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41668" w14:textId="77777777" w:rsidR="002B2172" w:rsidRDefault="008E7383">
      <w:pPr>
        <w:pStyle w:val="LO-normal"/>
        <w:spacing w:after="0" w:line="240" w:lineRule="auto"/>
        <w:jc w:val="center"/>
      </w:pPr>
      <w:r>
        <w:rPr>
          <w:b/>
          <w:sz w:val="30"/>
          <w:szCs w:val="30"/>
        </w:rPr>
        <w:t>Solving technical problems</w:t>
      </w:r>
    </w:p>
    <w:p w14:paraId="205CB931" w14:textId="43071277" w:rsidR="002B2172" w:rsidRDefault="003305AC">
      <w:pPr>
        <w:pStyle w:val="LO-normal"/>
        <w:jc w:val="center"/>
      </w:pPr>
      <w:r>
        <w:rPr>
          <w:b/>
        </w:rPr>
        <w:t>Data Analysis and Visualization</w:t>
      </w:r>
    </w:p>
    <w:p w14:paraId="43C305B6" w14:textId="77777777" w:rsidR="002B2172" w:rsidRDefault="008E7383">
      <w:pPr>
        <w:pStyle w:val="LO-normal"/>
        <w:spacing w:after="0" w:line="240" w:lineRule="auto"/>
        <w:rPr>
          <w:b/>
          <w:color w:val="E36C0A"/>
          <w:sz w:val="30"/>
          <w:szCs w:val="30"/>
        </w:rPr>
      </w:pPr>
      <w:r>
        <w:rPr>
          <w:b/>
          <w:color w:val="E36C0A"/>
          <w:sz w:val="30"/>
          <w:szCs w:val="30"/>
        </w:rPr>
        <w:t>{Title}</w:t>
      </w:r>
    </w:p>
    <w:p w14:paraId="2996B727" w14:textId="13D38F91" w:rsidR="002B2172" w:rsidRPr="009F7BEF" w:rsidRDefault="00CA0807">
      <w:pPr>
        <w:pStyle w:val="LO-normal"/>
        <w:rPr>
          <w:rFonts w:eastAsia="Arial" w:cs="Arial"/>
        </w:rPr>
      </w:pPr>
      <w:r>
        <w:rPr>
          <w:rFonts w:eastAsia="Arial" w:cs="Arial"/>
        </w:rPr>
        <w:t>Applying</w:t>
      </w:r>
      <w:r w:rsidR="004D04E3" w:rsidRPr="009F7BEF">
        <w:rPr>
          <w:rFonts w:eastAsia="Arial" w:cs="Arial"/>
        </w:rPr>
        <w:t xml:space="preserve"> the CRISP-DM Standard</w:t>
      </w:r>
      <w:r w:rsidR="002B1C60">
        <w:rPr>
          <w:rFonts w:eastAsia="Arial" w:cs="Arial"/>
        </w:rPr>
        <w:t xml:space="preserve"> </w:t>
      </w:r>
      <w:r>
        <w:rPr>
          <w:rFonts w:eastAsia="Arial" w:cs="Arial"/>
        </w:rPr>
        <w:t>to a Real-World Problem – The Winemaking</w:t>
      </w:r>
      <w:r w:rsidR="002B1C60">
        <w:rPr>
          <w:rFonts w:eastAsia="Arial" w:cs="Arial"/>
        </w:rPr>
        <w:t xml:space="preserve"> </w:t>
      </w:r>
      <w:r>
        <w:rPr>
          <w:rFonts w:eastAsia="Arial" w:cs="Arial"/>
        </w:rPr>
        <w:t>Use-Case</w:t>
      </w:r>
    </w:p>
    <w:p w14:paraId="0D97FDDD" w14:textId="77777777" w:rsidR="002B2172" w:rsidRDefault="008E7383">
      <w:pPr>
        <w:pStyle w:val="LO-normal"/>
        <w:spacing w:after="0" w:line="240" w:lineRule="auto"/>
        <w:rPr>
          <w:b/>
          <w:color w:val="E36C0A"/>
          <w:sz w:val="30"/>
          <w:szCs w:val="30"/>
        </w:rPr>
      </w:pPr>
      <w:r>
        <w:rPr>
          <w:b/>
          <w:color w:val="E36C0A"/>
          <w:sz w:val="30"/>
          <w:szCs w:val="30"/>
        </w:rPr>
        <w:t>{</w:t>
      </w:r>
      <w:r>
        <w:rPr>
          <w:b/>
          <w:color w:val="E36C0A"/>
          <w:sz w:val="28"/>
          <w:szCs w:val="28"/>
        </w:rPr>
        <w:t>Description</w:t>
      </w:r>
      <w:r>
        <w:rPr>
          <w:b/>
          <w:color w:val="E36C0A"/>
          <w:sz w:val="30"/>
          <w:szCs w:val="30"/>
        </w:rPr>
        <w:t>}</w:t>
      </w:r>
    </w:p>
    <w:p w14:paraId="24C58BAF" w14:textId="7E508B6C" w:rsidR="002B2172" w:rsidRPr="009F7BEF" w:rsidRDefault="00CA0807" w:rsidP="007B088B">
      <w:pPr>
        <w:pStyle w:val="LO-normal"/>
        <w:spacing w:after="120" w:line="240" w:lineRule="auto"/>
        <w:rPr>
          <w:rFonts w:eastAsia="Arial" w:cs="Arial"/>
        </w:rPr>
      </w:pPr>
      <w:r>
        <w:rPr>
          <w:rFonts w:eastAsia="Arial" w:cs="Arial"/>
        </w:rPr>
        <w:t>A step-by-step guide through the process of solving a real-world problem by using</w:t>
      </w:r>
      <w:r w:rsidR="008E7383" w:rsidRPr="009F7BEF">
        <w:rPr>
          <w:rFonts w:eastAsia="Arial" w:cs="Arial"/>
        </w:rPr>
        <w:t xml:space="preserve"> </w:t>
      </w:r>
      <w:r w:rsidR="004D04E3" w:rsidRPr="009F7BEF">
        <w:rPr>
          <w:rFonts w:eastAsia="Arial" w:cs="Arial"/>
        </w:rPr>
        <w:t>the CRISP-DM standard</w:t>
      </w:r>
      <w:r>
        <w:rPr>
          <w:rFonts w:eastAsia="Arial" w:cs="Arial"/>
        </w:rPr>
        <w:t>.</w:t>
      </w:r>
    </w:p>
    <w:p w14:paraId="0B5F89E9" w14:textId="77777777" w:rsidR="002B2172" w:rsidRDefault="008E7383">
      <w:pPr>
        <w:pStyle w:val="LO-normal"/>
        <w:spacing w:after="0" w:line="240" w:lineRule="auto"/>
        <w:rPr>
          <w:b/>
          <w:color w:val="E36C0A"/>
          <w:sz w:val="28"/>
          <w:szCs w:val="28"/>
        </w:rPr>
      </w:pPr>
      <w:r>
        <w:rPr>
          <w:b/>
          <w:color w:val="E36C0A"/>
          <w:sz w:val="30"/>
          <w:szCs w:val="30"/>
        </w:rPr>
        <w:t>{</w:t>
      </w:r>
      <w:r>
        <w:rPr>
          <w:b/>
          <w:color w:val="E36C0A"/>
          <w:sz w:val="28"/>
          <w:szCs w:val="28"/>
        </w:rPr>
        <w:t>Objectives}</w:t>
      </w:r>
    </w:p>
    <w:p w14:paraId="5B7437C8" w14:textId="306FCF60" w:rsidR="002B2172" w:rsidRPr="009F7BEF" w:rsidRDefault="008E7383" w:rsidP="009F7BEF">
      <w:pPr>
        <w:pStyle w:val="LO-normal"/>
        <w:numPr>
          <w:ilvl w:val="0"/>
          <w:numId w:val="2"/>
        </w:numPr>
        <w:spacing w:after="0" w:line="276" w:lineRule="auto"/>
        <w:ind w:left="714" w:hanging="357"/>
        <w:rPr>
          <w:rFonts w:eastAsia="Arial" w:cs="Arial"/>
          <w:color w:val="000000"/>
        </w:rPr>
      </w:pPr>
      <w:r w:rsidRPr="009F7BEF">
        <w:rPr>
          <w:rFonts w:eastAsia="Arial" w:cs="Arial"/>
          <w:color w:val="000000"/>
        </w:rPr>
        <w:t xml:space="preserve">Learn </w:t>
      </w:r>
      <w:r w:rsidR="002B1C60">
        <w:rPr>
          <w:rFonts w:eastAsia="Arial" w:cs="Arial"/>
          <w:color w:val="000000"/>
        </w:rPr>
        <w:t xml:space="preserve">to </w:t>
      </w:r>
      <w:r w:rsidR="00CA0807">
        <w:rPr>
          <w:rFonts w:eastAsia="Arial" w:cs="Arial"/>
          <w:color w:val="000000"/>
        </w:rPr>
        <w:t xml:space="preserve">apply </w:t>
      </w:r>
      <w:r w:rsidR="002B1C60">
        <w:rPr>
          <w:rFonts w:eastAsia="Arial" w:cs="Arial"/>
          <w:color w:val="000000"/>
        </w:rPr>
        <w:t xml:space="preserve">the CRISP-DM </w:t>
      </w:r>
      <w:r w:rsidR="00CA0807">
        <w:rPr>
          <w:rFonts w:eastAsia="Arial" w:cs="Arial"/>
          <w:color w:val="000000"/>
        </w:rPr>
        <w:t xml:space="preserve">methodology to solve a real-world </w:t>
      </w:r>
      <w:proofErr w:type="gramStart"/>
      <w:r w:rsidR="00CA0807">
        <w:rPr>
          <w:rFonts w:eastAsia="Arial" w:cs="Arial"/>
          <w:color w:val="000000"/>
        </w:rPr>
        <w:t>problem</w:t>
      </w:r>
      <w:proofErr w:type="gramEnd"/>
    </w:p>
    <w:p w14:paraId="672A6659" w14:textId="7301A3F2" w:rsidR="002B2172" w:rsidRPr="007B088B" w:rsidRDefault="008E7383" w:rsidP="007B088B">
      <w:pPr>
        <w:pStyle w:val="LO-normal"/>
        <w:numPr>
          <w:ilvl w:val="0"/>
          <w:numId w:val="2"/>
        </w:numPr>
        <w:spacing w:after="0" w:line="276" w:lineRule="auto"/>
        <w:ind w:left="714" w:hanging="357"/>
        <w:rPr>
          <w:rFonts w:eastAsia="Arial" w:cs="Arial"/>
        </w:rPr>
      </w:pPr>
      <w:r w:rsidRPr="009F7BEF">
        <w:rPr>
          <w:rFonts w:eastAsia="Arial" w:cs="Arial"/>
        </w:rPr>
        <w:t xml:space="preserve">Learn </w:t>
      </w:r>
      <w:r w:rsidR="00CA0807">
        <w:rPr>
          <w:rFonts w:eastAsia="Arial" w:cs="Arial"/>
        </w:rPr>
        <w:t xml:space="preserve">to make </w:t>
      </w:r>
      <w:r w:rsidR="00CA0807" w:rsidRPr="00CA0807">
        <w:rPr>
          <w:rFonts w:eastAsia="Arial" w:cs="Arial"/>
        </w:rPr>
        <w:t xml:space="preserve">difficult and complex decisions at each </w:t>
      </w:r>
      <w:r w:rsidR="00CA0807">
        <w:rPr>
          <w:rFonts w:eastAsia="Arial" w:cs="Arial"/>
        </w:rPr>
        <w:t>CRISP-DM phase</w:t>
      </w:r>
      <w:r w:rsidR="00CA0807" w:rsidRPr="00CA0807">
        <w:rPr>
          <w:rFonts w:eastAsia="Arial" w:cs="Arial"/>
        </w:rPr>
        <w:t xml:space="preserve">, or even </w:t>
      </w:r>
      <w:r w:rsidR="00CA0807">
        <w:rPr>
          <w:rFonts w:eastAsia="Arial" w:cs="Arial"/>
        </w:rPr>
        <w:t>sometimes</w:t>
      </w:r>
      <w:r w:rsidR="00CA0807" w:rsidRPr="00CA0807">
        <w:rPr>
          <w:rFonts w:eastAsia="Arial" w:cs="Arial"/>
        </w:rPr>
        <w:t xml:space="preserve"> revisit previous </w:t>
      </w:r>
      <w:proofErr w:type="gramStart"/>
      <w:r w:rsidR="00CA0807">
        <w:rPr>
          <w:rFonts w:eastAsia="Arial" w:cs="Arial"/>
        </w:rPr>
        <w:t>phases</w:t>
      </w:r>
      <w:proofErr w:type="gramEnd"/>
    </w:p>
    <w:p w14:paraId="5EB7B620" w14:textId="77777777" w:rsidR="003305AC" w:rsidRDefault="008E7383" w:rsidP="003305AC">
      <w:pPr>
        <w:pStyle w:val="LO-normal"/>
        <w:spacing w:after="0" w:line="240" w:lineRule="auto"/>
        <w:rPr>
          <w:b/>
          <w:bCs/>
          <w:color w:val="E36C0A"/>
          <w:sz w:val="28"/>
          <w:szCs w:val="28"/>
        </w:rPr>
      </w:pPr>
      <w:r>
        <w:rPr>
          <w:b/>
          <w:bCs/>
          <w:color w:val="E36C0A"/>
          <w:sz w:val="30"/>
          <w:szCs w:val="30"/>
        </w:rPr>
        <w:t>{</w:t>
      </w:r>
      <w:r>
        <w:rPr>
          <w:b/>
          <w:bCs/>
          <w:color w:val="E36C0A"/>
          <w:sz w:val="28"/>
          <w:szCs w:val="28"/>
        </w:rPr>
        <w:t>Contents}</w:t>
      </w:r>
    </w:p>
    <w:p w14:paraId="550DE7EF" w14:textId="5B1328DD" w:rsidR="002B2172" w:rsidRPr="009F7BEF" w:rsidRDefault="008E7383" w:rsidP="003305AC">
      <w:pPr>
        <w:pStyle w:val="LO-normal"/>
        <w:spacing w:after="0" w:line="240" w:lineRule="auto"/>
        <w:jc w:val="center"/>
        <w:rPr>
          <w:b/>
          <w:bCs/>
          <w:color w:val="000000"/>
          <w:sz w:val="8"/>
          <w:szCs w:val="8"/>
        </w:rPr>
      </w:pPr>
      <w:r>
        <w:rPr>
          <w:noProof/>
        </w:rPr>
        <w:drawing>
          <wp:inline distT="0" distB="0" distL="0" distR="0" wp14:anchorId="62B280B8" wp14:editId="03CF1AEF">
            <wp:extent cx="4937259" cy="2821290"/>
            <wp:effectExtent l="0" t="0" r="0" b="0"/>
            <wp:docPr id="1"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937259" cy="2821290"/>
                    </a:xfrm>
                    <a:prstGeom prst="rect">
                      <a:avLst/>
                    </a:prstGeom>
                  </pic:spPr>
                </pic:pic>
              </a:graphicData>
            </a:graphic>
          </wp:inline>
        </w:drawing>
      </w:r>
      <w:r>
        <w:rPr>
          <w:b/>
          <w:color w:val="E36C0A"/>
          <w:sz w:val="28"/>
          <w:szCs w:val="28"/>
        </w:rPr>
        <w:br/>
      </w:r>
      <w:r w:rsidR="003305AC" w:rsidRPr="009F7BEF">
        <w:rPr>
          <w:rFonts w:cs="Arial"/>
          <w:b/>
          <w:bCs/>
          <w:color w:val="000000"/>
          <w:sz w:val="20"/>
          <w:szCs w:val="20"/>
        </w:rPr>
        <w:t xml:space="preserve">Source: </w:t>
      </w:r>
      <w:r w:rsidR="002B1C60">
        <w:rPr>
          <w:rFonts w:cs="Arial"/>
          <w:b/>
          <w:bCs/>
          <w:color w:val="000000"/>
          <w:sz w:val="20"/>
          <w:szCs w:val="20"/>
        </w:rPr>
        <w:t>Generated by ChatGPT using DALL-E</w:t>
      </w:r>
    </w:p>
    <w:p w14:paraId="356EE0C4" w14:textId="77777777" w:rsidR="00E856D0" w:rsidRPr="00E856D0" w:rsidRDefault="00E856D0" w:rsidP="00E856D0">
      <w:pPr>
        <w:pStyle w:val="LO-normal"/>
        <w:spacing w:after="120" w:line="240" w:lineRule="auto"/>
        <w:jc w:val="both"/>
        <w:rPr>
          <w:b/>
          <w:bCs/>
          <w:sz w:val="18"/>
          <w:szCs w:val="18"/>
        </w:rPr>
      </w:pPr>
    </w:p>
    <w:p w14:paraId="2E68D702" w14:textId="0F7277E9" w:rsidR="002B2172" w:rsidRDefault="004D04E3">
      <w:pPr>
        <w:pStyle w:val="LO-normal"/>
        <w:spacing w:line="240" w:lineRule="auto"/>
        <w:jc w:val="both"/>
        <w:rPr>
          <w:b/>
          <w:bCs/>
        </w:rPr>
      </w:pPr>
      <w:r>
        <w:rPr>
          <w:b/>
          <w:bCs/>
        </w:rPr>
        <w:t>Introduction</w:t>
      </w:r>
    </w:p>
    <w:p w14:paraId="19A07B6D" w14:textId="0C5A912A" w:rsidR="00CA0807" w:rsidRDefault="00CA0807" w:rsidP="00CA0807">
      <w:pPr>
        <w:pStyle w:val="LO-normal"/>
        <w:spacing w:line="240" w:lineRule="auto"/>
        <w:jc w:val="both"/>
      </w:pPr>
      <w:r>
        <w:t xml:space="preserve">When approaching a business problem where the solution relies </w:t>
      </w:r>
      <w:r w:rsidR="006B64D8">
        <w:t>upo</w:t>
      </w:r>
      <w:r>
        <w:t xml:space="preserve">n understanding and making use of data available to </w:t>
      </w:r>
      <w:r w:rsidR="006B64D8">
        <w:t xml:space="preserve">the </w:t>
      </w:r>
      <w:r>
        <w:t>business, having a framework to allow common terminology and effective communication throughout the project lifecycle is useful.</w:t>
      </w:r>
    </w:p>
    <w:p w14:paraId="0465E985" w14:textId="2CD07E6C" w:rsidR="007B088B" w:rsidRDefault="00CA0807" w:rsidP="00CA0807">
      <w:pPr>
        <w:pStyle w:val="LO-normal"/>
        <w:spacing w:line="240" w:lineRule="auto"/>
        <w:jc w:val="both"/>
      </w:pPr>
      <w:r>
        <w:t xml:space="preserve">A popular framework for this that has been around since the late nineties is called </w:t>
      </w:r>
      <w:proofErr w:type="spellStart"/>
      <w:r>
        <w:t>CRoss</w:t>
      </w:r>
      <w:proofErr w:type="spellEnd"/>
      <w:r>
        <w:t xml:space="preserve"> Industry Standard Process for Data Mining (CRISP-DM) and breaks the process into six stages or phases. This framework is often modified to fit a data </w:t>
      </w:r>
      <w:r w:rsidR="00E856D0">
        <w:t>team</w:t>
      </w:r>
      <w:r w:rsidR="006B64D8">
        <w:t>’s</w:t>
      </w:r>
      <w:r>
        <w:t xml:space="preserve"> approach, with </w:t>
      </w:r>
      <w:r>
        <w:lastRenderedPageBreak/>
        <w:t>more weight on areas of importance or broken down into custom substages with art</w:t>
      </w:r>
      <w:r w:rsidR="006B64D8">
        <w:t>i</w:t>
      </w:r>
      <w:r>
        <w:t>facts relating to a team’s project management and software development tools.</w:t>
      </w:r>
    </w:p>
    <w:p w14:paraId="771F68AA" w14:textId="0F88069B" w:rsidR="00AF2B48" w:rsidRDefault="00CA0807" w:rsidP="00CA0807">
      <w:pPr>
        <w:pStyle w:val="LO-normal"/>
        <w:spacing w:line="240" w:lineRule="auto"/>
        <w:jc w:val="both"/>
      </w:pPr>
      <w:r w:rsidRPr="00CA0807">
        <w:t xml:space="preserve">While these stages seem intuitive when reading through them, depending on the problem in question, there may be some difficult and complex decisions at each stage, or even the need to revisit previous stages, like any iteration-based approach. For this example, we will use a fictional Winery business and </w:t>
      </w:r>
      <w:r w:rsidR="006B64D8">
        <w:t>its</w:t>
      </w:r>
      <w:r w:rsidRPr="00CA0807">
        <w:t xml:space="preserve"> desire to crush </w:t>
      </w:r>
      <w:r w:rsidR="006B64D8">
        <w:t>its</w:t>
      </w:r>
      <w:r w:rsidRPr="00CA0807">
        <w:t xml:space="preserve"> competition</w:t>
      </w:r>
      <w:r w:rsidR="00E856D0">
        <w:t xml:space="preserve">. </w:t>
      </w:r>
      <w:r w:rsidRPr="00CA0807">
        <w:t>We source the data from Kaggle’s red and white wine datasets.</w:t>
      </w:r>
      <w:r w:rsidR="00AF2B48">
        <w:t xml:space="preserve"> </w:t>
      </w:r>
    </w:p>
    <w:p w14:paraId="1F6F23B8" w14:textId="0CCA1542" w:rsidR="002B2172" w:rsidRDefault="00AF2B48" w:rsidP="00437F77">
      <w:pPr>
        <w:pStyle w:val="LO-normal"/>
        <w:spacing w:after="120" w:line="240" w:lineRule="auto"/>
        <w:jc w:val="both"/>
        <w:rPr>
          <w:b/>
          <w:bCs/>
        </w:rPr>
      </w:pPr>
      <w:r>
        <w:rPr>
          <w:b/>
          <w:bCs/>
        </w:rPr>
        <w:t>Phase</w:t>
      </w:r>
      <w:r w:rsidRPr="00AF2B48">
        <w:rPr>
          <w:b/>
          <w:bCs/>
        </w:rPr>
        <w:t xml:space="preserve"> 1: Business Understanding</w:t>
      </w:r>
    </w:p>
    <w:p w14:paraId="2BC2A88D" w14:textId="45B44EB1" w:rsidR="00CA0807" w:rsidRPr="00CA0807" w:rsidRDefault="00CA0807" w:rsidP="00CA0807">
      <w:pPr>
        <w:pStyle w:val="LO-normal"/>
        <w:spacing w:after="120" w:line="276" w:lineRule="auto"/>
        <w:jc w:val="both"/>
        <w:rPr>
          <w:b/>
          <w:bCs/>
          <w:i/>
          <w:iCs/>
        </w:rPr>
      </w:pPr>
      <w:r w:rsidRPr="00CA0807">
        <w:rPr>
          <w:b/>
          <w:bCs/>
          <w:i/>
          <w:iCs/>
        </w:rPr>
        <w:t xml:space="preserve">Business </w:t>
      </w:r>
      <w:r w:rsidR="00E856D0">
        <w:rPr>
          <w:b/>
          <w:bCs/>
          <w:i/>
          <w:iCs/>
        </w:rPr>
        <w:t>c</w:t>
      </w:r>
      <w:r w:rsidRPr="00CA0807">
        <w:rPr>
          <w:b/>
          <w:bCs/>
          <w:i/>
          <w:iCs/>
        </w:rPr>
        <w:t>ontext</w:t>
      </w:r>
    </w:p>
    <w:p w14:paraId="65C901C9" w14:textId="6580F59A" w:rsidR="00CA0807" w:rsidRDefault="00CA0807" w:rsidP="00CA0807">
      <w:pPr>
        <w:pStyle w:val="LO-normal"/>
        <w:spacing w:after="120" w:line="276" w:lineRule="auto"/>
        <w:jc w:val="both"/>
      </w:pPr>
      <w:r>
        <w:t xml:space="preserve">Grape Expectations Winery has acquired data from a trusted source that contains the chemical composition of wines and their quality rating. They want to use it to increase their revenue and reputation as the </w:t>
      </w:r>
      <w:r w:rsidR="006B64D8">
        <w:t>greatest w</w:t>
      </w:r>
      <w:r>
        <w:t>ine purveyors in the business.</w:t>
      </w:r>
    </w:p>
    <w:p w14:paraId="6B5670AE" w14:textId="1F5B062A" w:rsidR="00CA0807" w:rsidRDefault="00CA0807" w:rsidP="00CA0807">
      <w:pPr>
        <w:pStyle w:val="LO-normal"/>
        <w:spacing w:after="120" w:line="276" w:lineRule="auto"/>
        <w:jc w:val="both"/>
      </w:pPr>
      <w:r>
        <w:t xml:space="preserve">One business initiative they have is to win the local </w:t>
      </w:r>
      <w:proofErr w:type="spellStart"/>
      <w:r>
        <w:t>Timboon</w:t>
      </w:r>
      <w:proofErr w:type="spellEnd"/>
      <w:r>
        <w:t xml:space="preserve"> Region Wine Festival, </w:t>
      </w:r>
      <w:r w:rsidR="006B64D8">
        <w:t xml:space="preserve">in </w:t>
      </w:r>
      <w:r>
        <w:t>which they have been coming in consistent 2</w:t>
      </w:r>
      <w:r w:rsidRPr="00E856D0">
        <w:rPr>
          <w:vertAlign w:val="superscript"/>
        </w:rPr>
        <w:t>nd</w:t>
      </w:r>
      <w:r>
        <w:t xml:space="preserve"> and 3</w:t>
      </w:r>
      <w:r w:rsidRPr="00E856D0">
        <w:rPr>
          <w:vertAlign w:val="superscript"/>
        </w:rPr>
        <w:t>rd</w:t>
      </w:r>
      <w:r>
        <w:t xml:space="preserve"> place. They believe with some data mining and analysis they can have an edge over the competition.</w:t>
      </w:r>
    </w:p>
    <w:p w14:paraId="6E2DBC4B" w14:textId="794AB1EC" w:rsidR="00CA0807" w:rsidRDefault="006B64D8" w:rsidP="00CA0807">
      <w:pPr>
        <w:pStyle w:val="LO-normal"/>
        <w:spacing w:after="120" w:line="276" w:lineRule="auto"/>
        <w:jc w:val="both"/>
      </w:pPr>
      <w:r>
        <w:t>The s</w:t>
      </w:r>
      <w:r w:rsidR="00CA0807">
        <w:t>uccess criteri</w:t>
      </w:r>
      <w:r>
        <w:t>on</w:t>
      </w:r>
      <w:r w:rsidR="00CA0807">
        <w:t xml:space="preserve"> is winning the competition. To do that they need to do two things, know how to produce a top-quality wine, </w:t>
      </w:r>
      <w:proofErr w:type="gramStart"/>
      <w:r w:rsidR="00CA0807">
        <w:t>and also</w:t>
      </w:r>
      <w:proofErr w:type="gramEnd"/>
      <w:r w:rsidR="00CA0807">
        <w:t xml:space="preserve"> know which wine to put forward for the competition, as they always produce multiple wines and select one for entry.</w:t>
      </w:r>
    </w:p>
    <w:p w14:paraId="6B9D7777" w14:textId="5951A590" w:rsidR="00CA0807" w:rsidRPr="00CA0807" w:rsidRDefault="00CA0807" w:rsidP="00CA0807">
      <w:pPr>
        <w:pStyle w:val="LO-normal"/>
        <w:spacing w:after="120" w:line="276" w:lineRule="auto"/>
        <w:jc w:val="both"/>
        <w:rPr>
          <w:b/>
          <w:bCs/>
          <w:i/>
          <w:iCs/>
        </w:rPr>
      </w:pPr>
      <w:r w:rsidRPr="00CA0807">
        <w:rPr>
          <w:b/>
          <w:bCs/>
          <w:i/>
          <w:iCs/>
        </w:rPr>
        <w:t xml:space="preserve">System </w:t>
      </w:r>
      <w:r w:rsidR="00E856D0">
        <w:rPr>
          <w:b/>
          <w:bCs/>
          <w:i/>
          <w:iCs/>
        </w:rPr>
        <w:t>r</w:t>
      </w:r>
      <w:r w:rsidRPr="00CA0807">
        <w:rPr>
          <w:b/>
          <w:bCs/>
          <w:i/>
          <w:iCs/>
        </w:rPr>
        <w:t>equirements</w:t>
      </w:r>
    </w:p>
    <w:p w14:paraId="0D2533A5" w14:textId="4198A432" w:rsidR="00437F77" w:rsidRPr="00CA0807" w:rsidRDefault="00CA0807" w:rsidP="00CA0807">
      <w:pPr>
        <w:pStyle w:val="LO-normal"/>
        <w:spacing w:after="120" w:line="276" w:lineRule="auto"/>
        <w:jc w:val="both"/>
      </w:pPr>
      <w:r>
        <w:t>System requirements are not complex as this is a standalone modelling project for now which has a low enough cadence and data volume to be performed on their local systems by some educated employees. This does mean the model and code should be easy to use by a slightly technical person if it is to be deployed, however</w:t>
      </w:r>
      <w:r w:rsidR="006B64D8">
        <w:t>,</w:t>
      </w:r>
      <w:r>
        <w:t xml:space="preserve"> for this engagement the data expert will be onboard for the entire lifecycle. If deployment is required that will be a separate business case.</w:t>
      </w:r>
    </w:p>
    <w:p w14:paraId="6688AE9B" w14:textId="4A7532A8" w:rsidR="002B2172" w:rsidRDefault="00437F77">
      <w:pPr>
        <w:pStyle w:val="LO-normal"/>
        <w:spacing w:line="240" w:lineRule="auto"/>
        <w:jc w:val="both"/>
        <w:rPr>
          <w:b/>
          <w:bCs/>
          <w:color w:val="000000"/>
        </w:rPr>
      </w:pPr>
      <w:r>
        <w:rPr>
          <w:b/>
          <w:bCs/>
          <w:color w:val="000000"/>
        </w:rPr>
        <w:t>Phase</w:t>
      </w:r>
      <w:r w:rsidRPr="00437F77">
        <w:rPr>
          <w:b/>
          <w:bCs/>
          <w:color w:val="000000"/>
        </w:rPr>
        <w:t xml:space="preserve"> 2: Data Understanding</w:t>
      </w:r>
    </w:p>
    <w:p w14:paraId="671B4B15" w14:textId="158F2FF2" w:rsidR="00CA0807" w:rsidRPr="00CA0807" w:rsidRDefault="00CA0807" w:rsidP="00CA0807">
      <w:pPr>
        <w:pStyle w:val="LO-normal"/>
        <w:spacing w:after="120" w:line="276" w:lineRule="auto"/>
        <w:jc w:val="both"/>
        <w:rPr>
          <w:b/>
          <w:bCs/>
          <w:i/>
          <w:iCs/>
          <w:color w:val="000000"/>
        </w:rPr>
      </w:pPr>
      <w:r w:rsidRPr="00CA0807">
        <w:rPr>
          <w:b/>
          <w:bCs/>
          <w:i/>
          <w:iCs/>
          <w:color w:val="000000"/>
        </w:rPr>
        <w:t xml:space="preserve">A look at the </w:t>
      </w:r>
      <w:r w:rsidR="00E856D0">
        <w:rPr>
          <w:b/>
          <w:bCs/>
          <w:i/>
          <w:iCs/>
          <w:color w:val="000000"/>
        </w:rPr>
        <w:t>d</w:t>
      </w:r>
      <w:r w:rsidRPr="00CA0807">
        <w:rPr>
          <w:b/>
          <w:bCs/>
          <w:i/>
          <w:iCs/>
          <w:color w:val="000000"/>
        </w:rPr>
        <w:t>ata</w:t>
      </w:r>
    </w:p>
    <w:p w14:paraId="1D1C4E0E" w14:textId="4ECF7DAE" w:rsidR="00CA0807" w:rsidRPr="00CA0807" w:rsidRDefault="00E856D0" w:rsidP="00E856D0">
      <w:pPr>
        <w:pStyle w:val="LO-normal"/>
        <w:spacing w:after="0" w:line="276" w:lineRule="auto"/>
        <w:jc w:val="center"/>
        <w:rPr>
          <w:color w:val="000000"/>
        </w:rPr>
      </w:pPr>
      <w:r>
        <w:rPr>
          <w:noProof/>
          <w:color w:val="000000"/>
        </w:rPr>
        <w:drawing>
          <wp:inline distT="0" distB="0" distL="0" distR="0" wp14:anchorId="09156A6F" wp14:editId="13825962">
            <wp:extent cx="5287010" cy="1366520"/>
            <wp:effectExtent l="0" t="0" r="8890" b="5080"/>
            <wp:docPr id="799267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67590"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17370" cy="1374367"/>
                    </a:xfrm>
                    <a:prstGeom prst="rect">
                      <a:avLst/>
                    </a:prstGeom>
                  </pic:spPr>
                </pic:pic>
              </a:graphicData>
            </a:graphic>
          </wp:inline>
        </w:drawing>
      </w:r>
    </w:p>
    <w:p w14:paraId="61EB385D" w14:textId="23A6349D" w:rsidR="00CA0807" w:rsidRPr="00CA0807" w:rsidRDefault="00CA0807" w:rsidP="00CA0807">
      <w:pPr>
        <w:pStyle w:val="LO-normal"/>
        <w:spacing w:after="120" w:line="276" w:lineRule="auto"/>
        <w:jc w:val="center"/>
        <w:rPr>
          <w:b/>
          <w:bCs/>
          <w:color w:val="000000"/>
        </w:rPr>
      </w:pPr>
      <w:r w:rsidRPr="00CA0807">
        <w:rPr>
          <w:b/>
          <w:bCs/>
          <w:color w:val="000000"/>
          <w:sz w:val="20"/>
          <w:szCs w:val="20"/>
        </w:rPr>
        <w:t>Sample of the wine quality dataset</w:t>
      </w:r>
    </w:p>
    <w:p w14:paraId="17DE3A5A" w14:textId="700482D9" w:rsidR="00CA0807" w:rsidRPr="00CA0807" w:rsidRDefault="00CA0807" w:rsidP="00CA0807">
      <w:pPr>
        <w:pStyle w:val="LO-normal"/>
        <w:spacing w:after="120" w:line="276" w:lineRule="auto"/>
        <w:jc w:val="both"/>
        <w:rPr>
          <w:color w:val="000000"/>
        </w:rPr>
      </w:pPr>
      <w:r w:rsidRPr="00CA0807">
        <w:rPr>
          <w:color w:val="000000"/>
        </w:rPr>
        <w:lastRenderedPageBreak/>
        <w:t xml:space="preserve">The data available is a </w:t>
      </w:r>
      <w:r>
        <w:rPr>
          <w:color w:val="000000"/>
        </w:rPr>
        <w:t>CSV</w:t>
      </w:r>
      <w:r w:rsidRPr="00CA0807">
        <w:rPr>
          <w:color w:val="000000"/>
        </w:rPr>
        <w:t xml:space="preserve"> with a series of quantitative measurements of a particular wine and a rating of its quality by a wine evaluation expert. This brings us to an important assumption to validate with the business.</w:t>
      </w:r>
    </w:p>
    <w:p w14:paraId="43715E1F" w14:textId="77777777" w:rsidR="00CA0807" w:rsidRPr="00CA0807" w:rsidRDefault="00CA0807" w:rsidP="00CA0807">
      <w:pPr>
        <w:pStyle w:val="LO-normal"/>
        <w:spacing w:after="120" w:line="276" w:lineRule="auto"/>
        <w:jc w:val="both"/>
        <w:rPr>
          <w:color w:val="000000"/>
        </w:rPr>
      </w:pPr>
      <w:r w:rsidRPr="00CA0807">
        <w:rPr>
          <w:color w:val="000000"/>
        </w:rPr>
        <w:t>We assume the judges in the competition this year will have a similar assessment of quality as the judges who produced these quality scores.</w:t>
      </w:r>
    </w:p>
    <w:p w14:paraId="6F34936A" w14:textId="20513836" w:rsidR="00CA0807" w:rsidRPr="00CA0807" w:rsidRDefault="00CA0807" w:rsidP="00CA0807">
      <w:pPr>
        <w:pStyle w:val="LO-normal"/>
        <w:spacing w:after="120" w:line="276" w:lineRule="auto"/>
        <w:jc w:val="both"/>
        <w:rPr>
          <w:color w:val="000000"/>
        </w:rPr>
      </w:pPr>
      <w:r w:rsidRPr="00CA0807">
        <w:rPr>
          <w:color w:val="000000"/>
        </w:rPr>
        <w:t xml:space="preserve">If this is not the case, then our data may be considered useless as there is no dependency between the target score in the sample data and the target </w:t>
      </w:r>
      <w:proofErr w:type="gramStart"/>
      <w:r w:rsidRPr="00CA0807">
        <w:rPr>
          <w:color w:val="000000"/>
        </w:rPr>
        <w:t>score</w:t>
      </w:r>
      <w:proofErr w:type="gramEnd"/>
      <w:r w:rsidRPr="00CA0807">
        <w:rPr>
          <w:color w:val="000000"/>
        </w:rPr>
        <w:t xml:space="preserve"> we are trying to predict.</w:t>
      </w:r>
    </w:p>
    <w:p w14:paraId="4F0846A3" w14:textId="7C92FCF7" w:rsidR="00CA0807" w:rsidRPr="00CA0807" w:rsidRDefault="00CA0807" w:rsidP="00CA0807">
      <w:pPr>
        <w:pStyle w:val="LO-normal"/>
        <w:spacing w:after="120" w:line="276" w:lineRule="auto"/>
        <w:jc w:val="both"/>
        <w:rPr>
          <w:b/>
          <w:bCs/>
          <w:i/>
          <w:iCs/>
          <w:color w:val="000000"/>
        </w:rPr>
      </w:pPr>
      <w:r w:rsidRPr="00CA0807">
        <w:rPr>
          <w:b/>
          <w:bCs/>
          <w:i/>
          <w:iCs/>
          <w:color w:val="000000"/>
        </w:rPr>
        <w:t xml:space="preserve">Data </w:t>
      </w:r>
      <w:r w:rsidR="00E856D0">
        <w:rPr>
          <w:b/>
          <w:bCs/>
          <w:i/>
          <w:iCs/>
          <w:color w:val="000000"/>
        </w:rPr>
        <w:t>p</w:t>
      </w:r>
      <w:r w:rsidRPr="00CA0807">
        <w:rPr>
          <w:b/>
          <w:bCs/>
          <w:i/>
          <w:iCs/>
          <w:color w:val="000000"/>
        </w:rPr>
        <w:t>rofiling</w:t>
      </w:r>
    </w:p>
    <w:p w14:paraId="0B8AC23F" w14:textId="32213AE7" w:rsidR="00CA0807" w:rsidRPr="00CA0807" w:rsidRDefault="00CA0807" w:rsidP="00CA0807">
      <w:pPr>
        <w:pStyle w:val="LO-normal"/>
        <w:spacing w:after="120" w:line="276" w:lineRule="auto"/>
        <w:jc w:val="both"/>
        <w:rPr>
          <w:color w:val="000000"/>
        </w:rPr>
      </w:pPr>
      <w:r w:rsidRPr="00CA0807">
        <w:rPr>
          <w:color w:val="000000"/>
        </w:rPr>
        <w:t>A simple way to start exploratory data analysis (EDA) is by profiling each column. In this case</w:t>
      </w:r>
      <w:r w:rsidR="006B64D8">
        <w:rPr>
          <w:color w:val="000000"/>
        </w:rPr>
        <w:t>,</w:t>
      </w:r>
      <w:r w:rsidRPr="00CA0807">
        <w:rPr>
          <w:color w:val="000000"/>
        </w:rPr>
        <w:t xml:space="preserve"> we use </w:t>
      </w:r>
      <w:r>
        <w:rPr>
          <w:color w:val="000000"/>
        </w:rPr>
        <w:t>Python</w:t>
      </w:r>
      <w:r w:rsidRPr="00CA0807">
        <w:rPr>
          <w:color w:val="000000"/>
        </w:rPr>
        <w:t xml:space="preserve"> to automate this process and generate a visuali</w:t>
      </w:r>
      <w:r w:rsidR="006B64D8">
        <w:rPr>
          <w:color w:val="000000"/>
        </w:rPr>
        <w:t>z</w:t>
      </w:r>
      <w:r w:rsidRPr="00CA0807">
        <w:rPr>
          <w:color w:val="000000"/>
        </w:rPr>
        <w:t xml:space="preserve">ation </w:t>
      </w:r>
      <w:r w:rsidR="006B64D8">
        <w:rPr>
          <w:color w:val="000000"/>
        </w:rPr>
        <w:t>that</w:t>
      </w:r>
      <w:r w:rsidRPr="00CA0807">
        <w:rPr>
          <w:color w:val="000000"/>
        </w:rPr>
        <w:t xml:space="preserve"> can serve as a helpful reference to validate our understanding of what each column is </w:t>
      </w:r>
      <w:proofErr w:type="gramStart"/>
      <w:r w:rsidRPr="00CA0807">
        <w:rPr>
          <w:color w:val="000000"/>
        </w:rPr>
        <w:t>and also</w:t>
      </w:r>
      <w:proofErr w:type="gramEnd"/>
      <w:r w:rsidRPr="00CA0807">
        <w:rPr>
          <w:color w:val="000000"/>
        </w:rPr>
        <w:t xml:space="preserve"> provide further insights about the domain, guiding us in the next steps.</w:t>
      </w:r>
    </w:p>
    <w:p w14:paraId="654A94FF" w14:textId="77777777" w:rsidR="00CA0807" w:rsidRPr="00CA0807" w:rsidRDefault="00CA0807" w:rsidP="00CA0807">
      <w:pPr>
        <w:pStyle w:val="LO-normal"/>
        <w:spacing w:after="120" w:line="276" w:lineRule="auto"/>
        <w:jc w:val="both"/>
        <w:rPr>
          <w:b/>
          <w:bCs/>
          <w:i/>
          <w:iCs/>
          <w:color w:val="000000"/>
        </w:rPr>
      </w:pPr>
      <w:r w:rsidRPr="00CA0807">
        <w:rPr>
          <w:b/>
          <w:bCs/>
          <w:i/>
          <w:iCs/>
          <w:color w:val="000000"/>
        </w:rPr>
        <w:t>Correlation</w:t>
      </w:r>
    </w:p>
    <w:p w14:paraId="7942D79F" w14:textId="2C4F2216" w:rsidR="00CA0807" w:rsidRPr="00CA0807" w:rsidRDefault="00CA0807" w:rsidP="00CA0807">
      <w:pPr>
        <w:pStyle w:val="LO-normal"/>
        <w:spacing w:after="120" w:line="276" w:lineRule="auto"/>
        <w:jc w:val="both"/>
        <w:rPr>
          <w:color w:val="000000"/>
        </w:rPr>
      </w:pPr>
      <w:r w:rsidRPr="00CA0807">
        <w:rPr>
          <w:color w:val="000000"/>
        </w:rPr>
        <w:t>A good start is a correlation plot of variables. Let’s see what contributes highly to quality.</w:t>
      </w:r>
    </w:p>
    <w:p w14:paraId="1456D890" w14:textId="27B68C5B" w:rsidR="00CA0807" w:rsidRPr="00CA0807" w:rsidRDefault="00E856D0" w:rsidP="00E856D0">
      <w:pPr>
        <w:pStyle w:val="LO-normal"/>
        <w:spacing w:after="0" w:line="276" w:lineRule="auto"/>
        <w:jc w:val="center"/>
        <w:rPr>
          <w:color w:val="000000"/>
        </w:rPr>
      </w:pPr>
      <w:r>
        <w:rPr>
          <w:noProof/>
          <w:color w:val="000000"/>
        </w:rPr>
        <w:drawing>
          <wp:inline distT="0" distB="0" distL="0" distR="0" wp14:anchorId="2133559A" wp14:editId="387B6E20">
            <wp:extent cx="4632192" cy="3906520"/>
            <wp:effectExtent l="0" t="0" r="0" b="0"/>
            <wp:docPr id="946834557" name="Picture 2" descr="A chart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34557" name="Picture 2" descr="A chart of different colored squar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47151" cy="3919135"/>
                    </a:xfrm>
                    <a:prstGeom prst="rect">
                      <a:avLst/>
                    </a:prstGeom>
                  </pic:spPr>
                </pic:pic>
              </a:graphicData>
            </a:graphic>
          </wp:inline>
        </w:drawing>
      </w:r>
    </w:p>
    <w:p w14:paraId="62BED212" w14:textId="4AB00655" w:rsidR="00CA0807" w:rsidRPr="00CA0807" w:rsidRDefault="00CA0807" w:rsidP="00CA0807">
      <w:pPr>
        <w:pStyle w:val="LO-normal"/>
        <w:spacing w:after="120" w:line="276" w:lineRule="auto"/>
        <w:jc w:val="center"/>
        <w:rPr>
          <w:b/>
          <w:bCs/>
          <w:color w:val="000000"/>
        </w:rPr>
      </w:pPr>
      <w:r w:rsidRPr="00CA0807">
        <w:rPr>
          <w:b/>
          <w:bCs/>
          <w:color w:val="000000"/>
          <w:sz w:val="20"/>
          <w:szCs w:val="20"/>
        </w:rPr>
        <w:t xml:space="preserve">Heatmap of variable correlation, dark blue indicates positive correlation and red indicates negative correlation. We see alcohol, </w:t>
      </w:r>
      <w:proofErr w:type="spellStart"/>
      <w:r w:rsidRPr="00CA0807">
        <w:rPr>
          <w:b/>
          <w:bCs/>
          <w:color w:val="000000"/>
          <w:sz w:val="20"/>
          <w:szCs w:val="20"/>
        </w:rPr>
        <w:t>sul</w:t>
      </w:r>
      <w:r w:rsidR="006B64D8">
        <w:rPr>
          <w:b/>
          <w:bCs/>
          <w:color w:val="000000"/>
          <w:sz w:val="20"/>
          <w:szCs w:val="20"/>
        </w:rPr>
        <w:t>f</w:t>
      </w:r>
      <w:r w:rsidRPr="00CA0807">
        <w:rPr>
          <w:b/>
          <w:bCs/>
          <w:color w:val="000000"/>
          <w:sz w:val="20"/>
          <w:szCs w:val="20"/>
        </w:rPr>
        <w:t>ates</w:t>
      </w:r>
      <w:proofErr w:type="spellEnd"/>
      <w:r w:rsidRPr="00CA0807">
        <w:rPr>
          <w:b/>
          <w:bCs/>
          <w:color w:val="000000"/>
          <w:sz w:val="20"/>
          <w:szCs w:val="20"/>
        </w:rPr>
        <w:t xml:space="preserve"> and volatile acidity have the highest correlation with quality.</w:t>
      </w:r>
    </w:p>
    <w:p w14:paraId="4D8DDA80" w14:textId="2161569B" w:rsidR="00CA0807" w:rsidRPr="00CA0807" w:rsidRDefault="00CA0807" w:rsidP="00CA0807">
      <w:pPr>
        <w:pStyle w:val="LO-normal"/>
        <w:spacing w:after="120" w:line="276" w:lineRule="auto"/>
        <w:jc w:val="both"/>
        <w:rPr>
          <w:b/>
          <w:bCs/>
          <w:i/>
          <w:iCs/>
          <w:color w:val="000000"/>
        </w:rPr>
      </w:pPr>
      <w:r w:rsidRPr="00CA0807">
        <w:rPr>
          <w:b/>
          <w:bCs/>
          <w:i/>
          <w:iCs/>
          <w:color w:val="000000"/>
        </w:rPr>
        <w:lastRenderedPageBreak/>
        <w:t xml:space="preserve">What to </w:t>
      </w:r>
      <w:r w:rsidR="00D61A3D">
        <w:rPr>
          <w:b/>
          <w:bCs/>
          <w:i/>
          <w:iCs/>
          <w:color w:val="000000"/>
        </w:rPr>
        <w:t>f</w:t>
      </w:r>
      <w:r w:rsidRPr="00CA0807">
        <w:rPr>
          <w:b/>
          <w:bCs/>
          <w:i/>
          <w:iCs/>
          <w:color w:val="000000"/>
        </w:rPr>
        <w:t xml:space="preserve">ocus </w:t>
      </w:r>
      <w:r w:rsidR="00D61A3D">
        <w:rPr>
          <w:b/>
          <w:bCs/>
          <w:i/>
          <w:iCs/>
          <w:color w:val="000000"/>
        </w:rPr>
        <w:t>o</w:t>
      </w:r>
      <w:r w:rsidRPr="00CA0807">
        <w:rPr>
          <w:b/>
          <w:bCs/>
          <w:i/>
          <w:iCs/>
          <w:color w:val="000000"/>
        </w:rPr>
        <w:t>n</w:t>
      </w:r>
    </w:p>
    <w:p w14:paraId="560431CC" w14:textId="4380EB17" w:rsidR="00CA0807" w:rsidRPr="00CA0807" w:rsidRDefault="00CA0807" w:rsidP="00CA0807">
      <w:pPr>
        <w:pStyle w:val="LO-normal"/>
        <w:spacing w:after="120" w:line="276" w:lineRule="auto"/>
        <w:jc w:val="both"/>
        <w:rPr>
          <w:color w:val="000000"/>
        </w:rPr>
      </w:pPr>
      <w:r w:rsidRPr="00CA0807">
        <w:rPr>
          <w:color w:val="000000"/>
        </w:rPr>
        <w:t>Before looking at the correlations and any other results of the profiling, we need to consider what is worth focusing on. To do this, consider what variables are rigid and what the winery ha</w:t>
      </w:r>
      <w:r w:rsidR="006B64D8">
        <w:rPr>
          <w:color w:val="000000"/>
        </w:rPr>
        <w:t>s</w:t>
      </w:r>
      <w:r w:rsidRPr="00CA0807">
        <w:rPr>
          <w:color w:val="000000"/>
        </w:rPr>
        <w:t xml:space="preserve"> some control over. For example, we may see a high correlation between pH and quality, but maybe pH is highly dependent on the altitude the grapes are grown at, which is difficult to change</w:t>
      </w:r>
      <w:r w:rsidR="006B64D8">
        <w:rPr>
          <w:color w:val="000000"/>
        </w:rPr>
        <w:t>,</w:t>
      </w:r>
      <w:r w:rsidRPr="00CA0807">
        <w:rPr>
          <w:color w:val="000000"/>
        </w:rPr>
        <w:t xml:space="preserve"> to say the least. We would then incorporate this into how we approach the problem, maybe by finding the pH range available to the winery and then filtering the dataset to only wines that fit into this range.</w:t>
      </w:r>
    </w:p>
    <w:p w14:paraId="79F73C04" w14:textId="499E1FA2" w:rsidR="00CA0807" w:rsidRPr="00CA0807" w:rsidRDefault="00CA0807" w:rsidP="00CA0807">
      <w:pPr>
        <w:pStyle w:val="LO-normal"/>
        <w:spacing w:after="120" w:line="276" w:lineRule="auto"/>
        <w:jc w:val="both"/>
        <w:rPr>
          <w:color w:val="000000"/>
        </w:rPr>
      </w:pPr>
      <w:r w:rsidRPr="00CA0807">
        <w:rPr>
          <w:color w:val="000000"/>
        </w:rPr>
        <w:t xml:space="preserve">This highlights the importance of linking observations of the data to relevant business processes and objects. </w:t>
      </w:r>
      <w:r w:rsidR="006B64D8">
        <w:rPr>
          <w:color w:val="000000"/>
        </w:rPr>
        <w:t>T</w:t>
      </w:r>
      <w:r w:rsidRPr="00CA0807">
        <w:rPr>
          <w:color w:val="000000"/>
        </w:rPr>
        <w:t>he goal of most data mining projects is to influence a decision that is tangible in the real world, which means the data must relate to the factors in that decision.</w:t>
      </w:r>
    </w:p>
    <w:p w14:paraId="1CC66EA6" w14:textId="523059B9" w:rsidR="00CA0807" w:rsidRPr="00CA0807" w:rsidRDefault="00CA0807" w:rsidP="00CA0807">
      <w:pPr>
        <w:pStyle w:val="LO-normal"/>
        <w:spacing w:after="120" w:line="276" w:lineRule="auto"/>
        <w:jc w:val="both"/>
        <w:rPr>
          <w:color w:val="000000"/>
        </w:rPr>
      </w:pPr>
      <w:r w:rsidRPr="00CA0807">
        <w:rPr>
          <w:color w:val="000000"/>
        </w:rPr>
        <w:t>For instance, the wine density may turn out to be something the winemakers have a lot of control over, looking further into this, the density is highly correlated with the alcohol content and several other factors that makes density itself not the variable to focus on changing but the contributing factors.</w:t>
      </w:r>
    </w:p>
    <w:p w14:paraId="038FA043" w14:textId="2151602B" w:rsidR="00CA0807" w:rsidRPr="00CA0807" w:rsidRDefault="00CA0807" w:rsidP="00CA0807">
      <w:pPr>
        <w:pStyle w:val="LO-normal"/>
        <w:spacing w:after="120" w:line="276" w:lineRule="auto"/>
        <w:jc w:val="both"/>
        <w:rPr>
          <w:b/>
          <w:bCs/>
          <w:i/>
          <w:iCs/>
          <w:color w:val="000000"/>
        </w:rPr>
      </w:pPr>
      <w:r w:rsidRPr="00CA0807">
        <w:rPr>
          <w:b/>
          <w:bCs/>
          <w:i/>
          <w:iCs/>
          <w:color w:val="000000"/>
        </w:rPr>
        <w:t xml:space="preserve">What are we </w:t>
      </w:r>
      <w:r w:rsidR="00D61A3D">
        <w:rPr>
          <w:b/>
          <w:bCs/>
          <w:i/>
          <w:iCs/>
          <w:color w:val="000000"/>
        </w:rPr>
        <w:t>t</w:t>
      </w:r>
      <w:r w:rsidRPr="00CA0807">
        <w:rPr>
          <w:b/>
          <w:bCs/>
          <w:i/>
          <w:iCs/>
          <w:color w:val="000000"/>
        </w:rPr>
        <w:t xml:space="preserve">rying to </w:t>
      </w:r>
      <w:r w:rsidR="00D61A3D">
        <w:rPr>
          <w:b/>
          <w:bCs/>
          <w:i/>
          <w:iCs/>
          <w:color w:val="000000"/>
        </w:rPr>
        <w:t>p</w:t>
      </w:r>
      <w:r w:rsidRPr="00CA0807">
        <w:rPr>
          <w:b/>
          <w:bCs/>
          <w:i/>
          <w:iCs/>
          <w:color w:val="000000"/>
        </w:rPr>
        <w:t>redict</w:t>
      </w:r>
      <w:r>
        <w:rPr>
          <w:b/>
          <w:bCs/>
          <w:i/>
          <w:iCs/>
          <w:color w:val="000000"/>
        </w:rPr>
        <w:t>?</w:t>
      </w:r>
    </w:p>
    <w:p w14:paraId="3803E888" w14:textId="23EF002D" w:rsidR="00CA0807" w:rsidRPr="00CA0807" w:rsidRDefault="00CA0807" w:rsidP="00CA0807">
      <w:pPr>
        <w:pStyle w:val="LO-normal"/>
        <w:spacing w:after="120" w:line="276" w:lineRule="auto"/>
        <w:jc w:val="both"/>
        <w:rPr>
          <w:color w:val="000000"/>
        </w:rPr>
      </w:pPr>
      <w:r w:rsidRPr="00CA0807">
        <w:rPr>
          <w:color w:val="000000"/>
        </w:rPr>
        <w:t>Assessing the target column indicates that most wines fall in the 5-6 quality, which means we don’t have a lot of information for a model to confidently know what makes a wine rank 8/10 in quality.</w:t>
      </w:r>
    </w:p>
    <w:p w14:paraId="08FC7A1C" w14:textId="5388EC50" w:rsidR="00CA0807" w:rsidRPr="00CA0807" w:rsidRDefault="00D61A3D" w:rsidP="00D61A3D">
      <w:pPr>
        <w:pStyle w:val="LO-normal"/>
        <w:spacing w:after="0" w:line="276" w:lineRule="auto"/>
        <w:jc w:val="center"/>
        <w:rPr>
          <w:color w:val="000000"/>
        </w:rPr>
      </w:pPr>
      <w:r>
        <w:rPr>
          <w:noProof/>
          <w:color w:val="000000"/>
        </w:rPr>
        <w:drawing>
          <wp:inline distT="0" distB="0" distL="0" distR="0" wp14:anchorId="46DE9034" wp14:editId="06030B3F">
            <wp:extent cx="5731510" cy="2668905"/>
            <wp:effectExtent l="0" t="0" r="2540" b="0"/>
            <wp:docPr id="658578626" name="Picture 3" descr="A blu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78626" name="Picture 3" descr="A blue graph with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668905"/>
                    </a:xfrm>
                    <a:prstGeom prst="rect">
                      <a:avLst/>
                    </a:prstGeom>
                  </pic:spPr>
                </pic:pic>
              </a:graphicData>
            </a:graphic>
          </wp:inline>
        </w:drawing>
      </w:r>
    </w:p>
    <w:p w14:paraId="58E52956" w14:textId="497AB717" w:rsidR="00CA0807" w:rsidRPr="00CA0807" w:rsidRDefault="00CA0807" w:rsidP="00CA0807">
      <w:pPr>
        <w:pStyle w:val="LO-normal"/>
        <w:spacing w:after="120" w:line="276" w:lineRule="auto"/>
        <w:jc w:val="center"/>
        <w:rPr>
          <w:b/>
          <w:bCs/>
          <w:color w:val="000000"/>
        </w:rPr>
      </w:pPr>
      <w:r w:rsidRPr="00CA0807">
        <w:rPr>
          <w:b/>
          <w:bCs/>
          <w:color w:val="000000"/>
          <w:sz w:val="20"/>
          <w:szCs w:val="20"/>
        </w:rPr>
        <w:t>Histogram of wine dataset row count by quality</w:t>
      </w:r>
    </w:p>
    <w:p w14:paraId="6A6FA5AD" w14:textId="138B7977" w:rsidR="00CA0807" w:rsidRPr="00CA0807" w:rsidRDefault="00CA0807" w:rsidP="00CA0807">
      <w:pPr>
        <w:pStyle w:val="LO-normal"/>
        <w:spacing w:after="120" w:line="276" w:lineRule="auto"/>
        <w:jc w:val="both"/>
        <w:rPr>
          <w:color w:val="000000"/>
        </w:rPr>
      </w:pPr>
      <w:r w:rsidRPr="00CA0807">
        <w:rPr>
          <w:color w:val="000000"/>
        </w:rPr>
        <w:lastRenderedPageBreak/>
        <w:t xml:space="preserve">A few factors can influence the model and algorithm selection, business context, system requirements, </w:t>
      </w:r>
      <w:r w:rsidR="006B64D8">
        <w:rPr>
          <w:color w:val="000000"/>
        </w:rPr>
        <w:t xml:space="preserve">and </w:t>
      </w:r>
      <w:r w:rsidRPr="00CA0807">
        <w:rPr>
          <w:color w:val="000000"/>
        </w:rPr>
        <w:t>performance. All of this is important to consider when in the data exploration phase. This is likely a phase that will be revisited many times through</w:t>
      </w:r>
      <w:r w:rsidR="006B64D8">
        <w:rPr>
          <w:color w:val="000000"/>
        </w:rPr>
        <w:t>out</w:t>
      </w:r>
      <w:r w:rsidRPr="00CA0807">
        <w:rPr>
          <w:color w:val="000000"/>
        </w:rPr>
        <w:t xml:space="preserve"> the lifecycle. We have only really scratched the surface of what can be explored and </w:t>
      </w:r>
      <w:proofErr w:type="spellStart"/>
      <w:r w:rsidRPr="00CA0807">
        <w:rPr>
          <w:color w:val="000000"/>
        </w:rPr>
        <w:t>analy</w:t>
      </w:r>
      <w:r w:rsidR="006B64D8">
        <w:rPr>
          <w:color w:val="000000"/>
        </w:rPr>
        <w:t>z</w:t>
      </w:r>
      <w:r w:rsidRPr="00CA0807">
        <w:rPr>
          <w:color w:val="000000"/>
        </w:rPr>
        <w:t>ed</w:t>
      </w:r>
      <w:proofErr w:type="spellEnd"/>
      <w:r w:rsidRPr="00CA0807">
        <w:rPr>
          <w:color w:val="000000"/>
        </w:rPr>
        <w:t xml:space="preserve"> in this stage. Often the data exploration phase takes longer than expected.</w:t>
      </w:r>
    </w:p>
    <w:p w14:paraId="5833CB18" w14:textId="77777777" w:rsidR="00CA0807" w:rsidRPr="00CA0807" w:rsidRDefault="00CA0807" w:rsidP="00CA0807">
      <w:pPr>
        <w:pStyle w:val="LO-normal"/>
        <w:spacing w:after="120" w:line="276" w:lineRule="auto"/>
        <w:jc w:val="both"/>
        <w:rPr>
          <w:b/>
          <w:bCs/>
          <w:i/>
          <w:iCs/>
          <w:color w:val="000000"/>
        </w:rPr>
      </w:pPr>
      <w:r w:rsidRPr="00CA0807">
        <w:rPr>
          <w:b/>
          <w:bCs/>
          <w:i/>
          <w:iCs/>
          <w:color w:val="000000"/>
        </w:rPr>
        <w:t>Outcomes</w:t>
      </w:r>
    </w:p>
    <w:p w14:paraId="11C3872C" w14:textId="68BF7FBA" w:rsidR="002B2172" w:rsidRDefault="00CA0807" w:rsidP="00CA0807">
      <w:pPr>
        <w:pStyle w:val="LO-normal"/>
        <w:spacing w:after="120" w:line="276" w:lineRule="auto"/>
        <w:jc w:val="both"/>
        <w:rPr>
          <w:color w:val="000000"/>
        </w:rPr>
      </w:pPr>
      <w:r w:rsidRPr="00CA0807">
        <w:rPr>
          <w:color w:val="000000"/>
        </w:rPr>
        <w:t xml:space="preserve">At this stage one might suggest to the vineyard that getting a model that predicts 8/10 wines accurately may not be possible. So, to simplify the use case and get the most bang for </w:t>
      </w:r>
      <w:r w:rsidR="006B64D8">
        <w:rPr>
          <w:color w:val="000000"/>
        </w:rPr>
        <w:t xml:space="preserve">your </w:t>
      </w:r>
      <w:r w:rsidRPr="00CA0807">
        <w:rPr>
          <w:color w:val="000000"/>
        </w:rPr>
        <w:t>buck, you could convert this into a problem of predicting a 7+ quality, and then at least the number of wines for selection to go to the competition is lowered and the chance of them being of good quality is higher.</w:t>
      </w:r>
    </w:p>
    <w:p w14:paraId="1508F9A1" w14:textId="39960C23" w:rsidR="00834078" w:rsidRPr="00834078" w:rsidRDefault="00D00226" w:rsidP="00834078">
      <w:pPr>
        <w:pStyle w:val="LO-normal"/>
        <w:spacing w:line="240" w:lineRule="auto"/>
        <w:jc w:val="both"/>
        <w:rPr>
          <w:b/>
          <w:bCs/>
          <w:color w:val="000000"/>
        </w:rPr>
      </w:pPr>
      <w:r>
        <w:rPr>
          <w:b/>
          <w:bCs/>
          <w:color w:val="000000"/>
        </w:rPr>
        <w:t>Phase</w:t>
      </w:r>
      <w:r w:rsidR="00834078" w:rsidRPr="00834078">
        <w:rPr>
          <w:b/>
          <w:bCs/>
          <w:color w:val="000000"/>
        </w:rPr>
        <w:t xml:space="preserve"> 3: Data Preparation</w:t>
      </w:r>
    </w:p>
    <w:p w14:paraId="646D3E00" w14:textId="68750C08" w:rsidR="00CA0807" w:rsidRPr="00CA0807" w:rsidRDefault="00CA0807" w:rsidP="00CA0807">
      <w:pPr>
        <w:pStyle w:val="LO-normal"/>
        <w:spacing w:line="240" w:lineRule="auto"/>
        <w:jc w:val="both"/>
        <w:rPr>
          <w:color w:val="000000"/>
        </w:rPr>
      </w:pPr>
      <w:r w:rsidRPr="00CA0807">
        <w:rPr>
          <w:color w:val="000000"/>
        </w:rPr>
        <w:t>The data preparation we are doing will have two stages: common data preparation and model</w:t>
      </w:r>
      <w:r w:rsidR="006B64D8">
        <w:rPr>
          <w:color w:val="000000"/>
        </w:rPr>
        <w:t>-</w:t>
      </w:r>
      <w:r w:rsidRPr="00CA0807">
        <w:rPr>
          <w:color w:val="000000"/>
        </w:rPr>
        <w:t>specific data preparation.</w:t>
      </w:r>
    </w:p>
    <w:p w14:paraId="4DF06665" w14:textId="12F55DFC" w:rsidR="00CA0807" w:rsidRPr="00CA0807" w:rsidRDefault="00CA0807" w:rsidP="00CA0807">
      <w:pPr>
        <w:pStyle w:val="LO-normal"/>
        <w:spacing w:line="240" w:lineRule="auto"/>
        <w:jc w:val="both"/>
        <w:rPr>
          <w:b/>
          <w:bCs/>
          <w:i/>
          <w:iCs/>
          <w:color w:val="000000"/>
        </w:rPr>
      </w:pPr>
      <w:r w:rsidRPr="00CA0807">
        <w:rPr>
          <w:b/>
          <w:bCs/>
          <w:i/>
          <w:iCs/>
          <w:color w:val="000000"/>
        </w:rPr>
        <w:t xml:space="preserve">Common </w:t>
      </w:r>
      <w:r w:rsidR="00D61A3D">
        <w:rPr>
          <w:b/>
          <w:bCs/>
          <w:i/>
          <w:iCs/>
          <w:color w:val="000000"/>
        </w:rPr>
        <w:t>d</w:t>
      </w:r>
      <w:r w:rsidRPr="00CA0807">
        <w:rPr>
          <w:b/>
          <w:bCs/>
          <w:i/>
          <w:iCs/>
          <w:color w:val="000000"/>
        </w:rPr>
        <w:t xml:space="preserve">ata </w:t>
      </w:r>
      <w:r w:rsidR="00D61A3D">
        <w:rPr>
          <w:b/>
          <w:bCs/>
          <w:i/>
          <w:iCs/>
          <w:color w:val="000000"/>
        </w:rPr>
        <w:t>p</w:t>
      </w:r>
      <w:r w:rsidRPr="00CA0807">
        <w:rPr>
          <w:b/>
          <w:bCs/>
          <w:i/>
          <w:iCs/>
          <w:color w:val="000000"/>
        </w:rPr>
        <w:t>reparation</w:t>
      </w:r>
    </w:p>
    <w:p w14:paraId="1A951180" w14:textId="282748E8" w:rsidR="00CA0807" w:rsidRDefault="00CA0807" w:rsidP="00D61A3D">
      <w:pPr>
        <w:pStyle w:val="LO-normal"/>
        <w:spacing w:line="276" w:lineRule="auto"/>
        <w:jc w:val="both"/>
        <w:rPr>
          <w:color w:val="000000"/>
        </w:rPr>
      </w:pPr>
      <w:r w:rsidRPr="00CA0807">
        <w:rPr>
          <w:color w:val="000000"/>
        </w:rPr>
        <w:t>Common data preparation will focus on generic data cleaning, such as dealing with nulls, normali</w:t>
      </w:r>
      <w:r w:rsidR="006B64D8">
        <w:rPr>
          <w:color w:val="000000"/>
        </w:rPr>
        <w:t>z</w:t>
      </w:r>
      <w:r w:rsidRPr="00CA0807">
        <w:rPr>
          <w:color w:val="000000"/>
        </w:rPr>
        <w:t xml:space="preserve">ation, </w:t>
      </w:r>
      <w:r w:rsidR="006B64D8">
        <w:rPr>
          <w:color w:val="000000"/>
        </w:rPr>
        <w:t xml:space="preserve">and </w:t>
      </w:r>
      <w:r w:rsidRPr="00CA0807">
        <w:rPr>
          <w:color w:val="000000"/>
        </w:rPr>
        <w:t xml:space="preserve">feature engineering. We can create some interesting features with this wine dataset, after a quick online search appears that the balance between acidity and sugars is something that impacts the quality of wine, we can create a new feature that is equal to the acidity divided by the sugars. After we do this, let’s check our correlation analysis again to see if </w:t>
      </w:r>
      <w:r w:rsidR="006B64D8">
        <w:rPr>
          <w:color w:val="000000"/>
        </w:rPr>
        <w:t>any features</w:t>
      </w:r>
      <w:r w:rsidRPr="00CA0807">
        <w:rPr>
          <w:color w:val="000000"/>
        </w:rPr>
        <w:t xml:space="preserve"> have a high correlation.</w:t>
      </w:r>
    </w:p>
    <w:p w14:paraId="7323804D" w14:textId="5E8F31EC" w:rsidR="00D61A3D" w:rsidRPr="00CA0807" w:rsidRDefault="00D61A3D" w:rsidP="00D61A3D">
      <w:pPr>
        <w:pStyle w:val="LO-normal"/>
        <w:spacing w:after="120" w:line="276" w:lineRule="auto"/>
        <w:jc w:val="both"/>
        <w:rPr>
          <w:color w:val="000000"/>
        </w:rPr>
      </w:pPr>
      <w:r w:rsidRPr="00CA0807">
        <w:rPr>
          <w:color w:val="000000"/>
        </w:rPr>
        <w:t xml:space="preserve">A few slightly correlated features we have engineered may improve our model’s output. We also see </w:t>
      </w:r>
      <w:proofErr w:type="spellStart"/>
      <w:r w:rsidRPr="00CA0807">
        <w:rPr>
          <w:color w:val="000000"/>
        </w:rPr>
        <w:t>total_acid</w:t>
      </w:r>
      <w:proofErr w:type="spellEnd"/>
      <w:r w:rsidRPr="00CA0807">
        <w:rPr>
          <w:color w:val="000000"/>
        </w:rPr>
        <w:t xml:space="preserve"> and acid/density showing the same characteristics, this could be due to density being ~=</w:t>
      </w:r>
      <w:proofErr w:type="gramStart"/>
      <w:r w:rsidRPr="00CA0807">
        <w:rPr>
          <w:color w:val="000000"/>
        </w:rPr>
        <w:t xml:space="preserve">1, </w:t>
      </w:r>
      <w:r w:rsidR="006B64D8">
        <w:rPr>
          <w:color w:val="000000"/>
        </w:rPr>
        <w:t>and</w:t>
      </w:r>
      <w:proofErr w:type="gramEnd"/>
      <w:r w:rsidR="006B64D8">
        <w:rPr>
          <w:color w:val="000000"/>
        </w:rPr>
        <w:t xml:space="preserve"> </w:t>
      </w:r>
      <w:r w:rsidRPr="00CA0807">
        <w:rPr>
          <w:color w:val="000000"/>
        </w:rPr>
        <w:t>normali</w:t>
      </w:r>
      <w:r w:rsidR="006B64D8">
        <w:rPr>
          <w:color w:val="000000"/>
        </w:rPr>
        <w:t>z</w:t>
      </w:r>
      <w:r w:rsidRPr="00CA0807">
        <w:rPr>
          <w:color w:val="000000"/>
        </w:rPr>
        <w:t>ing the features could be a way of improving this.</w:t>
      </w:r>
    </w:p>
    <w:p w14:paraId="63CD290D" w14:textId="41D171A8" w:rsidR="00CA0807" w:rsidRPr="00CA0807" w:rsidRDefault="00D61A3D" w:rsidP="00D61A3D">
      <w:pPr>
        <w:pStyle w:val="LO-normal"/>
        <w:spacing w:after="0" w:line="240" w:lineRule="auto"/>
        <w:jc w:val="center"/>
        <w:rPr>
          <w:color w:val="000000"/>
        </w:rPr>
      </w:pPr>
      <w:r>
        <w:rPr>
          <w:noProof/>
          <w:color w:val="000000"/>
        </w:rPr>
        <w:lastRenderedPageBreak/>
        <w:drawing>
          <wp:inline distT="0" distB="0" distL="0" distR="0" wp14:anchorId="1B021DEA" wp14:editId="6C85E140">
            <wp:extent cx="4800600" cy="3845373"/>
            <wp:effectExtent l="0" t="0" r="0" b="3175"/>
            <wp:docPr id="1193923339" name="Picture 4" descr="A diagram of different types of substan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23339" name="Picture 4" descr="A diagram of different types of substanc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12331" cy="3854770"/>
                    </a:xfrm>
                    <a:prstGeom prst="rect">
                      <a:avLst/>
                    </a:prstGeom>
                  </pic:spPr>
                </pic:pic>
              </a:graphicData>
            </a:graphic>
          </wp:inline>
        </w:drawing>
      </w:r>
    </w:p>
    <w:p w14:paraId="0C21D31E" w14:textId="32035DDE" w:rsidR="00CA0807" w:rsidRPr="00D61A3D" w:rsidRDefault="00CA0807" w:rsidP="00D61A3D">
      <w:pPr>
        <w:pStyle w:val="LO-normal"/>
        <w:spacing w:line="240" w:lineRule="auto"/>
        <w:jc w:val="center"/>
        <w:rPr>
          <w:b/>
          <w:bCs/>
          <w:color w:val="000000"/>
        </w:rPr>
      </w:pPr>
      <w:r w:rsidRPr="00CA0807">
        <w:rPr>
          <w:b/>
          <w:bCs/>
          <w:color w:val="000000"/>
          <w:sz w:val="20"/>
          <w:szCs w:val="20"/>
        </w:rPr>
        <w:t>Heatmap of engineered feature correlation, the dark blue indicates positive correlation and red indicates negative correlation.</w:t>
      </w:r>
    </w:p>
    <w:p w14:paraId="08ACDD0D" w14:textId="700DB643" w:rsidR="00CA0807" w:rsidRPr="00CA0807" w:rsidRDefault="00CA0807" w:rsidP="00CA0807">
      <w:pPr>
        <w:pStyle w:val="LO-normal"/>
        <w:spacing w:line="240" w:lineRule="auto"/>
        <w:jc w:val="both"/>
        <w:rPr>
          <w:b/>
          <w:bCs/>
          <w:i/>
          <w:iCs/>
          <w:color w:val="000000"/>
        </w:rPr>
      </w:pPr>
      <w:r w:rsidRPr="00CA0807">
        <w:rPr>
          <w:b/>
          <w:bCs/>
          <w:i/>
          <w:iCs/>
          <w:color w:val="000000"/>
        </w:rPr>
        <w:t xml:space="preserve">Model </w:t>
      </w:r>
      <w:r w:rsidR="00D61A3D">
        <w:rPr>
          <w:b/>
          <w:bCs/>
          <w:i/>
          <w:iCs/>
          <w:color w:val="000000"/>
        </w:rPr>
        <w:t>s</w:t>
      </w:r>
      <w:r w:rsidRPr="00CA0807">
        <w:rPr>
          <w:b/>
          <w:bCs/>
          <w:i/>
          <w:iCs/>
          <w:color w:val="000000"/>
        </w:rPr>
        <w:t xml:space="preserve">pecific </w:t>
      </w:r>
      <w:r w:rsidR="00D61A3D">
        <w:rPr>
          <w:b/>
          <w:bCs/>
          <w:i/>
          <w:iCs/>
          <w:color w:val="000000"/>
        </w:rPr>
        <w:t>p</w:t>
      </w:r>
      <w:r w:rsidRPr="00CA0807">
        <w:rPr>
          <w:b/>
          <w:bCs/>
          <w:i/>
          <w:iCs/>
          <w:color w:val="000000"/>
        </w:rPr>
        <w:t>reparation</w:t>
      </w:r>
    </w:p>
    <w:p w14:paraId="1AA6C392" w14:textId="76661C26" w:rsidR="00CA0807" w:rsidRDefault="00CA0807" w:rsidP="00CA0807">
      <w:pPr>
        <w:pStyle w:val="LO-normal"/>
        <w:spacing w:line="240" w:lineRule="auto"/>
        <w:jc w:val="both"/>
        <w:rPr>
          <w:color w:val="000000"/>
        </w:rPr>
      </w:pPr>
      <w:r w:rsidRPr="00CA0807">
        <w:rPr>
          <w:color w:val="000000"/>
        </w:rPr>
        <w:t>Model</w:t>
      </w:r>
      <w:r w:rsidR="006B64D8">
        <w:rPr>
          <w:color w:val="000000"/>
        </w:rPr>
        <w:t>-</w:t>
      </w:r>
      <w:r w:rsidRPr="00CA0807">
        <w:rPr>
          <w:color w:val="000000"/>
        </w:rPr>
        <w:t xml:space="preserve">specific preparation includes any encoding required for the classification algorithm we are using, one-hot-encoding for example. Or transforming the target column, into a binary 0 and 1 where 1 represents 7 or greater quality. In this project we have a single, </w:t>
      </w:r>
      <w:proofErr w:type="gramStart"/>
      <w:r w:rsidRPr="00CA0807">
        <w:rPr>
          <w:color w:val="000000"/>
        </w:rPr>
        <w:t>static</w:t>
      </w:r>
      <w:proofErr w:type="gramEnd"/>
      <w:r w:rsidRPr="00CA0807">
        <w:rPr>
          <w:color w:val="000000"/>
        </w:rPr>
        <w:t xml:space="preserve"> and relatively clean dataset, so we do not need to do much preparation, however</w:t>
      </w:r>
      <w:r w:rsidR="006B64D8">
        <w:rPr>
          <w:color w:val="000000"/>
        </w:rPr>
        <w:t>,</w:t>
      </w:r>
      <w:r w:rsidRPr="00CA0807">
        <w:rPr>
          <w:color w:val="000000"/>
        </w:rPr>
        <w:t xml:space="preserve"> in general data preparation is one of the most time-consuming stages. Particularly if you haven’t been thorough with the data exploration.</w:t>
      </w:r>
    </w:p>
    <w:p w14:paraId="535D643B" w14:textId="2A871113" w:rsidR="005663A7" w:rsidRPr="005663A7" w:rsidRDefault="005663A7" w:rsidP="005663A7">
      <w:pPr>
        <w:pStyle w:val="LO-normal"/>
        <w:spacing w:line="240" w:lineRule="auto"/>
        <w:jc w:val="both"/>
        <w:rPr>
          <w:b/>
          <w:bCs/>
          <w:color w:val="000000"/>
        </w:rPr>
      </w:pPr>
      <w:r>
        <w:rPr>
          <w:b/>
          <w:bCs/>
          <w:color w:val="000000"/>
        </w:rPr>
        <w:t>Phase</w:t>
      </w:r>
      <w:r w:rsidRPr="005663A7">
        <w:rPr>
          <w:b/>
          <w:bCs/>
          <w:color w:val="000000"/>
        </w:rPr>
        <w:t xml:space="preserve"> 4: Modelling</w:t>
      </w:r>
    </w:p>
    <w:p w14:paraId="5420668E" w14:textId="77777777" w:rsidR="00D242CD" w:rsidRPr="00135C75" w:rsidRDefault="00D242CD" w:rsidP="00D242CD">
      <w:pPr>
        <w:pStyle w:val="LO-normal"/>
        <w:spacing w:after="120" w:line="276" w:lineRule="auto"/>
        <w:jc w:val="both"/>
        <w:rPr>
          <w:b/>
          <w:bCs/>
          <w:i/>
          <w:iCs/>
          <w:color w:val="000000"/>
        </w:rPr>
      </w:pPr>
      <w:r w:rsidRPr="00135C75">
        <w:rPr>
          <w:b/>
          <w:bCs/>
          <w:i/>
          <w:iCs/>
          <w:color w:val="000000"/>
        </w:rPr>
        <w:t>What type of problem is this?</w:t>
      </w:r>
    </w:p>
    <w:p w14:paraId="7A0B4620" w14:textId="5E869181" w:rsidR="00D242CD" w:rsidRPr="00D242CD" w:rsidRDefault="00135C75" w:rsidP="00D242CD">
      <w:pPr>
        <w:pStyle w:val="LO-normal"/>
        <w:spacing w:after="120" w:line="276" w:lineRule="auto"/>
        <w:jc w:val="both"/>
        <w:rPr>
          <w:color w:val="000000"/>
        </w:rPr>
      </w:pPr>
      <w:r>
        <w:rPr>
          <w:color w:val="000000"/>
        </w:rPr>
        <w:t>We</w:t>
      </w:r>
      <w:r w:rsidR="00D242CD" w:rsidRPr="00D242CD">
        <w:rPr>
          <w:color w:val="000000"/>
        </w:rPr>
        <w:t xml:space="preserve"> focus</w:t>
      </w:r>
      <w:r>
        <w:rPr>
          <w:color w:val="000000"/>
        </w:rPr>
        <w:t xml:space="preserve"> here</w:t>
      </w:r>
      <w:r w:rsidR="00D242CD" w:rsidRPr="00D242CD">
        <w:rPr>
          <w:color w:val="000000"/>
        </w:rPr>
        <w:t xml:space="preserve"> more on the CRISP-DM lifecycle and all the things one can consider along the way, so diving into what algorithm would </w:t>
      </w:r>
      <w:proofErr w:type="gramStart"/>
      <w:r w:rsidR="00D242CD" w:rsidRPr="00D242CD">
        <w:rPr>
          <w:color w:val="000000"/>
        </w:rPr>
        <w:t>actually be</w:t>
      </w:r>
      <w:proofErr w:type="gramEnd"/>
      <w:r w:rsidR="00D242CD" w:rsidRPr="00D242CD">
        <w:rPr>
          <w:color w:val="000000"/>
        </w:rPr>
        <w:t xml:space="preserve"> best is not </w:t>
      </w:r>
      <w:r>
        <w:rPr>
          <w:color w:val="000000"/>
        </w:rPr>
        <w:t>our</w:t>
      </w:r>
      <w:r w:rsidR="00D242CD" w:rsidRPr="00D242CD">
        <w:rPr>
          <w:color w:val="000000"/>
        </w:rPr>
        <w:t xml:space="preserve"> technical focus </w:t>
      </w:r>
      <w:r>
        <w:rPr>
          <w:color w:val="000000"/>
        </w:rPr>
        <w:t>now</w:t>
      </w:r>
      <w:r w:rsidR="00D242CD" w:rsidRPr="00D242CD">
        <w:rPr>
          <w:color w:val="000000"/>
        </w:rPr>
        <w:t xml:space="preserve">. As we saw in the data exploration stage, we are trying to predict an integer from 1-10 where most values are 5 or 6. We will try a few techniques for this and see how it performs. We will also </w:t>
      </w:r>
      <w:proofErr w:type="gramStart"/>
      <w:r w:rsidR="00D242CD" w:rsidRPr="00D242CD">
        <w:rPr>
          <w:color w:val="000000"/>
        </w:rPr>
        <w:t>take into account</w:t>
      </w:r>
      <w:proofErr w:type="gramEnd"/>
      <w:r w:rsidR="00D242CD" w:rsidRPr="00D242CD">
        <w:rPr>
          <w:color w:val="000000"/>
        </w:rPr>
        <w:t xml:space="preserve"> our findings of there being very few </w:t>
      </w:r>
      <w:r w:rsidRPr="00D242CD">
        <w:rPr>
          <w:color w:val="000000"/>
        </w:rPr>
        <w:t>high-quality</w:t>
      </w:r>
      <w:r w:rsidR="00D242CD" w:rsidRPr="00D242CD">
        <w:rPr>
          <w:color w:val="000000"/>
        </w:rPr>
        <w:t xml:space="preserve"> wines to train from and see if we can get a better model by reducing the quality value to a 1 or 0 with 1 being 7 or higher quality.</w:t>
      </w:r>
    </w:p>
    <w:p w14:paraId="1D8E3316" w14:textId="6FEC820D" w:rsidR="00D242CD" w:rsidRPr="00135C75" w:rsidRDefault="00D242CD" w:rsidP="00D242CD">
      <w:pPr>
        <w:pStyle w:val="LO-normal"/>
        <w:spacing w:after="120" w:line="276" w:lineRule="auto"/>
        <w:jc w:val="both"/>
        <w:rPr>
          <w:b/>
          <w:bCs/>
          <w:i/>
          <w:iCs/>
          <w:color w:val="000000"/>
        </w:rPr>
      </w:pPr>
      <w:r w:rsidRPr="00135C75">
        <w:rPr>
          <w:b/>
          <w:bCs/>
          <w:i/>
          <w:iCs/>
          <w:color w:val="000000"/>
        </w:rPr>
        <w:lastRenderedPageBreak/>
        <w:t xml:space="preserve">Linear </w:t>
      </w:r>
      <w:r w:rsidR="00B55B85">
        <w:rPr>
          <w:b/>
          <w:bCs/>
          <w:i/>
          <w:iCs/>
          <w:color w:val="000000"/>
        </w:rPr>
        <w:t>r</w:t>
      </w:r>
      <w:r w:rsidRPr="00135C75">
        <w:rPr>
          <w:b/>
          <w:bCs/>
          <w:i/>
          <w:iCs/>
          <w:color w:val="000000"/>
        </w:rPr>
        <w:t>egression</w:t>
      </w:r>
    </w:p>
    <w:p w14:paraId="734A9766" w14:textId="7D029BE6" w:rsidR="00D242CD" w:rsidRPr="00D242CD" w:rsidRDefault="00D242CD" w:rsidP="00D242CD">
      <w:pPr>
        <w:pStyle w:val="LO-normal"/>
        <w:spacing w:after="120" w:line="276" w:lineRule="auto"/>
        <w:jc w:val="both"/>
        <w:rPr>
          <w:color w:val="000000"/>
        </w:rPr>
      </w:pPr>
      <w:r w:rsidRPr="00D242CD">
        <w:rPr>
          <w:color w:val="000000"/>
        </w:rPr>
        <w:t xml:space="preserve">This is </w:t>
      </w:r>
      <w:proofErr w:type="gramStart"/>
      <w:r w:rsidRPr="00D242CD">
        <w:rPr>
          <w:color w:val="000000"/>
        </w:rPr>
        <w:t>similar to</w:t>
      </w:r>
      <w:proofErr w:type="gramEnd"/>
      <w:r w:rsidRPr="00D242CD">
        <w:rPr>
          <w:color w:val="000000"/>
        </w:rPr>
        <w:t xml:space="preserve"> the classic </w:t>
      </w:r>
      <w:r w:rsidR="006B64D8">
        <w:rPr>
          <w:color w:val="000000"/>
        </w:rPr>
        <w:t>E</w:t>
      </w:r>
      <w:r w:rsidRPr="00D242CD">
        <w:rPr>
          <w:color w:val="000000"/>
        </w:rPr>
        <w:t xml:space="preserve">xcel trendline that you may be familiar with, except we need to round the prediction to the nearest whole number before assessing the results. </w:t>
      </w:r>
      <w:r w:rsidR="00B55B85" w:rsidRPr="00D242CD">
        <w:rPr>
          <w:color w:val="000000"/>
        </w:rPr>
        <w:t>Plus,</w:t>
      </w:r>
      <w:r w:rsidRPr="00D242CD">
        <w:rPr>
          <w:color w:val="000000"/>
        </w:rPr>
        <w:t xml:space="preserve"> we are fitting the data to many variables rather than just the one that is common in the </w:t>
      </w:r>
      <w:r w:rsidR="006B64D8">
        <w:rPr>
          <w:color w:val="000000"/>
        </w:rPr>
        <w:t>E</w:t>
      </w:r>
      <w:r w:rsidRPr="00D242CD">
        <w:rPr>
          <w:color w:val="000000"/>
        </w:rPr>
        <w:t>xcel use.</w:t>
      </w:r>
      <w:r w:rsidR="00135C75">
        <w:rPr>
          <w:color w:val="000000"/>
        </w:rPr>
        <w:t xml:space="preserve"> </w:t>
      </w:r>
      <w:r w:rsidRPr="00D242CD">
        <w:rPr>
          <w:color w:val="000000"/>
        </w:rPr>
        <w:t xml:space="preserve">To assess the </w:t>
      </w:r>
      <w:proofErr w:type="gramStart"/>
      <w:r w:rsidRPr="00D242CD">
        <w:rPr>
          <w:color w:val="000000"/>
        </w:rPr>
        <w:t>results</w:t>
      </w:r>
      <w:proofErr w:type="gramEnd"/>
      <w:r w:rsidRPr="00D242CD">
        <w:rPr>
          <w:color w:val="000000"/>
        </w:rPr>
        <w:t xml:space="preserve"> we will use a confusion matrix as it is an easy way to see what the model predicts and what the true values of quality are. The linear regression results are below:</w:t>
      </w:r>
    </w:p>
    <w:p w14:paraId="0F9F1E0B" w14:textId="65625004" w:rsidR="00D242CD" w:rsidRPr="00D242CD" w:rsidRDefault="00B55B85" w:rsidP="00B55B85">
      <w:pPr>
        <w:pStyle w:val="LO-normal"/>
        <w:spacing w:after="0" w:line="276" w:lineRule="auto"/>
        <w:jc w:val="center"/>
        <w:rPr>
          <w:color w:val="000000"/>
        </w:rPr>
      </w:pPr>
      <w:r>
        <w:rPr>
          <w:noProof/>
          <w:color w:val="000000"/>
        </w:rPr>
        <w:drawing>
          <wp:inline distT="0" distB="0" distL="0" distR="0" wp14:anchorId="07A49115" wp14:editId="0671E6FE">
            <wp:extent cx="5731510" cy="4970145"/>
            <wp:effectExtent l="0" t="0" r="2540" b="1905"/>
            <wp:docPr id="789554089" name="Picture 5" descr="A chart with numbers and a number in a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54089" name="Picture 5" descr="A chart with numbers and a number in a squar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731510" cy="4970145"/>
                    </a:xfrm>
                    <a:prstGeom prst="rect">
                      <a:avLst/>
                    </a:prstGeom>
                  </pic:spPr>
                </pic:pic>
              </a:graphicData>
            </a:graphic>
          </wp:inline>
        </w:drawing>
      </w:r>
    </w:p>
    <w:p w14:paraId="747E8E7C" w14:textId="77777777" w:rsidR="00135C75" w:rsidRPr="00135C75" w:rsidRDefault="00D242CD" w:rsidP="00135C75">
      <w:pPr>
        <w:pStyle w:val="LO-normal"/>
        <w:spacing w:after="120" w:line="276" w:lineRule="auto"/>
        <w:jc w:val="center"/>
        <w:rPr>
          <w:b/>
          <w:bCs/>
          <w:color w:val="000000"/>
        </w:rPr>
      </w:pPr>
      <w:proofErr w:type="gramStart"/>
      <w:r w:rsidRPr="00135C75">
        <w:rPr>
          <w:b/>
          <w:bCs/>
          <w:color w:val="000000"/>
          <w:sz w:val="20"/>
          <w:szCs w:val="20"/>
        </w:rPr>
        <w:t>Linear regression confusion matrix,</w:t>
      </w:r>
      <w:proofErr w:type="gramEnd"/>
      <w:r w:rsidRPr="00135C75">
        <w:rPr>
          <w:b/>
          <w:bCs/>
          <w:color w:val="000000"/>
          <w:sz w:val="20"/>
          <w:szCs w:val="20"/>
        </w:rPr>
        <w:t xml:space="preserve"> predicted vs true.</w:t>
      </w:r>
    </w:p>
    <w:p w14:paraId="7DA469B4" w14:textId="77777777" w:rsidR="00B55B85" w:rsidRDefault="00B55B85" w:rsidP="00D242CD">
      <w:pPr>
        <w:pStyle w:val="LO-normal"/>
        <w:spacing w:after="120" w:line="276" w:lineRule="auto"/>
        <w:jc w:val="both"/>
        <w:rPr>
          <w:color w:val="000000"/>
        </w:rPr>
      </w:pPr>
    </w:p>
    <w:p w14:paraId="43889E01" w14:textId="77777777" w:rsidR="00B55B85" w:rsidRDefault="00B55B85" w:rsidP="00D242CD">
      <w:pPr>
        <w:pStyle w:val="LO-normal"/>
        <w:spacing w:after="120" w:line="276" w:lineRule="auto"/>
        <w:jc w:val="both"/>
        <w:rPr>
          <w:color w:val="000000"/>
        </w:rPr>
      </w:pPr>
    </w:p>
    <w:p w14:paraId="216FCDCC" w14:textId="77777777" w:rsidR="00B55B85" w:rsidRDefault="00B55B85" w:rsidP="00D242CD">
      <w:pPr>
        <w:pStyle w:val="LO-normal"/>
        <w:spacing w:after="120" w:line="276" w:lineRule="auto"/>
        <w:jc w:val="both"/>
        <w:rPr>
          <w:color w:val="000000"/>
        </w:rPr>
      </w:pPr>
    </w:p>
    <w:p w14:paraId="66503461" w14:textId="6B226454" w:rsidR="00D242CD" w:rsidRPr="00D242CD" w:rsidRDefault="00D242CD" w:rsidP="00D242CD">
      <w:pPr>
        <w:pStyle w:val="LO-normal"/>
        <w:spacing w:after="120" w:line="276" w:lineRule="auto"/>
        <w:jc w:val="both"/>
        <w:rPr>
          <w:color w:val="000000"/>
        </w:rPr>
      </w:pPr>
      <w:r w:rsidRPr="00D242CD">
        <w:rPr>
          <w:color w:val="000000"/>
        </w:rPr>
        <w:lastRenderedPageBreak/>
        <w:t>Let’s check out the results after resampling:</w:t>
      </w:r>
    </w:p>
    <w:p w14:paraId="2DF669C5" w14:textId="1912ABDD" w:rsidR="00D242CD" w:rsidRPr="00D242CD" w:rsidRDefault="00B55B85" w:rsidP="00B55B85">
      <w:pPr>
        <w:pStyle w:val="LO-normal"/>
        <w:spacing w:after="0" w:line="276" w:lineRule="auto"/>
        <w:jc w:val="center"/>
        <w:rPr>
          <w:color w:val="000000"/>
        </w:rPr>
      </w:pPr>
      <w:r>
        <w:rPr>
          <w:noProof/>
          <w:color w:val="000000"/>
        </w:rPr>
        <w:drawing>
          <wp:inline distT="0" distB="0" distL="0" distR="0" wp14:anchorId="7C58025E" wp14:editId="400436F5">
            <wp:extent cx="5731510" cy="5005705"/>
            <wp:effectExtent l="0" t="0" r="2540" b="4445"/>
            <wp:docPr id="1583048733" name="Picture 6" descr="A chart with numbers and a number in a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48733" name="Picture 6" descr="A chart with numbers and a number in a squar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31510" cy="5005705"/>
                    </a:xfrm>
                    <a:prstGeom prst="rect">
                      <a:avLst/>
                    </a:prstGeom>
                  </pic:spPr>
                </pic:pic>
              </a:graphicData>
            </a:graphic>
          </wp:inline>
        </w:drawing>
      </w:r>
    </w:p>
    <w:p w14:paraId="6144800F" w14:textId="77777777" w:rsidR="00D242CD" w:rsidRPr="00135C75" w:rsidRDefault="00D242CD" w:rsidP="00135C75">
      <w:pPr>
        <w:pStyle w:val="LO-normal"/>
        <w:spacing w:after="120" w:line="276" w:lineRule="auto"/>
        <w:jc w:val="center"/>
        <w:rPr>
          <w:b/>
          <w:bCs/>
          <w:color w:val="000000"/>
        </w:rPr>
      </w:pPr>
      <w:proofErr w:type="gramStart"/>
      <w:r w:rsidRPr="00135C75">
        <w:rPr>
          <w:b/>
          <w:bCs/>
          <w:color w:val="000000"/>
          <w:sz w:val="20"/>
          <w:szCs w:val="20"/>
        </w:rPr>
        <w:t>Linear regression confusion matrix,</w:t>
      </w:r>
      <w:proofErr w:type="gramEnd"/>
      <w:r w:rsidRPr="00135C75">
        <w:rPr>
          <w:b/>
          <w:bCs/>
          <w:color w:val="000000"/>
          <w:sz w:val="20"/>
          <w:szCs w:val="20"/>
        </w:rPr>
        <w:t xml:space="preserve"> predicted vs true after resampling.</w:t>
      </w:r>
    </w:p>
    <w:p w14:paraId="1BF1A2F5" w14:textId="77777777" w:rsidR="00D242CD" w:rsidRPr="00D242CD" w:rsidRDefault="00D242CD" w:rsidP="00D242CD">
      <w:pPr>
        <w:pStyle w:val="LO-normal"/>
        <w:spacing w:after="120" w:line="276" w:lineRule="auto"/>
        <w:jc w:val="both"/>
        <w:rPr>
          <w:color w:val="000000"/>
        </w:rPr>
      </w:pPr>
      <w:r w:rsidRPr="00D242CD">
        <w:rPr>
          <w:color w:val="000000"/>
        </w:rPr>
        <w:t>We see this helps pull some of the 7 values up into their correct position. It also increases how many 5s and 6s get incorrectly valued higher.</w:t>
      </w:r>
    </w:p>
    <w:p w14:paraId="20054CE0" w14:textId="1C25BB49" w:rsidR="00D242CD" w:rsidRPr="00135C75" w:rsidRDefault="00D242CD" w:rsidP="00D242CD">
      <w:pPr>
        <w:pStyle w:val="LO-normal"/>
        <w:spacing w:after="120" w:line="276" w:lineRule="auto"/>
        <w:jc w:val="both"/>
        <w:rPr>
          <w:b/>
          <w:bCs/>
          <w:i/>
          <w:iCs/>
          <w:color w:val="000000"/>
        </w:rPr>
      </w:pPr>
      <w:r w:rsidRPr="00135C75">
        <w:rPr>
          <w:b/>
          <w:bCs/>
          <w:i/>
          <w:iCs/>
          <w:color w:val="000000"/>
        </w:rPr>
        <w:t xml:space="preserve">Multi </w:t>
      </w:r>
      <w:r w:rsidR="00B55B85">
        <w:rPr>
          <w:b/>
          <w:bCs/>
          <w:i/>
          <w:iCs/>
          <w:color w:val="000000"/>
        </w:rPr>
        <w:t>c</w:t>
      </w:r>
      <w:r w:rsidRPr="00135C75">
        <w:rPr>
          <w:b/>
          <w:bCs/>
          <w:i/>
          <w:iCs/>
          <w:color w:val="000000"/>
        </w:rPr>
        <w:t>lass</w:t>
      </w:r>
    </w:p>
    <w:p w14:paraId="0662E5E0" w14:textId="77777777" w:rsidR="00D242CD" w:rsidRPr="00D242CD" w:rsidRDefault="00D242CD" w:rsidP="00D242CD">
      <w:pPr>
        <w:pStyle w:val="LO-normal"/>
        <w:spacing w:after="120" w:line="276" w:lineRule="auto"/>
        <w:jc w:val="both"/>
        <w:rPr>
          <w:color w:val="000000"/>
        </w:rPr>
      </w:pPr>
      <w:r w:rsidRPr="00D242CD">
        <w:rPr>
          <w:color w:val="000000"/>
        </w:rPr>
        <w:t>This is an algorithm that treats each quality value as an independent label and tries to train a model to predict them correctly.</w:t>
      </w:r>
    </w:p>
    <w:p w14:paraId="1B197434" w14:textId="2D31D7DB" w:rsidR="00D242CD" w:rsidRPr="00D242CD" w:rsidRDefault="00B55B85" w:rsidP="00B55B85">
      <w:pPr>
        <w:pStyle w:val="LO-normal"/>
        <w:spacing w:after="0" w:line="276" w:lineRule="auto"/>
        <w:jc w:val="center"/>
        <w:rPr>
          <w:color w:val="000000"/>
        </w:rPr>
      </w:pPr>
      <w:r>
        <w:rPr>
          <w:noProof/>
          <w:color w:val="000000"/>
        </w:rPr>
        <w:lastRenderedPageBreak/>
        <w:drawing>
          <wp:inline distT="0" distB="0" distL="0" distR="0" wp14:anchorId="6C32C007" wp14:editId="0502A2A7">
            <wp:extent cx="5731510" cy="5053330"/>
            <wp:effectExtent l="0" t="0" r="2540" b="0"/>
            <wp:docPr id="221852053" name="Picture 7" descr="A chart with numbers and a number in a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52053" name="Picture 7" descr="A chart with numbers and a number in a squar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31510" cy="5053330"/>
                    </a:xfrm>
                    <a:prstGeom prst="rect">
                      <a:avLst/>
                    </a:prstGeom>
                  </pic:spPr>
                </pic:pic>
              </a:graphicData>
            </a:graphic>
          </wp:inline>
        </w:drawing>
      </w:r>
    </w:p>
    <w:p w14:paraId="3A8BC0B7" w14:textId="77777777" w:rsidR="00D242CD" w:rsidRPr="00135C75" w:rsidRDefault="00D242CD" w:rsidP="00135C75">
      <w:pPr>
        <w:pStyle w:val="LO-normal"/>
        <w:spacing w:after="120" w:line="276" w:lineRule="auto"/>
        <w:jc w:val="center"/>
        <w:rPr>
          <w:b/>
          <w:bCs/>
          <w:color w:val="000000"/>
        </w:rPr>
      </w:pPr>
      <w:r w:rsidRPr="00135C75">
        <w:rPr>
          <w:b/>
          <w:bCs/>
          <w:color w:val="000000"/>
          <w:sz w:val="20"/>
          <w:szCs w:val="20"/>
        </w:rPr>
        <w:t>Multi class model confusion matrix, predicted vs true.</w:t>
      </w:r>
    </w:p>
    <w:p w14:paraId="1E6CED72" w14:textId="0C522248" w:rsidR="00D242CD" w:rsidRPr="00135C75" w:rsidRDefault="00D242CD" w:rsidP="00D242CD">
      <w:pPr>
        <w:pStyle w:val="LO-normal"/>
        <w:spacing w:after="120" w:line="276" w:lineRule="auto"/>
        <w:jc w:val="both"/>
        <w:rPr>
          <w:b/>
          <w:bCs/>
          <w:i/>
          <w:iCs/>
          <w:color w:val="000000"/>
        </w:rPr>
      </w:pPr>
      <w:r w:rsidRPr="00135C75">
        <w:rPr>
          <w:b/>
          <w:bCs/>
          <w:i/>
          <w:iCs/>
          <w:color w:val="000000"/>
        </w:rPr>
        <w:t xml:space="preserve">Ordinal </w:t>
      </w:r>
      <w:r w:rsidR="00B55B85">
        <w:rPr>
          <w:b/>
          <w:bCs/>
          <w:i/>
          <w:iCs/>
          <w:color w:val="000000"/>
        </w:rPr>
        <w:t>r</w:t>
      </w:r>
      <w:r w:rsidRPr="00135C75">
        <w:rPr>
          <w:b/>
          <w:bCs/>
          <w:i/>
          <w:iCs/>
          <w:color w:val="000000"/>
        </w:rPr>
        <w:t>egression</w:t>
      </w:r>
    </w:p>
    <w:p w14:paraId="53DDF465" w14:textId="45477434" w:rsidR="00D242CD" w:rsidRPr="00D242CD" w:rsidRDefault="00D242CD" w:rsidP="00D242CD">
      <w:pPr>
        <w:pStyle w:val="LO-normal"/>
        <w:spacing w:after="120" w:line="276" w:lineRule="auto"/>
        <w:jc w:val="both"/>
        <w:rPr>
          <w:color w:val="000000"/>
        </w:rPr>
      </w:pPr>
      <w:r w:rsidRPr="00D242CD">
        <w:rPr>
          <w:color w:val="000000"/>
        </w:rPr>
        <w:t xml:space="preserve">This technique </w:t>
      </w:r>
      <w:r w:rsidR="00B55B85" w:rsidRPr="00B55B85">
        <w:rPr>
          <w:color w:val="000000"/>
        </w:rPr>
        <w:t>make</w:t>
      </w:r>
      <w:r w:rsidR="00B55B85">
        <w:rPr>
          <w:color w:val="000000"/>
        </w:rPr>
        <w:t xml:space="preserve">s </w:t>
      </w:r>
      <w:r w:rsidR="00B55B85" w:rsidRPr="00B55B85">
        <w:rPr>
          <w:color w:val="000000"/>
        </w:rPr>
        <w:t>use</w:t>
      </w:r>
      <w:r w:rsidR="00B55B85">
        <w:rPr>
          <w:color w:val="000000"/>
        </w:rPr>
        <w:t xml:space="preserve"> </w:t>
      </w:r>
      <w:r w:rsidR="00B55B85" w:rsidRPr="00B55B85">
        <w:rPr>
          <w:color w:val="000000"/>
        </w:rPr>
        <w:t>of</w:t>
      </w:r>
      <w:r w:rsidR="00B55B85">
        <w:rPr>
          <w:color w:val="000000"/>
        </w:rPr>
        <w:t xml:space="preserve"> the </w:t>
      </w:r>
      <w:r w:rsidR="00B55B85" w:rsidRPr="00B55B85">
        <w:rPr>
          <w:color w:val="000000"/>
        </w:rPr>
        <w:t>ordering</w:t>
      </w:r>
      <w:r w:rsidR="00B55B85">
        <w:rPr>
          <w:color w:val="000000"/>
        </w:rPr>
        <w:t xml:space="preserve"> </w:t>
      </w:r>
      <w:r w:rsidR="00B55B85" w:rsidRPr="00B55B85">
        <w:rPr>
          <w:color w:val="000000"/>
        </w:rPr>
        <w:t>information</w:t>
      </w:r>
      <w:r w:rsidR="00B55B85">
        <w:rPr>
          <w:color w:val="000000"/>
        </w:rPr>
        <w:t xml:space="preserve"> </w:t>
      </w:r>
      <w:r w:rsidR="00B55B85" w:rsidRPr="00B55B85">
        <w:rPr>
          <w:color w:val="000000"/>
        </w:rPr>
        <w:t>in</w:t>
      </w:r>
      <w:r w:rsidR="00B55B85">
        <w:rPr>
          <w:color w:val="000000"/>
        </w:rPr>
        <w:t xml:space="preserve"> the </w:t>
      </w:r>
      <w:r w:rsidR="00B55B85" w:rsidRPr="00B55B85">
        <w:rPr>
          <w:color w:val="000000"/>
        </w:rPr>
        <w:t>class</w:t>
      </w:r>
      <w:r w:rsidR="00B55B85">
        <w:rPr>
          <w:color w:val="000000"/>
        </w:rPr>
        <w:t xml:space="preserve"> </w:t>
      </w:r>
      <w:r w:rsidR="00B55B85" w:rsidRPr="00B55B85">
        <w:rPr>
          <w:color w:val="000000"/>
        </w:rPr>
        <w:t>attribute</w:t>
      </w:r>
      <w:r w:rsidRPr="00D242CD">
        <w:rPr>
          <w:color w:val="000000"/>
        </w:rPr>
        <w:t xml:space="preserve">, and </w:t>
      </w:r>
      <w:r w:rsidR="00B55B85">
        <w:rPr>
          <w:color w:val="000000"/>
        </w:rPr>
        <w:t>it has been shown that this often improves accuracy compared to treating the class values as a simple, unordered set</w:t>
      </w:r>
      <w:r w:rsidRPr="00D242CD">
        <w:rPr>
          <w:color w:val="000000"/>
        </w:rPr>
        <w:t>.</w:t>
      </w:r>
    </w:p>
    <w:p w14:paraId="04F5B98F" w14:textId="49AC4819" w:rsidR="00D242CD" w:rsidRDefault="00B55B85" w:rsidP="00B55B85">
      <w:pPr>
        <w:pStyle w:val="LO-normal"/>
        <w:spacing w:after="0" w:line="276" w:lineRule="auto"/>
        <w:jc w:val="center"/>
        <w:rPr>
          <w:color w:val="000000"/>
        </w:rPr>
      </w:pPr>
      <w:r>
        <w:rPr>
          <w:noProof/>
          <w:color w:val="000000"/>
        </w:rPr>
        <w:lastRenderedPageBreak/>
        <w:drawing>
          <wp:inline distT="0" distB="0" distL="0" distR="0" wp14:anchorId="7156BF58" wp14:editId="7294B36A">
            <wp:extent cx="5731510" cy="4932680"/>
            <wp:effectExtent l="0" t="0" r="2540" b="1270"/>
            <wp:docPr id="987124820" name="Picture 8" descr="A chart of a number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24820" name="Picture 8" descr="A chart of a number and a numb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31510" cy="4932680"/>
                    </a:xfrm>
                    <a:prstGeom prst="rect">
                      <a:avLst/>
                    </a:prstGeom>
                  </pic:spPr>
                </pic:pic>
              </a:graphicData>
            </a:graphic>
          </wp:inline>
        </w:drawing>
      </w:r>
    </w:p>
    <w:p w14:paraId="4FFCB911" w14:textId="2DA7ADCC" w:rsidR="00B55B85" w:rsidRPr="00D242CD" w:rsidRDefault="00B55B85" w:rsidP="00135C75">
      <w:pPr>
        <w:pStyle w:val="LO-normal"/>
        <w:spacing w:after="120" w:line="276" w:lineRule="auto"/>
        <w:jc w:val="center"/>
        <w:rPr>
          <w:color w:val="000000"/>
        </w:rPr>
      </w:pPr>
      <w:proofErr w:type="gramStart"/>
      <w:r>
        <w:rPr>
          <w:b/>
          <w:bCs/>
          <w:color w:val="000000"/>
          <w:sz w:val="20"/>
          <w:szCs w:val="20"/>
        </w:rPr>
        <w:t>Ordinal regression</w:t>
      </w:r>
      <w:r w:rsidRPr="00135C75">
        <w:rPr>
          <w:b/>
          <w:bCs/>
          <w:color w:val="000000"/>
          <w:sz w:val="20"/>
          <w:szCs w:val="20"/>
        </w:rPr>
        <w:t xml:space="preserve"> model confusion matrix,</w:t>
      </w:r>
      <w:proofErr w:type="gramEnd"/>
      <w:r w:rsidRPr="00135C75">
        <w:rPr>
          <w:b/>
          <w:bCs/>
          <w:color w:val="000000"/>
          <w:sz w:val="20"/>
          <w:szCs w:val="20"/>
        </w:rPr>
        <w:t xml:space="preserve"> predicted vs true.</w:t>
      </w:r>
    </w:p>
    <w:p w14:paraId="61DC67E2" w14:textId="77777777" w:rsidR="00D242CD" w:rsidRPr="00135C75" w:rsidRDefault="00D242CD" w:rsidP="00D242CD">
      <w:pPr>
        <w:pStyle w:val="LO-normal"/>
        <w:spacing w:after="120" w:line="276" w:lineRule="auto"/>
        <w:jc w:val="both"/>
        <w:rPr>
          <w:b/>
          <w:bCs/>
          <w:i/>
          <w:iCs/>
          <w:color w:val="000000"/>
        </w:rPr>
      </w:pPr>
      <w:r w:rsidRPr="00135C75">
        <w:rPr>
          <w:b/>
          <w:bCs/>
          <w:i/>
          <w:iCs/>
          <w:color w:val="000000"/>
        </w:rPr>
        <w:t>Binary classification</w:t>
      </w:r>
    </w:p>
    <w:p w14:paraId="5F8A2723" w14:textId="6823B9CB" w:rsidR="00D242CD" w:rsidRPr="00D242CD" w:rsidRDefault="00D242CD" w:rsidP="00D242CD">
      <w:pPr>
        <w:pStyle w:val="LO-normal"/>
        <w:spacing w:after="120" w:line="276" w:lineRule="auto"/>
        <w:jc w:val="both"/>
        <w:rPr>
          <w:color w:val="000000"/>
        </w:rPr>
      </w:pPr>
      <w:r w:rsidRPr="00D242CD">
        <w:rPr>
          <w:color w:val="000000"/>
        </w:rPr>
        <w:t>As mentioned, we can convert the target to just predict whether a wine is 7 or above in quality. In doing this we now have all the binary classification options available to us, in this example</w:t>
      </w:r>
      <w:r w:rsidR="006B64D8">
        <w:rPr>
          <w:color w:val="000000"/>
        </w:rPr>
        <w:t>,</w:t>
      </w:r>
      <w:r w:rsidRPr="00D242CD">
        <w:rPr>
          <w:color w:val="000000"/>
        </w:rPr>
        <w:t xml:space="preserve"> we use a model called </w:t>
      </w:r>
      <w:proofErr w:type="spellStart"/>
      <w:r w:rsidR="00B55B85">
        <w:rPr>
          <w:color w:val="000000"/>
        </w:rPr>
        <w:t>XG</w:t>
      </w:r>
      <w:r w:rsidRPr="00D242CD">
        <w:rPr>
          <w:color w:val="000000"/>
        </w:rPr>
        <w:t>boost</w:t>
      </w:r>
      <w:proofErr w:type="spellEnd"/>
      <w:r w:rsidRPr="00D242CD">
        <w:rPr>
          <w:color w:val="000000"/>
        </w:rPr>
        <w:t xml:space="preserve"> and optimised it to this dataset.</w:t>
      </w:r>
    </w:p>
    <w:p w14:paraId="388CD5D9" w14:textId="34475BD9" w:rsidR="005E28A9" w:rsidRDefault="00B55B85" w:rsidP="00B55B85">
      <w:pPr>
        <w:pStyle w:val="LO-normal"/>
        <w:spacing w:after="0" w:line="276" w:lineRule="auto"/>
        <w:jc w:val="center"/>
        <w:rPr>
          <w:color w:val="000000"/>
        </w:rPr>
      </w:pPr>
      <w:r>
        <w:rPr>
          <w:noProof/>
          <w:color w:val="000000"/>
        </w:rPr>
        <w:lastRenderedPageBreak/>
        <w:drawing>
          <wp:inline distT="0" distB="0" distL="0" distR="0" wp14:anchorId="309B58D8" wp14:editId="15EFD31B">
            <wp:extent cx="5731510" cy="4991100"/>
            <wp:effectExtent l="0" t="0" r="2540" b="0"/>
            <wp:docPr id="1703519439" name="Picture 9" descr="A chart with numbers and a few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19439" name="Picture 9" descr="A chart with numbers and a few colored square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731510" cy="4991100"/>
                    </a:xfrm>
                    <a:prstGeom prst="rect">
                      <a:avLst/>
                    </a:prstGeom>
                  </pic:spPr>
                </pic:pic>
              </a:graphicData>
            </a:graphic>
          </wp:inline>
        </w:drawing>
      </w:r>
    </w:p>
    <w:p w14:paraId="77864D5D" w14:textId="3965A7E8" w:rsidR="00B55B85" w:rsidRDefault="00B55B85" w:rsidP="00135C75">
      <w:pPr>
        <w:pStyle w:val="LO-normal"/>
        <w:spacing w:after="120" w:line="276" w:lineRule="auto"/>
        <w:jc w:val="center"/>
        <w:rPr>
          <w:color w:val="000000"/>
        </w:rPr>
      </w:pPr>
      <w:proofErr w:type="spellStart"/>
      <w:proofErr w:type="gramStart"/>
      <w:r>
        <w:rPr>
          <w:b/>
          <w:bCs/>
          <w:color w:val="000000"/>
          <w:sz w:val="20"/>
          <w:szCs w:val="20"/>
        </w:rPr>
        <w:t>XGboost</w:t>
      </w:r>
      <w:proofErr w:type="spellEnd"/>
      <w:r w:rsidRPr="00135C75">
        <w:rPr>
          <w:b/>
          <w:bCs/>
          <w:color w:val="000000"/>
          <w:sz w:val="20"/>
          <w:szCs w:val="20"/>
        </w:rPr>
        <w:t xml:space="preserve"> model confusion matrix,</w:t>
      </w:r>
      <w:proofErr w:type="gramEnd"/>
      <w:r w:rsidRPr="00135C75">
        <w:rPr>
          <w:b/>
          <w:bCs/>
          <w:color w:val="000000"/>
          <w:sz w:val="20"/>
          <w:szCs w:val="20"/>
        </w:rPr>
        <w:t xml:space="preserve"> predicted vs true.</w:t>
      </w:r>
    </w:p>
    <w:p w14:paraId="343DDD67" w14:textId="7BE4FA78" w:rsidR="005E28A9" w:rsidRPr="005E28A9" w:rsidRDefault="005E28A9" w:rsidP="005E28A9">
      <w:pPr>
        <w:pStyle w:val="LO-normal"/>
        <w:spacing w:line="240" w:lineRule="auto"/>
        <w:jc w:val="both"/>
        <w:rPr>
          <w:b/>
          <w:bCs/>
          <w:color w:val="000000"/>
        </w:rPr>
      </w:pPr>
      <w:r>
        <w:rPr>
          <w:b/>
          <w:bCs/>
          <w:color w:val="000000"/>
        </w:rPr>
        <w:t>Phase</w:t>
      </w:r>
      <w:r w:rsidRPr="005E28A9">
        <w:rPr>
          <w:b/>
          <w:bCs/>
          <w:color w:val="000000"/>
        </w:rPr>
        <w:t xml:space="preserve"> 5: Evaluation</w:t>
      </w:r>
    </w:p>
    <w:p w14:paraId="6B88F5E8" w14:textId="59AFAD99" w:rsidR="00135C75" w:rsidRPr="00135C75" w:rsidRDefault="00135C75" w:rsidP="00135C75">
      <w:pPr>
        <w:pStyle w:val="LO-normal"/>
        <w:spacing w:line="240" w:lineRule="auto"/>
        <w:jc w:val="both"/>
        <w:rPr>
          <w:b/>
          <w:bCs/>
          <w:i/>
          <w:iCs/>
          <w:color w:val="000000"/>
        </w:rPr>
      </w:pPr>
      <w:r w:rsidRPr="00135C75">
        <w:rPr>
          <w:b/>
          <w:bCs/>
          <w:i/>
          <w:iCs/>
          <w:color w:val="000000"/>
        </w:rPr>
        <w:t xml:space="preserve">A </w:t>
      </w:r>
      <w:r w:rsidR="00B55B85">
        <w:rPr>
          <w:b/>
          <w:bCs/>
          <w:i/>
          <w:iCs/>
          <w:color w:val="000000"/>
        </w:rPr>
        <w:t>h</w:t>
      </w:r>
      <w:r w:rsidRPr="00135C75">
        <w:rPr>
          <w:b/>
          <w:bCs/>
          <w:i/>
          <w:iCs/>
          <w:color w:val="000000"/>
        </w:rPr>
        <w:t xml:space="preserve">olistic and </w:t>
      </w:r>
      <w:r w:rsidR="00B55B85">
        <w:rPr>
          <w:b/>
          <w:bCs/>
          <w:i/>
          <w:iCs/>
          <w:color w:val="000000"/>
        </w:rPr>
        <w:t>r</w:t>
      </w:r>
      <w:r w:rsidRPr="00135C75">
        <w:rPr>
          <w:b/>
          <w:bCs/>
          <w:i/>
          <w:iCs/>
          <w:color w:val="000000"/>
        </w:rPr>
        <w:t xml:space="preserve">etrospective </w:t>
      </w:r>
      <w:r w:rsidR="00B55B85">
        <w:rPr>
          <w:b/>
          <w:bCs/>
          <w:i/>
          <w:iCs/>
          <w:color w:val="000000"/>
        </w:rPr>
        <w:t>a</w:t>
      </w:r>
      <w:r w:rsidRPr="00135C75">
        <w:rPr>
          <w:b/>
          <w:bCs/>
          <w:i/>
          <w:iCs/>
          <w:color w:val="000000"/>
        </w:rPr>
        <w:t>nalysis</w:t>
      </w:r>
    </w:p>
    <w:p w14:paraId="004EBEF8" w14:textId="12D705DB" w:rsidR="00135C75" w:rsidRPr="00135C75" w:rsidRDefault="00135C75" w:rsidP="00135C75">
      <w:pPr>
        <w:pStyle w:val="LO-normal"/>
        <w:spacing w:line="240" w:lineRule="auto"/>
        <w:jc w:val="both"/>
        <w:rPr>
          <w:color w:val="000000"/>
        </w:rPr>
      </w:pPr>
      <w:r w:rsidRPr="00135C75">
        <w:rPr>
          <w:color w:val="000000"/>
        </w:rPr>
        <w:t xml:space="preserve">While in the </w:t>
      </w:r>
      <w:proofErr w:type="spellStart"/>
      <w:r w:rsidRPr="00135C75">
        <w:rPr>
          <w:color w:val="000000"/>
        </w:rPr>
        <w:t>modeling</w:t>
      </w:r>
      <w:proofErr w:type="spellEnd"/>
      <w:r w:rsidRPr="00135C75">
        <w:rPr>
          <w:color w:val="000000"/>
        </w:rPr>
        <w:t xml:space="preserve"> selection</w:t>
      </w:r>
      <w:r w:rsidR="006B64D8">
        <w:rPr>
          <w:color w:val="000000"/>
        </w:rPr>
        <w:t>,</w:t>
      </w:r>
      <w:r w:rsidRPr="00135C75">
        <w:rPr>
          <w:color w:val="000000"/>
        </w:rPr>
        <w:t xml:space="preserve"> we try and get the model that produces the best output according to standard model evaluation techniques, this evaluation stage is more focused on the business perspective. For our case, we consider all the assumptions we have made, then consider the output of the model and whether it is suitable for influencing a business decision or providing value. </w:t>
      </w:r>
    </w:p>
    <w:p w14:paraId="6800E2F8" w14:textId="7FA8B6A5" w:rsidR="00135C75" w:rsidRPr="00135C75" w:rsidRDefault="00135C75" w:rsidP="00135C75">
      <w:pPr>
        <w:pStyle w:val="LO-normal"/>
        <w:spacing w:line="240" w:lineRule="auto"/>
        <w:jc w:val="both"/>
        <w:rPr>
          <w:color w:val="000000"/>
        </w:rPr>
      </w:pPr>
      <w:r w:rsidRPr="00135C75">
        <w:rPr>
          <w:color w:val="000000"/>
        </w:rPr>
        <w:t xml:space="preserve">Good quality data is the key to making good business decisions. The switch to a binary prediction of good quality to reduce the number of wines to select from is valuable, plus the assessment of the important features such as alcohol content, </w:t>
      </w:r>
      <w:proofErr w:type="spellStart"/>
      <w:proofErr w:type="gramStart"/>
      <w:r w:rsidRPr="00135C75">
        <w:rPr>
          <w:color w:val="000000"/>
        </w:rPr>
        <w:t>sul</w:t>
      </w:r>
      <w:r w:rsidR="006B64D8">
        <w:rPr>
          <w:color w:val="000000"/>
        </w:rPr>
        <w:t>f</w:t>
      </w:r>
      <w:r w:rsidRPr="00135C75">
        <w:rPr>
          <w:color w:val="000000"/>
        </w:rPr>
        <w:t>ates</w:t>
      </w:r>
      <w:proofErr w:type="spellEnd"/>
      <w:proofErr w:type="gramEnd"/>
      <w:r w:rsidRPr="00135C75">
        <w:rPr>
          <w:color w:val="000000"/>
        </w:rPr>
        <w:t xml:space="preserve"> and volatile acidity.</w:t>
      </w:r>
    </w:p>
    <w:p w14:paraId="0C822EEE" w14:textId="275FBC5C" w:rsidR="005E28A9" w:rsidRPr="005E28A9" w:rsidRDefault="00135C75" w:rsidP="00135C75">
      <w:pPr>
        <w:pStyle w:val="LO-normal"/>
        <w:spacing w:line="240" w:lineRule="auto"/>
        <w:jc w:val="both"/>
        <w:rPr>
          <w:color w:val="000000"/>
        </w:rPr>
      </w:pPr>
      <w:r w:rsidRPr="00135C75">
        <w:rPr>
          <w:color w:val="000000"/>
        </w:rPr>
        <w:lastRenderedPageBreak/>
        <w:t>A good recommendation would be to suggest the binary classification model as it has a high recall. This means of all the 7+ wines, it correctly identifies the most, with a slightly higher false positive rate. If we assume there is a step after the prediction results are obtained to have experts within the winery assess the identified high</w:t>
      </w:r>
      <w:r w:rsidR="006B64D8">
        <w:rPr>
          <w:color w:val="000000"/>
        </w:rPr>
        <w:t>-</w:t>
      </w:r>
      <w:r w:rsidRPr="00135C75">
        <w:rPr>
          <w:color w:val="000000"/>
        </w:rPr>
        <w:t>quality wine, then this gives us the best chance to not miss the best candidates.</w:t>
      </w:r>
    </w:p>
    <w:p w14:paraId="698EB1ED" w14:textId="466A07EE" w:rsidR="005E28A9" w:rsidRPr="005E28A9" w:rsidRDefault="005E28A9" w:rsidP="005E28A9">
      <w:pPr>
        <w:pStyle w:val="LO-normal"/>
        <w:spacing w:line="240" w:lineRule="auto"/>
        <w:jc w:val="both"/>
        <w:rPr>
          <w:b/>
          <w:bCs/>
          <w:color w:val="000000"/>
        </w:rPr>
      </w:pPr>
      <w:r w:rsidRPr="005E28A9">
        <w:rPr>
          <w:b/>
          <w:bCs/>
          <w:color w:val="000000"/>
        </w:rPr>
        <w:t>Phase 6: Deployment</w:t>
      </w:r>
    </w:p>
    <w:p w14:paraId="37BCFFE8" w14:textId="77777777" w:rsidR="00135C75" w:rsidRPr="00135C75" w:rsidRDefault="00135C75" w:rsidP="00135C75">
      <w:pPr>
        <w:pStyle w:val="LO-normal"/>
        <w:spacing w:line="240" w:lineRule="auto"/>
        <w:jc w:val="both"/>
        <w:rPr>
          <w:b/>
          <w:bCs/>
          <w:i/>
          <w:iCs/>
          <w:color w:val="000000"/>
        </w:rPr>
      </w:pPr>
      <w:r w:rsidRPr="00135C75">
        <w:rPr>
          <w:b/>
          <w:bCs/>
          <w:i/>
          <w:iCs/>
          <w:color w:val="000000"/>
        </w:rPr>
        <w:t>Low complexity in this Case</w:t>
      </w:r>
    </w:p>
    <w:p w14:paraId="68B23461" w14:textId="0ACF40AB" w:rsidR="00135C75" w:rsidRPr="00135C75" w:rsidRDefault="00135C75" w:rsidP="00135C75">
      <w:pPr>
        <w:pStyle w:val="LO-normal"/>
        <w:spacing w:line="240" w:lineRule="auto"/>
        <w:jc w:val="both"/>
        <w:rPr>
          <w:color w:val="000000"/>
        </w:rPr>
      </w:pPr>
      <w:r w:rsidRPr="00135C75">
        <w:rPr>
          <w:color w:val="000000"/>
        </w:rPr>
        <w:t xml:space="preserve">The deployment for this could be as simple as giving the chosen model code/notebook to the winery and educating them on how to input the variables of the wine they want to assess and get a prediction of quality. So, they can self-serve the analysis. However, some </w:t>
      </w:r>
      <w:r w:rsidR="002D4BB6" w:rsidRPr="002D4BB6">
        <w:rPr>
          <w:color w:val="000000"/>
        </w:rPr>
        <w:t xml:space="preserve">Machine </w:t>
      </w:r>
      <w:r w:rsidR="002D4BB6">
        <w:rPr>
          <w:color w:val="000000"/>
        </w:rPr>
        <w:t>L</w:t>
      </w:r>
      <w:r w:rsidR="002D4BB6" w:rsidRPr="002D4BB6">
        <w:rPr>
          <w:color w:val="000000"/>
        </w:rPr>
        <w:t xml:space="preserve">earning </w:t>
      </w:r>
      <w:r w:rsidR="002D4BB6">
        <w:rPr>
          <w:color w:val="000000"/>
        </w:rPr>
        <w:t>O</w:t>
      </w:r>
      <w:r w:rsidR="002D4BB6" w:rsidRPr="002D4BB6">
        <w:rPr>
          <w:color w:val="000000"/>
        </w:rPr>
        <w:t>perations (</w:t>
      </w:r>
      <w:proofErr w:type="spellStart"/>
      <w:r w:rsidR="002D4BB6" w:rsidRPr="002D4BB6">
        <w:rPr>
          <w:color w:val="000000"/>
        </w:rPr>
        <w:t>MLOps</w:t>
      </w:r>
      <w:proofErr w:type="spellEnd"/>
      <w:r w:rsidR="002D4BB6" w:rsidRPr="002D4BB6">
        <w:rPr>
          <w:color w:val="000000"/>
        </w:rPr>
        <w:t>)</w:t>
      </w:r>
      <w:r w:rsidR="002D4BB6">
        <w:rPr>
          <w:color w:val="000000"/>
        </w:rPr>
        <w:t xml:space="preserve"> </w:t>
      </w:r>
      <w:r w:rsidRPr="00135C75">
        <w:rPr>
          <w:color w:val="000000"/>
        </w:rPr>
        <w:t xml:space="preserve">best practices around </w:t>
      </w:r>
      <w:proofErr w:type="spellStart"/>
      <w:r w:rsidRPr="00135C75">
        <w:rPr>
          <w:color w:val="000000"/>
        </w:rPr>
        <w:t>cataloging</w:t>
      </w:r>
      <w:proofErr w:type="spellEnd"/>
      <w:r w:rsidRPr="00135C75">
        <w:rPr>
          <w:color w:val="000000"/>
        </w:rPr>
        <w:t xml:space="preserve"> training data, saving model art</w:t>
      </w:r>
      <w:r w:rsidR="006B64D8">
        <w:rPr>
          <w:color w:val="000000"/>
        </w:rPr>
        <w:t>i</w:t>
      </w:r>
      <w:r w:rsidRPr="00135C75">
        <w:rPr>
          <w:color w:val="000000"/>
        </w:rPr>
        <w:t xml:space="preserve">facts and some versioning would save time in </w:t>
      </w:r>
      <w:r w:rsidR="006B64D8">
        <w:rPr>
          <w:color w:val="000000"/>
        </w:rPr>
        <w:t xml:space="preserve">the </w:t>
      </w:r>
      <w:r w:rsidRPr="00135C75">
        <w:rPr>
          <w:color w:val="000000"/>
        </w:rPr>
        <w:t>future.</w:t>
      </w:r>
    </w:p>
    <w:p w14:paraId="179069EC" w14:textId="677AC4D4" w:rsidR="00135C75" w:rsidRPr="00135C75" w:rsidRDefault="00135C75" w:rsidP="00135C75">
      <w:pPr>
        <w:pStyle w:val="LO-normal"/>
        <w:spacing w:line="240" w:lineRule="auto"/>
        <w:jc w:val="both"/>
        <w:rPr>
          <w:color w:val="000000"/>
        </w:rPr>
      </w:pPr>
      <w:r w:rsidRPr="00135C75">
        <w:rPr>
          <w:color w:val="000000"/>
        </w:rPr>
        <w:t>If they wanted to retrain the model on new data or edit its functionality in any way, this would require some education o</w:t>
      </w:r>
      <w:r w:rsidR="006B64D8">
        <w:rPr>
          <w:color w:val="000000"/>
        </w:rPr>
        <w:t>n</w:t>
      </w:r>
      <w:r w:rsidRPr="00135C75">
        <w:rPr>
          <w:color w:val="000000"/>
        </w:rPr>
        <w:t xml:space="preserve"> how this could be done or a lightweight repetition of the CRISP-DM lifecycle with any new requirements in mind.</w:t>
      </w:r>
    </w:p>
    <w:p w14:paraId="3B9CE3F3" w14:textId="6FD7BD24" w:rsidR="005663A7" w:rsidRDefault="00135C75" w:rsidP="00135C75">
      <w:pPr>
        <w:pStyle w:val="LO-normal"/>
        <w:spacing w:line="240" w:lineRule="auto"/>
        <w:jc w:val="both"/>
        <w:rPr>
          <w:color w:val="000000"/>
        </w:rPr>
      </w:pPr>
      <w:r w:rsidRPr="00135C75">
        <w:rPr>
          <w:color w:val="000000"/>
        </w:rPr>
        <w:t xml:space="preserve">This project did not require a complex deployment step, though if it did, we would engage an </w:t>
      </w:r>
      <w:proofErr w:type="spellStart"/>
      <w:r w:rsidRPr="00135C75">
        <w:rPr>
          <w:color w:val="000000"/>
        </w:rPr>
        <w:t>ML</w:t>
      </w:r>
      <w:r w:rsidR="002D4BB6">
        <w:rPr>
          <w:color w:val="000000"/>
        </w:rPr>
        <w:t>Ops</w:t>
      </w:r>
      <w:proofErr w:type="spellEnd"/>
      <w:r w:rsidRPr="00135C75">
        <w:rPr>
          <w:color w:val="000000"/>
        </w:rPr>
        <w:t xml:space="preserve"> lifecycle approach to deploy a model that can be easily, validated, maintained, </w:t>
      </w:r>
      <w:proofErr w:type="gramStart"/>
      <w:r w:rsidRPr="00135C75">
        <w:rPr>
          <w:color w:val="000000"/>
        </w:rPr>
        <w:t>retrained</w:t>
      </w:r>
      <w:proofErr w:type="gramEnd"/>
      <w:r w:rsidRPr="00135C75">
        <w:rPr>
          <w:color w:val="000000"/>
        </w:rPr>
        <w:t xml:space="preserve"> and monitored. This could be a topic for a future post.</w:t>
      </w:r>
    </w:p>
    <w:p w14:paraId="020580F2" w14:textId="7001DDC3" w:rsidR="00135C75" w:rsidRPr="005E28A9" w:rsidRDefault="00135C75" w:rsidP="00135C75">
      <w:pPr>
        <w:pStyle w:val="LO-normal"/>
        <w:spacing w:line="240" w:lineRule="auto"/>
        <w:jc w:val="both"/>
        <w:rPr>
          <w:b/>
          <w:bCs/>
          <w:color w:val="000000"/>
        </w:rPr>
      </w:pPr>
      <w:r>
        <w:rPr>
          <w:b/>
          <w:bCs/>
          <w:color w:val="000000"/>
        </w:rPr>
        <w:t>Final Thoughts</w:t>
      </w:r>
    </w:p>
    <w:p w14:paraId="5C28D2FF" w14:textId="3F0024FF" w:rsidR="00135C75" w:rsidRPr="00135C75" w:rsidRDefault="00135C75" w:rsidP="00135C75">
      <w:pPr>
        <w:pStyle w:val="LO-normal"/>
        <w:spacing w:line="240" w:lineRule="auto"/>
        <w:jc w:val="both"/>
        <w:rPr>
          <w:color w:val="000000"/>
        </w:rPr>
      </w:pPr>
      <w:r w:rsidRPr="00135C75">
        <w:rPr>
          <w:color w:val="000000"/>
        </w:rPr>
        <w:t>We have gone through a lightweight example of using an industry</w:t>
      </w:r>
      <w:r w:rsidR="006B64D8">
        <w:rPr>
          <w:color w:val="000000"/>
        </w:rPr>
        <w:t>-</w:t>
      </w:r>
      <w:r w:rsidRPr="00135C75">
        <w:rPr>
          <w:color w:val="000000"/>
        </w:rPr>
        <w:t>standard framework for producing a model that can generate business value through identifying high</w:t>
      </w:r>
      <w:r w:rsidR="006B64D8">
        <w:rPr>
          <w:color w:val="000000"/>
        </w:rPr>
        <w:t>-</w:t>
      </w:r>
      <w:r w:rsidRPr="00135C75">
        <w:rPr>
          <w:color w:val="000000"/>
        </w:rPr>
        <w:t xml:space="preserve">quality wines to be the focus for further assessment. However, we only scratched the surface of statistical analysis, </w:t>
      </w:r>
      <w:proofErr w:type="spellStart"/>
      <w:proofErr w:type="gramStart"/>
      <w:r w:rsidRPr="00135C75">
        <w:rPr>
          <w:color w:val="000000"/>
        </w:rPr>
        <w:t>modeling</w:t>
      </w:r>
      <w:proofErr w:type="spellEnd"/>
      <w:proofErr w:type="gramEnd"/>
      <w:r w:rsidRPr="00135C75">
        <w:rPr>
          <w:color w:val="000000"/>
        </w:rPr>
        <w:t xml:space="preserve"> and business analysis of the problem statement. Th</w:t>
      </w:r>
      <w:r w:rsidR="006B64D8">
        <w:rPr>
          <w:color w:val="000000"/>
        </w:rPr>
        <w:t>is article aim</w:t>
      </w:r>
      <w:r w:rsidRPr="00135C75">
        <w:rPr>
          <w:color w:val="000000"/>
        </w:rPr>
        <w:t>s to highlight the benefit of breaking down a data project into defined stages and using common terminology, yet also revealing the gaps that a generic framework may not prescribe art</w:t>
      </w:r>
      <w:r w:rsidR="006B64D8">
        <w:rPr>
          <w:color w:val="000000"/>
        </w:rPr>
        <w:t>i</w:t>
      </w:r>
      <w:r w:rsidRPr="00135C75">
        <w:rPr>
          <w:color w:val="000000"/>
        </w:rPr>
        <w:t>facts or tasks for, these gaps</w:t>
      </w:r>
      <w:r w:rsidR="006B64D8">
        <w:rPr>
          <w:color w:val="000000"/>
        </w:rPr>
        <w:t>, therefore,</w:t>
      </w:r>
      <w:r w:rsidRPr="00135C75">
        <w:rPr>
          <w:color w:val="000000"/>
        </w:rPr>
        <w:t xml:space="preserve"> need to be filled by people with subject matter expertise and ability to ensure project success.</w:t>
      </w:r>
    </w:p>
    <w:p w14:paraId="25337B25" w14:textId="77777777" w:rsidR="00135C75" w:rsidRPr="00135C75" w:rsidRDefault="00135C75" w:rsidP="00135C75">
      <w:pPr>
        <w:pStyle w:val="LO-normal"/>
        <w:spacing w:line="240" w:lineRule="auto"/>
        <w:jc w:val="both"/>
        <w:rPr>
          <w:color w:val="000000"/>
        </w:rPr>
      </w:pPr>
      <w:r w:rsidRPr="00135C75">
        <w:rPr>
          <w:color w:val="000000"/>
        </w:rPr>
        <w:t xml:space="preserve">We also didn’t try some popular classification techniques such as Neural Networks, Naive </w:t>
      </w:r>
      <w:proofErr w:type="gramStart"/>
      <w:r w:rsidRPr="00135C75">
        <w:rPr>
          <w:color w:val="000000"/>
        </w:rPr>
        <w:t>Bayes</w:t>
      </w:r>
      <w:proofErr w:type="gramEnd"/>
      <w:r w:rsidRPr="00135C75">
        <w:rPr>
          <w:color w:val="000000"/>
        </w:rPr>
        <w:t xml:space="preserve"> or a Support Vector Machine.</w:t>
      </w:r>
    </w:p>
    <w:p w14:paraId="4308139B" w14:textId="77777777" w:rsidR="00135C75" w:rsidRPr="00135C75" w:rsidRDefault="00135C75" w:rsidP="00135C75">
      <w:pPr>
        <w:pStyle w:val="LO-normal"/>
        <w:spacing w:line="240" w:lineRule="auto"/>
        <w:jc w:val="both"/>
        <w:rPr>
          <w:color w:val="000000"/>
        </w:rPr>
      </w:pPr>
      <w:r w:rsidRPr="00135C75">
        <w:rPr>
          <w:color w:val="000000"/>
        </w:rPr>
        <w:t>Another pertinent point in the design and deployment of a ML system is the importance of being thorough in the early CRISP-DM lifecycle stages, as questions that arise when designing a production system may not have been fully answered when doing the proof of concept that only focused on the design of the model itself.</w:t>
      </w:r>
    </w:p>
    <w:p w14:paraId="27E500FE" w14:textId="49A83F34" w:rsidR="00135C75" w:rsidRPr="00135C75" w:rsidRDefault="00135C75" w:rsidP="00135C75">
      <w:pPr>
        <w:pStyle w:val="LO-normal"/>
        <w:spacing w:line="240" w:lineRule="auto"/>
        <w:jc w:val="both"/>
        <w:rPr>
          <w:color w:val="000000"/>
        </w:rPr>
      </w:pPr>
      <w:r w:rsidRPr="00135C75">
        <w:rPr>
          <w:color w:val="000000"/>
        </w:rPr>
        <w:t>For instance, when defining a set of rules for model input validation, it is useful to know what assumptions on the data are made for the model to generate relevant and useful outputs. For example, in the wine quality</w:t>
      </w:r>
      <w:r w:rsidR="006B64D8">
        <w:rPr>
          <w:color w:val="000000"/>
        </w:rPr>
        <w:t>,</w:t>
      </w:r>
      <w:r w:rsidRPr="00135C75">
        <w:rPr>
          <w:color w:val="000000"/>
        </w:rPr>
        <w:t xml:space="preserve"> we did not explore what constraints were on </w:t>
      </w:r>
      <w:r w:rsidRPr="00135C75">
        <w:rPr>
          <w:color w:val="000000"/>
        </w:rPr>
        <w:lastRenderedPageBreak/>
        <w:t xml:space="preserve">some of the columns, like the pH column. The model may equate a high pH with a low level of </w:t>
      </w:r>
      <w:proofErr w:type="spellStart"/>
      <w:r w:rsidRPr="00135C75">
        <w:rPr>
          <w:color w:val="000000"/>
        </w:rPr>
        <w:t>sul</w:t>
      </w:r>
      <w:r w:rsidR="006B64D8">
        <w:rPr>
          <w:color w:val="000000"/>
        </w:rPr>
        <w:t>f</w:t>
      </w:r>
      <w:r w:rsidRPr="00135C75">
        <w:rPr>
          <w:color w:val="000000"/>
        </w:rPr>
        <w:t>ates</w:t>
      </w:r>
      <w:proofErr w:type="spellEnd"/>
      <w:r w:rsidRPr="00135C75">
        <w:rPr>
          <w:color w:val="000000"/>
        </w:rPr>
        <w:t xml:space="preserve"> with high quality, and if the pH comes in at 7, then it may indicate a high-quality wine, when in fact a pH of 7 is not within the expected range and the max in the training data is 4. This would be clarified by a domain expert as well, pH of 7 means completely neutral acidity which doesn’t make sense for an alcoholic substance.</w:t>
      </w:r>
    </w:p>
    <w:p w14:paraId="4CDF5282" w14:textId="5CEBE39E" w:rsidR="00135C75" w:rsidRDefault="00135C75" w:rsidP="00135C75">
      <w:pPr>
        <w:pStyle w:val="LO-normal"/>
        <w:spacing w:line="240" w:lineRule="auto"/>
        <w:jc w:val="both"/>
        <w:rPr>
          <w:color w:val="000000"/>
        </w:rPr>
      </w:pPr>
      <w:r w:rsidRPr="00135C75">
        <w:rPr>
          <w:color w:val="000000"/>
        </w:rPr>
        <w:t>In conclusion, breaking down a data project into defined stages and employing common terminology can bring numerous benefits to its execution. It facilitates clear communication, promote</w:t>
      </w:r>
      <w:r w:rsidR="006B64D8">
        <w:rPr>
          <w:color w:val="000000"/>
        </w:rPr>
        <w:t>s</w:t>
      </w:r>
      <w:r w:rsidRPr="00135C75">
        <w:rPr>
          <w:color w:val="000000"/>
        </w:rPr>
        <w:t xml:space="preserve"> </w:t>
      </w:r>
      <w:proofErr w:type="gramStart"/>
      <w:r w:rsidRPr="00135C75">
        <w:rPr>
          <w:color w:val="000000"/>
        </w:rPr>
        <w:t>collaboration</w:t>
      </w:r>
      <w:proofErr w:type="gramEnd"/>
      <w:r w:rsidRPr="00135C75">
        <w:rPr>
          <w:color w:val="000000"/>
        </w:rPr>
        <w:t xml:space="preserve"> and provides a structured approach. However, </w:t>
      </w:r>
      <w:r w:rsidR="002D4BB6" w:rsidRPr="00135C75">
        <w:rPr>
          <w:color w:val="000000"/>
        </w:rPr>
        <w:t>it’s</w:t>
      </w:r>
      <w:r w:rsidRPr="00135C75">
        <w:rPr>
          <w:color w:val="000000"/>
        </w:rPr>
        <w:t xml:space="preserve"> important to acknowledge that individual subject matter expertise and validating data assumptions and constraints with domain experts are key to reaping the full benefits of data-driven initiatives.</w:t>
      </w:r>
    </w:p>
    <w:p w14:paraId="5A65B544" w14:textId="77777777" w:rsidR="002B2172" w:rsidRDefault="008E7383">
      <w:pPr>
        <w:pStyle w:val="LO-normal"/>
        <w:spacing w:after="0" w:line="240" w:lineRule="auto"/>
        <w:rPr>
          <w:b/>
          <w:color w:val="E36C0A"/>
          <w:sz w:val="28"/>
          <w:szCs w:val="28"/>
        </w:rPr>
      </w:pPr>
      <w:r>
        <w:rPr>
          <w:b/>
          <w:color w:val="E36C0A"/>
          <w:sz w:val="30"/>
          <w:szCs w:val="30"/>
        </w:rPr>
        <w:t>{</w:t>
      </w:r>
      <w:r>
        <w:rPr>
          <w:b/>
          <w:color w:val="E36C0A"/>
          <w:sz w:val="28"/>
          <w:szCs w:val="28"/>
        </w:rPr>
        <w:t>Activities}</w:t>
      </w:r>
    </w:p>
    <w:p w14:paraId="43283479" w14:textId="668516BD" w:rsidR="002B2172" w:rsidRDefault="00026516" w:rsidP="001B38E2">
      <w:pPr>
        <w:pStyle w:val="LO-normal"/>
        <w:numPr>
          <w:ilvl w:val="0"/>
          <w:numId w:val="3"/>
        </w:numPr>
        <w:spacing w:after="120" w:line="240" w:lineRule="auto"/>
        <w:jc w:val="both"/>
      </w:pPr>
      <w:proofErr w:type="spellStart"/>
      <w:r>
        <w:t>Analyze</w:t>
      </w:r>
      <w:proofErr w:type="spellEnd"/>
      <w:r>
        <w:t xml:space="preserve"> the described application of</w:t>
      </w:r>
      <w:r w:rsidR="001B38E2">
        <w:t xml:space="preserve"> the CRISP-DM standard </w:t>
      </w:r>
      <w:r>
        <w:t>to the winemaking use</w:t>
      </w:r>
      <w:r w:rsidR="00C24CCE">
        <w:t xml:space="preserve"> </w:t>
      </w:r>
      <w:r>
        <w:t>case and try to identify if there is room for improvement</w:t>
      </w:r>
      <w:r w:rsidR="007460F7">
        <w:t>!</w:t>
      </w:r>
    </w:p>
    <w:p w14:paraId="6C9785FF" w14:textId="47C4A310" w:rsidR="001B38E2" w:rsidRDefault="00026516" w:rsidP="001B38E2">
      <w:pPr>
        <w:pStyle w:val="LO-normal"/>
        <w:numPr>
          <w:ilvl w:val="0"/>
          <w:numId w:val="3"/>
        </w:numPr>
        <w:spacing w:after="120" w:line="240" w:lineRule="auto"/>
        <w:jc w:val="both"/>
      </w:pPr>
      <w:r>
        <w:t>Propose some possible improvements to the described data mining analysis scenario involving winemaking</w:t>
      </w:r>
      <w:r w:rsidR="007460F7">
        <w:t>!</w:t>
      </w:r>
    </w:p>
    <w:p w14:paraId="6995BAED" w14:textId="77777777" w:rsidR="002B2172" w:rsidRDefault="53B55AC8">
      <w:pPr>
        <w:pStyle w:val="LO-normal"/>
        <w:rPr>
          <w:b/>
          <w:bCs/>
          <w:color w:val="E36C0A"/>
          <w:sz w:val="28"/>
          <w:szCs w:val="28"/>
        </w:rPr>
      </w:pPr>
      <w:r>
        <w:rPr>
          <w:b/>
          <w:bCs/>
          <w:color w:val="E36C0A"/>
          <w:sz w:val="28"/>
          <w:szCs w:val="28"/>
        </w:rPr>
        <w:t>{Questions for self-assessment}</w:t>
      </w:r>
    </w:p>
    <w:p w14:paraId="1333166C" w14:textId="5C053BE6" w:rsidR="002B2172" w:rsidRPr="002809BE" w:rsidRDefault="00B54884">
      <w:pPr>
        <w:pStyle w:val="LO-normal"/>
        <w:numPr>
          <w:ilvl w:val="0"/>
          <w:numId w:val="1"/>
        </w:numPr>
        <w:spacing w:after="0" w:line="276" w:lineRule="auto"/>
        <w:rPr>
          <w:rFonts w:eastAsia="Arial" w:cs="Arial"/>
        </w:rPr>
      </w:pPr>
      <w:r w:rsidRPr="00B54884">
        <w:rPr>
          <w:rFonts w:eastAsia="Arial" w:cs="Arial"/>
        </w:rPr>
        <w:t>What is the primary objective of Grape Expectations Winery in using CRISP-DM?</w:t>
      </w:r>
    </w:p>
    <w:p w14:paraId="485EA6D0" w14:textId="77777777" w:rsidR="00B54884" w:rsidRPr="00B54884" w:rsidRDefault="00B54884" w:rsidP="00B54884">
      <w:pPr>
        <w:pStyle w:val="LO-normal"/>
        <w:numPr>
          <w:ilvl w:val="1"/>
          <w:numId w:val="1"/>
        </w:numPr>
        <w:spacing w:after="0" w:line="276" w:lineRule="auto"/>
        <w:rPr>
          <w:rFonts w:eastAsia="Arial" w:cs="Arial"/>
        </w:rPr>
      </w:pPr>
      <w:r w:rsidRPr="00B54884">
        <w:rPr>
          <w:rFonts w:eastAsia="Arial" w:cs="Arial"/>
        </w:rPr>
        <w:t xml:space="preserve">To win the local </w:t>
      </w:r>
      <w:proofErr w:type="spellStart"/>
      <w:r w:rsidRPr="00B54884">
        <w:rPr>
          <w:rFonts w:eastAsia="Arial" w:cs="Arial"/>
        </w:rPr>
        <w:t>Timboon</w:t>
      </w:r>
      <w:proofErr w:type="spellEnd"/>
      <w:r w:rsidRPr="00B54884">
        <w:rPr>
          <w:rFonts w:eastAsia="Arial" w:cs="Arial"/>
        </w:rPr>
        <w:t xml:space="preserve"> Region Wine Festival.</w:t>
      </w:r>
    </w:p>
    <w:p w14:paraId="72324251" w14:textId="6DB9D918" w:rsidR="00B54884" w:rsidRPr="00B54884" w:rsidRDefault="00B54884" w:rsidP="00B54884">
      <w:pPr>
        <w:pStyle w:val="LO-normal"/>
        <w:numPr>
          <w:ilvl w:val="1"/>
          <w:numId w:val="1"/>
        </w:numPr>
        <w:spacing w:after="0" w:line="276" w:lineRule="auto"/>
        <w:rPr>
          <w:rFonts w:eastAsia="Arial" w:cs="Arial"/>
        </w:rPr>
      </w:pPr>
      <w:r w:rsidRPr="00B54884">
        <w:rPr>
          <w:rFonts w:eastAsia="Arial" w:cs="Arial"/>
        </w:rPr>
        <w:t>To increase overall wine production.</w:t>
      </w:r>
    </w:p>
    <w:p w14:paraId="0D270594" w14:textId="714ED679" w:rsidR="00B54884" w:rsidRPr="00B54884" w:rsidRDefault="00B54884" w:rsidP="00B54884">
      <w:pPr>
        <w:pStyle w:val="LO-normal"/>
        <w:numPr>
          <w:ilvl w:val="1"/>
          <w:numId w:val="1"/>
        </w:numPr>
        <w:spacing w:after="0" w:line="276" w:lineRule="auto"/>
        <w:rPr>
          <w:rFonts w:eastAsia="Arial" w:cs="Arial"/>
        </w:rPr>
      </w:pPr>
      <w:r w:rsidRPr="00B54884">
        <w:rPr>
          <w:rFonts w:eastAsia="Arial" w:cs="Arial"/>
        </w:rPr>
        <w:t>To reduce the cost of wine production.</w:t>
      </w:r>
    </w:p>
    <w:p w14:paraId="186E2B39" w14:textId="385EFA2B" w:rsidR="002B2172" w:rsidRPr="002809BE" w:rsidRDefault="00B54884" w:rsidP="00B54884">
      <w:pPr>
        <w:pStyle w:val="LO-normal"/>
        <w:numPr>
          <w:ilvl w:val="1"/>
          <w:numId w:val="1"/>
        </w:numPr>
        <w:spacing w:after="0" w:line="276" w:lineRule="auto"/>
      </w:pPr>
      <w:r w:rsidRPr="00B54884">
        <w:rPr>
          <w:rFonts w:eastAsia="Arial" w:cs="Arial"/>
        </w:rPr>
        <w:t>To expand their product range.</w:t>
      </w:r>
    </w:p>
    <w:p w14:paraId="7658C42C" w14:textId="47419BB8" w:rsidR="002B2172" w:rsidRPr="002809BE" w:rsidRDefault="00B54884">
      <w:pPr>
        <w:pStyle w:val="LO-normal"/>
        <w:numPr>
          <w:ilvl w:val="0"/>
          <w:numId w:val="1"/>
        </w:numPr>
        <w:spacing w:after="0" w:line="276" w:lineRule="auto"/>
        <w:jc w:val="both"/>
        <w:rPr>
          <w:rFonts w:eastAsia="Arial" w:cs="Arial"/>
        </w:rPr>
      </w:pPr>
      <w:r w:rsidRPr="00B54884">
        <w:rPr>
          <w:rFonts w:eastAsia="Arial" w:cs="Arial"/>
        </w:rPr>
        <w:t xml:space="preserve">What type of data does Grape Expectations Winery </w:t>
      </w:r>
      <w:proofErr w:type="spellStart"/>
      <w:r w:rsidRPr="00B54884">
        <w:rPr>
          <w:rFonts w:eastAsia="Arial" w:cs="Arial"/>
        </w:rPr>
        <w:t>analyze</w:t>
      </w:r>
      <w:proofErr w:type="spellEnd"/>
      <w:r w:rsidRPr="00B54884">
        <w:rPr>
          <w:rFonts w:eastAsia="Arial" w:cs="Arial"/>
        </w:rPr>
        <w:t xml:space="preserve"> in CRISP-DM's Data Understanding phase?</w:t>
      </w:r>
    </w:p>
    <w:p w14:paraId="1E90FD94" w14:textId="77777777" w:rsidR="00B54884" w:rsidRPr="00B54884" w:rsidRDefault="00B54884" w:rsidP="00B54884">
      <w:pPr>
        <w:pStyle w:val="LO-normal"/>
        <w:numPr>
          <w:ilvl w:val="1"/>
          <w:numId w:val="1"/>
        </w:numPr>
        <w:spacing w:after="0" w:line="276" w:lineRule="auto"/>
        <w:jc w:val="both"/>
        <w:rPr>
          <w:rFonts w:eastAsia="Arial" w:cs="Arial"/>
        </w:rPr>
      </w:pPr>
      <w:r w:rsidRPr="00B54884">
        <w:rPr>
          <w:rFonts w:eastAsia="Arial" w:cs="Arial"/>
        </w:rPr>
        <w:t>Chemical composition of wines and their quality rating.</w:t>
      </w:r>
    </w:p>
    <w:p w14:paraId="3B5CE2F8" w14:textId="09C9FD3F" w:rsidR="00B54884" w:rsidRPr="00B54884" w:rsidRDefault="00B54884" w:rsidP="00B54884">
      <w:pPr>
        <w:pStyle w:val="LO-normal"/>
        <w:numPr>
          <w:ilvl w:val="1"/>
          <w:numId w:val="1"/>
        </w:numPr>
        <w:spacing w:after="0" w:line="276" w:lineRule="auto"/>
        <w:jc w:val="both"/>
        <w:rPr>
          <w:rFonts w:eastAsia="Arial" w:cs="Arial"/>
        </w:rPr>
      </w:pPr>
      <w:r w:rsidRPr="00B54884">
        <w:rPr>
          <w:rFonts w:eastAsia="Arial" w:cs="Arial"/>
        </w:rPr>
        <w:t>Demographic data of wine consumers.</w:t>
      </w:r>
    </w:p>
    <w:p w14:paraId="757C1384" w14:textId="0FBEC19D" w:rsidR="00B54884" w:rsidRPr="00B54884" w:rsidRDefault="00B54884" w:rsidP="00B54884">
      <w:pPr>
        <w:pStyle w:val="LO-normal"/>
        <w:numPr>
          <w:ilvl w:val="1"/>
          <w:numId w:val="1"/>
        </w:numPr>
        <w:spacing w:after="0" w:line="276" w:lineRule="auto"/>
        <w:jc w:val="both"/>
        <w:rPr>
          <w:rFonts w:eastAsia="Arial" w:cs="Arial"/>
        </w:rPr>
      </w:pPr>
      <w:r w:rsidRPr="00B54884">
        <w:rPr>
          <w:rFonts w:eastAsia="Arial" w:cs="Arial"/>
        </w:rPr>
        <w:t>Global wine market trends.</w:t>
      </w:r>
    </w:p>
    <w:p w14:paraId="3BA439D8" w14:textId="6D05616B" w:rsidR="002B2172" w:rsidRPr="002809BE" w:rsidRDefault="00B54884" w:rsidP="00B54884">
      <w:pPr>
        <w:pStyle w:val="LO-normal"/>
        <w:numPr>
          <w:ilvl w:val="1"/>
          <w:numId w:val="1"/>
        </w:numPr>
        <w:spacing w:after="0" w:line="276" w:lineRule="auto"/>
        <w:jc w:val="both"/>
      </w:pPr>
      <w:r w:rsidRPr="00B54884">
        <w:rPr>
          <w:rFonts w:eastAsia="Arial" w:cs="Arial"/>
        </w:rPr>
        <w:t>Historical weather data affecting vineyards.</w:t>
      </w:r>
    </w:p>
    <w:p w14:paraId="2B83D42D" w14:textId="200FB0A5" w:rsidR="002B2172" w:rsidRPr="002809BE" w:rsidRDefault="00B54884">
      <w:pPr>
        <w:pStyle w:val="LO-normal"/>
        <w:numPr>
          <w:ilvl w:val="0"/>
          <w:numId w:val="1"/>
        </w:numPr>
        <w:spacing w:after="0" w:line="276" w:lineRule="auto"/>
        <w:jc w:val="both"/>
        <w:rPr>
          <w:rFonts w:eastAsia="Arial" w:cs="Arial"/>
        </w:rPr>
      </w:pPr>
      <w:r w:rsidRPr="00B54884">
        <w:rPr>
          <w:rFonts w:eastAsia="Arial" w:cs="Arial"/>
        </w:rPr>
        <w:t>In the Business Understanding phase, what is the success criterion for Grape Expectations Winery?</w:t>
      </w:r>
    </w:p>
    <w:p w14:paraId="772BAB99" w14:textId="77777777" w:rsidR="00B54884" w:rsidRPr="00B54884" w:rsidRDefault="00B54884" w:rsidP="00B54884">
      <w:pPr>
        <w:pStyle w:val="LO-normal"/>
        <w:numPr>
          <w:ilvl w:val="1"/>
          <w:numId w:val="1"/>
        </w:numPr>
        <w:spacing w:after="0" w:line="276" w:lineRule="auto"/>
        <w:jc w:val="both"/>
        <w:rPr>
          <w:rFonts w:eastAsia="Arial" w:cs="Arial"/>
        </w:rPr>
      </w:pPr>
      <w:r w:rsidRPr="00B54884">
        <w:rPr>
          <w:rFonts w:eastAsia="Arial" w:cs="Arial"/>
        </w:rPr>
        <w:t>Winning the local wine competition.</w:t>
      </w:r>
    </w:p>
    <w:p w14:paraId="61630105" w14:textId="239B0D84" w:rsidR="00B54884" w:rsidRPr="00B54884" w:rsidRDefault="00B54884" w:rsidP="00B54884">
      <w:pPr>
        <w:pStyle w:val="LO-normal"/>
        <w:numPr>
          <w:ilvl w:val="1"/>
          <w:numId w:val="1"/>
        </w:numPr>
        <w:spacing w:after="0" w:line="276" w:lineRule="auto"/>
        <w:jc w:val="both"/>
        <w:rPr>
          <w:rFonts w:eastAsia="Arial" w:cs="Arial"/>
        </w:rPr>
      </w:pPr>
      <w:r w:rsidRPr="00B54884">
        <w:rPr>
          <w:rFonts w:eastAsia="Arial" w:cs="Arial"/>
        </w:rPr>
        <w:t>Achieving a specific revenue target.</w:t>
      </w:r>
    </w:p>
    <w:p w14:paraId="2E2B0126" w14:textId="2E26D26C" w:rsidR="00B54884" w:rsidRPr="00B54884" w:rsidRDefault="00B54884" w:rsidP="00B54884">
      <w:pPr>
        <w:pStyle w:val="LO-normal"/>
        <w:numPr>
          <w:ilvl w:val="1"/>
          <w:numId w:val="1"/>
        </w:numPr>
        <w:spacing w:after="0" w:line="276" w:lineRule="auto"/>
        <w:jc w:val="both"/>
        <w:rPr>
          <w:rFonts w:eastAsia="Arial" w:cs="Arial"/>
        </w:rPr>
      </w:pPr>
      <w:r w:rsidRPr="00B54884">
        <w:rPr>
          <w:rFonts w:eastAsia="Arial" w:cs="Arial"/>
        </w:rPr>
        <w:t>Receiving a high rating from wine critics.</w:t>
      </w:r>
    </w:p>
    <w:p w14:paraId="3E1354EF" w14:textId="10389A9B" w:rsidR="002B2172" w:rsidRPr="002809BE" w:rsidRDefault="00B54884" w:rsidP="00B54884">
      <w:pPr>
        <w:pStyle w:val="LO-normal"/>
        <w:numPr>
          <w:ilvl w:val="1"/>
          <w:numId w:val="1"/>
        </w:numPr>
        <w:spacing w:after="0" w:line="276" w:lineRule="auto"/>
        <w:jc w:val="both"/>
        <w:rPr>
          <w:rFonts w:eastAsia="Arial" w:cs="Arial"/>
          <w:color w:val="000000"/>
        </w:rPr>
      </w:pPr>
      <w:r w:rsidRPr="00B54884">
        <w:rPr>
          <w:rFonts w:eastAsia="Arial" w:cs="Arial"/>
        </w:rPr>
        <w:t>Increasing market share in the region.</w:t>
      </w:r>
    </w:p>
    <w:p w14:paraId="6F2A4014" w14:textId="5C739E02" w:rsidR="002B2172" w:rsidRPr="002809BE" w:rsidRDefault="00B54884">
      <w:pPr>
        <w:pStyle w:val="LO-normal"/>
        <w:numPr>
          <w:ilvl w:val="0"/>
          <w:numId w:val="1"/>
        </w:numPr>
        <w:spacing w:after="0" w:line="276" w:lineRule="auto"/>
        <w:jc w:val="both"/>
        <w:rPr>
          <w:rFonts w:eastAsia="Arial" w:cs="Arial"/>
          <w:color w:val="000000"/>
        </w:rPr>
      </w:pPr>
      <w:r w:rsidRPr="00B54884">
        <w:rPr>
          <w:rFonts w:eastAsia="Arial" w:cs="Arial"/>
        </w:rPr>
        <w:t xml:space="preserve">What assumption is validated </w:t>
      </w:r>
      <w:r w:rsidR="001638A6">
        <w:rPr>
          <w:rFonts w:eastAsia="Arial" w:cs="Arial"/>
        </w:rPr>
        <w:t>by</w:t>
      </w:r>
      <w:r w:rsidRPr="00B54884">
        <w:rPr>
          <w:rFonts w:eastAsia="Arial" w:cs="Arial"/>
        </w:rPr>
        <w:t xml:space="preserve"> the business in the Data Understanding phase?</w:t>
      </w:r>
    </w:p>
    <w:p w14:paraId="1D19212A" w14:textId="5A8192B5" w:rsidR="00B54884" w:rsidRPr="00B54884" w:rsidRDefault="00B54884" w:rsidP="00B54884">
      <w:pPr>
        <w:pStyle w:val="LO-normal"/>
        <w:numPr>
          <w:ilvl w:val="1"/>
          <w:numId w:val="1"/>
        </w:numPr>
        <w:spacing w:after="0" w:line="276" w:lineRule="auto"/>
        <w:jc w:val="both"/>
        <w:rPr>
          <w:rFonts w:eastAsia="Arial" w:cs="Arial"/>
          <w:color w:val="000000"/>
        </w:rPr>
      </w:pPr>
      <w:r w:rsidRPr="00B54884">
        <w:rPr>
          <w:rFonts w:eastAsia="Arial" w:cs="Arial"/>
          <w:color w:val="000000"/>
        </w:rPr>
        <w:t>The competition judges will have a similar assessment of quality as the data judges.</w:t>
      </w:r>
    </w:p>
    <w:p w14:paraId="681A0BD7" w14:textId="24894885" w:rsidR="00B54884" w:rsidRPr="00B54884" w:rsidRDefault="00B54884" w:rsidP="00B54884">
      <w:pPr>
        <w:pStyle w:val="LO-normal"/>
        <w:numPr>
          <w:ilvl w:val="1"/>
          <w:numId w:val="1"/>
        </w:numPr>
        <w:spacing w:after="0" w:line="276" w:lineRule="auto"/>
        <w:jc w:val="both"/>
        <w:rPr>
          <w:rFonts w:eastAsia="Arial" w:cs="Arial"/>
          <w:color w:val="000000"/>
        </w:rPr>
      </w:pPr>
      <w:r w:rsidRPr="00B54884">
        <w:rPr>
          <w:rFonts w:eastAsia="Arial" w:cs="Arial"/>
          <w:color w:val="000000"/>
        </w:rPr>
        <w:lastRenderedPageBreak/>
        <w:t>The wine's quality improves with age.</w:t>
      </w:r>
    </w:p>
    <w:p w14:paraId="4A45312A" w14:textId="1129B432" w:rsidR="00B54884" w:rsidRPr="00B54884" w:rsidRDefault="00B54884" w:rsidP="00B54884">
      <w:pPr>
        <w:pStyle w:val="LO-normal"/>
        <w:numPr>
          <w:ilvl w:val="1"/>
          <w:numId w:val="1"/>
        </w:numPr>
        <w:spacing w:after="0" w:line="276" w:lineRule="auto"/>
        <w:jc w:val="both"/>
        <w:rPr>
          <w:rFonts w:eastAsia="Arial" w:cs="Arial"/>
          <w:color w:val="000000"/>
        </w:rPr>
      </w:pPr>
      <w:r w:rsidRPr="00B54884">
        <w:rPr>
          <w:rFonts w:eastAsia="Arial" w:cs="Arial"/>
          <w:color w:val="000000"/>
        </w:rPr>
        <w:t>The local market prefers red wine over white wine.</w:t>
      </w:r>
    </w:p>
    <w:p w14:paraId="6A05A809" w14:textId="75F242EF" w:rsidR="002B2172" w:rsidRPr="002809BE" w:rsidRDefault="00B54884" w:rsidP="00B54884">
      <w:pPr>
        <w:pStyle w:val="LO-normal"/>
        <w:numPr>
          <w:ilvl w:val="1"/>
          <w:numId w:val="1"/>
        </w:numPr>
        <w:spacing w:after="0" w:line="276" w:lineRule="auto"/>
        <w:jc w:val="both"/>
        <w:rPr>
          <w:rFonts w:eastAsia="Arial" w:cs="Arial"/>
          <w:color w:val="000000"/>
        </w:rPr>
      </w:pPr>
      <w:r w:rsidRPr="00B54884">
        <w:rPr>
          <w:rFonts w:eastAsia="Arial" w:cs="Arial"/>
          <w:color w:val="000000"/>
        </w:rPr>
        <w:t>The wine production process can be significantly automated.</w:t>
      </w:r>
    </w:p>
    <w:p w14:paraId="065977DA" w14:textId="3CA9FED9" w:rsidR="002B2172" w:rsidRPr="002809BE" w:rsidRDefault="00B54884">
      <w:pPr>
        <w:pStyle w:val="LO-normal"/>
        <w:numPr>
          <w:ilvl w:val="0"/>
          <w:numId w:val="1"/>
        </w:numPr>
        <w:spacing w:after="0" w:line="276" w:lineRule="auto"/>
        <w:jc w:val="both"/>
        <w:rPr>
          <w:rFonts w:eastAsia="Arial" w:cs="Arial"/>
          <w:color w:val="000000"/>
        </w:rPr>
      </w:pPr>
      <w:r w:rsidRPr="00B54884">
        <w:rPr>
          <w:rFonts w:eastAsia="Arial" w:cs="Arial"/>
        </w:rPr>
        <w:t>What approach is used in the Data Understanding phase to start exploratory data analysis (EDA)?</w:t>
      </w:r>
    </w:p>
    <w:p w14:paraId="45C5DCBC" w14:textId="77777777" w:rsidR="00B54884" w:rsidRPr="00B54884" w:rsidRDefault="00B54884" w:rsidP="00B54884">
      <w:pPr>
        <w:pStyle w:val="LO-normal"/>
        <w:numPr>
          <w:ilvl w:val="1"/>
          <w:numId w:val="1"/>
        </w:numPr>
        <w:spacing w:after="0" w:line="276" w:lineRule="auto"/>
        <w:jc w:val="both"/>
        <w:rPr>
          <w:rFonts w:eastAsia="Arial" w:cs="Arial"/>
        </w:rPr>
      </w:pPr>
      <w:r w:rsidRPr="00B54884">
        <w:rPr>
          <w:rFonts w:eastAsia="Arial" w:cs="Arial"/>
        </w:rPr>
        <w:t>Profiling each column of the dataset.</w:t>
      </w:r>
    </w:p>
    <w:p w14:paraId="52B1F488" w14:textId="1D7D306A" w:rsidR="00B54884" w:rsidRPr="00B54884" w:rsidRDefault="00B54884" w:rsidP="00B54884">
      <w:pPr>
        <w:pStyle w:val="LO-normal"/>
        <w:numPr>
          <w:ilvl w:val="1"/>
          <w:numId w:val="1"/>
        </w:numPr>
        <w:spacing w:after="0" w:line="276" w:lineRule="auto"/>
        <w:jc w:val="both"/>
        <w:rPr>
          <w:rFonts w:eastAsia="Arial" w:cs="Arial"/>
        </w:rPr>
      </w:pPr>
      <w:r w:rsidRPr="00B54884">
        <w:rPr>
          <w:rFonts w:eastAsia="Arial" w:cs="Arial"/>
        </w:rPr>
        <w:t>Conducting customer surveys.</w:t>
      </w:r>
    </w:p>
    <w:p w14:paraId="0FFEF640" w14:textId="0B094DF8" w:rsidR="00B54884" w:rsidRPr="00B54884" w:rsidRDefault="00B54884" w:rsidP="00B54884">
      <w:pPr>
        <w:pStyle w:val="LO-normal"/>
        <w:numPr>
          <w:ilvl w:val="1"/>
          <w:numId w:val="1"/>
        </w:numPr>
        <w:spacing w:after="0" w:line="276" w:lineRule="auto"/>
        <w:jc w:val="both"/>
        <w:rPr>
          <w:rFonts w:eastAsia="Arial" w:cs="Arial"/>
        </w:rPr>
      </w:pPr>
      <w:proofErr w:type="spellStart"/>
      <w:r w:rsidRPr="00B54884">
        <w:rPr>
          <w:rFonts w:eastAsia="Arial" w:cs="Arial"/>
        </w:rPr>
        <w:t>Analyzing</w:t>
      </w:r>
      <w:proofErr w:type="spellEnd"/>
      <w:r w:rsidRPr="00B54884">
        <w:rPr>
          <w:rFonts w:eastAsia="Arial" w:cs="Arial"/>
        </w:rPr>
        <w:t xml:space="preserve"> competitors' wine quality.</w:t>
      </w:r>
    </w:p>
    <w:p w14:paraId="5A39BBE3" w14:textId="731165A2" w:rsidR="002B2172" w:rsidRPr="002809BE" w:rsidRDefault="00B54884" w:rsidP="00B54884">
      <w:pPr>
        <w:pStyle w:val="LO-normal"/>
        <w:numPr>
          <w:ilvl w:val="1"/>
          <w:numId w:val="1"/>
        </w:numPr>
        <w:spacing w:after="0" w:line="276" w:lineRule="auto"/>
        <w:jc w:val="both"/>
      </w:pPr>
      <w:r w:rsidRPr="00B54884">
        <w:rPr>
          <w:rFonts w:eastAsia="Arial" w:cs="Arial"/>
        </w:rPr>
        <w:t>Reviewing historical sales data.</w:t>
      </w:r>
    </w:p>
    <w:p w14:paraId="7AABD26F" w14:textId="290EE882" w:rsidR="002B2172" w:rsidRPr="002809BE" w:rsidRDefault="53B55AC8" w:rsidP="002809BE">
      <w:pPr>
        <w:pStyle w:val="LO-normal"/>
        <w:spacing w:before="120" w:after="120"/>
        <w:rPr>
          <w:b/>
          <w:bCs/>
          <w:color w:val="E36C0A"/>
        </w:rPr>
      </w:pPr>
      <w:r w:rsidRPr="002809BE">
        <w:rPr>
          <w:b/>
          <w:bCs/>
          <w:color w:val="E36C0A"/>
        </w:rPr>
        <w:t>{Questions for official</w:t>
      </w:r>
      <w:r w:rsidR="008E7383">
        <w:rPr>
          <w:b/>
          <w:bCs/>
          <w:color w:val="E36C0A"/>
        </w:rPr>
        <w:t xml:space="preserve"> </w:t>
      </w:r>
      <w:r w:rsidRPr="002809BE">
        <w:rPr>
          <w:b/>
          <w:bCs/>
          <w:color w:val="E36C0A"/>
        </w:rPr>
        <w:t>assessment}</w:t>
      </w:r>
    </w:p>
    <w:p w14:paraId="6417186A" w14:textId="6DC86EBC" w:rsidR="002B2172" w:rsidRPr="002809BE" w:rsidRDefault="00B54884" w:rsidP="3E2E5061">
      <w:pPr>
        <w:pStyle w:val="LO-normal"/>
        <w:numPr>
          <w:ilvl w:val="0"/>
          <w:numId w:val="1"/>
        </w:numPr>
        <w:spacing w:after="0" w:line="276" w:lineRule="auto"/>
        <w:jc w:val="both"/>
        <w:rPr>
          <w:rFonts w:eastAsia="Arial" w:cs="Arial"/>
          <w:color w:val="000000"/>
        </w:rPr>
      </w:pPr>
      <w:r w:rsidRPr="00B54884">
        <w:rPr>
          <w:rFonts w:eastAsia="Arial" w:cs="Arial"/>
        </w:rPr>
        <w:t>Which feature did the winery decide to focus on based on correlation analysis?</w:t>
      </w:r>
    </w:p>
    <w:p w14:paraId="002A7D13" w14:textId="77777777" w:rsidR="00B54884" w:rsidRPr="00B54884" w:rsidRDefault="00B54884" w:rsidP="00B54884">
      <w:pPr>
        <w:pStyle w:val="LO-normal"/>
        <w:numPr>
          <w:ilvl w:val="1"/>
          <w:numId w:val="1"/>
        </w:numPr>
        <w:spacing w:after="0" w:line="276" w:lineRule="auto"/>
        <w:jc w:val="both"/>
        <w:rPr>
          <w:rFonts w:eastAsia="Arial" w:cs="Arial"/>
          <w:color w:val="000000"/>
        </w:rPr>
      </w:pPr>
      <w:r w:rsidRPr="00B54884">
        <w:rPr>
          <w:rFonts w:eastAsia="Arial" w:cs="Arial"/>
          <w:color w:val="000000"/>
        </w:rPr>
        <w:t>pH level of the wine.</w:t>
      </w:r>
    </w:p>
    <w:p w14:paraId="790CDFCC" w14:textId="4FF3A792" w:rsidR="00B54884" w:rsidRPr="00B54884" w:rsidRDefault="00B54884" w:rsidP="00B54884">
      <w:pPr>
        <w:pStyle w:val="LO-normal"/>
        <w:numPr>
          <w:ilvl w:val="1"/>
          <w:numId w:val="1"/>
        </w:numPr>
        <w:spacing w:after="0" w:line="276" w:lineRule="auto"/>
        <w:jc w:val="both"/>
        <w:rPr>
          <w:rFonts w:eastAsia="Arial" w:cs="Arial"/>
          <w:color w:val="000000"/>
        </w:rPr>
      </w:pPr>
      <w:r w:rsidRPr="00B54884">
        <w:rPr>
          <w:rFonts w:eastAsia="Arial" w:cs="Arial"/>
          <w:color w:val="000000"/>
        </w:rPr>
        <w:t>Density of the wine.</w:t>
      </w:r>
    </w:p>
    <w:p w14:paraId="7DF28127" w14:textId="3B67C937" w:rsidR="00B54884" w:rsidRPr="00B54884" w:rsidRDefault="00B54884" w:rsidP="00B54884">
      <w:pPr>
        <w:pStyle w:val="LO-normal"/>
        <w:numPr>
          <w:ilvl w:val="1"/>
          <w:numId w:val="1"/>
        </w:numPr>
        <w:spacing w:after="0" w:line="276" w:lineRule="auto"/>
        <w:jc w:val="both"/>
        <w:rPr>
          <w:rFonts w:eastAsia="Arial" w:cs="Arial"/>
          <w:color w:val="000000"/>
        </w:rPr>
      </w:pPr>
      <w:r w:rsidRPr="00B54884">
        <w:rPr>
          <w:rFonts w:eastAsia="Arial" w:cs="Arial"/>
          <w:color w:val="000000"/>
        </w:rPr>
        <w:t>Altitude at which grapes are grown.</w:t>
      </w:r>
    </w:p>
    <w:p w14:paraId="43C41EF4" w14:textId="6C9F3312" w:rsidR="002B2172" w:rsidRPr="002809BE" w:rsidRDefault="00B54884" w:rsidP="00B54884">
      <w:pPr>
        <w:pStyle w:val="LO-normal"/>
        <w:numPr>
          <w:ilvl w:val="1"/>
          <w:numId w:val="1"/>
        </w:numPr>
        <w:spacing w:after="0" w:line="276" w:lineRule="auto"/>
        <w:jc w:val="both"/>
      </w:pPr>
      <w:r w:rsidRPr="00B54884">
        <w:rPr>
          <w:rFonts w:eastAsia="Arial" w:cs="Arial"/>
          <w:color w:val="000000"/>
        </w:rPr>
        <w:t>Sugar content in the grapes.</w:t>
      </w:r>
    </w:p>
    <w:p w14:paraId="05AEB5B0" w14:textId="07E2294C" w:rsidR="002B2172" w:rsidRPr="002809BE" w:rsidRDefault="00B54884" w:rsidP="0A029066">
      <w:pPr>
        <w:pStyle w:val="LO-normal"/>
        <w:numPr>
          <w:ilvl w:val="0"/>
          <w:numId w:val="1"/>
        </w:numPr>
        <w:spacing w:after="0" w:line="276" w:lineRule="auto"/>
        <w:jc w:val="both"/>
        <w:rPr>
          <w:rFonts w:eastAsia="Arial" w:cs="Arial"/>
        </w:rPr>
      </w:pPr>
      <w:r w:rsidRPr="00B54884">
        <w:rPr>
          <w:rFonts w:eastAsia="Arial" w:cs="Arial"/>
        </w:rPr>
        <w:t>In the Data Preparation phase, what new feature is created for the wine dataset?</w:t>
      </w:r>
    </w:p>
    <w:p w14:paraId="75933D0D" w14:textId="04986789" w:rsidR="00B54884" w:rsidRPr="00B54884" w:rsidRDefault="001638A6" w:rsidP="00B54884">
      <w:pPr>
        <w:pStyle w:val="LO-normal"/>
        <w:numPr>
          <w:ilvl w:val="1"/>
          <w:numId w:val="1"/>
        </w:numPr>
        <w:spacing w:after="0" w:line="276" w:lineRule="auto"/>
        <w:rPr>
          <w:rFonts w:eastAsia="Arial" w:cs="Arial"/>
        </w:rPr>
      </w:pPr>
      <w:r>
        <w:rPr>
          <w:rFonts w:eastAsia="Arial" w:cs="Arial"/>
        </w:rPr>
        <w:t>The r</w:t>
      </w:r>
      <w:r w:rsidR="00B54884" w:rsidRPr="00B54884">
        <w:rPr>
          <w:rFonts w:eastAsia="Arial" w:cs="Arial"/>
        </w:rPr>
        <w:t>atio of acidity to sugars.</w:t>
      </w:r>
    </w:p>
    <w:p w14:paraId="2C9A1F39" w14:textId="74D432AA" w:rsidR="00B54884" w:rsidRPr="00B54884" w:rsidRDefault="00B54884" w:rsidP="00B54884">
      <w:pPr>
        <w:pStyle w:val="LO-normal"/>
        <w:numPr>
          <w:ilvl w:val="1"/>
          <w:numId w:val="1"/>
        </w:numPr>
        <w:spacing w:after="0" w:line="276" w:lineRule="auto"/>
        <w:rPr>
          <w:rFonts w:eastAsia="Arial" w:cs="Arial"/>
        </w:rPr>
      </w:pPr>
      <w:r w:rsidRPr="00B54884">
        <w:rPr>
          <w:rFonts w:eastAsia="Arial" w:cs="Arial"/>
        </w:rPr>
        <w:t>Average grape size.</w:t>
      </w:r>
    </w:p>
    <w:p w14:paraId="2FAC9F28" w14:textId="65F8383E" w:rsidR="00B54884" w:rsidRPr="00B54884" w:rsidRDefault="00B54884" w:rsidP="00B54884">
      <w:pPr>
        <w:pStyle w:val="LO-normal"/>
        <w:numPr>
          <w:ilvl w:val="1"/>
          <w:numId w:val="1"/>
        </w:numPr>
        <w:spacing w:after="0" w:line="276" w:lineRule="auto"/>
        <w:rPr>
          <w:rFonts w:eastAsia="Arial" w:cs="Arial"/>
        </w:rPr>
      </w:pPr>
      <w:r w:rsidRPr="00B54884">
        <w:rPr>
          <w:rFonts w:eastAsia="Arial" w:cs="Arial"/>
        </w:rPr>
        <w:t xml:space="preserve">Total number of </w:t>
      </w:r>
      <w:proofErr w:type="spellStart"/>
      <w:r w:rsidRPr="00B54884">
        <w:rPr>
          <w:rFonts w:eastAsia="Arial" w:cs="Arial"/>
        </w:rPr>
        <w:t>sulfates</w:t>
      </w:r>
      <w:proofErr w:type="spellEnd"/>
      <w:r w:rsidRPr="00B54884">
        <w:rPr>
          <w:rFonts w:eastAsia="Arial" w:cs="Arial"/>
        </w:rPr>
        <w:t>.</w:t>
      </w:r>
    </w:p>
    <w:p w14:paraId="15E537DA" w14:textId="4368A54F" w:rsidR="002B2172" w:rsidRPr="002809BE" w:rsidRDefault="00B54884" w:rsidP="00B54884">
      <w:pPr>
        <w:pStyle w:val="LO-normal"/>
        <w:numPr>
          <w:ilvl w:val="1"/>
          <w:numId w:val="1"/>
        </w:numPr>
        <w:spacing w:after="0" w:line="276" w:lineRule="auto"/>
        <w:rPr>
          <w:rFonts w:eastAsia="Arial" w:cs="Arial"/>
        </w:rPr>
      </w:pPr>
      <w:r w:rsidRPr="00B54884">
        <w:rPr>
          <w:rFonts w:eastAsia="Arial" w:cs="Arial"/>
        </w:rPr>
        <w:t>Fermentation duration.</w:t>
      </w:r>
    </w:p>
    <w:p w14:paraId="547E5502" w14:textId="24A89D0B" w:rsidR="002B2172" w:rsidRPr="002809BE" w:rsidRDefault="00B54884" w:rsidP="0A029066">
      <w:pPr>
        <w:pStyle w:val="LO-normal"/>
        <w:numPr>
          <w:ilvl w:val="0"/>
          <w:numId w:val="1"/>
        </w:numPr>
        <w:spacing w:after="0" w:line="276" w:lineRule="auto"/>
        <w:jc w:val="both"/>
        <w:rPr>
          <w:rFonts w:eastAsia="Arial" w:cs="Arial"/>
          <w:color w:val="000000"/>
        </w:rPr>
      </w:pPr>
      <w:r w:rsidRPr="00B54884">
        <w:rPr>
          <w:rFonts w:eastAsia="Arial" w:cs="Arial"/>
        </w:rPr>
        <w:t xml:space="preserve">What </w:t>
      </w:r>
      <w:proofErr w:type="spellStart"/>
      <w:r w:rsidRPr="00B54884">
        <w:rPr>
          <w:rFonts w:eastAsia="Arial" w:cs="Arial"/>
        </w:rPr>
        <w:t>modeling</w:t>
      </w:r>
      <w:proofErr w:type="spellEnd"/>
      <w:r w:rsidRPr="00B54884">
        <w:rPr>
          <w:rFonts w:eastAsia="Arial" w:cs="Arial"/>
        </w:rPr>
        <w:t xml:space="preserve"> technique is first tried in the Modelling phase?</w:t>
      </w:r>
    </w:p>
    <w:p w14:paraId="26A91AD4" w14:textId="77777777" w:rsidR="00B54884" w:rsidRPr="00B54884" w:rsidRDefault="00B54884" w:rsidP="00B54884">
      <w:pPr>
        <w:pStyle w:val="LO-normal"/>
        <w:numPr>
          <w:ilvl w:val="1"/>
          <w:numId w:val="1"/>
        </w:numPr>
        <w:spacing w:after="0" w:line="276" w:lineRule="auto"/>
        <w:jc w:val="both"/>
        <w:rPr>
          <w:rFonts w:eastAsia="Arial" w:cs="Arial"/>
        </w:rPr>
      </w:pPr>
      <w:r w:rsidRPr="00B54884">
        <w:rPr>
          <w:rFonts w:eastAsia="Arial" w:cs="Arial"/>
        </w:rPr>
        <w:t>Linear regression.</w:t>
      </w:r>
    </w:p>
    <w:p w14:paraId="4076F5E1" w14:textId="3C034D6F" w:rsidR="00B54884" w:rsidRPr="00B54884" w:rsidRDefault="00B54884" w:rsidP="00B54884">
      <w:pPr>
        <w:pStyle w:val="LO-normal"/>
        <w:numPr>
          <w:ilvl w:val="1"/>
          <w:numId w:val="1"/>
        </w:numPr>
        <w:spacing w:after="0" w:line="276" w:lineRule="auto"/>
        <w:jc w:val="both"/>
        <w:rPr>
          <w:rFonts w:eastAsia="Arial" w:cs="Arial"/>
        </w:rPr>
      </w:pPr>
      <w:r w:rsidRPr="00B54884">
        <w:rPr>
          <w:rFonts w:eastAsia="Arial" w:cs="Arial"/>
        </w:rPr>
        <w:t>Decision tree analysis.</w:t>
      </w:r>
    </w:p>
    <w:p w14:paraId="2EC3A1CA" w14:textId="0DA4FEF1" w:rsidR="00B54884" w:rsidRPr="00B54884" w:rsidRDefault="00B54884" w:rsidP="00B54884">
      <w:pPr>
        <w:pStyle w:val="LO-normal"/>
        <w:numPr>
          <w:ilvl w:val="1"/>
          <w:numId w:val="1"/>
        </w:numPr>
        <w:spacing w:after="0" w:line="276" w:lineRule="auto"/>
        <w:jc w:val="both"/>
        <w:rPr>
          <w:rFonts w:eastAsia="Arial" w:cs="Arial"/>
        </w:rPr>
      </w:pPr>
      <w:r w:rsidRPr="00B54884">
        <w:rPr>
          <w:rFonts w:eastAsia="Arial" w:cs="Arial"/>
        </w:rPr>
        <w:t>Neural networks.</w:t>
      </w:r>
    </w:p>
    <w:p w14:paraId="1996757B" w14:textId="189479CA" w:rsidR="002B2172" w:rsidRPr="002809BE" w:rsidRDefault="00B54884" w:rsidP="00B54884">
      <w:pPr>
        <w:pStyle w:val="LO-normal"/>
        <w:numPr>
          <w:ilvl w:val="1"/>
          <w:numId w:val="1"/>
        </w:numPr>
        <w:spacing w:after="0" w:line="276" w:lineRule="auto"/>
        <w:jc w:val="both"/>
      </w:pPr>
      <w:r w:rsidRPr="00B54884">
        <w:rPr>
          <w:rFonts w:eastAsia="Arial" w:cs="Arial"/>
        </w:rPr>
        <w:t>Cluster analysis.</w:t>
      </w:r>
    </w:p>
    <w:p w14:paraId="44DF519A" w14:textId="0D39A905" w:rsidR="002B2172" w:rsidRPr="002809BE" w:rsidRDefault="00B54884">
      <w:pPr>
        <w:pStyle w:val="LO-normal"/>
        <w:numPr>
          <w:ilvl w:val="0"/>
          <w:numId w:val="1"/>
        </w:numPr>
        <w:spacing w:after="0" w:line="276" w:lineRule="auto"/>
        <w:jc w:val="both"/>
        <w:rPr>
          <w:rFonts w:eastAsia="Arial" w:cs="Arial"/>
          <w:color w:val="000000"/>
        </w:rPr>
      </w:pPr>
      <w:r w:rsidRPr="00B54884">
        <w:rPr>
          <w:rFonts w:eastAsia="Arial" w:cs="Arial"/>
        </w:rPr>
        <w:t>In the Evaluation phase, what was a key consideration for the winery?</w:t>
      </w:r>
    </w:p>
    <w:p w14:paraId="4E4B423A" w14:textId="77777777" w:rsidR="00B54884" w:rsidRPr="00B54884" w:rsidRDefault="00B54884" w:rsidP="00B54884">
      <w:pPr>
        <w:pStyle w:val="LO-normal"/>
        <w:numPr>
          <w:ilvl w:val="1"/>
          <w:numId w:val="1"/>
        </w:numPr>
        <w:spacing w:after="0" w:line="276" w:lineRule="auto"/>
        <w:jc w:val="both"/>
        <w:rPr>
          <w:rFonts w:eastAsia="Arial" w:cs="Arial"/>
          <w:color w:val="000000"/>
        </w:rPr>
      </w:pPr>
      <w:r w:rsidRPr="00B54884">
        <w:rPr>
          <w:rFonts w:eastAsia="Arial" w:cs="Arial"/>
          <w:color w:val="000000"/>
        </w:rPr>
        <w:t>The model's ability to influence business decisions or provide value.</w:t>
      </w:r>
    </w:p>
    <w:p w14:paraId="3838831D" w14:textId="0F5840DA" w:rsidR="00B54884" w:rsidRPr="00B54884" w:rsidRDefault="00B54884" w:rsidP="00B54884">
      <w:pPr>
        <w:pStyle w:val="LO-normal"/>
        <w:numPr>
          <w:ilvl w:val="1"/>
          <w:numId w:val="1"/>
        </w:numPr>
        <w:spacing w:after="0" w:line="276" w:lineRule="auto"/>
        <w:jc w:val="both"/>
        <w:rPr>
          <w:rFonts w:eastAsia="Arial" w:cs="Arial"/>
          <w:color w:val="000000"/>
        </w:rPr>
      </w:pPr>
      <w:r w:rsidRPr="00B54884">
        <w:rPr>
          <w:rFonts w:eastAsia="Arial" w:cs="Arial"/>
          <w:color w:val="000000"/>
        </w:rPr>
        <w:t>The cost of implementing the model.</w:t>
      </w:r>
    </w:p>
    <w:p w14:paraId="6B0AB36B" w14:textId="656CAAB7" w:rsidR="00B54884" w:rsidRPr="00B54884" w:rsidRDefault="00B54884" w:rsidP="00B54884">
      <w:pPr>
        <w:pStyle w:val="LO-normal"/>
        <w:numPr>
          <w:ilvl w:val="1"/>
          <w:numId w:val="1"/>
        </w:numPr>
        <w:spacing w:after="0" w:line="276" w:lineRule="auto"/>
        <w:jc w:val="both"/>
        <w:rPr>
          <w:rFonts w:eastAsia="Arial" w:cs="Arial"/>
          <w:color w:val="000000"/>
        </w:rPr>
      </w:pPr>
      <w:r w:rsidRPr="00B54884">
        <w:rPr>
          <w:rFonts w:eastAsia="Arial" w:cs="Arial"/>
          <w:color w:val="000000"/>
        </w:rPr>
        <w:t>The time taken for the model to run.</w:t>
      </w:r>
    </w:p>
    <w:p w14:paraId="240DFA3E" w14:textId="6CCE0A35" w:rsidR="002B2172" w:rsidRPr="002809BE" w:rsidRDefault="00B54884" w:rsidP="00B54884">
      <w:pPr>
        <w:pStyle w:val="LO-normal"/>
        <w:numPr>
          <w:ilvl w:val="1"/>
          <w:numId w:val="1"/>
        </w:numPr>
        <w:spacing w:after="0" w:line="276" w:lineRule="auto"/>
        <w:jc w:val="both"/>
        <w:rPr>
          <w:rFonts w:eastAsia="Arial" w:cs="Arial"/>
          <w:color w:val="000000"/>
        </w:rPr>
      </w:pPr>
      <w:r w:rsidRPr="00B54884">
        <w:rPr>
          <w:rFonts w:eastAsia="Arial" w:cs="Arial"/>
          <w:color w:val="000000"/>
        </w:rPr>
        <w:t>The scalability of the model for larger datasets.</w:t>
      </w:r>
    </w:p>
    <w:p w14:paraId="39C7E780" w14:textId="5442689A" w:rsidR="002B2172" w:rsidRPr="002809BE" w:rsidRDefault="00B54884" w:rsidP="3E2E5061">
      <w:pPr>
        <w:pStyle w:val="LO-normal"/>
        <w:numPr>
          <w:ilvl w:val="0"/>
          <w:numId w:val="1"/>
        </w:numPr>
        <w:spacing w:after="0" w:line="276" w:lineRule="auto"/>
        <w:jc w:val="both"/>
        <w:rPr>
          <w:rFonts w:eastAsia="Arial" w:cs="Arial"/>
          <w:color w:val="000000"/>
        </w:rPr>
      </w:pPr>
      <w:r w:rsidRPr="00B54884">
        <w:rPr>
          <w:rFonts w:eastAsia="Arial" w:cs="Arial"/>
        </w:rPr>
        <w:t>What approach is taken for deployment in this case study?</w:t>
      </w:r>
    </w:p>
    <w:p w14:paraId="6DEAD31D" w14:textId="77777777" w:rsidR="00B54884" w:rsidRPr="00B54884" w:rsidRDefault="00B54884" w:rsidP="00B54884">
      <w:pPr>
        <w:pStyle w:val="LO-normal"/>
        <w:numPr>
          <w:ilvl w:val="1"/>
          <w:numId w:val="1"/>
        </w:numPr>
        <w:spacing w:after="0" w:line="276" w:lineRule="auto"/>
        <w:jc w:val="both"/>
        <w:rPr>
          <w:rFonts w:eastAsia="Arial" w:cs="Arial"/>
        </w:rPr>
      </w:pPr>
      <w:r w:rsidRPr="00B54884">
        <w:rPr>
          <w:rFonts w:eastAsia="Arial" w:cs="Arial"/>
        </w:rPr>
        <w:t>Educating winery staff on using the model code/notebook for self-serving analysis.</w:t>
      </w:r>
    </w:p>
    <w:p w14:paraId="64B1E2E3" w14:textId="48E4729B" w:rsidR="00B54884" w:rsidRPr="00B54884" w:rsidRDefault="00B54884" w:rsidP="00B54884">
      <w:pPr>
        <w:pStyle w:val="LO-normal"/>
        <w:numPr>
          <w:ilvl w:val="1"/>
          <w:numId w:val="1"/>
        </w:numPr>
        <w:spacing w:after="0" w:line="276" w:lineRule="auto"/>
        <w:jc w:val="both"/>
        <w:rPr>
          <w:rFonts w:eastAsia="Arial" w:cs="Arial"/>
        </w:rPr>
      </w:pPr>
      <w:r w:rsidRPr="00B54884">
        <w:rPr>
          <w:rFonts w:eastAsia="Arial" w:cs="Arial"/>
        </w:rPr>
        <w:t>Fully automating the wine quality assessment process.</w:t>
      </w:r>
    </w:p>
    <w:p w14:paraId="175A1946" w14:textId="66C8BFE3" w:rsidR="00B54884" w:rsidRPr="00B54884" w:rsidRDefault="00B54884" w:rsidP="00B54884">
      <w:pPr>
        <w:pStyle w:val="LO-normal"/>
        <w:numPr>
          <w:ilvl w:val="1"/>
          <w:numId w:val="1"/>
        </w:numPr>
        <w:spacing w:after="0" w:line="276" w:lineRule="auto"/>
        <w:jc w:val="both"/>
        <w:rPr>
          <w:rFonts w:eastAsia="Arial" w:cs="Arial"/>
        </w:rPr>
      </w:pPr>
      <w:r w:rsidRPr="00B54884">
        <w:rPr>
          <w:rFonts w:eastAsia="Arial" w:cs="Arial"/>
        </w:rPr>
        <w:t>Outsourcing the model management to a third-party data firm.</w:t>
      </w:r>
    </w:p>
    <w:p w14:paraId="10E4FCFA" w14:textId="67C62B63" w:rsidR="002B2172" w:rsidRPr="004365FF" w:rsidRDefault="00B54884" w:rsidP="00B54884">
      <w:pPr>
        <w:pStyle w:val="LO-normal"/>
        <w:numPr>
          <w:ilvl w:val="1"/>
          <w:numId w:val="1"/>
        </w:numPr>
        <w:spacing w:after="0" w:line="276" w:lineRule="auto"/>
        <w:jc w:val="both"/>
        <w:rPr>
          <w:rFonts w:eastAsia="Arial" w:cs="Arial"/>
          <w:b/>
          <w:bCs/>
        </w:rPr>
      </w:pPr>
      <w:r w:rsidRPr="00B54884">
        <w:rPr>
          <w:rFonts w:eastAsia="Arial" w:cs="Arial"/>
        </w:rPr>
        <w:t>Implementing a cloud-based real-time analysis system.</w:t>
      </w:r>
    </w:p>
    <w:p w14:paraId="7236E79F" w14:textId="77777777" w:rsidR="004365FF" w:rsidRPr="002809BE" w:rsidRDefault="004365FF" w:rsidP="004365FF">
      <w:pPr>
        <w:pStyle w:val="LO-normal"/>
        <w:spacing w:after="0" w:line="276" w:lineRule="auto"/>
        <w:jc w:val="both"/>
        <w:rPr>
          <w:rFonts w:eastAsia="Arial" w:cs="Arial"/>
          <w:b/>
          <w:bCs/>
        </w:rPr>
      </w:pPr>
    </w:p>
    <w:sectPr w:rsidR="004365FF" w:rsidRPr="002809BE">
      <w:headerReference w:type="default" r:id="rId21"/>
      <w:footerReference w:type="default" r:id="rId22"/>
      <w:pgSz w:w="11906" w:h="16838"/>
      <w:pgMar w:top="1440" w:right="1440" w:bottom="1440" w:left="1440" w:header="708" w:footer="9" w:gutter="0"/>
      <w:pgNumType w:start="1"/>
      <w:cols w:space="708"/>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A2591" w14:textId="77777777" w:rsidR="008E7383" w:rsidRDefault="008E7383">
      <w:pPr>
        <w:spacing w:after="0" w:line="240" w:lineRule="auto"/>
      </w:pPr>
      <w:r>
        <w:separator/>
      </w:r>
    </w:p>
  </w:endnote>
  <w:endnote w:type="continuationSeparator" w:id="0">
    <w:p w14:paraId="6AFA7A59" w14:textId="77777777" w:rsidR="008E7383" w:rsidRDefault="008E7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charset w:val="02"/>
    <w:family w:val="decorative"/>
    <w:pitch w:val="variable"/>
    <w:sig w:usb0="00000000" w:usb1="10000000" w:usb2="00000000" w:usb3="00000000" w:csb0="80000000" w:csb1="00000000"/>
  </w:font>
  <w:font w:name="Noto Sans Symbols">
    <w:altName w:val="Calibri"/>
    <w:charset w:val="01"/>
    <w:family w:val="swiss"/>
    <w:pitch w:val="default"/>
  </w:font>
  <w:font w:name="Malacitana-Sans">
    <w:altName w:val="Cambria"/>
    <w:charset w:val="00"/>
    <w:family w:val="auto"/>
    <w:pitch w:val="default"/>
  </w:font>
  <w:font w:name="Garamond">
    <w:charset w:val="00"/>
    <w:family w:val="roman"/>
    <w:pitch w:val="variable"/>
    <w:sig w:usb0="00000287" w:usb1="00000000" w:usb2="00000000" w:usb3="00000000" w:csb0="0000009F" w:csb1="00000000"/>
  </w:font>
  <w:font w:name="Liberation Sans">
    <w:altName w:val="Arial"/>
    <w:charset w:val="EE"/>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61E4C" w14:textId="77777777" w:rsidR="002B2172" w:rsidRDefault="002B2172">
    <w:pPr>
      <w:pStyle w:val="LO-normal"/>
      <w:widowControl w:val="0"/>
      <w:spacing w:after="0" w:line="276" w:lineRule="auto"/>
      <w:rPr>
        <w:color w:val="000000"/>
      </w:rPr>
    </w:pPr>
  </w:p>
  <w:tbl>
    <w:tblPr>
      <w:tblStyle w:val="NormalTable0"/>
      <w:tblW w:w="9026" w:type="dxa"/>
      <w:tblInd w:w="0" w:type="dxa"/>
      <w:tblLayout w:type="fixed"/>
      <w:tblLook w:val="0400" w:firstRow="0" w:lastRow="0" w:firstColumn="0" w:lastColumn="0" w:noHBand="0" w:noVBand="1"/>
    </w:tblPr>
    <w:tblGrid>
      <w:gridCol w:w="8128"/>
      <w:gridCol w:w="898"/>
    </w:tblGrid>
    <w:tr w:rsidR="002B2172" w14:paraId="49158B00" w14:textId="77777777">
      <w:trPr>
        <w:trHeight w:val="340"/>
      </w:trPr>
      <w:tc>
        <w:tcPr>
          <w:tcW w:w="8127" w:type="dxa"/>
          <w:tcBorders>
            <w:bottom w:val="single" w:sz="4" w:space="0" w:color="1D1934"/>
          </w:tcBorders>
          <w:vAlign w:val="center"/>
        </w:tcPr>
        <w:p w14:paraId="1CA9A677" w14:textId="77777777" w:rsidR="002B2172" w:rsidRDefault="008E7383">
          <w:pPr>
            <w:pStyle w:val="LO-normal"/>
            <w:widowControl w:val="0"/>
            <w:tabs>
              <w:tab w:val="center" w:pos="4252"/>
              <w:tab w:val="right" w:pos="8504"/>
            </w:tabs>
            <w:spacing w:after="0" w:line="240" w:lineRule="auto"/>
            <w:rPr>
              <w:b/>
              <w:color w:val="E36C0A"/>
              <w:sz w:val="20"/>
              <w:szCs w:val="20"/>
            </w:rPr>
          </w:pPr>
          <w:r>
            <w:rPr>
              <w:b/>
              <w:color w:val="E36C0A"/>
              <w:sz w:val="20"/>
              <w:szCs w:val="20"/>
            </w:rPr>
            <w:t>FTDCHE PROJECT. Topic</w:t>
          </w:r>
        </w:p>
      </w:tc>
      <w:tc>
        <w:tcPr>
          <w:tcW w:w="898" w:type="dxa"/>
          <w:tcBorders>
            <w:bottom w:val="single" w:sz="4" w:space="0" w:color="1D1934"/>
          </w:tcBorders>
          <w:shd w:val="clear" w:color="auto" w:fill="auto"/>
          <w:vAlign w:val="center"/>
        </w:tcPr>
        <w:p w14:paraId="253FD184" w14:textId="77777777" w:rsidR="002B2172" w:rsidRDefault="008E7383">
          <w:pPr>
            <w:pStyle w:val="LO-normal"/>
            <w:widowControl w:val="0"/>
            <w:tabs>
              <w:tab w:val="center" w:pos="4252"/>
              <w:tab w:val="right" w:pos="8504"/>
            </w:tabs>
            <w:spacing w:after="0" w:line="240" w:lineRule="auto"/>
            <w:jc w:val="right"/>
            <w:rPr>
              <w:color w:val="AD2750"/>
              <w:sz w:val="20"/>
              <w:szCs w:val="20"/>
            </w:rPr>
          </w:pPr>
          <w:r>
            <w:fldChar w:fldCharType="begin"/>
          </w:r>
          <w:r>
            <w:instrText xml:space="preserve"> PAGE </w:instrText>
          </w:r>
          <w:r>
            <w:fldChar w:fldCharType="separate"/>
          </w:r>
          <w:r>
            <w:t>5</w:t>
          </w:r>
          <w:r>
            <w:fldChar w:fldCharType="end"/>
          </w:r>
        </w:p>
      </w:tc>
    </w:tr>
  </w:tbl>
  <w:p w14:paraId="44EAFD9C" w14:textId="77777777" w:rsidR="002B2172" w:rsidRDefault="002B2172">
    <w:pPr>
      <w:pStyle w:val="LO-normal"/>
      <w:widowControl w:val="0"/>
      <w:spacing w:after="0" w:line="276" w:lineRule="auto"/>
      <w:rPr>
        <w:color w:val="AD2750"/>
        <w:sz w:val="20"/>
        <w:szCs w:val="20"/>
      </w:rPr>
    </w:pPr>
  </w:p>
  <w:tbl>
    <w:tblPr>
      <w:tblStyle w:val="NormalTable0"/>
      <w:tblW w:w="8789" w:type="dxa"/>
      <w:tblInd w:w="-142" w:type="dxa"/>
      <w:tblLayout w:type="fixed"/>
      <w:tblLook w:val="0400" w:firstRow="0" w:lastRow="0" w:firstColumn="0" w:lastColumn="0" w:noHBand="0" w:noVBand="1"/>
    </w:tblPr>
    <w:tblGrid>
      <w:gridCol w:w="4747"/>
      <w:gridCol w:w="4042"/>
    </w:tblGrid>
    <w:tr w:rsidR="002B2172" w14:paraId="408FB90D" w14:textId="77777777">
      <w:tc>
        <w:tcPr>
          <w:tcW w:w="4746" w:type="dxa"/>
          <w:vAlign w:val="center"/>
        </w:tcPr>
        <w:p w14:paraId="4B94D5A5" w14:textId="77777777" w:rsidR="002B2172" w:rsidRDefault="008E7383">
          <w:pPr>
            <w:pStyle w:val="LO-normal"/>
            <w:widowControl w:val="0"/>
            <w:tabs>
              <w:tab w:val="center" w:pos="4252"/>
              <w:tab w:val="right" w:pos="8504"/>
            </w:tabs>
            <w:spacing w:after="0" w:line="240" w:lineRule="auto"/>
            <w:rPr>
              <w:color w:val="000000"/>
            </w:rPr>
          </w:pPr>
          <w:r>
            <w:rPr>
              <w:noProof/>
            </w:rPr>
            <w:drawing>
              <wp:inline distT="0" distB="0" distL="0" distR="0" wp14:anchorId="34FE1458" wp14:editId="07777777">
                <wp:extent cx="2885440" cy="467360"/>
                <wp:effectExtent l="0" t="0" r="0" b="0"/>
                <wp:docPr id="3" name="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g"/>
                        <pic:cNvPicPr>
                          <a:picLocks noChangeAspect="1" noChangeArrowheads="1"/>
                        </pic:cNvPicPr>
                      </pic:nvPicPr>
                      <pic:blipFill>
                        <a:blip r:embed="rId1"/>
                        <a:srcRect r="55204" b="1839"/>
                        <a:stretch>
                          <a:fillRect/>
                        </a:stretch>
                      </pic:blipFill>
                      <pic:spPr bwMode="auto">
                        <a:xfrm>
                          <a:off x="0" y="0"/>
                          <a:ext cx="2885440" cy="467360"/>
                        </a:xfrm>
                        <a:prstGeom prst="rect">
                          <a:avLst/>
                        </a:prstGeom>
                      </pic:spPr>
                    </pic:pic>
                  </a:graphicData>
                </a:graphic>
              </wp:inline>
            </w:drawing>
          </w:r>
        </w:p>
      </w:tc>
      <w:tc>
        <w:tcPr>
          <w:tcW w:w="4042" w:type="dxa"/>
          <w:vAlign w:val="center"/>
        </w:tcPr>
        <w:p w14:paraId="3DEEC669" w14:textId="77777777" w:rsidR="002B2172" w:rsidRDefault="008E7383">
          <w:pPr>
            <w:pStyle w:val="LO-normal"/>
            <w:widowControl w:val="0"/>
            <w:tabs>
              <w:tab w:val="center" w:pos="4252"/>
              <w:tab w:val="right" w:pos="8504"/>
            </w:tabs>
            <w:spacing w:after="0" w:line="240" w:lineRule="auto"/>
            <w:jc w:val="right"/>
            <w:rPr>
              <w:color w:val="000000"/>
            </w:rPr>
          </w:pPr>
          <w:r>
            <w:rPr>
              <w:noProof/>
            </w:rPr>
            <w:drawing>
              <wp:inline distT="0" distB="0" distL="0" distR="0" wp14:anchorId="64F9A619" wp14:editId="07777777">
                <wp:extent cx="1635760" cy="440690"/>
                <wp:effectExtent l="0" t="0" r="0" b="0"/>
                <wp:docPr id="4" name="image4.jp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g" descr="Graphical user interface, text, application&#10;&#10;Description automatically generated"/>
                        <pic:cNvPicPr>
                          <a:picLocks noChangeAspect="1" noChangeArrowheads="1"/>
                        </pic:cNvPicPr>
                      </pic:nvPicPr>
                      <pic:blipFill>
                        <a:blip r:embed="rId2"/>
                        <a:srcRect r="28039" b="5512"/>
                        <a:stretch>
                          <a:fillRect/>
                        </a:stretch>
                      </pic:blipFill>
                      <pic:spPr bwMode="auto">
                        <a:xfrm>
                          <a:off x="0" y="0"/>
                          <a:ext cx="1635760" cy="440690"/>
                        </a:xfrm>
                        <a:prstGeom prst="rect">
                          <a:avLst/>
                        </a:prstGeom>
                      </pic:spPr>
                    </pic:pic>
                  </a:graphicData>
                </a:graphic>
              </wp:inline>
            </w:drawing>
          </w:r>
        </w:p>
        <w:p w14:paraId="041F9D43" w14:textId="77777777" w:rsidR="002B2172" w:rsidRDefault="008E7383">
          <w:pPr>
            <w:pStyle w:val="LO-normal"/>
            <w:widowControl w:val="0"/>
            <w:tabs>
              <w:tab w:val="center" w:pos="4252"/>
              <w:tab w:val="right" w:pos="8504"/>
            </w:tabs>
            <w:spacing w:after="0" w:line="240" w:lineRule="auto"/>
            <w:jc w:val="right"/>
            <w:rPr>
              <w:rFonts w:ascii="Arial" w:eastAsia="Arial" w:hAnsi="Arial" w:cs="Arial"/>
              <w:b/>
              <w:color w:val="000000"/>
              <w:sz w:val="16"/>
              <w:szCs w:val="16"/>
            </w:rPr>
          </w:pPr>
          <w:r>
            <w:rPr>
              <w:rFonts w:ascii="Arial" w:eastAsia="Arial" w:hAnsi="Arial" w:cs="Arial"/>
              <w:b/>
              <w:color w:val="E36C0A"/>
              <w:sz w:val="16"/>
              <w:szCs w:val="16"/>
            </w:rPr>
            <w:t>2022-1-ES01-KA220-HED-000089861</w:t>
          </w:r>
        </w:p>
      </w:tc>
    </w:tr>
  </w:tbl>
  <w:p w14:paraId="3656B9AB" w14:textId="77777777" w:rsidR="002B2172" w:rsidRDefault="002B2172">
    <w:pPr>
      <w:pStyle w:val="LO-normal"/>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102D4E" w14:textId="77777777" w:rsidR="008E7383" w:rsidRDefault="008E7383">
      <w:pPr>
        <w:spacing w:after="0" w:line="240" w:lineRule="auto"/>
      </w:pPr>
      <w:r>
        <w:separator/>
      </w:r>
    </w:p>
  </w:footnote>
  <w:footnote w:type="continuationSeparator" w:id="0">
    <w:p w14:paraId="1D391C71" w14:textId="77777777" w:rsidR="008E7383" w:rsidRDefault="008E73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3D3EC" w14:textId="77777777" w:rsidR="002B2172" w:rsidRDefault="002B2172">
    <w:pPr>
      <w:pStyle w:val="LO-normal"/>
      <w:widowControl w:val="0"/>
      <w:spacing w:after="0" w:line="276" w:lineRule="auto"/>
    </w:pPr>
  </w:p>
  <w:tbl>
    <w:tblPr>
      <w:tblStyle w:val="NormalTable0"/>
      <w:tblW w:w="9073" w:type="dxa"/>
      <w:tblInd w:w="-142" w:type="dxa"/>
      <w:tblLayout w:type="fixed"/>
      <w:tblLook w:val="0400" w:firstRow="0" w:lastRow="0" w:firstColumn="0" w:lastColumn="0" w:noHBand="0" w:noVBand="1"/>
    </w:tblPr>
    <w:tblGrid>
      <w:gridCol w:w="3306"/>
      <w:gridCol w:w="5767"/>
    </w:tblGrid>
    <w:tr w:rsidR="002B2172" w14:paraId="7CE625C0" w14:textId="77777777">
      <w:trPr>
        <w:trHeight w:val="426"/>
      </w:trPr>
      <w:tc>
        <w:tcPr>
          <w:tcW w:w="3306" w:type="dxa"/>
        </w:tcPr>
        <w:p w14:paraId="0D0B940D" w14:textId="77777777" w:rsidR="002B2172" w:rsidRDefault="008E7383">
          <w:pPr>
            <w:pStyle w:val="LO-normal"/>
            <w:widowControl w:val="0"/>
          </w:pPr>
          <w:r>
            <w:rPr>
              <w:noProof/>
            </w:rPr>
            <w:drawing>
              <wp:inline distT="0" distB="0" distL="0" distR="0" wp14:anchorId="3EB76D29" wp14:editId="07777777">
                <wp:extent cx="2011045" cy="488315"/>
                <wp:effectExtent l="0" t="0" r="0" b="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a:picLocks noChangeAspect="1" noChangeArrowheads="1"/>
                        </pic:cNvPicPr>
                      </pic:nvPicPr>
                      <pic:blipFill>
                        <a:blip r:embed="rId1"/>
                        <a:stretch>
                          <a:fillRect/>
                        </a:stretch>
                      </pic:blipFill>
                      <pic:spPr bwMode="auto">
                        <a:xfrm>
                          <a:off x="0" y="0"/>
                          <a:ext cx="2011045" cy="488315"/>
                        </a:xfrm>
                        <a:prstGeom prst="rect">
                          <a:avLst/>
                        </a:prstGeom>
                      </pic:spPr>
                    </pic:pic>
                  </a:graphicData>
                </a:graphic>
              </wp:inline>
            </w:drawing>
          </w:r>
        </w:p>
      </w:tc>
      <w:tc>
        <w:tcPr>
          <w:tcW w:w="5766" w:type="dxa"/>
          <w:vAlign w:val="bottom"/>
        </w:tcPr>
        <w:p w14:paraId="124B6D1A" w14:textId="77777777" w:rsidR="002B2172" w:rsidRDefault="008E7383">
          <w:pPr>
            <w:pStyle w:val="LO-normal"/>
            <w:widowControl w:val="0"/>
            <w:jc w:val="right"/>
            <w:rPr>
              <w:sz w:val="30"/>
              <w:szCs w:val="30"/>
            </w:rPr>
          </w:pPr>
          <w:r>
            <w:rPr>
              <w:color w:val="E36C0A"/>
              <w:sz w:val="30"/>
              <w:szCs w:val="30"/>
            </w:rPr>
            <w:t xml:space="preserve">Fostering the Transversal </w:t>
          </w:r>
          <w:r>
            <w:rPr>
              <w:color w:val="E36C0A"/>
              <w:sz w:val="30"/>
              <w:szCs w:val="30"/>
            </w:rPr>
            <w:br/>
            <w:t>Digital Competences in Higher Education</w:t>
          </w:r>
        </w:p>
      </w:tc>
    </w:tr>
  </w:tbl>
  <w:p w14:paraId="0E27B00A" w14:textId="77777777" w:rsidR="002B2172" w:rsidRDefault="002B2172">
    <w:pPr>
      <w:pStyle w:val="LO-normal"/>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92612"/>
    <w:multiLevelType w:val="hybridMultilevel"/>
    <w:tmpl w:val="951E1D2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15:restartNumberingAfterBreak="0">
    <w:nsid w:val="07F44272"/>
    <w:multiLevelType w:val="hybridMultilevel"/>
    <w:tmpl w:val="B66E4E9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15:restartNumberingAfterBreak="0">
    <w:nsid w:val="09808D79"/>
    <w:multiLevelType w:val="multilevel"/>
    <w:tmpl w:val="94A86276"/>
    <w:lvl w:ilvl="0">
      <w:start w:val="1"/>
      <w:numFmt w:val="decimal"/>
      <w:lvlText w:val="%1."/>
      <w:lvlJc w:val="left"/>
      <w:pPr>
        <w:tabs>
          <w:tab w:val="num" w:pos="0"/>
        </w:tabs>
        <w:ind w:left="720" w:hanging="360"/>
      </w:p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D482B31"/>
    <w:multiLevelType w:val="hybridMultilevel"/>
    <w:tmpl w:val="525281F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156A001B"/>
    <w:multiLevelType w:val="multilevel"/>
    <w:tmpl w:val="3C2CD8B4"/>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5" w15:restartNumberingAfterBreak="0">
    <w:nsid w:val="1C521EDE"/>
    <w:multiLevelType w:val="hybridMultilevel"/>
    <w:tmpl w:val="9F0E84F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15:restartNumberingAfterBreak="0">
    <w:nsid w:val="22596397"/>
    <w:multiLevelType w:val="hybridMultilevel"/>
    <w:tmpl w:val="C4DE29F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15:restartNumberingAfterBreak="0">
    <w:nsid w:val="2D8A4A18"/>
    <w:multiLevelType w:val="hybridMultilevel"/>
    <w:tmpl w:val="69CE710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36A217EF"/>
    <w:multiLevelType w:val="hybridMultilevel"/>
    <w:tmpl w:val="650E59C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15:restartNumberingAfterBreak="0">
    <w:nsid w:val="3B7D7878"/>
    <w:multiLevelType w:val="hybridMultilevel"/>
    <w:tmpl w:val="CB42400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3C0FA86B"/>
    <w:multiLevelType w:val="multilevel"/>
    <w:tmpl w:val="F6F00F4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460D343D"/>
    <w:multiLevelType w:val="hybridMultilevel"/>
    <w:tmpl w:val="AAE6D67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15:restartNumberingAfterBreak="0">
    <w:nsid w:val="4C093878"/>
    <w:multiLevelType w:val="hybridMultilevel"/>
    <w:tmpl w:val="196245F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3" w15:restartNumberingAfterBreak="0">
    <w:nsid w:val="4CF06166"/>
    <w:multiLevelType w:val="hybridMultilevel"/>
    <w:tmpl w:val="C5F4C42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4" w15:restartNumberingAfterBreak="0">
    <w:nsid w:val="59100F40"/>
    <w:multiLevelType w:val="hybridMultilevel"/>
    <w:tmpl w:val="96BE911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5" w15:restartNumberingAfterBreak="0">
    <w:nsid w:val="64CC7EA5"/>
    <w:multiLevelType w:val="multilevel"/>
    <w:tmpl w:val="DB0E2E94"/>
    <w:lvl w:ilvl="0">
      <w:start w:val="1"/>
      <w:numFmt w:val="upperLetter"/>
      <w:lvlText w:val="%1."/>
      <w:lvlJc w:val="left"/>
      <w:pPr>
        <w:tabs>
          <w:tab w:val="num" w:pos="754"/>
        </w:tabs>
        <w:ind w:left="754" w:hanging="397"/>
      </w:pPr>
    </w:lvl>
    <w:lvl w:ilvl="1">
      <w:start w:val="1"/>
      <w:numFmt w:val="upperLetter"/>
      <w:lvlText w:val="%2."/>
      <w:lvlJc w:val="left"/>
      <w:pPr>
        <w:tabs>
          <w:tab w:val="num" w:pos="1151"/>
        </w:tabs>
        <w:ind w:left="1151" w:hanging="397"/>
      </w:pPr>
    </w:lvl>
    <w:lvl w:ilvl="2">
      <w:start w:val="1"/>
      <w:numFmt w:val="upperLetter"/>
      <w:lvlText w:val="%3."/>
      <w:lvlJc w:val="left"/>
      <w:pPr>
        <w:tabs>
          <w:tab w:val="num" w:pos="1548"/>
        </w:tabs>
        <w:ind w:left="1548" w:hanging="397"/>
      </w:pPr>
    </w:lvl>
    <w:lvl w:ilvl="3">
      <w:start w:val="1"/>
      <w:numFmt w:val="upperLetter"/>
      <w:lvlText w:val="%4."/>
      <w:lvlJc w:val="left"/>
      <w:pPr>
        <w:tabs>
          <w:tab w:val="num" w:pos="1945"/>
        </w:tabs>
        <w:ind w:left="1945" w:hanging="397"/>
      </w:pPr>
    </w:lvl>
    <w:lvl w:ilvl="4">
      <w:start w:val="1"/>
      <w:numFmt w:val="upperLetter"/>
      <w:lvlText w:val="%5."/>
      <w:lvlJc w:val="left"/>
      <w:pPr>
        <w:tabs>
          <w:tab w:val="num" w:pos="2342"/>
        </w:tabs>
        <w:ind w:left="2342" w:hanging="397"/>
      </w:pPr>
    </w:lvl>
    <w:lvl w:ilvl="5">
      <w:start w:val="1"/>
      <w:numFmt w:val="upperLetter"/>
      <w:lvlText w:val="%6."/>
      <w:lvlJc w:val="left"/>
      <w:pPr>
        <w:tabs>
          <w:tab w:val="num" w:pos="2739"/>
        </w:tabs>
        <w:ind w:left="2739" w:hanging="397"/>
      </w:pPr>
    </w:lvl>
    <w:lvl w:ilvl="6">
      <w:start w:val="1"/>
      <w:numFmt w:val="upperLetter"/>
      <w:lvlText w:val="%7."/>
      <w:lvlJc w:val="left"/>
      <w:pPr>
        <w:tabs>
          <w:tab w:val="num" w:pos="3136"/>
        </w:tabs>
        <w:ind w:left="3136" w:hanging="397"/>
      </w:pPr>
    </w:lvl>
    <w:lvl w:ilvl="7">
      <w:start w:val="1"/>
      <w:numFmt w:val="upperLetter"/>
      <w:lvlText w:val="%8."/>
      <w:lvlJc w:val="left"/>
      <w:pPr>
        <w:tabs>
          <w:tab w:val="num" w:pos="3533"/>
        </w:tabs>
        <w:ind w:left="3533" w:hanging="397"/>
      </w:pPr>
    </w:lvl>
    <w:lvl w:ilvl="8">
      <w:start w:val="1"/>
      <w:numFmt w:val="upperLetter"/>
      <w:lvlText w:val="%9."/>
      <w:lvlJc w:val="left"/>
      <w:pPr>
        <w:tabs>
          <w:tab w:val="num" w:pos="3930"/>
        </w:tabs>
        <w:ind w:left="3930" w:hanging="397"/>
      </w:pPr>
    </w:lvl>
  </w:abstractNum>
  <w:abstractNum w:abstractNumId="16" w15:restartNumberingAfterBreak="0">
    <w:nsid w:val="66DB1B01"/>
    <w:multiLevelType w:val="hybridMultilevel"/>
    <w:tmpl w:val="47C477E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7" w15:restartNumberingAfterBreak="0">
    <w:nsid w:val="681A6EB7"/>
    <w:multiLevelType w:val="hybridMultilevel"/>
    <w:tmpl w:val="4A1A3C9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8" w15:restartNumberingAfterBreak="0">
    <w:nsid w:val="68763D78"/>
    <w:multiLevelType w:val="hybridMultilevel"/>
    <w:tmpl w:val="C4DCC5D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15:restartNumberingAfterBreak="0">
    <w:nsid w:val="745C3126"/>
    <w:multiLevelType w:val="hybridMultilevel"/>
    <w:tmpl w:val="840407F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0" w15:restartNumberingAfterBreak="0">
    <w:nsid w:val="7CE1045E"/>
    <w:multiLevelType w:val="hybridMultilevel"/>
    <w:tmpl w:val="70981AF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16cid:durableId="1206521055">
    <w:abstractNumId w:val="2"/>
  </w:num>
  <w:num w:numId="2" w16cid:durableId="247082215">
    <w:abstractNumId w:val="4"/>
  </w:num>
  <w:num w:numId="3" w16cid:durableId="266423405">
    <w:abstractNumId w:val="15"/>
  </w:num>
  <w:num w:numId="4" w16cid:durableId="742488819">
    <w:abstractNumId w:val="10"/>
  </w:num>
  <w:num w:numId="5" w16cid:durableId="2121952916">
    <w:abstractNumId w:val="0"/>
  </w:num>
  <w:num w:numId="6" w16cid:durableId="348990773">
    <w:abstractNumId w:val="19"/>
  </w:num>
  <w:num w:numId="7" w16cid:durableId="692463053">
    <w:abstractNumId w:val="16"/>
  </w:num>
  <w:num w:numId="8" w16cid:durableId="1723404910">
    <w:abstractNumId w:val="11"/>
  </w:num>
  <w:num w:numId="9" w16cid:durableId="1749158345">
    <w:abstractNumId w:val="3"/>
  </w:num>
  <w:num w:numId="10" w16cid:durableId="2071997070">
    <w:abstractNumId w:val="13"/>
  </w:num>
  <w:num w:numId="11" w16cid:durableId="906722947">
    <w:abstractNumId w:val="7"/>
  </w:num>
  <w:num w:numId="12" w16cid:durableId="1508977343">
    <w:abstractNumId w:val="6"/>
  </w:num>
  <w:num w:numId="13" w16cid:durableId="688409136">
    <w:abstractNumId w:val="18"/>
  </w:num>
  <w:num w:numId="14" w16cid:durableId="2001998896">
    <w:abstractNumId w:val="8"/>
  </w:num>
  <w:num w:numId="15" w16cid:durableId="559829088">
    <w:abstractNumId w:val="9"/>
  </w:num>
  <w:num w:numId="16" w16cid:durableId="1671643417">
    <w:abstractNumId w:val="5"/>
  </w:num>
  <w:num w:numId="17" w16cid:durableId="62799165">
    <w:abstractNumId w:val="1"/>
  </w:num>
  <w:num w:numId="18" w16cid:durableId="1781800377">
    <w:abstractNumId w:val="17"/>
  </w:num>
  <w:num w:numId="19" w16cid:durableId="1164858882">
    <w:abstractNumId w:val="12"/>
  </w:num>
  <w:num w:numId="20" w16cid:durableId="208032549">
    <w:abstractNumId w:val="20"/>
  </w:num>
  <w:num w:numId="21" w16cid:durableId="14693495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C2MDE0NbIwNze2sLRQ0lEKTi0uzszPAykwqQUAqif8bywAAAA="/>
  </w:docVars>
  <w:rsids>
    <w:rsidRoot w:val="3E2E5061"/>
    <w:rsid w:val="00026516"/>
    <w:rsid w:val="00135C75"/>
    <w:rsid w:val="001413B0"/>
    <w:rsid w:val="001638A6"/>
    <w:rsid w:val="001B38E2"/>
    <w:rsid w:val="001C180A"/>
    <w:rsid w:val="002809BE"/>
    <w:rsid w:val="002B1C60"/>
    <w:rsid w:val="002B2172"/>
    <w:rsid w:val="002B4745"/>
    <w:rsid w:val="002D4BB6"/>
    <w:rsid w:val="002E72DD"/>
    <w:rsid w:val="003005E9"/>
    <w:rsid w:val="003305AC"/>
    <w:rsid w:val="004365FF"/>
    <w:rsid w:val="00437F77"/>
    <w:rsid w:val="004D04E3"/>
    <w:rsid w:val="005663A7"/>
    <w:rsid w:val="005A45C3"/>
    <w:rsid w:val="005E00F5"/>
    <w:rsid w:val="005E28A9"/>
    <w:rsid w:val="006B64D8"/>
    <w:rsid w:val="006D5F5C"/>
    <w:rsid w:val="007460F7"/>
    <w:rsid w:val="007B088B"/>
    <w:rsid w:val="00834078"/>
    <w:rsid w:val="008E7383"/>
    <w:rsid w:val="009D138A"/>
    <w:rsid w:val="009F7BEF"/>
    <w:rsid w:val="00AF2B48"/>
    <w:rsid w:val="00B22617"/>
    <w:rsid w:val="00B54884"/>
    <w:rsid w:val="00B55B85"/>
    <w:rsid w:val="00C24CCE"/>
    <w:rsid w:val="00C83A17"/>
    <w:rsid w:val="00CA0807"/>
    <w:rsid w:val="00D00226"/>
    <w:rsid w:val="00D242CD"/>
    <w:rsid w:val="00D247B9"/>
    <w:rsid w:val="00D61A3D"/>
    <w:rsid w:val="00DF6568"/>
    <w:rsid w:val="00E856D0"/>
    <w:rsid w:val="00F067CB"/>
    <w:rsid w:val="00F573D8"/>
    <w:rsid w:val="0A029066"/>
    <w:rsid w:val="3E2E5061"/>
    <w:rsid w:val="53B55AC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A2143"/>
  <w15:docId w15:val="{9E3EB13C-0059-4682-B6A7-CEA5B2221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alacitana-Sans" w:eastAsia="Malacitana-Sans" w:hAnsi="Malacitana-Sans" w:cs="Malacitana-Sans"/>
        <w:sz w:val="24"/>
        <w:szCs w:val="24"/>
        <w:lang w:val="en-GB"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349F"/>
    <w:pPr>
      <w:spacing w:after="200" w:line="288" w:lineRule="auto"/>
    </w:pPr>
    <w:rPr>
      <w:iCs/>
      <w:szCs w:val="21"/>
    </w:rPr>
  </w:style>
  <w:style w:type="paragraph" w:styleId="Heading1">
    <w:name w:val="heading 1"/>
    <w:basedOn w:val="LO-normal"/>
    <w:next w:val="LO-normal"/>
    <w:link w:val="Heading1Char"/>
    <w:uiPriority w:val="9"/>
    <w:qFormat/>
    <w:rsid w:val="00C339F9"/>
    <w:pPr>
      <w:pBdr>
        <w:top w:val="single" w:sz="12" w:space="1" w:color="C830CC"/>
        <w:left w:val="single" w:sz="12" w:space="4" w:color="C830CC"/>
        <w:bottom w:val="single" w:sz="12" w:space="1" w:color="C830CC"/>
        <w:right w:val="single" w:sz="12" w:space="4" w:color="C830CC"/>
      </w:pBdr>
      <w:shd w:val="clear" w:color="auto" w:fill="E32D91" w:themeFill="accent1"/>
      <w:spacing w:line="240" w:lineRule="auto"/>
      <w:outlineLvl w:val="0"/>
    </w:pPr>
    <w:rPr>
      <w:rFonts w:asciiTheme="majorHAnsi" w:hAnsiTheme="majorHAnsi"/>
      <w:color w:val="FFFFFF"/>
      <w:sz w:val="28"/>
      <w:szCs w:val="38"/>
    </w:rPr>
  </w:style>
  <w:style w:type="paragraph" w:styleId="Heading2">
    <w:name w:val="heading 2"/>
    <w:basedOn w:val="LO-normal"/>
    <w:next w:val="LO-normal"/>
    <w:link w:val="Heading2Char"/>
    <w:uiPriority w:val="9"/>
    <w:semiHidden/>
    <w:unhideWhenUsed/>
    <w:qFormat/>
    <w:rsid w:val="00C339F9"/>
    <w:pPr>
      <w:spacing w:before="200" w:after="60" w:line="240" w:lineRule="auto"/>
      <w:contextualSpacing/>
      <w:outlineLvl w:val="1"/>
    </w:pPr>
    <w:rPr>
      <w:rFonts w:asciiTheme="majorHAnsi" w:eastAsiaTheme="majorEastAsia" w:hAnsiTheme="majorHAnsi" w:cstheme="majorBidi"/>
      <w:b/>
      <w:bCs/>
      <w:outline/>
      <w:color w:val="E32D91"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paragraph" w:styleId="Heading3">
    <w:name w:val="heading 3"/>
    <w:basedOn w:val="LO-normal"/>
    <w:next w:val="LO-normal"/>
    <w:link w:val="Heading3Char"/>
    <w:uiPriority w:val="9"/>
    <w:semiHidden/>
    <w:unhideWhenUsed/>
    <w:qFormat/>
    <w:rsid w:val="00C339F9"/>
    <w:pPr>
      <w:spacing w:before="200" w:after="100" w:line="240" w:lineRule="auto"/>
      <w:contextualSpacing/>
      <w:outlineLvl w:val="2"/>
    </w:pPr>
    <w:rPr>
      <w:rFonts w:asciiTheme="majorHAnsi" w:eastAsiaTheme="majorEastAsia" w:hAnsiTheme="majorHAnsi" w:cstheme="majorBidi"/>
      <w:b/>
      <w:bCs/>
      <w:smallCaps/>
      <w:color w:val="952498" w:themeColor="accent2" w:themeShade="BF"/>
      <w:spacing w:val="24"/>
      <w:sz w:val="28"/>
      <w:szCs w:val="22"/>
    </w:rPr>
  </w:style>
  <w:style w:type="paragraph" w:styleId="Heading4">
    <w:name w:val="heading 4"/>
    <w:basedOn w:val="LO-normal"/>
    <w:next w:val="LO-normal"/>
    <w:link w:val="Heading4Char"/>
    <w:uiPriority w:val="9"/>
    <w:semiHidden/>
    <w:unhideWhenUsed/>
    <w:qFormat/>
    <w:rsid w:val="00C339F9"/>
    <w:pPr>
      <w:spacing w:before="200" w:after="100" w:line="240" w:lineRule="auto"/>
      <w:contextualSpacing/>
      <w:outlineLvl w:val="3"/>
    </w:pPr>
    <w:rPr>
      <w:rFonts w:asciiTheme="majorHAnsi" w:eastAsiaTheme="majorEastAsia" w:hAnsiTheme="majorHAnsi" w:cstheme="majorBidi"/>
      <w:b/>
      <w:bCs/>
      <w:color w:val="B3186D" w:themeColor="accent1" w:themeShade="BF"/>
      <w:szCs w:val="22"/>
    </w:rPr>
  </w:style>
  <w:style w:type="paragraph" w:styleId="Heading5">
    <w:name w:val="heading 5"/>
    <w:basedOn w:val="LO-normal"/>
    <w:next w:val="LO-normal"/>
    <w:link w:val="Heading5Char"/>
    <w:uiPriority w:val="9"/>
    <w:semiHidden/>
    <w:unhideWhenUsed/>
    <w:qFormat/>
    <w:rsid w:val="00C339F9"/>
    <w:pPr>
      <w:spacing w:before="200" w:after="100" w:line="240" w:lineRule="auto"/>
      <w:contextualSpacing/>
      <w:outlineLvl w:val="4"/>
    </w:pPr>
    <w:rPr>
      <w:rFonts w:asciiTheme="majorHAnsi" w:eastAsiaTheme="majorEastAsia" w:hAnsiTheme="majorHAnsi" w:cstheme="majorBidi"/>
      <w:bCs/>
      <w:caps/>
      <w:color w:val="952498" w:themeColor="accent2" w:themeShade="BF"/>
      <w:sz w:val="22"/>
      <w:szCs w:val="22"/>
    </w:rPr>
  </w:style>
  <w:style w:type="paragraph" w:styleId="Heading6">
    <w:name w:val="heading 6"/>
    <w:basedOn w:val="LO-normal"/>
    <w:next w:val="LO-normal"/>
    <w:link w:val="Heading6Char"/>
    <w:uiPriority w:val="9"/>
    <w:semiHidden/>
    <w:unhideWhenUsed/>
    <w:qFormat/>
    <w:rsid w:val="00C339F9"/>
    <w:pPr>
      <w:spacing w:before="200" w:after="100" w:line="240" w:lineRule="auto"/>
      <w:contextualSpacing/>
      <w:outlineLvl w:val="5"/>
    </w:pPr>
    <w:rPr>
      <w:rFonts w:asciiTheme="majorHAnsi" w:eastAsiaTheme="majorEastAsia" w:hAnsiTheme="majorHAnsi" w:cstheme="majorBidi"/>
      <w:color w:val="B3186D" w:themeColor="accent1" w:themeShade="BF"/>
      <w:sz w:val="22"/>
      <w:szCs w:val="22"/>
    </w:rPr>
  </w:style>
  <w:style w:type="paragraph" w:styleId="Heading7">
    <w:name w:val="heading 7"/>
    <w:basedOn w:val="LO-normal"/>
    <w:next w:val="LO-normal"/>
    <w:link w:val="Heading7Char"/>
    <w:uiPriority w:val="9"/>
    <w:semiHidden/>
    <w:unhideWhenUsed/>
    <w:qFormat/>
    <w:rsid w:val="00C339F9"/>
    <w:pPr>
      <w:spacing w:before="200" w:after="100" w:line="240" w:lineRule="auto"/>
      <w:contextualSpacing/>
      <w:outlineLvl w:val="6"/>
    </w:pPr>
    <w:rPr>
      <w:rFonts w:asciiTheme="majorHAnsi" w:eastAsiaTheme="majorEastAsia" w:hAnsiTheme="majorHAnsi" w:cstheme="majorBidi"/>
      <w:color w:val="952498" w:themeColor="accent2" w:themeShade="BF"/>
      <w:sz w:val="22"/>
      <w:szCs w:val="22"/>
    </w:rPr>
  </w:style>
  <w:style w:type="paragraph" w:styleId="Heading8">
    <w:name w:val="heading 8"/>
    <w:basedOn w:val="LO-normal"/>
    <w:next w:val="LO-normal"/>
    <w:link w:val="Heading8Char"/>
    <w:uiPriority w:val="9"/>
    <w:semiHidden/>
    <w:unhideWhenUsed/>
    <w:qFormat/>
    <w:rsid w:val="00C339F9"/>
    <w:pPr>
      <w:spacing w:before="200" w:after="100" w:line="240" w:lineRule="auto"/>
      <w:contextualSpacing/>
      <w:outlineLvl w:val="7"/>
    </w:pPr>
    <w:rPr>
      <w:rFonts w:asciiTheme="majorHAnsi" w:eastAsiaTheme="majorEastAsia" w:hAnsiTheme="majorHAnsi" w:cstheme="majorBidi"/>
      <w:color w:val="E32D91" w:themeColor="accent1"/>
      <w:sz w:val="22"/>
      <w:szCs w:val="22"/>
    </w:rPr>
  </w:style>
  <w:style w:type="paragraph" w:styleId="Heading9">
    <w:name w:val="heading 9"/>
    <w:basedOn w:val="LO-normal"/>
    <w:next w:val="LO-normal"/>
    <w:link w:val="Heading9Char"/>
    <w:uiPriority w:val="9"/>
    <w:semiHidden/>
    <w:unhideWhenUsed/>
    <w:qFormat/>
    <w:rsid w:val="00C339F9"/>
    <w:pPr>
      <w:spacing w:before="200" w:after="100" w:line="240" w:lineRule="auto"/>
      <w:contextualSpacing/>
      <w:outlineLvl w:val="8"/>
    </w:pPr>
    <w:rPr>
      <w:rFonts w:asciiTheme="majorHAnsi" w:eastAsiaTheme="majorEastAsia" w:hAnsiTheme="majorHAnsi" w:cstheme="majorBidi"/>
      <w:smallCaps/>
      <w:color w:val="C830CC" w:themeColor="accent2"/>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339F9"/>
    <w:rPr>
      <w:rFonts w:asciiTheme="majorHAnsi" w:hAnsiTheme="majorHAnsi"/>
      <w:iCs/>
      <w:color w:val="FFFFFF"/>
      <w:sz w:val="28"/>
      <w:szCs w:val="38"/>
      <w:shd w:val="clear" w:color="auto" w:fill="E32D91"/>
    </w:rPr>
  </w:style>
  <w:style w:type="character" w:customStyle="1" w:styleId="Heading2Char">
    <w:name w:val="Heading 2 Char"/>
    <w:basedOn w:val="DefaultParagraphFont"/>
    <w:link w:val="Heading2"/>
    <w:uiPriority w:val="9"/>
    <w:qFormat/>
    <w:rsid w:val="00C339F9"/>
    <w:rPr>
      <w:rFonts w:asciiTheme="majorHAnsi" w:eastAsiaTheme="majorEastAsia" w:hAnsiTheme="majorHAnsi" w:cstheme="majorBidi"/>
      <w:b/>
      <w:bCs/>
      <w:iCs/>
      <w:outline/>
      <w:color w:val="E32D91"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character" w:customStyle="1" w:styleId="Heading3Char">
    <w:name w:val="Heading 3 Char"/>
    <w:basedOn w:val="DefaultParagraphFont"/>
    <w:link w:val="Heading3"/>
    <w:uiPriority w:val="9"/>
    <w:qFormat/>
    <w:rsid w:val="00C339F9"/>
    <w:rPr>
      <w:rFonts w:asciiTheme="majorHAnsi" w:eastAsiaTheme="majorEastAsia" w:hAnsiTheme="majorHAnsi" w:cstheme="majorBidi"/>
      <w:b/>
      <w:bCs/>
      <w:iCs/>
      <w:smallCaps/>
      <w:color w:val="952498" w:themeColor="accent2" w:themeShade="BF"/>
      <w:spacing w:val="24"/>
      <w:sz w:val="28"/>
    </w:rPr>
  </w:style>
  <w:style w:type="character" w:customStyle="1" w:styleId="Heading4Char">
    <w:name w:val="Heading 4 Char"/>
    <w:basedOn w:val="DefaultParagraphFont"/>
    <w:link w:val="Heading4"/>
    <w:uiPriority w:val="9"/>
    <w:semiHidden/>
    <w:qFormat/>
    <w:rsid w:val="00C339F9"/>
    <w:rPr>
      <w:rFonts w:asciiTheme="majorHAnsi" w:eastAsiaTheme="majorEastAsia" w:hAnsiTheme="majorHAnsi" w:cstheme="majorBidi"/>
      <w:b/>
      <w:bCs/>
      <w:iCs/>
      <w:color w:val="B3186D" w:themeColor="accent1" w:themeShade="BF"/>
      <w:sz w:val="24"/>
    </w:rPr>
  </w:style>
  <w:style w:type="character" w:customStyle="1" w:styleId="Heading5Char">
    <w:name w:val="Heading 5 Char"/>
    <w:basedOn w:val="DefaultParagraphFont"/>
    <w:link w:val="Heading5"/>
    <w:uiPriority w:val="9"/>
    <w:semiHidden/>
    <w:qFormat/>
    <w:rsid w:val="00C339F9"/>
    <w:rPr>
      <w:rFonts w:asciiTheme="majorHAnsi" w:eastAsiaTheme="majorEastAsia" w:hAnsiTheme="majorHAnsi" w:cstheme="majorBidi"/>
      <w:bCs/>
      <w:iCs/>
      <w:caps/>
      <w:color w:val="952498" w:themeColor="accent2" w:themeShade="BF"/>
    </w:rPr>
  </w:style>
  <w:style w:type="character" w:customStyle="1" w:styleId="Heading6Char">
    <w:name w:val="Heading 6 Char"/>
    <w:basedOn w:val="DefaultParagraphFont"/>
    <w:link w:val="Heading6"/>
    <w:uiPriority w:val="9"/>
    <w:semiHidden/>
    <w:qFormat/>
    <w:rsid w:val="00C339F9"/>
    <w:rPr>
      <w:rFonts w:asciiTheme="majorHAnsi" w:eastAsiaTheme="majorEastAsia" w:hAnsiTheme="majorHAnsi" w:cstheme="majorBidi"/>
      <w:iCs/>
      <w:color w:val="B3186D" w:themeColor="accent1" w:themeShade="BF"/>
    </w:rPr>
  </w:style>
  <w:style w:type="character" w:customStyle="1" w:styleId="Heading7Char">
    <w:name w:val="Heading 7 Char"/>
    <w:basedOn w:val="DefaultParagraphFont"/>
    <w:link w:val="Heading7"/>
    <w:uiPriority w:val="9"/>
    <w:semiHidden/>
    <w:qFormat/>
    <w:rsid w:val="00C339F9"/>
    <w:rPr>
      <w:rFonts w:asciiTheme="majorHAnsi" w:eastAsiaTheme="majorEastAsia" w:hAnsiTheme="majorHAnsi" w:cstheme="majorBidi"/>
      <w:iCs/>
      <w:color w:val="952498" w:themeColor="accent2" w:themeShade="BF"/>
    </w:rPr>
  </w:style>
  <w:style w:type="character" w:customStyle="1" w:styleId="Heading8Char">
    <w:name w:val="Heading 8 Char"/>
    <w:basedOn w:val="DefaultParagraphFont"/>
    <w:link w:val="Heading8"/>
    <w:uiPriority w:val="9"/>
    <w:semiHidden/>
    <w:qFormat/>
    <w:rsid w:val="00C339F9"/>
    <w:rPr>
      <w:rFonts w:asciiTheme="majorHAnsi" w:eastAsiaTheme="majorEastAsia" w:hAnsiTheme="majorHAnsi" w:cstheme="majorBidi"/>
      <w:iCs/>
      <w:color w:val="E32D91" w:themeColor="accent1"/>
    </w:rPr>
  </w:style>
  <w:style w:type="character" w:customStyle="1" w:styleId="Heading9Char">
    <w:name w:val="Heading 9 Char"/>
    <w:basedOn w:val="DefaultParagraphFont"/>
    <w:link w:val="Heading9"/>
    <w:uiPriority w:val="9"/>
    <w:semiHidden/>
    <w:qFormat/>
    <w:rsid w:val="00C339F9"/>
    <w:rPr>
      <w:rFonts w:asciiTheme="majorHAnsi" w:eastAsiaTheme="majorEastAsia" w:hAnsiTheme="majorHAnsi" w:cstheme="majorBidi"/>
      <w:iCs/>
      <w:smallCaps/>
      <w:color w:val="C830CC" w:themeColor="accent2"/>
      <w:sz w:val="20"/>
      <w:szCs w:val="21"/>
    </w:rPr>
  </w:style>
  <w:style w:type="character" w:customStyle="1" w:styleId="TitleChar">
    <w:name w:val="Title Char"/>
    <w:basedOn w:val="DefaultParagraphFont"/>
    <w:link w:val="Title"/>
    <w:uiPriority w:val="10"/>
    <w:qFormat/>
    <w:rsid w:val="00C339F9"/>
    <w:rPr>
      <w:rFonts w:asciiTheme="majorHAnsi" w:eastAsiaTheme="majorEastAsia" w:hAnsiTheme="majorHAnsi" w:cstheme="majorBidi"/>
      <w:b/>
      <w:iCs/>
      <w:color w:val="FFFFFF" w:themeColor="background1"/>
      <w:spacing w:val="10"/>
      <w:sz w:val="72"/>
      <w:szCs w:val="64"/>
      <w:shd w:val="clear" w:color="auto" w:fill="FFFFFF"/>
      <w14:textOutline w14:w="13335" w14:cap="flat" w14:cmpd="sng" w14:algn="ctr">
        <w14:solidFill>
          <w14:schemeClr w14:val="accent1">
            <w14:lumMod w14:val="50000"/>
          </w14:schemeClr>
        </w14:solidFill>
        <w14:prstDash w14:val="solid"/>
        <w14:round/>
      </w14:textOutline>
    </w:rPr>
  </w:style>
  <w:style w:type="character" w:customStyle="1" w:styleId="SubtitleChar">
    <w:name w:val="Subtitle Char"/>
    <w:basedOn w:val="DefaultParagraphFont"/>
    <w:link w:val="Subtitle"/>
    <w:uiPriority w:val="11"/>
    <w:qFormat/>
    <w:rsid w:val="00C339F9"/>
    <w:rPr>
      <w:rFonts w:asciiTheme="majorHAnsi" w:eastAsiaTheme="majorEastAsia" w:hAnsiTheme="majorHAnsi" w:cstheme="majorBidi"/>
      <w:iCs/>
      <w:color w:val="454551" w:themeColor="text2"/>
      <w:spacing w:val="20"/>
      <w:sz w:val="24"/>
      <w:szCs w:val="24"/>
    </w:rPr>
  </w:style>
  <w:style w:type="character" w:styleId="Strong">
    <w:name w:val="Strong"/>
    <w:uiPriority w:val="22"/>
    <w:qFormat/>
    <w:rsid w:val="00C339F9"/>
    <w:rPr>
      <w:b/>
      <w:bCs/>
      <w:spacing w:val="0"/>
    </w:rPr>
  </w:style>
  <w:style w:type="character" w:styleId="Emphasis">
    <w:name w:val="Emphasis"/>
    <w:uiPriority w:val="20"/>
    <w:qFormat/>
    <w:rsid w:val="00C339F9"/>
    <w:rPr>
      <w:rFonts w:eastAsiaTheme="majorEastAsia" w:cstheme="majorBidi"/>
      <w:b/>
      <w:bCs/>
      <w:color w:val="952498" w:themeColor="accent2" w:themeShade="BF"/>
      <w:bdr w:val="single" w:sz="18" w:space="0" w:color="D8D9DC"/>
      <w:shd w:val="clear" w:color="auto" w:fill="D8D9DC"/>
    </w:rPr>
  </w:style>
  <w:style w:type="character" w:customStyle="1" w:styleId="NoSpacingChar">
    <w:name w:val="No Spacing Char"/>
    <w:basedOn w:val="DefaultParagraphFont"/>
    <w:link w:val="NoSpacing"/>
    <w:uiPriority w:val="1"/>
    <w:qFormat/>
    <w:rsid w:val="00C339F9"/>
    <w:rPr>
      <w:iCs/>
      <w:sz w:val="21"/>
      <w:szCs w:val="21"/>
    </w:rPr>
  </w:style>
  <w:style w:type="character" w:customStyle="1" w:styleId="QuoteChar">
    <w:name w:val="Quote Char"/>
    <w:basedOn w:val="DefaultParagraphFont"/>
    <w:link w:val="Quote"/>
    <w:uiPriority w:val="29"/>
    <w:qFormat/>
    <w:rsid w:val="00C339F9"/>
    <w:rPr>
      <w:b/>
      <w:i/>
      <w:iCs/>
      <w:color w:val="C830CC" w:themeColor="accent2"/>
      <w:sz w:val="24"/>
      <w:szCs w:val="21"/>
    </w:rPr>
  </w:style>
  <w:style w:type="character" w:customStyle="1" w:styleId="IntenseQuoteChar">
    <w:name w:val="Intense Quote Char"/>
    <w:basedOn w:val="DefaultParagraphFont"/>
    <w:link w:val="IntenseQuote"/>
    <w:uiPriority w:val="30"/>
    <w:qFormat/>
    <w:rsid w:val="00C339F9"/>
    <w:rPr>
      <w:rFonts w:asciiTheme="majorHAnsi" w:eastAsiaTheme="majorEastAsia" w:hAnsiTheme="majorHAnsi" w:cstheme="majorBidi"/>
      <w:b/>
      <w:bCs/>
      <w:i/>
      <w:iCs/>
      <w:color w:val="C830CC" w:themeColor="accent2"/>
      <w:sz w:val="20"/>
      <w:szCs w:val="20"/>
    </w:rPr>
  </w:style>
  <w:style w:type="character" w:styleId="SubtleEmphasis">
    <w:name w:val="Subtle Emphasis"/>
    <w:uiPriority w:val="19"/>
    <w:qFormat/>
    <w:rsid w:val="00C339F9"/>
    <w:rPr>
      <w:rFonts w:asciiTheme="majorHAnsi" w:eastAsiaTheme="majorEastAsia" w:hAnsiTheme="majorHAnsi" w:cstheme="majorBidi"/>
      <w:b/>
      <w:i/>
      <w:color w:val="E32D91" w:themeColor="accent1"/>
    </w:rPr>
  </w:style>
  <w:style w:type="character" w:styleId="IntenseEmphasis">
    <w:name w:val="Intense Emphasis"/>
    <w:uiPriority w:val="21"/>
    <w:qFormat/>
    <w:rsid w:val="00C339F9"/>
    <w:rPr>
      <w:rFonts w:asciiTheme="majorHAnsi" w:eastAsiaTheme="majorEastAsia" w:hAnsiTheme="majorHAnsi" w:cstheme="majorBidi"/>
      <w:b/>
      <w:bCs/>
      <w:i/>
      <w:iCs/>
      <w:strike w:val="0"/>
      <w:dstrike w:val="0"/>
      <w:color w:val="FFFFFF" w:themeColor="background1"/>
      <w:position w:val="0"/>
      <w:sz w:val="24"/>
      <w:bdr w:val="single" w:sz="18" w:space="0" w:color="C830CC"/>
      <w:shd w:val="clear" w:color="auto" w:fill="C830CC"/>
      <w:vertAlign w:val="baseline"/>
    </w:rPr>
  </w:style>
  <w:style w:type="character" w:styleId="SubtleReference">
    <w:name w:val="Subtle Reference"/>
    <w:uiPriority w:val="31"/>
    <w:qFormat/>
    <w:rsid w:val="00C339F9"/>
    <w:rPr>
      <w:i/>
      <w:iCs/>
      <w:smallCaps/>
      <w:color w:val="C830CC" w:themeColor="accent2"/>
      <w:u w:val="none" w:color="C830CC"/>
    </w:rPr>
  </w:style>
  <w:style w:type="character" w:styleId="IntenseReference">
    <w:name w:val="Intense Reference"/>
    <w:uiPriority w:val="32"/>
    <w:qFormat/>
    <w:rsid w:val="00C339F9"/>
    <w:rPr>
      <w:b/>
      <w:bCs/>
      <w:i/>
      <w:iCs/>
      <w:smallCaps/>
      <w:color w:val="C830CC" w:themeColor="accent2"/>
      <w:u w:val="none" w:color="C830CC"/>
    </w:rPr>
  </w:style>
  <w:style w:type="character" w:styleId="BookTitle">
    <w:name w:val="Book Title"/>
    <w:uiPriority w:val="33"/>
    <w:qFormat/>
    <w:rsid w:val="00C339F9"/>
    <w:rPr>
      <w:rFonts w:asciiTheme="majorHAnsi" w:eastAsiaTheme="majorEastAsia" w:hAnsiTheme="majorHAnsi" w:cstheme="majorBidi"/>
      <w:b/>
      <w:bCs/>
      <w:smallCaps/>
      <w:color w:val="C830CC" w:themeColor="accent2"/>
      <w:u w:val="single"/>
    </w:rPr>
  </w:style>
  <w:style w:type="character" w:customStyle="1" w:styleId="HeaderChar">
    <w:name w:val="Header Char"/>
    <w:basedOn w:val="DefaultParagraphFont"/>
    <w:link w:val="Header"/>
    <w:uiPriority w:val="99"/>
    <w:qFormat/>
    <w:rsid w:val="00490E7A"/>
    <w:rPr>
      <w:iCs/>
      <w:sz w:val="21"/>
      <w:szCs w:val="21"/>
    </w:rPr>
  </w:style>
  <w:style w:type="character" w:customStyle="1" w:styleId="FooterChar">
    <w:name w:val="Footer Char"/>
    <w:basedOn w:val="DefaultParagraphFont"/>
    <w:link w:val="Footer"/>
    <w:uiPriority w:val="99"/>
    <w:qFormat/>
    <w:rsid w:val="00490E7A"/>
    <w:rPr>
      <w:iCs/>
      <w:sz w:val="21"/>
      <w:szCs w:val="21"/>
    </w:rPr>
  </w:style>
  <w:style w:type="character" w:styleId="Hyperlink">
    <w:name w:val="Hyperlink"/>
    <w:basedOn w:val="DefaultParagraphFont"/>
    <w:uiPriority w:val="99"/>
    <w:unhideWhenUsed/>
    <w:rsid w:val="006509A4"/>
    <w:rPr>
      <w:color w:val="0000FF"/>
      <w:u w:val="single"/>
    </w:rPr>
  </w:style>
  <w:style w:type="character" w:styleId="UnresolvedMention">
    <w:name w:val="Unresolved Mention"/>
    <w:basedOn w:val="DefaultParagraphFont"/>
    <w:uiPriority w:val="99"/>
    <w:semiHidden/>
    <w:unhideWhenUsed/>
    <w:qFormat/>
    <w:rsid w:val="00795C8F"/>
    <w:rPr>
      <w:color w:val="605E5C"/>
      <w:shd w:val="clear" w:color="auto" w:fill="E1DFDD"/>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LO-normal"/>
    <w:next w:val="LO-normal"/>
    <w:uiPriority w:val="35"/>
    <w:unhideWhenUsed/>
    <w:qFormat/>
    <w:rsid w:val="00C339F9"/>
    <w:rPr>
      <w:b/>
      <w:bCs/>
      <w:color w:val="952498" w:themeColor="accent2" w:themeShade="BF"/>
      <w:sz w:val="18"/>
      <w:szCs w:val="18"/>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after="200" w:line="288" w:lineRule="auto"/>
    </w:pPr>
  </w:style>
  <w:style w:type="paragraph" w:styleId="Title">
    <w:name w:val="Title"/>
    <w:basedOn w:val="LO-normal"/>
    <w:next w:val="LO-normal"/>
    <w:link w:val="TitleChar"/>
    <w:uiPriority w:val="10"/>
    <w:qFormat/>
    <w:rsid w:val="00C339F9"/>
    <w:pPr>
      <w:shd w:val="clear" w:color="auto" w:fill="FFFFFF" w:themeFill="background1"/>
      <w:spacing w:after="120" w:line="240" w:lineRule="auto"/>
    </w:pPr>
    <w:rPr>
      <w:rFonts w:asciiTheme="majorHAnsi" w:eastAsiaTheme="majorEastAsia" w:hAnsiTheme="majorHAnsi" w:cstheme="majorBidi"/>
      <w:b/>
      <w:color w:val="FFFFFF" w:themeColor="background1"/>
      <w:spacing w:val="10"/>
      <w:sz w:val="72"/>
      <w:szCs w:val="64"/>
      <w14:textOutline w14:w="13335" w14:cap="flat" w14:cmpd="sng" w14:algn="ctr">
        <w14:solidFill>
          <w14:schemeClr w14:val="accent1">
            <w14:lumMod w14:val="50000"/>
          </w14:schemeClr>
        </w14:solidFill>
        <w14:prstDash w14:val="solid"/>
        <w14:round/>
      </w14:textOutline>
    </w:rPr>
  </w:style>
  <w:style w:type="paragraph" w:styleId="Subtitle">
    <w:name w:val="Subtitle"/>
    <w:basedOn w:val="LO-normal"/>
    <w:next w:val="LO-normal"/>
    <w:link w:val="SubtitleChar"/>
    <w:uiPriority w:val="11"/>
    <w:qFormat/>
    <w:rsid w:val="00C339F9"/>
    <w:pPr>
      <w:spacing w:before="200" w:after="360" w:line="240" w:lineRule="auto"/>
    </w:pPr>
    <w:rPr>
      <w:rFonts w:ascii="Garamond" w:eastAsia="Garamond" w:hAnsi="Garamond" w:cs="Garamond"/>
      <w:color w:val="454551"/>
    </w:rPr>
  </w:style>
  <w:style w:type="paragraph" w:styleId="NoSpacing">
    <w:name w:val="No Spacing"/>
    <w:basedOn w:val="LO-normal"/>
    <w:link w:val="NoSpacingChar"/>
    <w:uiPriority w:val="1"/>
    <w:qFormat/>
    <w:rsid w:val="00C339F9"/>
    <w:pPr>
      <w:spacing w:after="0" w:line="240" w:lineRule="auto"/>
    </w:pPr>
  </w:style>
  <w:style w:type="paragraph" w:styleId="ListParagraph">
    <w:name w:val="List Paragraph"/>
    <w:basedOn w:val="LO-normal"/>
    <w:uiPriority w:val="34"/>
    <w:qFormat/>
    <w:rsid w:val="00C339F9"/>
    <w:pPr>
      <w:ind w:left="1440" w:hanging="360"/>
      <w:contextualSpacing/>
    </w:pPr>
    <w:rPr>
      <w:sz w:val="22"/>
    </w:rPr>
  </w:style>
  <w:style w:type="paragraph" w:styleId="Quote">
    <w:name w:val="Quote"/>
    <w:basedOn w:val="LO-normal"/>
    <w:next w:val="LO-normal"/>
    <w:link w:val="QuoteChar"/>
    <w:uiPriority w:val="29"/>
    <w:qFormat/>
    <w:rsid w:val="00C339F9"/>
    <w:rPr>
      <w:b/>
      <w:i/>
      <w:color w:val="C830CC" w:themeColor="accent2"/>
    </w:rPr>
  </w:style>
  <w:style w:type="paragraph" w:styleId="IntenseQuote">
    <w:name w:val="Intense Quote"/>
    <w:basedOn w:val="LO-normal"/>
    <w:next w:val="LO-normal"/>
    <w:link w:val="IntenseQuoteChar"/>
    <w:uiPriority w:val="30"/>
    <w:qFormat/>
    <w:rsid w:val="00C339F9"/>
    <w:pPr>
      <w:pBdr>
        <w:top w:val="dotted" w:sz="8" w:space="10" w:color="C830CC"/>
        <w:bottom w:val="dotted" w:sz="8" w:space="10" w:color="C830CC"/>
      </w:pBdr>
      <w:spacing w:line="300" w:lineRule="auto"/>
      <w:ind w:left="2160" w:right="2160"/>
      <w:jc w:val="center"/>
    </w:pPr>
    <w:rPr>
      <w:rFonts w:asciiTheme="majorHAnsi" w:eastAsiaTheme="majorEastAsia" w:hAnsiTheme="majorHAnsi" w:cstheme="majorBidi"/>
      <w:b/>
      <w:bCs/>
      <w:i/>
      <w:color w:val="C830CC" w:themeColor="accent2"/>
      <w:sz w:val="20"/>
      <w:szCs w:val="20"/>
    </w:rPr>
  </w:style>
  <w:style w:type="paragraph" w:styleId="IndexHeading">
    <w:name w:val="index heading"/>
    <w:basedOn w:val="Heading"/>
  </w:style>
  <w:style w:type="paragraph" w:styleId="TOCHeading">
    <w:name w:val="TOC Heading"/>
    <w:basedOn w:val="Heading1"/>
    <w:next w:val="LO-normal"/>
    <w:uiPriority w:val="39"/>
    <w:unhideWhenUsed/>
    <w:qFormat/>
    <w:rsid w:val="00C339F9"/>
    <w:pPr>
      <w:outlineLvl w:val="9"/>
    </w:pPr>
  </w:style>
  <w:style w:type="paragraph" w:customStyle="1" w:styleId="HeaderandFooter">
    <w:name w:val="Header and Footer"/>
    <w:basedOn w:val="Normal"/>
    <w:qFormat/>
  </w:style>
  <w:style w:type="paragraph" w:styleId="Header">
    <w:name w:val="header"/>
    <w:basedOn w:val="LO-normal"/>
    <w:link w:val="HeaderChar"/>
    <w:uiPriority w:val="99"/>
    <w:unhideWhenUsed/>
    <w:rsid w:val="00490E7A"/>
    <w:pPr>
      <w:tabs>
        <w:tab w:val="center" w:pos="4252"/>
        <w:tab w:val="right" w:pos="8504"/>
      </w:tabs>
      <w:spacing w:after="0" w:line="240" w:lineRule="auto"/>
    </w:pPr>
  </w:style>
  <w:style w:type="paragraph" w:styleId="Footer">
    <w:name w:val="footer"/>
    <w:basedOn w:val="LO-normal"/>
    <w:link w:val="FooterChar"/>
    <w:uiPriority w:val="99"/>
    <w:unhideWhenUsed/>
    <w:rsid w:val="00490E7A"/>
    <w:pPr>
      <w:tabs>
        <w:tab w:val="center" w:pos="4252"/>
        <w:tab w:val="right" w:pos="8504"/>
      </w:tabs>
      <w:spacing w:after="0" w:line="240" w:lineRule="auto"/>
    </w:pPr>
  </w:style>
  <w:style w:type="paragraph" w:styleId="NormalWeb">
    <w:name w:val="Normal (Web)"/>
    <w:basedOn w:val="LO-normal"/>
    <w:uiPriority w:val="99"/>
    <w:semiHidden/>
    <w:unhideWhenUsed/>
    <w:qFormat/>
    <w:rsid w:val="00795C8F"/>
    <w:pPr>
      <w:spacing w:beforeAutospacing="1" w:afterAutospacing="1" w:line="240" w:lineRule="auto"/>
    </w:pPr>
    <w:rPr>
      <w:rFonts w:ascii="Times New Roman" w:eastAsia="Times New Roman" w:hAnsi="Times New Roman" w:cs="Times New Roman"/>
      <w:lang w:eastAsia="es-ES"/>
    </w:rPr>
  </w:style>
  <w:style w:type="numbering" w:customStyle="1" w:styleId="NumberingABC">
    <w:name w:val="Numbering ABC"/>
    <w:qFormat/>
  </w:style>
  <w:style w:type="table" w:customStyle="1" w:styleId="NormalTable0">
    <w:name w:val="Normal Table0"/>
    <w:uiPriority w:val="99"/>
    <w:semiHidden/>
    <w:unhideWhenUsed/>
    <w:tblPr>
      <w:tblCellMar>
        <w:top w:w="0" w:type="dxa"/>
        <w:left w:w="108" w:type="dxa"/>
        <w:bottom w:w="0" w:type="dxa"/>
        <w:right w:w="108" w:type="dxa"/>
      </w:tblCellMar>
    </w:tblPr>
  </w:style>
  <w:style w:type="table" w:styleId="TableGrid">
    <w:name w:val="Table Grid"/>
    <w:basedOn w:val="NormalTable0"/>
    <w:uiPriority w:val="39"/>
    <w:unhideWhenUsed/>
    <w:rsid w:val="00490E7A"/>
    <w:rPr>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pPr>
      <w:spacing w:line="240" w:lineRule="auto"/>
    </w:pPr>
    <w:rPr>
      <w:rFonts w:cs="Mangal"/>
      <w:sz w:val="20"/>
      <w:szCs w:val="18"/>
    </w:rPr>
  </w:style>
  <w:style w:type="character" w:customStyle="1" w:styleId="CommentTextChar">
    <w:name w:val="Comment Text Char"/>
    <w:basedOn w:val="DefaultParagraphFont"/>
    <w:link w:val="CommentText"/>
    <w:uiPriority w:val="99"/>
    <w:semiHidden/>
    <w:rPr>
      <w:rFonts w:cs="Mangal"/>
      <w:iCs/>
      <w:sz w:val="20"/>
      <w:szCs w:val="18"/>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Facet">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Garamond">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f14c57a9-4718-4e4b-9f76-1bdf26d9bff6" xsi:nil="true"/>
    <lcf76f155ced4ddcb4097134ff3c332f xmlns="bb69c4d7-3b95-4bdf-8a71-6fa625647fde">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8C85BBD384D384B8EECD63B4E9CA033" ma:contentTypeVersion="15" ma:contentTypeDescription="Crear nuevo documento." ma:contentTypeScope="" ma:versionID="8b01ccc372e33352eace58d56cc66db4">
  <xsd:schema xmlns:xsd="http://www.w3.org/2001/XMLSchema" xmlns:xs="http://www.w3.org/2001/XMLSchema" xmlns:p="http://schemas.microsoft.com/office/2006/metadata/properties" xmlns:ns2="bb69c4d7-3b95-4bdf-8a71-6fa625647fde" xmlns:ns3="f14c57a9-4718-4e4b-9f76-1bdf26d9bff6" targetNamespace="http://schemas.microsoft.com/office/2006/metadata/properties" ma:root="true" ma:fieldsID="99a0f8f0a672b8603b9139ad8ff0b9fe" ns2:_="" ns3:_="">
    <xsd:import namespace="bb69c4d7-3b95-4bdf-8a71-6fa625647fde"/>
    <xsd:import namespace="f14c57a9-4718-4e4b-9f76-1bdf26d9bff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69c4d7-3b95-4bdf-8a71-6fa625647f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lcf76f155ced4ddcb4097134ff3c332f" ma:index="14" nillable="true" ma:taxonomy="true" ma:internalName="lcf76f155ced4ddcb4097134ff3c332f" ma:taxonomyFieldName="MediaServiceImageTags" ma:displayName="Etiquetas de imagen" ma:readOnly="false" ma:fieldId="{5cf76f15-5ced-4ddc-b409-7134ff3c332f}" ma:taxonomyMulti="true" ma:sspId="bcd1d820-905e-4f76-90db-667fb56fd235"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14c57a9-4718-4e4b-9f76-1bdf26d9bff6"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TaxCatchAll" ma:index="15" nillable="true" ma:displayName="Taxonomy Catch All Column" ma:hidden="true" ma:list="{ba12e94e-8625-4b63-9aa0-87038e7ac797}" ma:internalName="TaxCatchAll" ma:showField="CatchAllData" ma:web="f14c57a9-4718-4e4b-9f76-1bdf26d9bff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uri="GoogleDocsCustomDataVersion2">
  <go:docsCustomData roundtripDataSignature="AMtx7mhyVwgblXVQv4bUw4TnRwEslO1mfw==">CgMxLjA4AHIhMXNWTXNZNTcxaEc0LVF4czNBemdNMnNodkdoWUVlRWdt</go:docsCustomData>
</go:gDocsCustomXmlDataStorage>
</file>

<file path=customXml/itemProps1.xml><?xml version="1.0" encoding="utf-8"?>
<ds:datastoreItem xmlns:ds="http://schemas.openxmlformats.org/officeDocument/2006/customXml" ds:itemID="{D55210A9-ADB4-4F5E-9FE6-8FE4D251A27F}">
  <ds:schemaRefs>
    <ds:schemaRef ds:uri="http://schemas.microsoft.com/office/2006/metadata/properties"/>
    <ds:schemaRef ds:uri="http://schemas.microsoft.com/office/infopath/2007/PartnerControls"/>
    <ds:schemaRef ds:uri="f14c57a9-4718-4e4b-9f76-1bdf26d9bff6"/>
    <ds:schemaRef ds:uri="bb69c4d7-3b95-4bdf-8a71-6fa625647fde"/>
  </ds:schemaRefs>
</ds:datastoreItem>
</file>

<file path=customXml/itemProps2.xml><?xml version="1.0" encoding="utf-8"?>
<ds:datastoreItem xmlns:ds="http://schemas.openxmlformats.org/officeDocument/2006/customXml" ds:itemID="{76C4E99C-29DB-49D0-A6ED-F10B68FC40DB}">
  <ds:schemaRefs>
    <ds:schemaRef ds:uri="http://schemas.microsoft.com/sharepoint/v3/contenttype/forms"/>
  </ds:schemaRefs>
</ds:datastoreItem>
</file>

<file path=customXml/itemProps3.xml><?xml version="1.0" encoding="utf-8"?>
<ds:datastoreItem xmlns:ds="http://schemas.openxmlformats.org/officeDocument/2006/customXml" ds:itemID="{497ED5F7-33A1-4B51-B4E0-33AC9324EB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69c4d7-3b95-4bdf-8a71-6fa625647fde"/>
    <ds:schemaRef ds:uri="f14c57a9-4718-4e4b-9f76-1bdf26d9bf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14</Pages>
  <Words>2597</Words>
  <Characters>14809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Amra Feta</dc:creator>
  <dc:description/>
  <cp:lastModifiedBy>Branko Kavsek</cp:lastModifiedBy>
  <cp:revision>52</cp:revision>
  <dcterms:created xsi:type="dcterms:W3CDTF">2023-06-22T18:57:00Z</dcterms:created>
  <dcterms:modified xsi:type="dcterms:W3CDTF">2024-01-22T19:51:00Z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0x01010098C85BBD384D384B8EECD63B4E9CA033</vt:lpwstr>
  </property>
  <property fmtid="{D5CDD505-2E9C-101B-9397-08002B2CF9AE}" pid="3" name="MediaServiceImageTags">
    <vt:lpwstr/>
  </property>
</Properties>
</file>