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A68" w:rsidRDefault="00244A68" w:rsidP="00B67B5A">
      <w:pPr>
        <w:rPr>
          <w:b/>
          <w:bCs/>
          <w:sz w:val="36"/>
          <w:szCs w:val="36"/>
        </w:rPr>
      </w:pPr>
      <w:r w:rsidRPr="00244A68">
        <w:rPr>
          <w:b/>
          <w:bCs/>
          <w:sz w:val="36"/>
          <w:szCs w:val="36"/>
        </w:rPr>
        <w:t xml:space="preserve">Heuristic analysis </w:t>
      </w:r>
    </w:p>
    <w:p w:rsidR="00244A68" w:rsidRDefault="00244A68" w:rsidP="00244A68">
      <w:pPr>
        <w:rPr>
          <w:sz w:val="28"/>
          <w:szCs w:val="28"/>
        </w:rPr>
      </w:pPr>
      <w:r w:rsidRPr="00244A68">
        <w:rPr>
          <w:sz w:val="28"/>
          <w:szCs w:val="28"/>
        </w:rPr>
        <w:t>Loay Ashraf</w:t>
      </w:r>
    </w:p>
    <w:p w:rsidR="00244A68" w:rsidRPr="00244A68" w:rsidRDefault="00244A68" w:rsidP="00244A68">
      <w:pPr>
        <w:rPr>
          <w:sz w:val="28"/>
          <w:szCs w:val="28"/>
        </w:rPr>
      </w:pPr>
    </w:p>
    <w:p w:rsidR="007954E7" w:rsidRPr="00244A68" w:rsidRDefault="00B67B5A" w:rsidP="00B67B5A">
      <w:pPr>
        <w:rPr>
          <w:sz w:val="32"/>
          <w:szCs w:val="32"/>
        </w:rPr>
      </w:pPr>
      <w:r w:rsidRPr="00244A68">
        <w:rPr>
          <w:noProof/>
          <w:sz w:val="32"/>
          <w:szCs w:val="32"/>
        </w:rPr>
        <w:drawing>
          <wp:anchor distT="0" distB="0" distL="114300" distR="114300" simplePos="0" relativeHeight="251658240" behindDoc="1" locked="0" layoutInCell="1" allowOverlap="1" wp14:anchorId="7AABBF33" wp14:editId="29D2F42D">
            <wp:simplePos x="0" y="0"/>
            <wp:positionH relativeFrom="margin">
              <wp:posOffset>114300</wp:posOffset>
            </wp:positionH>
            <wp:positionV relativeFrom="paragraph">
              <wp:posOffset>420370</wp:posOffset>
            </wp:positionV>
            <wp:extent cx="5782310" cy="977265"/>
            <wp:effectExtent l="0" t="0" r="8890" b="0"/>
            <wp:wrapTight wrapText="bothSides">
              <wp:wrapPolygon edited="0">
                <wp:start x="0" y="0"/>
                <wp:lineTo x="0" y="21053"/>
                <wp:lineTo x="21562" y="2105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NG"/>
                    <pic:cNvPicPr/>
                  </pic:nvPicPr>
                  <pic:blipFill>
                    <a:blip r:embed="rId4">
                      <a:extLst>
                        <a:ext uri="{28A0092B-C50C-407E-A947-70E740481C1C}">
                          <a14:useLocalDpi xmlns:a14="http://schemas.microsoft.com/office/drawing/2010/main" val="0"/>
                        </a:ext>
                      </a:extLst>
                    </a:blip>
                    <a:stretch>
                      <a:fillRect/>
                    </a:stretch>
                  </pic:blipFill>
                  <pic:spPr>
                    <a:xfrm>
                      <a:off x="0" y="0"/>
                      <a:ext cx="5782310" cy="9772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954E7" w:rsidRPr="00244A68">
        <w:rPr>
          <w:sz w:val="32"/>
          <w:szCs w:val="32"/>
        </w:rPr>
        <w:t>custom_score</w:t>
      </w:r>
      <w:proofErr w:type="spellEnd"/>
      <w:r w:rsidR="007954E7" w:rsidRPr="00244A68">
        <w:rPr>
          <w:sz w:val="32"/>
          <w:szCs w:val="32"/>
        </w:rPr>
        <w:t xml:space="preserve"> (heuristic #1)</w:t>
      </w:r>
    </w:p>
    <w:p w:rsidR="007954E7" w:rsidRPr="00DB75F1" w:rsidRDefault="00557127" w:rsidP="00557127">
      <w:pPr>
        <w:rPr>
          <w:sz w:val="24"/>
          <w:szCs w:val="24"/>
        </w:rPr>
      </w:pPr>
      <w:r w:rsidRPr="00DB75F1">
        <w:rPr>
          <w:sz w:val="24"/>
          <w:szCs w:val="24"/>
        </w:rPr>
        <w:t>The first</w:t>
      </w:r>
      <w:r w:rsidR="007954E7" w:rsidRPr="00DB75F1">
        <w:rPr>
          <w:sz w:val="24"/>
          <w:szCs w:val="24"/>
        </w:rPr>
        <w:t xml:space="preserve"> heuristic returns the number of available moves for the player with a “centrality” value for the move to be made. It can be considered a defensive heuristic because it takes in consideration how near or how far the player will be from the center of the board given that being at the center of the board gives the player </w:t>
      </w:r>
      <w:r w:rsidRPr="00DB75F1">
        <w:rPr>
          <w:sz w:val="24"/>
          <w:szCs w:val="24"/>
        </w:rPr>
        <w:t>the most options for the coming move.</w:t>
      </w:r>
    </w:p>
    <w:p w:rsidR="00557127" w:rsidRDefault="00557127" w:rsidP="007954E7">
      <w:pPr>
        <w:rPr>
          <w:sz w:val="24"/>
          <w:szCs w:val="24"/>
        </w:rPr>
      </w:pPr>
    </w:p>
    <w:p w:rsidR="00244A68" w:rsidRPr="00DB75F1" w:rsidRDefault="00244A68" w:rsidP="007954E7">
      <w:pPr>
        <w:rPr>
          <w:sz w:val="24"/>
          <w:szCs w:val="24"/>
        </w:rPr>
      </w:pPr>
    </w:p>
    <w:p w:rsidR="00557127" w:rsidRPr="00244A68" w:rsidRDefault="00557127" w:rsidP="007954E7">
      <w:pPr>
        <w:rPr>
          <w:sz w:val="32"/>
          <w:szCs w:val="32"/>
        </w:rPr>
      </w:pPr>
      <w:r w:rsidRPr="00244A68">
        <w:rPr>
          <w:noProof/>
          <w:sz w:val="32"/>
          <w:szCs w:val="32"/>
        </w:rPr>
        <w:drawing>
          <wp:anchor distT="0" distB="0" distL="114300" distR="114300" simplePos="0" relativeHeight="251659264" behindDoc="1" locked="0" layoutInCell="1" allowOverlap="1" wp14:anchorId="4B728C47" wp14:editId="047C5969">
            <wp:simplePos x="0" y="0"/>
            <wp:positionH relativeFrom="margin">
              <wp:posOffset>47625</wp:posOffset>
            </wp:positionH>
            <wp:positionV relativeFrom="paragraph">
              <wp:posOffset>439420</wp:posOffset>
            </wp:positionV>
            <wp:extent cx="5896610" cy="1374775"/>
            <wp:effectExtent l="0" t="0" r="8890" b="0"/>
            <wp:wrapTight wrapText="bothSides">
              <wp:wrapPolygon edited="0">
                <wp:start x="0" y="0"/>
                <wp:lineTo x="0" y="21251"/>
                <wp:lineTo x="21563" y="21251"/>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PNG"/>
                    <pic:cNvPicPr/>
                  </pic:nvPicPr>
                  <pic:blipFill>
                    <a:blip r:embed="rId5">
                      <a:extLst>
                        <a:ext uri="{28A0092B-C50C-407E-A947-70E740481C1C}">
                          <a14:useLocalDpi xmlns:a14="http://schemas.microsoft.com/office/drawing/2010/main" val="0"/>
                        </a:ext>
                      </a:extLst>
                    </a:blip>
                    <a:stretch>
                      <a:fillRect/>
                    </a:stretch>
                  </pic:blipFill>
                  <pic:spPr>
                    <a:xfrm>
                      <a:off x="0" y="0"/>
                      <a:ext cx="5896610" cy="1374775"/>
                    </a:xfrm>
                    <a:prstGeom prst="rect">
                      <a:avLst/>
                    </a:prstGeom>
                  </pic:spPr>
                </pic:pic>
              </a:graphicData>
            </a:graphic>
            <wp14:sizeRelV relativeFrom="margin">
              <wp14:pctHeight>0</wp14:pctHeight>
            </wp14:sizeRelV>
          </wp:anchor>
        </w:drawing>
      </w:r>
      <w:r w:rsidRPr="00244A68">
        <w:rPr>
          <w:sz w:val="32"/>
          <w:szCs w:val="32"/>
        </w:rPr>
        <w:t>custom_score_2 (heuristic #2)</w:t>
      </w:r>
    </w:p>
    <w:p w:rsidR="00DB75F1" w:rsidRDefault="00AE624F" w:rsidP="00DB75F1">
      <w:pPr>
        <w:rPr>
          <w:sz w:val="24"/>
          <w:szCs w:val="24"/>
        </w:rPr>
      </w:pPr>
      <w:r>
        <w:rPr>
          <w:sz w:val="24"/>
          <w:szCs w:val="24"/>
        </w:rPr>
        <w:t>The second</w:t>
      </w:r>
      <w:r w:rsidR="00557127" w:rsidRPr="00DB75F1">
        <w:rPr>
          <w:sz w:val="24"/>
          <w:szCs w:val="24"/>
        </w:rPr>
        <w:t xml:space="preserve"> heuristic </w:t>
      </w:r>
      <w:r w:rsidR="00DB75F1" w:rsidRPr="00DB75F1">
        <w:rPr>
          <w:sz w:val="24"/>
          <w:szCs w:val="24"/>
        </w:rPr>
        <w:t xml:space="preserve">takes a lot of game state elements into consideration which include the total score of “centrality” of all of the possible moves added to the common moves between player and opponent and finally the “interfering” moves which are the move(s) which has highest centrality score and also common for both players to take (we might be able to steal a very good move from the opponent), as this heuristic takes account for all of those factors it can be considered a balanced heuristic with a bit of defense and also offense. </w:t>
      </w:r>
    </w:p>
    <w:p w:rsidR="00DB75F1" w:rsidRDefault="00DB75F1" w:rsidP="00DB75F1">
      <w:pPr>
        <w:rPr>
          <w:sz w:val="24"/>
          <w:szCs w:val="24"/>
        </w:rPr>
      </w:pPr>
    </w:p>
    <w:p w:rsidR="00DB75F1" w:rsidRDefault="00DB75F1" w:rsidP="00DB75F1">
      <w:pPr>
        <w:rPr>
          <w:sz w:val="24"/>
          <w:szCs w:val="24"/>
        </w:rPr>
      </w:pPr>
    </w:p>
    <w:p w:rsidR="00DB75F1" w:rsidRDefault="00DB75F1" w:rsidP="00DB75F1">
      <w:pPr>
        <w:rPr>
          <w:sz w:val="24"/>
          <w:szCs w:val="24"/>
        </w:rPr>
      </w:pPr>
    </w:p>
    <w:p w:rsidR="00DB75F1" w:rsidRPr="00244A68" w:rsidRDefault="00B67B5A" w:rsidP="00B67B5A">
      <w:pPr>
        <w:rPr>
          <w:sz w:val="32"/>
          <w:szCs w:val="32"/>
        </w:rPr>
      </w:pPr>
      <w:r w:rsidRPr="00244A68">
        <w:rPr>
          <w:noProof/>
          <w:sz w:val="32"/>
          <w:szCs w:val="32"/>
        </w:rPr>
        <w:lastRenderedPageBreak/>
        <w:drawing>
          <wp:anchor distT="0" distB="0" distL="114300" distR="114300" simplePos="0" relativeHeight="251660288" behindDoc="1" locked="0" layoutInCell="1" allowOverlap="1" wp14:anchorId="53022BBC" wp14:editId="1554BA0B">
            <wp:simplePos x="0" y="0"/>
            <wp:positionH relativeFrom="margin">
              <wp:posOffset>161925</wp:posOffset>
            </wp:positionH>
            <wp:positionV relativeFrom="paragraph">
              <wp:posOffset>432435</wp:posOffset>
            </wp:positionV>
            <wp:extent cx="5572760" cy="1696720"/>
            <wp:effectExtent l="0" t="0" r="8890" b="0"/>
            <wp:wrapTight wrapText="bothSides">
              <wp:wrapPolygon edited="0">
                <wp:start x="0" y="0"/>
                <wp:lineTo x="0" y="21341"/>
                <wp:lineTo x="21561" y="21341"/>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3.PNG"/>
                    <pic:cNvPicPr/>
                  </pic:nvPicPr>
                  <pic:blipFill>
                    <a:blip r:embed="rId6">
                      <a:extLst>
                        <a:ext uri="{28A0092B-C50C-407E-A947-70E740481C1C}">
                          <a14:useLocalDpi xmlns:a14="http://schemas.microsoft.com/office/drawing/2010/main" val="0"/>
                        </a:ext>
                      </a:extLst>
                    </a:blip>
                    <a:stretch>
                      <a:fillRect/>
                    </a:stretch>
                  </pic:blipFill>
                  <pic:spPr>
                    <a:xfrm>
                      <a:off x="0" y="0"/>
                      <a:ext cx="5572760" cy="1696720"/>
                    </a:xfrm>
                    <a:prstGeom prst="rect">
                      <a:avLst/>
                    </a:prstGeom>
                  </pic:spPr>
                </pic:pic>
              </a:graphicData>
            </a:graphic>
            <wp14:sizeRelV relativeFrom="margin">
              <wp14:pctHeight>0</wp14:pctHeight>
            </wp14:sizeRelV>
          </wp:anchor>
        </w:drawing>
      </w:r>
      <w:r w:rsidR="00DB75F1" w:rsidRPr="00244A68">
        <w:rPr>
          <w:sz w:val="32"/>
          <w:szCs w:val="32"/>
        </w:rPr>
        <w:t>custom_score_3 (heuristic #3)</w:t>
      </w:r>
    </w:p>
    <w:p w:rsidR="00B67B5A" w:rsidRDefault="00B67B5A" w:rsidP="001C6158">
      <w:pPr>
        <w:rPr>
          <w:sz w:val="24"/>
          <w:szCs w:val="24"/>
        </w:rPr>
      </w:pPr>
      <w:r>
        <w:rPr>
          <w:sz w:val="24"/>
          <w:szCs w:val="24"/>
        </w:rPr>
        <w:t>The third</w:t>
      </w:r>
      <w:r w:rsidR="00AE624F" w:rsidRPr="00AE624F">
        <w:rPr>
          <w:sz w:val="24"/>
          <w:szCs w:val="24"/>
        </w:rPr>
        <w:t xml:space="preserve"> heuristic</w:t>
      </w:r>
      <w:r>
        <w:rPr>
          <w:sz w:val="24"/>
          <w:szCs w:val="24"/>
        </w:rPr>
        <w:t>’s</w:t>
      </w:r>
      <w:r w:rsidR="00AE624F" w:rsidRPr="00AE624F">
        <w:rPr>
          <w:sz w:val="24"/>
          <w:szCs w:val="24"/>
        </w:rPr>
        <w:t xml:space="preserve"> </w:t>
      </w:r>
      <w:r w:rsidR="00460B37">
        <w:rPr>
          <w:sz w:val="24"/>
          <w:szCs w:val="24"/>
        </w:rPr>
        <w:t xml:space="preserve">importance arises at the end of the game, usually as the game nears its end the number of available moves decreases significantly, as each player may have 2 or 3 legal moves at best so number of legal move becomes less and less important and what becomes more important is the number of common moves which gives the player better chance of cutting off the number of legal moves for the opponent, so this heuristic is considered an offensive one. </w:t>
      </w:r>
    </w:p>
    <w:p w:rsidR="00244A68" w:rsidRDefault="00244A68" w:rsidP="00460B37">
      <w:pPr>
        <w:rPr>
          <w:sz w:val="24"/>
          <w:szCs w:val="24"/>
        </w:rPr>
      </w:pPr>
    </w:p>
    <w:p w:rsidR="009E4924" w:rsidRDefault="009E4924" w:rsidP="00460B37">
      <w:pPr>
        <w:rPr>
          <w:sz w:val="24"/>
          <w:szCs w:val="24"/>
        </w:rPr>
      </w:pPr>
    </w:p>
    <w:p w:rsidR="00B67B5A" w:rsidRPr="00244A68" w:rsidRDefault="00B67B5A" w:rsidP="00460B37">
      <w:pPr>
        <w:rPr>
          <w:b/>
          <w:bCs/>
          <w:sz w:val="36"/>
          <w:szCs w:val="36"/>
        </w:rPr>
      </w:pPr>
      <w:r w:rsidRPr="00244A68">
        <w:rPr>
          <w:b/>
          <w:bCs/>
          <w:sz w:val="36"/>
          <w:szCs w:val="36"/>
        </w:rPr>
        <w:t>Results</w:t>
      </w:r>
    </w:p>
    <w:p w:rsidR="00B67B5A" w:rsidRDefault="00B67B5A" w:rsidP="00460B37">
      <w:pPr>
        <w:rPr>
          <w:sz w:val="24"/>
          <w:szCs w:val="24"/>
        </w:rPr>
      </w:pPr>
    </w:p>
    <w:p w:rsidR="00B67B5A" w:rsidRDefault="00B67B5A" w:rsidP="00460B37">
      <w:pPr>
        <w:rPr>
          <w:sz w:val="24"/>
          <w:szCs w:val="24"/>
        </w:rPr>
      </w:pPr>
      <w:r>
        <w:rPr>
          <w:noProof/>
          <w:sz w:val="24"/>
          <w:szCs w:val="24"/>
        </w:rPr>
        <w:drawing>
          <wp:anchor distT="0" distB="0" distL="114300" distR="114300" simplePos="0" relativeHeight="251661312" behindDoc="1" locked="0" layoutInCell="1" allowOverlap="1" wp14:anchorId="04B44F69" wp14:editId="14572578">
            <wp:simplePos x="0" y="0"/>
            <wp:positionH relativeFrom="margin">
              <wp:align>center</wp:align>
            </wp:positionH>
            <wp:positionV relativeFrom="paragraph">
              <wp:posOffset>1270</wp:posOffset>
            </wp:positionV>
            <wp:extent cx="5058481" cy="1781424"/>
            <wp:effectExtent l="0" t="0" r="0" b="9525"/>
            <wp:wrapTight wrapText="bothSides">
              <wp:wrapPolygon edited="0">
                <wp:start x="0" y="0"/>
                <wp:lineTo x="0" y="21484"/>
                <wp:lineTo x="21475" y="21484"/>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5058481" cy="1781424"/>
                    </a:xfrm>
                    <a:prstGeom prst="rect">
                      <a:avLst/>
                    </a:prstGeom>
                  </pic:spPr>
                </pic:pic>
              </a:graphicData>
            </a:graphic>
          </wp:anchor>
        </w:drawing>
      </w:r>
    </w:p>
    <w:p w:rsidR="00B67B5A" w:rsidRDefault="00B67B5A" w:rsidP="00460B37">
      <w:pPr>
        <w:rPr>
          <w:sz w:val="24"/>
          <w:szCs w:val="24"/>
        </w:rPr>
      </w:pPr>
    </w:p>
    <w:p w:rsidR="00B67B5A" w:rsidRDefault="00B67B5A" w:rsidP="00460B37">
      <w:pPr>
        <w:rPr>
          <w:sz w:val="24"/>
          <w:szCs w:val="24"/>
        </w:rPr>
      </w:pPr>
    </w:p>
    <w:p w:rsidR="00B67B5A" w:rsidRDefault="00B67B5A" w:rsidP="00460B37">
      <w:pPr>
        <w:rPr>
          <w:sz w:val="24"/>
          <w:szCs w:val="24"/>
        </w:rPr>
      </w:pPr>
    </w:p>
    <w:p w:rsidR="00B67B5A" w:rsidRDefault="00B67B5A" w:rsidP="00460B37">
      <w:pPr>
        <w:rPr>
          <w:sz w:val="24"/>
          <w:szCs w:val="24"/>
        </w:rPr>
      </w:pPr>
    </w:p>
    <w:p w:rsidR="00B67B5A" w:rsidRDefault="00B67B5A" w:rsidP="00460B37">
      <w:pPr>
        <w:rPr>
          <w:sz w:val="24"/>
          <w:szCs w:val="24"/>
        </w:rPr>
      </w:pPr>
    </w:p>
    <w:p w:rsidR="00F27A30" w:rsidRDefault="004B6A19" w:rsidP="009E4924">
      <w:pPr>
        <w:rPr>
          <w:sz w:val="24"/>
          <w:szCs w:val="24"/>
          <w:rtl/>
        </w:rPr>
      </w:pPr>
      <w:r>
        <w:rPr>
          <w:sz w:val="24"/>
          <w:szCs w:val="24"/>
        </w:rPr>
        <w:t xml:space="preserve">For the tournament results the third heuristic comes with the highest winning rate of </w:t>
      </w:r>
      <w:r w:rsidR="00010A80">
        <w:rPr>
          <w:sz w:val="24"/>
          <w:szCs w:val="24"/>
        </w:rPr>
        <w:t>72.9%</w:t>
      </w:r>
      <w:r w:rsidR="009157DA">
        <w:rPr>
          <w:sz w:val="24"/>
          <w:szCs w:val="24"/>
        </w:rPr>
        <w:t xml:space="preserve"> the other two had 60.0% </w:t>
      </w:r>
      <w:r w:rsidR="00F27A30">
        <w:rPr>
          <w:sz w:val="24"/>
          <w:szCs w:val="24"/>
        </w:rPr>
        <w:t xml:space="preserve">and 70.0% win rates respectively and as we can see all the heuristics (including </w:t>
      </w:r>
      <w:proofErr w:type="spellStart"/>
      <w:r w:rsidR="00F27A30" w:rsidRPr="00010A80">
        <w:rPr>
          <w:rFonts w:asciiTheme="majorBidi" w:hAnsiTheme="majorBidi" w:cstheme="majorBidi"/>
          <w:sz w:val="24"/>
          <w:szCs w:val="24"/>
        </w:rPr>
        <w:t>AB_Improved</w:t>
      </w:r>
      <w:proofErr w:type="spellEnd"/>
      <w:r w:rsidR="00F27A30">
        <w:rPr>
          <w:sz w:val="24"/>
          <w:szCs w:val="24"/>
        </w:rPr>
        <w:t xml:space="preserve">  heuristic) were superior against a random player but as the matches go on against </w:t>
      </w:r>
      <w:r w:rsidR="00F27A30" w:rsidRPr="009157DA">
        <w:rPr>
          <w:rFonts w:asciiTheme="majorBidi" w:hAnsiTheme="majorBidi" w:cstheme="majorBidi"/>
          <w:sz w:val="24"/>
          <w:szCs w:val="24"/>
        </w:rPr>
        <w:t>MM</w:t>
      </w:r>
      <w:r w:rsidR="00F27A30">
        <w:rPr>
          <w:sz w:val="24"/>
          <w:szCs w:val="24"/>
        </w:rPr>
        <w:t xml:space="preserve"> and </w:t>
      </w:r>
      <w:r w:rsidR="00F27A30" w:rsidRPr="009157DA">
        <w:rPr>
          <w:rFonts w:asciiTheme="majorBidi" w:hAnsiTheme="majorBidi" w:cstheme="majorBidi"/>
          <w:sz w:val="24"/>
          <w:szCs w:val="24"/>
        </w:rPr>
        <w:t>AB</w:t>
      </w:r>
      <w:r w:rsidR="00F27A30">
        <w:rPr>
          <w:sz w:val="24"/>
          <w:szCs w:val="24"/>
        </w:rPr>
        <w:t xml:space="preserve"> heuristics win rates begin to vary and the worst case</w:t>
      </w:r>
      <w:r w:rsidR="009157DA">
        <w:rPr>
          <w:sz w:val="24"/>
          <w:szCs w:val="24"/>
        </w:rPr>
        <w:t xml:space="preserve"> was for the first heuristic </w:t>
      </w:r>
      <w:r w:rsidR="00F27A30">
        <w:rPr>
          <w:sz w:val="24"/>
          <w:szCs w:val="24"/>
        </w:rPr>
        <w:t xml:space="preserve">against </w:t>
      </w:r>
      <w:proofErr w:type="spellStart"/>
      <w:r w:rsidR="00F27A30" w:rsidRPr="009157DA">
        <w:rPr>
          <w:rFonts w:asciiTheme="majorBidi" w:hAnsiTheme="majorBidi" w:cstheme="majorBidi"/>
          <w:sz w:val="24"/>
          <w:szCs w:val="24"/>
        </w:rPr>
        <w:t>AB_Center</w:t>
      </w:r>
      <w:proofErr w:type="spellEnd"/>
      <w:r w:rsidR="00F27A30">
        <w:rPr>
          <w:sz w:val="24"/>
          <w:szCs w:val="24"/>
        </w:rPr>
        <w:t xml:space="preserve"> heuristic as it won only two matches</w:t>
      </w:r>
      <w:r w:rsidR="009157DA">
        <w:rPr>
          <w:sz w:val="24"/>
          <w:szCs w:val="24"/>
        </w:rPr>
        <w:t>,</w:t>
      </w:r>
      <w:r w:rsidR="00F27A30">
        <w:rPr>
          <w:sz w:val="24"/>
          <w:szCs w:val="24"/>
        </w:rPr>
        <w:t xml:space="preserve"> while the win rates for the second and the third heuristics were very similar</w:t>
      </w:r>
      <w:r w:rsidR="009E4924">
        <w:rPr>
          <w:sz w:val="24"/>
          <w:szCs w:val="24"/>
        </w:rPr>
        <w:t>.</w:t>
      </w:r>
    </w:p>
    <w:p w:rsidR="009E4924" w:rsidRDefault="009E4924" w:rsidP="00F27A30">
      <w:pPr>
        <w:rPr>
          <w:sz w:val="24"/>
          <w:szCs w:val="24"/>
          <w:rtl/>
        </w:rPr>
      </w:pPr>
    </w:p>
    <w:p w:rsidR="009E4924" w:rsidRDefault="009E4924" w:rsidP="00010A80">
      <w:pPr>
        <w:rPr>
          <w:sz w:val="24"/>
          <w:szCs w:val="24"/>
          <w:rtl/>
        </w:rPr>
      </w:pPr>
    </w:p>
    <w:p w:rsidR="009E4924" w:rsidRPr="00244A68" w:rsidRDefault="009E4924" w:rsidP="009E4924">
      <w:pPr>
        <w:rPr>
          <w:b/>
          <w:bCs/>
          <w:sz w:val="36"/>
          <w:szCs w:val="36"/>
        </w:rPr>
      </w:pPr>
      <w:r>
        <w:rPr>
          <w:b/>
          <w:bCs/>
          <w:sz w:val="36"/>
          <w:szCs w:val="36"/>
        </w:rPr>
        <w:t>Heuristic Recommendation</w:t>
      </w:r>
    </w:p>
    <w:p w:rsidR="009E4924" w:rsidRDefault="00010A80" w:rsidP="009E4924">
      <w:pPr>
        <w:rPr>
          <w:sz w:val="24"/>
          <w:szCs w:val="24"/>
        </w:rPr>
      </w:pPr>
      <w:r>
        <w:rPr>
          <w:sz w:val="24"/>
          <w:szCs w:val="24"/>
        </w:rPr>
        <w:t xml:space="preserve"> </w:t>
      </w:r>
      <w:r w:rsidR="009E4924">
        <w:rPr>
          <w:sz w:val="24"/>
          <w:szCs w:val="24"/>
        </w:rPr>
        <w:t>M</w:t>
      </w:r>
      <w:r w:rsidR="009E4924">
        <w:rPr>
          <w:sz w:val="24"/>
          <w:szCs w:val="24"/>
        </w:rPr>
        <w:t xml:space="preserve">y </w:t>
      </w:r>
      <w:r w:rsidR="009E4924" w:rsidRPr="009157DA">
        <w:rPr>
          <w:b/>
          <w:bCs/>
          <w:sz w:val="24"/>
          <w:szCs w:val="24"/>
        </w:rPr>
        <w:t>recommendation</w:t>
      </w:r>
      <w:r w:rsidR="009E4924">
        <w:rPr>
          <w:sz w:val="24"/>
          <w:szCs w:val="24"/>
        </w:rPr>
        <w:t xml:space="preserve"> for the heuristic to use would be the third heuristic and not only because of the high win rate but also because of the fact that it surpassed the </w:t>
      </w:r>
      <w:proofErr w:type="spellStart"/>
      <w:r w:rsidR="009E4924" w:rsidRPr="00010A80">
        <w:rPr>
          <w:rFonts w:asciiTheme="majorBidi" w:hAnsiTheme="majorBidi" w:cstheme="majorBidi"/>
          <w:sz w:val="24"/>
          <w:szCs w:val="24"/>
        </w:rPr>
        <w:t>AB_Improved</w:t>
      </w:r>
      <w:proofErr w:type="spellEnd"/>
      <w:r w:rsidR="009E4924">
        <w:rPr>
          <w:sz w:val="24"/>
          <w:szCs w:val="24"/>
        </w:rPr>
        <w:t xml:space="preserve">  heuristic and also has the least demand for computation resources among the three heuristics by cutting down the time spent searching the tree in great depths as it ignores part of the possible legal moves and focuses on the common moves between the two players which is usually less in number, and also being aggressive near the end of the game is a very good strategy. </w:t>
      </w:r>
    </w:p>
    <w:p w:rsidR="00B67B5A" w:rsidRDefault="009E4924" w:rsidP="00010A80">
      <w:pPr>
        <w:rPr>
          <w:sz w:val="24"/>
          <w:szCs w:val="24"/>
        </w:rPr>
      </w:pPr>
      <w:r>
        <w:rPr>
          <w:sz w:val="24"/>
          <w:szCs w:val="24"/>
        </w:rPr>
        <w:t>Here’s a comparison chart for the final results:</w:t>
      </w:r>
      <w:bookmarkStart w:id="0" w:name="_GoBack"/>
      <w:bookmarkEnd w:id="0"/>
    </w:p>
    <w:p w:rsidR="009E4924" w:rsidRPr="00DB75F1" w:rsidRDefault="009E4924" w:rsidP="00010A80">
      <w:pPr>
        <w:rPr>
          <w:sz w:val="24"/>
          <w:szCs w:val="24"/>
        </w:rPr>
      </w:pPr>
      <w:r>
        <w:rPr>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219700" cy="3136900"/>
            <wp:effectExtent l="0" t="0" r="0" b="6350"/>
            <wp:wrapTight wrapText="bothSides">
              <wp:wrapPolygon edited="0">
                <wp:start x="0" y="0"/>
                <wp:lineTo x="0" y="21513"/>
                <wp:lineTo x="21521" y="21513"/>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1.png"/>
                    <pic:cNvPicPr/>
                  </pic:nvPicPr>
                  <pic:blipFill>
                    <a:blip r:embed="rId8">
                      <a:extLst>
                        <a:ext uri="{28A0092B-C50C-407E-A947-70E740481C1C}">
                          <a14:useLocalDpi xmlns:a14="http://schemas.microsoft.com/office/drawing/2010/main" val="0"/>
                        </a:ext>
                      </a:extLst>
                    </a:blip>
                    <a:stretch>
                      <a:fillRect/>
                    </a:stretch>
                  </pic:blipFill>
                  <pic:spPr>
                    <a:xfrm>
                      <a:off x="0" y="0"/>
                      <a:ext cx="5219700" cy="3136900"/>
                    </a:xfrm>
                    <a:prstGeom prst="rect">
                      <a:avLst/>
                    </a:prstGeom>
                  </pic:spPr>
                </pic:pic>
              </a:graphicData>
            </a:graphic>
          </wp:anchor>
        </w:drawing>
      </w:r>
    </w:p>
    <w:sectPr w:rsidR="009E4924" w:rsidRPr="00DB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2F"/>
    <w:rsid w:val="00010A80"/>
    <w:rsid w:val="001C6158"/>
    <w:rsid w:val="00244A68"/>
    <w:rsid w:val="002C00E1"/>
    <w:rsid w:val="00460B37"/>
    <w:rsid w:val="004B6A19"/>
    <w:rsid w:val="00557127"/>
    <w:rsid w:val="005D1ECF"/>
    <w:rsid w:val="007954E7"/>
    <w:rsid w:val="00817A50"/>
    <w:rsid w:val="008E3D2F"/>
    <w:rsid w:val="009157DA"/>
    <w:rsid w:val="009E4924"/>
    <w:rsid w:val="00AE624F"/>
    <w:rsid w:val="00B67B5A"/>
    <w:rsid w:val="00DB75F1"/>
    <w:rsid w:val="00F27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7CF1"/>
  <w15:chartTrackingRefBased/>
  <w15:docId w15:val="{4D44DAA3-C500-425A-A5F4-2170DAA2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Ashraf</dc:creator>
  <cp:keywords/>
  <dc:description/>
  <cp:lastModifiedBy>Loay Ashraf</cp:lastModifiedBy>
  <cp:revision>6</cp:revision>
  <dcterms:created xsi:type="dcterms:W3CDTF">2018-11-06T18:33:00Z</dcterms:created>
  <dcterms:modified xsi:type="dcterms:W3CDTF">2018-11-07T20:26:00Z</dcterms:modified>
</cp:coreProperties>
</file>