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2AF7" w14:textId="6728E9BE" w:rsidR="00FD71B2" w:rsidRPr="003318CD" w:rsidRDefault="003318CD">
      <w:pPr>
        <w:rPr>
          <w:sz w:val="28"/>
          <w:szCs w:val="28"/>
        </w:rPr>
      </w:pPr>
      <w:r w:rsidRPr="003318CD">
        <w:rPr>
          <w:sz w:val="28"/>
          <w:szCs w:val="28"/>
        </w:rPr>
        <w:t xml:space="preserve">Promotion App Stake holders </w:t>
      </w:r>
    </w:p>
    <w:p w14:paraId="2718D898" w14:textId="1A7678C1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Customer</w:t>
      </w:r>
    </w:p>
    <w:p w14:paraId="7077BF7C" w14:textId="136C4DBC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Sponsor</w:t>
      </w:r>
    </w:p>
    <w:p w14:paraId="75DDE0A7" w14:textId="5655DA2A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Users</w:t>
      </w:r>
    </w:p>
    <w:p w14:paraId="1B475B76" w14:textId="608BCBE5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Shop Owners (Supplier)</w:t>
      </w:r>
    </w:p>
    <w:p w14:paraId="4B8E1A76" w14:textId="5B911856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Working Team</w:t>
      </w:r>
    </w:p>
    <w:p w14:paraId="311B784D" w14:textId="3C85C42A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 xml:space="preserve">Transfer Banks </w:t>
      </w:r>
    </w:p>
    <w:sectPr w:rsidR="003318CD" w:rsidRPr="0033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9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3318CD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1</cp:revision>
  <dcterms:created xsi:type="dcterms:W3CDTF">2023-05-07T01:50:00Z</dcterms:created>
  <dcterms:modified xsi:type="dcterms:W3CDTF">2023-05-07T01:53:00Z</dcterms:modified>
</cp:coreProperties>
</file>