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color w:val="0A0A0A"/>
        </w:rPr>
        <w:t xml:space="preserve">LFG Coaching — Brain Sharpening Questionnaire</w:t>
      </w:r>
    </w:p>
    <w:p>
      <w:pPr>
        <w:spacing w:after="120"/>
      </w:pPr>
      <w:r>
        <w:rPr>
          <w:i/>
          <w:iCs/>
          <w:color w:val="555555"/>
          <w:sz w:val="22"/>
          <w:szCs w:val="22"/>
        </w:rPr>
        <w:t xml:space="preserve">For Coach Ahmed Sam</w:t>
      </w:r>
    </w:p>
    <w:p>
      <w:pPr>
        <w:spacing w:after="80"/>
      </w:pPr>
      <w:r>
        <w:rPr>
          <w:color w:val="222222"/>
        </w:rPr>
        <w:t xml:space="preserve">We’ve already built your coaching AI from your real calls, chats, and methods. It sounds like you and thinks like you. This short questionnaire fills the few gaps it can’t get from the data: your actual numbers and how you personally make the calls. Every answer makes the assistant draft plans and replies closer to exactly what you’d do.</w:t>
      </w:r>
    </w:p>
    <w:p>
      <w:pPr>
        <w:spacing w:before="80"/>
      </w:pPr>
      <w:r>
        <w:rPr>
          <w:b/>
          <w:bCs/>
          <w:color w:val="0A0A0A"/>
        </w:rPr>
        <w:t xml:space="preserve">How to answer: </w:t>
      </w:r>
    </w:p>
    <w:p>
      <w:pPr>
        <w:spacing w:after="80"/>
      </w:pPr>
      <w:r>
        <w:rPr>
          <w:color w:val="222222"/>
        </w:rPr>
        <w:t xml:space="preserve">Voice-note anything you like, we’ll transcribe it. Type the short ones straight into this doc under each question. Skip anything that doesn’t apply. “It depends on X” is a great answer, because that rule is exactly what we’re after. The ⭐ questions matter most, do those first if you’re short on time.</w:t>
      </w:r>
    </w:p>
    <w:p>
      <w:pPr>
        <w:pBdr>
          <w:bottom w:val="single" w:color="6E6E45" w:sz="6" w:space="1"/>
        </w:pBdr>
        <w:spacing w:after="120" w:before="60"/>
      </w:pPr>
      <w:r>
        <w:t xml:space="preserve"/>
      </w:r>
    </w:p>
    <w:p>
      <w:pPr>
        <w:pStyle w:val="Heading2"/>
        <w:spacing w:after="40" w:before="240"/>
      </w:pPr>
      <w:r>
        <w:rPr>
          <w:color w:val="0A0A0A"/>
        </w:rPr>
        <w:t xml:space="preserve">1. Your numbers &amp; starting defaults  ⭐</w:t>
      </w:r>
    </w:p>
    <w:p>
      <w:pPr>
        <w:spacing w:after="100"/>
      </w:pPr>
      <w:r>
        <w:rPr>
          <w:i/>
          <w:iCs/>
          <w:color w:val="555555"/>
          <w:sz w:val="20"/>
          <w:szCs w:val="20"/>
        </w:rPr>
        <w:t xml:space="preserve">How you personally set things.</w:t>
      </w:r>
    </w:p>
    <w:p>
      <w:pPr>
        <w:pStyle w:val="ListParagraph"/>
        <w:numPr>
          <w:ilvl w:val="0"/>
          <w:numId w:val="2"/>
        </w:numPr>
        <w:spacing w:after="20" w:before="60"/>
      </w:pPr>
      <w:r>
        <w:rPr>
          <w:sz w:val="20"/>
          <w:szCs w:val="20"/>
        </w:rPr>
        <w:t xml:space="preserve">⭐ </w:t>
      </w:r>
      <w:r>
        <w:rPr>
          <w:color w:val="1A1A1A"/>
        </w:rPr>
        <w:t xml:space="preserve">New fat-loss client: how do you set starting calories? (Formula, bodyweight multiplier, or gut range?) Same for muscle-gain and maintenance.</w:t>
      </w:r>
    </w:p>
    <w:p>
      <w:pPr>
        <w:spacing w:after="100"/>
      </w:pPr>
      <w:r>
        <w:rPr>
          <w:i/>
          <w:iCs/>
          <w:color w:val="999999"/>
          <w:sz w:val="20"/>
          <w:szCs w:val="20"/>
        </w:rPr>
        <w:t xml:space="preserve">Answer: </w:t>
      </w:r>
    </w:p>
    <w:p>
      <w:pPr>
        <w:pStyle w:val="ListParagraph"/>
        <w:numPr>
          <w:ilvl w:val="0"/>
          <w:numId w:val="2"/>
        </w:numPr>
        <w:spacing w:after="20" w:before="60"/>
      </w:pPr>
      <w:r>
        <w:rPr>
          <w:sz w:val="20"/>
          <w:szCs w:val="20"/>
        </w:rPr>
        <w:t xml:space="preserve">⭐ </w:t>
      </w:r>
      <w:r>
        <w:rPr>
          <w:color w:val="1A1A1A"/>
        </w:rPr>
        <w:t xml:space="preserve">Your default protein target. (g per kg, per lb, or a flat number.)</w:t>
      </w:r>
    </w:p>
    <w:p>
      <w:pPr>
        <w:spacing w:after="100"/>
      </w:pPr>
      <w:r>
        <w:rPr>
          <w:i/>
          <w:iCs/>
          <w:color w:val="999999"/>
          <w:sz w:val="20"/>
          <w:szCs w:val="20"/>
        </w:rPr>
        <w:t xml:space="preserve">Answer: </w:t>
      </w:r>
    </w:p>
    <w:p>
      <w:pPr>
        <w:pStyle w:val="ListParagraph"/>
        <w:numPr>
          <w:ilvl w:val="0"/>
          <w:numId w:val="2"/>
        </w:numPr>
        <w:spacing w:after="20" w:before="60"/>
      </w:pPr>
      <w:r>
        <w:t xml:space="preserve"/>
      </w:r>
      <w:r>
        <w:rPr>
          <w:color w:val="1A1A1A"/>
        </w:rPr>
        <w:t xml:space="preserve">Default daily step target for a new client, and how you progress it.</w:t>
      </w:r>
    </w:p>
    <w:p>
      <w:pPr>
        <w:spacing w:after="100"/>
      </w:pPr>
      <w:r>
        <w:rPr>
          <w:i/>
          <w:iCs/>
          <w:color w:val="999999"/>
          <w:sz w:val="20"/>
          <w:szCs w:val="20"/>
        </w:rPr>
        <w:t xml:space="preserve">Answer: </w:t>
      </w:r>
    </w:p>
    <w:p>
      <w:pPr>
        <w:pStyle w:val="ListParagraph"/>
        <w:numPr>
          <w:ilvl w:val="0"/>
          <w:numId w:val="2"/>
        </w:numPr>
        <w:spacing w:after="20" w:before="60"/>
      </w:pPr>
      <w:r>
        <w:rPr>
          <w:sz w:val="20"/>
          <w:szCs w:val="20"/>
        </w:rPr>
        <w:t xml:space="preserve">⭐ </w:t>
      </w:r>
      <w:r>
        <w:rPr>
          <w:color w:val="1A1A1A"/>
        </w:rPr>
        <w:t xml:space="preserve">Default training frequency per package (e.g. 3 days Basic, 4–5 premium). Your go-to split.</w:t>
      </w:r>
    </w:p>
    <w:p>
      <w:pPr>
        <w:spacing w:after="100"/>
      </w:pPr>
      <w:r>
        <w:rPr>
          <w:i/>
          <w:iCs/>
          <w:color w:val="999999"/>
          <w:sz w:val="20"/>
          <w:szCs w:val="20"/>
        </w:rPr>
        <w:t xml:space="preserve">Answer: </w:t>
      </w:r>
    </w:p>
    <w:p>
      <w:pPr>
        <w:pStyle w:val="ListParagraph"/>
        <w:numPr>
          <w:ilvl w:val="0"/>
          <w:numId w:val="2"/>
        </w:numPr>
        <w:spacing w:after="20" w:before="60"/>
      </w:pPr>
      <w:r>
        <w:t xml:space="preserve"/>
      </w:r>
      <w:r>
        <w:rPr>
          <w:color w:val="1A1A1A"/>
        </w:rPr>
        <w:t xml:space="preserve">How long before you change a plan if the scale isn’t moving?</w:t>
      </w:r>
    </w:p>
    <w:p>
      <w:pPr>
        <w:spacing w:after="100"/>
      </w:pPr>
      <w:r>
        <w:rPr>
          <w:i/>
          <w:iCs/>
          <w:color w:val="999999"/>
          <w:sz w:val="20"/>
          <w:szCs w:val="20"/>
        </w:rPr>
        <w:t xml:space="preserve">Answer: </w:t>
      </w:r>
    </w:p>
    <w:p>
      <w:pPr>
        <w:pStyle w:val="ListParagraph"/>
        <w:numPr>
          <w:ilvl w:val="0"/>
          <w:numId w:val="2"/>
        </w:numPr>
        <w:spacing w:after="20" w:before="60"/>
      </w:pPr>
      <w:r>
        <w:t xml:space="preserve"/>
      </w:r>
      <w:r>
        <w:rPr>
          <w:color w:val="1A1A1A"/>
        </w:rPr>
        <w:t xml:space="preserve">Your deload / diet-break cadence: every how many weeks, and how you decide.</w:t>
      </w:r>
    </w:p>
    <w:p>
      <w:pPr>
        <w:spacing w:after="100"/>
      </w:pPr>
      <w:r>
        <w:rPr>
          <w:i/>
          <w:iCs/>
          <w:color w:val="999999"/>
          <w:sz w:val="20"/>
          <w:szCs w:val="20"/>
        </w:rPr>
        <w:t xml:space="preserve">Answer: </w:t>
      </w:r>
    </w:p>
    <w:p>
      <w:pPr>
        <w:pStyle w:val="ListParagraph"/>
        <w:numPr>
          <w:ilvl w:val="0"/>
          <w:numId w:val="2"/>
        </w:numPr>
        <w:spacing w:after="20" w:before="60"/>
      </w:pPr>
      <w:r>
        <w:t xml:space="preserve"/>
      </w:r>
      <w:r>
        <w:rPr>
          <w:color w:val="1A1A1A"/>
        </w:rPr>
        <w:t xml:space="preserve">What weekly weight change you consider on track vs too fast/slow.</w:t>
      </w:r>
    </w:p>
    <w:p>
      <w:pPr>
        <w:spacing w:after="100"/>
      </w:pPr>
      <w:r>
        <w:rPr>
          <w:i/>
          <w:iCs/>
          <w:color w:val="999999"/>
          <w:sz w:val="20"/>
          <w:szCs w:val="20"/>
        </w:rPr>
        <w:t xml:space="preserve">Answer: </w:t>
      </w:r>
    </w:p>
    <w:p>
      <w:pPr>
        <w:pStyle w:val="ListParagraph"/>
        <w:numPr>
          <w:ilvl w:val="0"/>
          <w:numId w:val="2"/>
        </w:numPr>
        <w:spacing w:after="20" w:before="60"/>
      </w:pPr>
      <w:r>
        <w:t xml:space="preserve"/>
      </w:r>
      <w:r>
        <w:rPr>
          <w:color w:val="1A1A1A"/>
        </w:rPr>
        <w:t xml:space="preserve">Which few metrics you look at first on a check-in before anything else.</w:t>
      </w:r>
    </w:p>
    <w:p>
      <w:pPr>
        <w:spacing w:after="100"/>
      </w:pPr>
      <w:r>
        <w:rPr>
          <w:i/>
          <w:iCs/>
          <w:color w:val="999999"/>
          <w:sz w:val="20"/>
          <w:szCs w:val="20"/>
        </w:rPr>
        <w:t xml:space="preserve">Answer: </w:t>
      </w:r>
    </w:p>
    <w:p>
      <w:pPr>
        <w:pStyle w:val="Heading2"/>
        <w:spacing w:after="120" w:before="240"/>
      </w:pPr>
      <w:r>
        <w:rPr>
          <w:color w:val="0A0A0A"/>
        </w:rPr>
        <w:t xml:space="preserve">2. How you decide (your real rules)  ⭐</w:t>
      </w:r>
    </w:p>
    <w:p>
      <w:pPr>
        <w:pStyle w:val="ListParagraph"/>
        <w:numPr>
          <w:ilvl w:val="0"/>
          <w:numId w:val="2"/>
        </w:numPr>
        <w:spacing w:after="20" w:before="60"/>
      </w:pPr>
      <w:r>
        <w:rPr>
          <w:sz w:val="20"/>
          <w:szCs w:val="20"/>
        </w:rPr>
        <w:t xml:space="preserve">⭐ </w:t>
      </w:r>
      <w:r>
        <w:rPr>
          <w:color w:val="1A1A1A"/>
        </w:rPr>
        <w:t xml:space="preserve">Scale hasn’t moved in 2 weeks. Walk through what you check and what you change, in order. (The single most useful answer for the whole brain.)</w:t>
      </w:r>
    </w:p>
    <w:p>
      <w:pPr>
        <w:spacing w:after="100"/>
      </w:pPr>
      <w:r>
        <w:rPr>
          <w:i/>
          <w:iCs/>
          <w:color w:val="999999"/>
          <w:sz w:val="20"/>
          <w:szCs w:val="20"/>
        </w:rPr>
        <w:t xml:space="preserve">Answer: </w:t>
      </w:r>
    </w:p>
    <w:p>
      <w:pPr>
        <w:pStyle w:val="ListParagraph"/>
        <w:numPr>
          <w:ilvl w:val="0"/>
          <w:numId w:val="2"/>
        </w:numPr>
        <w:spacing w:after="20" w:before="60"/>
      </w:pPr>
      <w:r>
        <w:t xml:space="preserve"/>
      </w:r>
      <w:r>
        <w:rPr>
          <w:color w:val="1A1A1A"/>
        </w:rPr>
        <w:t xml:space="preserve">Client had a bad/low-energy week. What do you look at before touching the program?</w:t>
      </w:r>
    </w:p>
    <w:p>
      <w:pPr>
        <w:spacing w:after="100"/>
      </w:pPr>
      <w:r>
        <w:rPr>
          <w:i/>
          <w:iCs/>
          <w:color w:val="999999"/>
          <w:sz w:val="20"/>
          <w:szCs w:val="20"/>
        </w:rPr>
        <w:t xml:space="preserve">Answer: </w:t>
      </w:r>
    </w:p>
    <w:p>
      <w:pPr>
        <w:pStyle w:val="ListParagraph"/>
        <w:numPr>
          <w:ilvl w:val="0"/>
          <w:numId w:val="2"/>
        </w:numPr>
        <w:spacing w:after="20" w:before="60"/>
      </w:pPr>
      <w:r>
        <w:t xml:space="preserve"/>
      </w:r>
      <w:r>
        <w:rPr>
          <w:color w:val="1A1A1A"/>
        </w:rPr>
        <w:t xml:space="preserve">When do you push a struggling client harder vs pull back and lower the bar?</w:t>
      </w:r>
    </w:p>
    <w:p>
      <w:pPr>
        <w:spacing w:after="100"/>
      </w:pPr>
      <w:r>
        <w:rPr>
          <w:i/>
          <w:iCs/>
          <w:color w:val="999999"/>
          <w:sz w:val="20"/>
          <w:szCs w:val="20"/>
        </w:rPr>
        <w:t xml:space="preserve">Answer: </w:t>
      </w:r>
    </w:p>
    <w:p>
      <w:pPr>
        <w:pStyle w:val="ListParagraph"/>
        <w:numPr>
          <w:ilvl w:val="0"/>
          <w:numId w:val="2"/>
        </w:numPr>
        <w:spacing w:after="20" w:before="60"/>
      </w:pPr>
      <w:r>
        <w:t xml:space="preserve"/>
      </w:r>
      <w:r>
        <w:rPr>
          <w:color w:val="1A1A1A"/>
        </w:rPr>
        <w:t xml:space="preserve">What makes you change someone’s whole program vs just tweak one thing?</w:t>
      </w:r>
    </w:p>
    <w:p>
      <w:pPr>
        <w:spacing w:after="100"/>
      </w:pPr>
      <w:r>
        <w:rPr>
          <w:i/>
          <w:iCs/>
          <w:color w:val="999999"/>
          <w:sz w:val="20"/>
          <w:szCs w:val="20"/>
        </w:rPr>
        <w:t xml:space="preserve">Answer: </w:t>
      </w:r>
    </w:p>
    <w:p>
      <w:pPr>
        <w:pStyle w:val="ListParagraph"/>
        <w:numPr>
          <w:ilvl w:val="0"/>
          <w:numId w:val="2"/>
        </w:numPr>
        <w:spacing w:after="20" w:before="60"/>
      </w:pPr>
      <w:r>
        <w:t xml:space="preserve"/>
      </w:r>
      <w:r>
        <w:rPr>
          <w:color w:val="1A1A1A"/>
        </w:rPr>
        <w:t xml:space="preserve">Your red flags: what in a check-in makes you refer out (doctor/physio/dietitian/therapist) instead of coaching through it?</w:t>
      </w:r>
    </w:p>
    <w:p>
      <w:pPr>
        <w:spacing w:after="100"/>
      </w:pPr>
      <w:r>
        <w:rPr>
          <w:i/>
          <w:iCs/>
          <w:color w:val="999999"/>
          <w:sz w:val="20"/>
          <w:szCs w:val="20"/>
        </w:rPr>
        <w:t xml:space="preserve">Answer: </w:t>
      </w:r>
    </w:p>
    <w:p>
      <w:pPr>
        <w:pStyle w:val="ListParagraph"/>
        <w:numPr>
          <w:ilvl w:val="0"/>
          <w:numId w:val="2"/>
        </w:numPr>
        <w:spacing w:after="20" w:before="60"/>
      </w:pPr>
      <w:r>
        <w:t xml:space="preserve"/>
      </w:r>
      <w:r>
        <w:rPr>
          <w:color w:val="1A1A1A"/>
        </w:rPr>
        <w:t xml:space="preserve">When do you decide a client isn’t a fit and you’d rather not renew them?</w:t>
      </w:r>
    </w:p>
    <w:p>
      <w:pPr>
        <w:spacing w:after="100"/>
      </w:pPr>
      <w:r>
        <w:rPr>
          <w:i/>
          <w:iCs/>
          <w:color w:val="999999"/>
          <w:sz w:val="20"/>
          <w:szCs w:val="20"/>
        </w:rPr>
        <w:t xml:space="preserve">Answer: </w:t>
      </w:r>
    </w:p>
    <w:p>
      <w:pPr>
        <w:pStyle w:val="Heading2"/>
        <w:spacing w:after="120" w:before="240"/>
      </w:pPr>
      <w:r>
        <w:rPr>
          <w:color w:val="0A0A0A"/>
        </w:rPr>
        <w:t xml:space="preserve">3. Programming specifics</w:t>
      </w:r>
    </w:p>
    <w:p>
      <w:pPr>
        <w:pStyle w:val="ListParagraph"/>
        <w:numPr>
          <w:ilvl w:val="0"/>
          <w:numId w:val="2"/>
        </w:numPr>
        <w:spacing w:after="20" w:before="60"/>
      </w:pPr>
      <w:r>
        <w:t xml:space="preserve"/>
      </w:r>
      <w:r>
        <w:rPr>
          <w:color w:val="1A1A1A"/>
        </w:rPr>
        <w:t xml:space="preserve">Go-to exercises you put in almost every program, and any you avoid.</w:t>
      </w:r>
    </w:p>
    <w:p>
      <w:pPr>
        <w:spacing w:after="100"/>
      </w:pPr>
      <w:r>
        <w:rPr>
          <w:i/>
          <w:iCs/>
          <w:color w:val="999999"/>
          <w:sz w:val="20"/>
          <w:szCs w:val="20"/>
        </w:rPr>
        <w:t xml:space="preserve">Answer: </w:t>
      </w:r>
    </w:p>
    <w:p>
      <w:pPr>
        <w:pStyle w:val="ListParagraph"/>
        <w:numPr>
          <w:ilvl w:val="0"/>
          <w:numId w:val="2"/>
        </w:numPr>
        <w:spacing w:after="20" w:before="60"/>
      </w:pPr>
      <w:r>
        <w:t xml:space="preserve"/>
      </w:r>
      <w:r>
        <w:rPr>
          <w:color w:val="1A1A1A"/>
        </w:rPr>
        <w:t xml:space="preserve">Default equipment assumption (full gym, home, minimal)? How you adjust when limited.</w:t>
      </w:r>
    </w:p>
    <w:p>
      <w:pPr>
        <w:spacing w:after="100"/>
      </w:pPr>
      <w:r>
        <w:rPr>
          <w:i/>
          <w:iCs/>
          <w:color w:val="999999"/>
          <w:sz w:val="20"/>
          <w:szCs w:val="20"/>
        </w:rPr>
        <w:t xml:space="preserve">Answer: </w:t>
      </w:r>
    </w:p>
    <w:p>
      <w:pPr>
        <w:pStyle w:val="ListParagraph"/>
        <w:numPr>
          <w:ilvl w:val="0"/>
          <w:numId w:val="2"/>
        </w:numPr>
        <w:spacing w:after="20" w:before="60"/>
      </w:pPr>
      <w:r>
        <w:t xml:space="preserve"/>
      </w:r>
      <w:r>
        <w:rPr>
          <w:color w:val="1A1A1A"/>
        </w:rPr>
        <w:t xml:space="preserve">How you program cardio/conditioning alongside lifting.</w:t>
      </w:r>
    </w:p>
    <w:p>
      <w:pPr>
        <w:spacing w:after="100"/>
      </w:pPr>
      <w:r>
        <w:rPr>
          <w:i/>
          <w:iCs/>
          <w:color w:val="999999"/>
          <w:sz w:val="20"/>
          <w:szCs w:val="20"/>
        </w:rPr>
        <w:t xml:space="preserve">Answer: </w:t>
      </w:r>
    </w:p>
    <w:p>
      <w:pPr>
        <w:pStyle w:val="ListParagraph"/>
        <w:numPr>
          <w:ilvl w:val="0"/>
          <w:numId w:val="2"/>
        </w:numPr>
        <w:spacing w:after="20" w:before="60"/>
      </w:pPr>
      <w:r>
        <w:t xml:space="preserve"/>
      </w:r>
      <w:r>
        <w:rPr>
          <w:color w:val="1A1A1A"/>
        </w:rPr>
        <w:t xml:space="preserve">HYROX / running / hybrid clients: what changes vs a physique client?</w:t>
      </w:r>
    </w:p>
    <w:p>
      <w:pPr>
        <w:spacing w:after="100"/>
      </w:pPr>
      <w:r>
        <w:rPr>
          <w:i/>
          <w:iCs/>
          <w:color w:val="999999"/>
          <w:sz w:val="20"/>
          <w:szCs w:val="20"/>
        </w:rPr>
        <w:t xml:space="preserve">Answer: </w:t>
      </w:r>
    </w:p>
    <w:p>
      <w:pPr>
        <w:pStyle w:val="ListParagraph"/>
        <w:numPr>
          <w:ilvl w:val="0"/>
          <w:numId w:val="2"/>
        </w:numPr>
        <w:spacing w:after="20" w:before="60"/>
      </w:pPr>
      <w:r>
        <w:t xml:space="preserve"/>
      </w:r>
      <w:r>
        <w:rPr>
          <w:color w:val="1A1A1A"/>
        </w:rPr>
        <w:t xml:space="preserve">Beginner vs intermediate vs advanced: what actually changes in how you program?</w:t>
      </w:r>
    </w:p>
    <w:p>
      <w:pPr>
        <w:spacing w:after="100"/>
      </w:pPr>
      <w:r>
        <w:rPr>
          <w:i/>
          <w:iCs/>
          <w:color w:val="999999"/>
          <w:sz w:val="20"/>
          <w:szCs w:val="20"/>
        </w:rPr>
        <w:t xml:space="preserve">Answer: </w:t>
      </w:r>
    </w:p>
    <w:p>
      <w:pPr>
        <w:pStyle w:val="Heading2"/>
        <w:spacing w:after="120" w:before="240"/>
      </w:pPr>
      <w:r>
        <w:rPr>
          <w:color w:val="0A0A0A"/>
        </w:rPr>
        <w:t xml:space="preserve">4. Nutrition specifics</w:t>
      </w:r>
    </w:p>
    <w:p>
      <w:pPr>
        <w:pStyle w:val="ListParagraph"/>
        <w:numPr>
          <w:ilvl w:val="0"/>
          <w:numId w:val="2"/>
        </w:numPr>
        <w:spacing w:after="20" w:before="60"/>
      </w:pPr>
      <w:r>
        <w:rPr>
          <w:sz w:val="20"/>
          <w:szCs w:val="20"/>
        </w:rPr>
        <w:t xml:space="preserve">⭐ </w:t>
      </w:r>
      <w:r>
        <w:rPr>
          <w:color w:val="1A1A1A"/>
        </w:rPr>
        <w:t xml:space="preserve">Your 3M framework (Meals, Macros, Market) in practice: how you walk a new client through it in week one.</w:t>
      </w:r>
    </w:p>
    <w:p>
      <w:pPr>
        <w:spacing w:after="100"/>
      </w:pPr>
      <w:r>
        <w:rPr>
          <w:i/>
          <w:iCs/>
          <w:color w:val="999999"/>
          <w:sz w:val="20"/>
          <w:szCs w:val="20"/>
        </w:rPr>
        <w:t xml:space="preserve">Answer: </w:t>
      </w:r>
    </w:p>
    <w:p>
      <w:pPr>
        <w:pStyle w:val="ListParagraph"/>
        <w:numPr>
          <w:ilvl w:val="0"/>
          <w:numId w:val="2"/>
        </w:numPr>
        <w:spacing w:after="20" w:before="60"/>
      </w:pPr>
      <w:r>
        <w:t xml:space="preserve"/>
      </w:r>
      <w:r>
        <w:rPr>
          <w:color w:val="1A1A1A"/>
        </w:rPr>
        <w:t xml:space="preserve">Go-to meals/templates for UAE clients (local foods, eating out, delivery). What you steer toward or away from.</w:t>
      </w:r>
    </w:p>
    <w:p>
      <w:pPr>
        <w:spacing w:after="100"/>
      </w:pPr>
      <w:r>
        <w:rPr>
          <w:i/>
          <w:iCs/>
          <w:color w:val="999999"/>
          <w:sz w:val="20"/>
          <w:szCs w:val="20"/>
        </w:rPr>
        <w:t xml:space="preserve">Answer: </w:t>
      </w:r>
    </w:p>
    <w:p>
      <w:pPr>
        <w:pStyle w:val="ListParagraph"/>
        <w:numPr>
          <w:ilvl w:val="0"/>
          <w:numId w:val="2"/>
        </w:numPr>
        <w:spacing w:after="20" w:before="60"/>
      </w:pPr>
      <w:r>
        <w:t xml:space="preserve"/>
      </w:r>
      <w:r>
        <w:rPr>
          <w:color w:val="1A1A1A"/>
        </w:rPr>
        <w:t xml:space="preserve">How you handle refeeds, cheat meals, weekends, and social events.</w:t>
      </w:r>
    </w:p>
    <w:p>
      <w:pPr>
        <w:spacing w:after="100"/>
      </w:pPr>
      <w:r>
        <w:rPr>
          <w:i/>
          <w:iCs/>
          <w:color w:val="999999"/>
          <w:sz w:val="20"/>
          <w:szCs w:val="20"/>
        </w:rPr>
        <w:t xml:space="preserve">Answer: </w:t>
      </w:r>
    </w:p>
    <w:p>
      <w:pPr>
        <w:pStyle w:val="ListParagraph"/>
        <w:numPr>
          <w:ilvl w:val="0"/>
          <w:numId w:val="2"/>
        </w:numPr>
        <w:spacing w:after="20" w:before="60"/>
      </w:pPr>
      <w:r>
        <w:rPr>
          <w:sz w:val="20"/>
          <w:szCs w:val="20"/>
        </w:rPr>
        <w:t xml:space="preserve">⭐ </w:t>
      </w:r>
      <w:r>
        <w:rPr>
          <w:color w:val="1A1A1A"/>
        </w:rPr>
        <w:t xml:space="preserve">Ramadan: how you adjust training and nutrition for fasting clients.</w:t>
      </w:r>
    </w:p>
    <w:p>
      <w:pPr>
        <w:spacing w:after="100"/>
      </w:pPr>
      <w:r>
        <w:rPr>
          <w:i/>
          <w:iCs/>
          <w:color w:val="999999"/>
          <w:sz w:val="20"/>
          <w:szCs w:val="20"/>
        </w:rPr>
        <w:t xml:space="preserve">Answer: </w:t>
      </w:r>
    </w:p>
    <w:p>
      <w:pPr>
        <w:pStyle w:val="ListParagraph"/>
        <w:numPr>
          <w:ilvl w:val="0"/>
          <w:numId w:val="2"/>
        </w:numPr>
        <w:spacing w:after="20" w:before="60"/>
      </w:pPr>
      <w:r>
        <w:t xml:space="preserve"/>
      </w:r>
      <w:r>
        <w:rPr>
          <w:color w:val="1A1A1A"/>
        </w:rPr>
        <w:t xml:space="preserve">Supplements you actually recommend (by role, not brand), and ones you tell people to skip.</w:t>
      </w:r>
    </w:p>
    <w:p>
      <w:pPr>
        <w:spacing w:after="100"/>
      </w:pPr>
      <w:r>
        <w:rPr>
          <w:i/>
          <w:iCs/>
          <w:color w:val="999999"/>
          <w:sz w:val="20"/>
          <w:szCs w:val="20"/>
        </w:rPr>
        <w:t xml:space="preserve">Answer: </w:t>
      </w:r>
    </w:p>
    <w:p>
      <w:pPr>
        <w:pStyle w:val="ListParagraph"/>
        <w:numPr>
          <w:ilvl w:val="0"/>
          <w:numId w:val="2"/>
        </w:numPr>
        <w:spacing w:after="20" w:before="60"/>
      </w:pPr>
      <w:r>
        <w:t xml:space="preserve"/>
      </w:r>
      <w:r>
        <w:rPr>
          <w:color w:val="1A1A1A"/>
        </w:rPr>
        <w:t xml:space="preserve">Women’s cycle: how you coach training and food around the phases in practice.</w:t>
      </w:r>
    </w:p>
    <w:p>
      <w:pPr>
        <w:spacing w:after="100"/>
      </w:pPr>
      <w:r>
        <w:rPr>
          <w:i/>
          <w:iCs/>
          <w:color w:val="999999"/>
          <w:sz w:val="20"/>
          <w:szCs w:val="20"/>
        </w:rPr>
        <w:t xml:space="preserve">Answer: </w:t>
      </w:r>
    </w:p>
    <w:p>
      <w:pPr>
        <w:pStyle w:val="Heading2"/>
        <w:spacing w:after="40" w:before="240"/>
      </w:pPr>
      <w:r>
        <w:rPr>
          <w:color w:val="0A0A0A"/>
        </w:rPr>
        <w:t xml:space="preserve">5. Hard client situations — your actual scripts  ⭐</w:t>
      </w:r>
    </w:p>
    <w:p>
      <w:pPr>
        <w:spacing w:after="100"/>
      </w:pPr>
      <w:r>
        <w:rPr>
          <w:i/>
          <w:iCs/>
          <w:color w:val="555555"/>
          <w:sz w:val="20"/>
          <w:szCs w:val="20"/>
        </w:rPr>
        <w:t xml:space="preserve">Tell me roughly what you’d send. Your real wording makes these sound like you.</w:t>
      </w:r>
    </w:p>
    <w:p>
      <w:pPr>
        <w:pStyle w:val="ListParagraph"/>
        <w:numPr>
          <w:ilvl w:val="0"/>
          <w:numId w:val="2"/>
        </w:numPr>
        <w:spacing w:after="20" w:before="60"/>
      </w:pPr>
      <w:r>
        <w:rPr>
          <w:sz w:val="20"/>
          <w:szCs w:val="20"/>
        </w:rPr>
        <w:t xml:space="preserve">⭐ </w:t>
      </w:r>
      <w:r>
        <w:rPr>
          <w:color w:val="1A1A1A"/>
        </w:rPr>
        <w:t xml:space="preserve">A client goes quiet for 2 weeks (no check-in, no reply). What do you send?</w:t>
      </w:r>
    </w:p>
    <w:p>
      <w:pPr>
        <w:spacing w:after="100"/>
      </w:pPr>
      <w:r>
        <w:rPr>
          <w:i/>
          <w:iCs/>
          <w:color w:val="999999"/>
          <w:sz w:val="20"/>
          <w:szCs w:val="20"/>
        </w:rPr>
        <w:t xml:space="preserve">Answer: </w:t>
      </w:r>
    </w:p>
    <w:p>
      <w:pPr>
        <w:pStyle w:val="ListParagraph"/>
        <w:numPr>
          <w:ilvl w:val="0"/>
          <w:numId w:val="2"/>
        </w:numPr>
        <w:spacing w:after="20" w:before="60"/>
      </w:pPr>
      <w:r>
        <w:t xml:space="preserve"/>
      </w:r>
      <w:r>
        <w:rPr>
          <w:color w:val="1A1A1A"/>
        </w:rPr>
        <w:t xml:space="preserve">A client wants to quit / cancel mid-program. Your message?</w:t>
      </w:r>
    </w:p>
    <w:p>
      <w:pPr>
        <w:spacing w:after="100"/>
      </w:pPr>
      <w:r>
        <w:rPr>
          <w:i/>
          <w:iCs/>
          <w:color w:val="999999"/>
          <w:sz w:val="20"/>
          <w:szCs w:val="20"/>
        </w:rPr>
        <w:t xml:space="preserve">Answer: </w:t>
      </w:r>
    </w:p>
    <w:p>
      <w:pPr>
        <w:pStyle w:val="ListParagraph"/>
        <w:numPr>
          <w:ilvl w:val="0"/>
          <w:numId w:val="2"/>
        </w:numPr>
        <w:spacing w:after="20" w:before="60"/>
      </w:pPr>
      <w:r>
        <w:rPr>
          <w:sz w:val="20"/>
          <w:szCs w:val="20"/>
        </w:rPr>
        <w:t xml:space="preserve">⭐ </w:t>
      </w:r>
      <w:r>
        <w:rPr>
          <w:color w:val="1A1A1A"/>
        </w:rPr>
        <w:t xml:space="preserve">Renewal time: how and when you bring up continuing, and what you say.</w:t>
      </w:r>
    </w:p>
    <w:p>
      <w:pPr>
        <w:spacing w:after="100"/>
      </w:pPr>
      <w:r>
        <w:rPr>
          <w:i/>
          <w:iCs/>
          <w:color w:val="999999"/>
          <w:sz w:val="20"/>
          <w:szCs w:val="20"/>
        </w:rPr>
        <w:t xml:space="preserve">Answer: </w:t>
      </w:r>
    </w:p>
    <w:p>
      <w:pPr>
        <w:pStyle w:val="ListParagraph"/>
        <w:numPr>
          <w:ilvl w:val="0"/>
          <w:numId w:val="2"/>
        </w:numPr>
        <w:spacing w:after="20" w:before="60"/>
      </w:pPr>
      <w:r>
        <w:t xml:space="preserve"/>
      </w:r>
      <w:r>
        <w:rPr>
          <w:color w:val="1A1A1A"/>
        </w:rPr>
        <w:t xml:space="preserve">A client is frustrated they’re “not seeing results.” Your response?</w:t>
      </w:r>
    </w:p>
    <w:p>
      <w:pPr>
        <w:spacing w:after="100"/>
      </w:pPr>
      <w:r>
        <w:rPr>
          <w:i/>
          <w:iCs/>
          <w:color w:val="999999"/>
          <w:sz w:val="20"/>
          <w:szCs w:val="20"/>
        </w:rPr>
        <w:t xml:space="preserve">Answer: </w:t>
      </w:r>
    </w:p>
    <w:p>
      <w:pPr>
        <w:pStyle w:val="ListParagraph"/>
        <w:numPr>
          <w:ilvl w:val="0"/>
          <w:numId w:val="2"/>
        </w:numPr>
        <w:spacing w:after="20" w:before="60"/>
      </w:pPr>
      <w:r>
        <w:t xml:space="preserve"/>
      </w:r>
      <w:r>
        <w:rPr>
          <w:color w:val="1A1A1A"/>
        </w:rPr>
        <w:t xml:space="preserve">A client asks for a refund. How you handle it (message + policy).</w:t>
      </w:r>
    </w:p>
    <w:p>
      <w:pPr>
        <w:spacing w:after="100"/>
      </w:pPr>
      <w:r>
        <w:rPr>
          <w:i/>
          <w:iCs/>
          <w:color w:val="999999"/>
          <w:sz w:val="20"/>
          <w:szCs w:val="20"/>
        </w:rPr>
        <w:t xml:space="preserve">Answer: </w:t>
      </w:r>
    </w:p>
    <w:p>
      <w:pPr>
        <w:pStyle w:val="ListParagraph"/>
        <w:numPr>
          <w:ilvl w:val="0"/>
          <w:numId w:val="2"/>
        </w:numPr>
        <w:spacing w:after="20" w:before="60"/>
      </w:pPr>
      <w:r>
        <w:t xml:space="preserve"/>
      </w:r>
      <w:r>
        <w:rPr>
          <w:color w:val="1A1A1A"/>
        </w:rPr>
        <w:t xml:space="preserve">Someone breaks a hard week (travel, illness, family emergency). Your holding message?</w:t>
      </w:r>
    </w:p>
    <w:p>
      <w:pPr>
        <w:spacing w:after="100"/>
      </w:pPr>
      <w:r>
        <w:rPr>
          <w:i/>
          <w:iCs/>
          <w:color w:val="999999"/>
          <w:sz w:val="20"/>
          <w:szCs w:val="20"/>
        </w:rPr>
        <w:t xml:space="preserve">Answer: </w:t>
      </w:r>
    </w:p>
    <w:p>
      <w:pPr>
        <w:pStyle w:val="ListParagraph"/>
        <w:numPr>
          <w:ilvl w:val="0"/>
          <w:numId w:val="2"/>
        </w:numPr>
        <w:spacing w:after="20" w:before="60"/>
      </w:pPr>
      <w:r>
        <w:t xml:space="preserve"/>
      </w:r>
      <w:r>
        <w:rPr>
          <w:color w:val="1A1A1A"/>
        </w:rPr>
        <w:t xml:space="preserve">A client crushes a milestone (PB, goal weight, first pull-up). Your celebration message?</w:t>
      </w:r>
    </w:p>
    <w:p>
      <w:pPr>
        <w:spacing w:after="100"/>
      </w:pPr>
      <w:r>
        <w:rPr>
          <w:i/>
          <w:iCs/>
          <w:color w:val="999999"/>
          <w:sz w:val="20"/>
          <w:szCs w:val="20"/>
        </w:rPr>
        <w:t xml:space="preserve">Answer: </w:t>
      </w:r>
    </w:p>
    <w:p>
      <w:pPr>
        <w:pStyle w:val="Heading2"/>
        <w:spacing w:after="120" w:before="240"/>
      </w:pPr>
      <w:r>
        <w:rPr>
          <w:color w:val="0A0A0A"/>
        </w:rPr>
        <w:t xml:space="preserve">6. Voice corrections &amp; additions</w:t>
      </w:r>
    </w:p>
    <w:p>
      <w:pPr>
        <w:pStyle w:val="ListParagraph"/>
        <w:numPr>
          <w:ilvl w:val="0"/>
          <w:numId w:val="2"/>
        </w:numPr>
        <w:spacing w:after="20" w:before="60"/>
      </w:pPr>
      <w:r>
        <w:t xml:space="preserve"/>
      </w:r>
      <w:r>
        <w:rPr>
          <w:color w:val="1A1A1A"/>
        </w:rPr>
        <w:t xml:space="preserve">We’ll send a couple of AI-drafted messages: what’s off, what you’d change, what you’d never say.</w:t>
      </w:r>
    </w:p>
    <w:p>
      <w:pPr>
        <w:spacing w:after="100"/>
      </w:pPr>
      <w:r>
        <w:rPr>
          <w:i/>
          <w:iCs/>
          <w:color w:val="999999"/>
          <w:sz w:val="20"/>
          <w:szCs w:val="20"/>
        </w:rPr>
        <w:t xml:space="preserve">Answer: </w:t>
      </w:r>
    </w:p>
    <w:p>
      <w:pPr>
        <w:pStyle w:val="ListParagraph"/>
        <w:numPr>
          <w:ilvl w:val="0"/>
          <w:numId w:val="2"/>
        </w:numPr>
        <w:spacing w:after="20" w:before="60"/>
      </w:pPr>
      <w:r>
        <w:t xml:space="preserve"/>
      </w:r>
      <w:r>
        <w:rPr>
          <w:color w:val="1A1A1A"/>
        </w:rPr>
        <w:t xml:space="preserve">Any phrases, sayings, or emojis you use a lot that we might have missed.</w:t>
      </w:r>
    </w:p>
    <w:p>
      <w:pPr>
        <w:spacing w:after="100"/>
      </w:pPr>
      <w:r>
        <w:rPr>
          <w:i/>
          <w:iCs/>
          <w:color w:val="999999"/>
          <w:sz w:val="20"/>
          <w:szCs w:val="20"/>
        </w:rPr>
        <w:t xml:space="preserve">Answer: </w:t>
      </w:r>
    </w:p>
    <w:p>
      <w:pPr>
        <w:pStyle w:val="ListParagraph"/>
        <w:numPr>
          <w:ilvl w:val="0"/>
          <w:numId w:val="2"/>
        </w:numPr>
        <w:spacing w:after="20" w:before="60"/>
      </w:pPr>
      <w:r>
        <w:t xml:space="preserve"/>
      </w:r>
      <w:r>
        <w:rPr>
          <w:color w:val="1A1A1A"/>
        </w:rPr>
        <w:t xml:space="preserve">Anything the assistant should NEVER say to a client (words, tone, topics).</w:t>
      </w:r>
    </w:p>
    <w:p>
      <w:pPr>
        <w:spacing w:after="100"/>
      </w:pPr>
      <w:r>
        <w:rPr>
          <w:i/>
          <w:iCs/>
          <w:color w:val="999999"/>
          <w:sz w:val="20"/>
          <w:szCs w:val="20"/>
        </w:rPr>
        <w:t xml:space="preserve">Answer: </w:t>
      </w:r>
    </w:p>
    <w:p>
      <w:pPr>
        <w:pStyle w:val="Heading2"/>
        <w:spacing w:after="40" w:before="240"/>
      </w:pPr>
      <w:r>
        <w:rPr>
          <w:color w:val="0A0A0A"/>
        </w:rPr>
        <w:t xml:space="preserve">7. Your story &amp; positioning</w:t>
      </w:r>
    </w:p>
    <w:p>
      <w:pPr>
        <w:spacing w:after="100"/>
      </w:pPr>
      <w:r>
        <w:rPr>
          <w:i/>
          <w:iCs/>
          <w:color w:val="555555"/>
          <w:sz w:val="20"/>
          <w:szCs w:val="20"/>
        </w:rPr>
        <w:t xml:space="preserve">For sales and authority.</w:t>
      </w:r>
    </w:p>
    <w:p>
      <w:pPr>
        <w:pStyle w:val="ListParagraph"/>
        <w:numPr>
          <w:ilvl w:val="0"/>
          <w:numId w:val="2"/>
        </w:numPr>
        <w:spacing w:after="20" w:before="60"/>
      </w:pPr>
      <w:r>
        <w:t xml:space="preserve"/>
      </w:r>
      <w:r>
        <w:rPr>
          <w:color w:val="1A1A1A"/>
        </w:rPr>
        <w:t xml:space="preserve">Short version of your origin: how you got into coaching and why. (Voice-note is perfect.)</w:t>
      </w:r>
    </w:p>
    <w:p>
      <w:pPr>
        <w:spacing w:after="100"/>
      </w:pPr>
      <w:r>
        <w:rPr>
          <w:i/>
          <w:iCs/>
          <w:color w:val="999999"/>
          <w:sz w:val="20"/>
          <w:szCs w:val="20"/>
        </w:rPr>
        <w:t xml:space="preserve">Answer: </w:t>
      </w:r>
    </w:p>
    <w:p>
      <w:pPr>
        <w:pStyle w:val="ListParagraph"/>
        <w:numPr>
          <w:ilvl w:val="0"/>
          <w:numId w:val="2"/>
        </w:numPr>
        <w:spacing w:after="20" w:before="60"/>
      </w:pPr>
      <w:r>
        <w:t xml:space="preserve"/>
      </w:r>
      <w:r>
        <w:rPr>
          <w:color w:val="1A1A1A"/>
        </w:rPr>
        <w:t xml:space="preserve">Your credentials/certs and anything that gives you authority in the client’s eyes.</w:t>
      </w:r>
    </w:p>
    <w:p>
      <w:pPr>
        <w:spacing w:after="100"/>
      </w:pPr>
      <w:r>
        <w:rPr>
          <w:i/>
          <w:iCs/>
          <w:color w:val="999999"/>
          <w:sz w:val="20"/>
          <w:szCs w:val="20"/>
        </w:rPr>
        <w:t xml:space="preserve">Answer: </w:t>
      </w:r>
    </w:p>
    <w:p>
      <w:pPr>
        <w:pStyle w:val="ListParagraph"/>
        <w:numPr>
          <w:ilvl w:val="0"/>
          <w:numId w:val="2"/>
        </w:numPr>
        <w:spacing w:after="20" w:before="60"/>
      </w:pPr>
      <w:r>
        <w:t xml:space="preserve"/>
      </w:r>
      <w:r>
        <w:rPr>
          <w:color w:val="1A1A1A"/>
        </w:rPr>
        <w:t xml:space="preserve">Who is your ideal client, and who are you genuinely NOT the right coach for?</w:t>
      </w:r>
    </w:p>
    <w:p>
      <w:pPr>
        <w:spacing w:after="100"/>
      </w:pPr>
      <w:r>
        <w:rPr>
          <w:i/>
          <w:iCs/>
          <w:color w:val="999999"/>
          <w:sz w:val="20"/>
          <w:szCs w:val="20"/>
        </w:rPr>
        <w:t xml:space="preserve">Answer: </w:t>
      </w:r>
    </w:p>
    <w:p>
      <w:pPr>
        <w:pStyle w:val="ListParagraph"/>
        <w:numPr>
          <w:ilvl w:val="0"/>
          <w:numId w:val="2"/>
        </w:numPr>
        <w:spacing w:after="20" w:before="60"/>
      </w:pPr>
      <w:r>
        <w:t xml:space="preserve"/>
      </w:r>
      <w:r>
        <w:rPr>
          <w:color w:val="1A1A1A"/>
        </w:rPr>
        <w:t xml:space="preserve">What clients say you do differently from other coaches. Your real edge, in your words.</w:t>
      </w:r>
    </w:p>
    <w:p>
      <w:pPr>
        <w:spacing w:after="100"/>
      </w:pPr>
      <w:r>
        <w:rPr>
          <w:i/>
          <w:iCs/>
          <w:color w:val="999999"/>
          <w:sz w:val="20"/>
          <w:szCs w:val="20"/>
        </w:rPr>
        <w:t xml:space="preserve">Answer: </w:t>
      </w:r>
    </w:p>
    <w:p>
      <w:pPr>
        <w:pStyle w:val="ListParagraph"/>
        <w:numPr>
          <w:ilvl w:val="0"/>
          <w:numId w:val="2"/>
        </w:numPr>
        <w:spacing w:after="20" w:before="60"/>
      </w:pPr>
      <w:r>
        <w:t xml:space="preserve"/>
      </w:r>
      <w:r>
        <w:rPr>
          <w:color w:val="1A1A1A"/>
        </w:rPr>
        <w:t xml:space="preserve">Proof you’re proud of (transformations, results, retention) we can reference without breaking privacy.</w:t>
      </w:r>
    </w:p>
    <w:p>
      <w:pPr>
        <w:spacing w:after="100"/>
      </w:pPr>
      <w:r>
        <w:rPr>
          <w:i/>
          <w:iCs/>
          <w:color w:val="999999"/>
          <w:sz w:val="20"/>
          <w:szCs w:val="20"/>
        </w:rPr>
        <w:t xml:space="preserve">Answer: </w:t>
      </w:r>
    </w:p>
    <w:p>
      <w:pPr>
        <w:pStyle w:val="Heading2"/>
        <w:spacing w:after="120" w:before="240"/>
      </w:pPr>
      <w:r>
        <w:rPr>
          <w:color w:val="0A0A0A"/>
        </w:rPr>
        <w:t xml:space="preserve">8. “The brain would get this wrong”  ⭐</w:t>
      </w:r>
    </w:p>
    <w:p>
      <w:pPr>
        <w:pStyle w:val="ListParagraph"/>
        <w:numPr>
          <w:ilvl w:val="0"/>
          <w:numId w:val="2"/>
        </w:numPr>
        <w:spacing w:after="20" w:before="60"/>
      </w:pPr>
      <w:r>
        <w:rPr>
          <w:sz w:val="20"/>
          <w:szCs w:val="20"/>
        </w:rPr>
        <w:t xml:space="preserve">⭐ </w:t>
      </w:r>
      <w:r>
        <w:rPr>
          <w:color w:val="1A1A1A"/>
        </w:rPr>
        <w:t xml:space="preserve">Think of 2–3 recent real clients. For each: the situation, and the exact call you made and why. Real cases teach the brain more than any rule.</w:t>
      </w:r>
    </w:p>
    <w:p>
      <w:pPr>
        <w:spacing w:after="100"/>
      </w:pPr>
      <w:r>
        <w:rPr>
          <w:i/>
          <w:iCs/>
          <w:color w:val="999999"/>
          <w:sz w:val="20"/>
          <w:szCs w:val="20"/>
        </w:rPr>
        <w:t xml:space="preserve">Answer: </w:t>
      </w:r>
    </w:p>
    <w:p>
      <w:pPr>
        <w:pStyle w:val="ListParagraph"/>
        <w:numPr>
          <w:ilvl w:val="0"/>
          <w:numId w:val="2"/>
        </w:numPr>
        <w:spacing w:after="20" w:before="60"/>
      </w:pPr>
      <w:r>
        <w:t xml:space="preserve"/>
      </w:r>
      <w:r>
        <w:rPr>
          <w:color w:val="1A1A1A"/>
        </w:rPr>
        <w:t xml:space="preserve">Anything the current AI assistant gets wrong about how you coach that you want fixed? Tell us straight.</w:t>
      </w:r>
    </w:p>
    <w:p>
      <w:pPr>
        <w:spacing w:after="100"/>
      </w:pPr>
      <w:r>
        <w:rPr>
          <w:i/>
          <w:iCs/>
          <w:color w:val="999999"/>
          <w:sz w:val="20"/>
          <w:szCs w:val="20"/>
        </w:rPr>
        <w:t xml:space="preserve">Answer: </w:t>
      </w:r>
    </w:p>
    <w:p>
      <w:pPr>
        <w:pStyle w:val="Heading2"/>
        <w:spacing w:after="120" w:before="240"/>
      </w:pPr>
      <w:r>
        <w:rPr>
          <w:color w:val="0A0A0A"/>
        </w:rPr>
        <w:t xml:space="preserve">9. Anything else</w:t>
      </w:r>
    </w:p>
    <w:p>
      <w:pPr>
        <w:pStyle w:val="ListParagraph"/>
        <w:numPr>
          <w:ilvl w:val="0"/>
          <w:numId w:val="2"/>
        </w:numPr>
        <w:spacing w:after="20" w:before="60"/>
      </w:pPr>
      <w:r>
        <w:t xml:space="preserve"/>
      </w:r>
      <w:r>
        <w:rPr>
          <w:color w:val="1A1A1A"/>
        </w:rPr>
        <w:t xml:space="preserve">Anything we didn’t ask that matters to how you coach or run LFG? Dump it here.</w:t>
      </w:r>
    </w:p>
    <w:p>
      <w:pPr>
        <w:spacing w:after="100"/>
      </w:pPr>
      <w:r>
        <w:rPr>
          <w:i/>
          <w:iCs/>
          <w:color w:val="999999"/>
          <w:sz w:val="20"/>
          <w:szCs w:val="20"/>
        </w:rPr>
        <w:t xml:space="preserve">Answer: </w:t>
      </w:r>
    </w:p>
    <w:p>
      <w:pPr>
        <w:pBdr>
          <w:top w:val="single" w:color="6E6E45" w:sz="6" w:space="1"/>
        </w:pBdr>
        <w:spacing w:before="240"/>
      </w:pPr>
      <w:r>
        <w:rPr>
          <w:i/>
          <w:iCs/>
          <w:color w:val="555555"/>
          <w:sz w:val="20"/>
          <w:szCs w:val="20"/>
        </w:rPr>
        <w:t xml:space="preserve">Answer in whatever order suits you. Voice notes for the long ones are ideal. The more specific and real the examples, the sharper your assistant gets. Thank you — LFG.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360"/>
      </w:pPr>
      <w:rPr>
        <w:b/>
        <w:bCs/>
        <w:color w:val="6E6E4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outlineLvl w:val="0"/>
    </w:pPr>
    <w:rPr>
      <w:rFonts w:ascii="Arial" w:cs="Arial" w:eastAsia="Arial" w:hAnsi="Arial"/>
      <w:b/>
      <w:bCs/>
      <w:color w:val="0A0A0A"/>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0A0A0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LFG Coaching Brain Questionnaire</dc:title>
  <dc:creator>Komplete</dc:creator>
  <cp:lastModifiedBy>Un-named</cp:lastModifiedBy>
  <cp:revision>1</cp:revision>
  <dcterms:created xsi:type="dcterms:W3CDTF">2026-07-03T14:18:05.106Z</dcterms:created>
  <dcterms:modified xsi:type="dcterms:W3CDTF">2026-07-03T14:18:05.108Z</dcterms:modified>
</cp:coreProperties>
</file>

<file path=docProps/custom.xml><?xml version="1.0" encoding="utf-8"?>
<Properties xmlns="http://schemas.openxmlformats.org/officeDocument/2006/custom-properties" xmlns:vt="http://schemas.openxmlformats.org/officeDocument/2006/docPropsVTypes"/>
</file>