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1F54" w14:textId="77777777" w:rsidR="00BC51C3" w:rsidRDefault="00000000" w:rsidP="00FF45A6">
      <w:pPr>
        <w:bidi/>
      </w:pPr>
      <w:r>
        <w:t>بنك الآفاق الرقمية</w:t>
      </w:r>
    </w:p>
    <w:p w14:paraId="1725B289" w14:textId="77777777" w:rsidR="00BC51C3" w:rsidRDefault="00000000" w:rsidP="00FF45A6">
      <w:pPr>
        <w:bidi/>
      </w:pPr>
      <w:r>
        <w:t>نظام إدارة أمن المعلومات (ISMS) وفق المواصفة القياسية ISO/IEC 27001:2022</w:t>
      </w:r>
    </w:p>
    <w:p w14:paraId="1C3EDD28" w14:textId="77777777" w:rsidR="00BC51C3" w:rsidRDefault="00000000" w:rsidP="00FF45A6">
      <w:pPr>
        <w:bidi/>
      </w:pPr>
      <w:proofErr w:type="spellStart"/>
      <w:r>
        <w:t>أهداف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وخطة</w:t>
      </w:r>
      <w:proofErr w:type="spellEnd"/>
      <w:r>
        <w:t xml:space="preserve"> </w:t>
      </w:r>
      <w:proofErr w:type="spellStart"/>
      <w:r>
        <w:t>تحقيقها</w:t>
      </w:r>
      <w:proofErr w:type="spellEnd"/>
      <w:r>
        <w:t xml:space="preserve"> (Information Security Objectives)</w:t>
      </w:r>
    </w:p>
    <w:p w14:paraId="32B70187" w14:textId="77777777" w:rsidR="00BC51C3" w:rsidRDefault="00000000" w:rsidP="00FF45A6">
      <w:pPr>
        <w:bidi/>
      </w:pPr>
      <w:r>
        <w:t>مستوى تصنيف المعلومات: مقيد – للاستخدام الداخلي (Internal / Confidential)</w:t>
      </w:r>
      <w:r>
        <w:br/>
        <w:t>تنبيه السرية: لا يجوز مشاركة أو تداول هذه الوثيقة خارج بنك الآفاق الرقمية إلا بإذن خطي مسبق من مالك الوثيقة.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372"/>
        <w:gridCol w:w="1372"/>
        <w:gridCol w:w="1400"/>
        <w:gridCol w:w="1374"/>
        <w:gridCol w:w="1374"/>
        <w:gridCol w:w="1375"/>
      </w:tblGrid>
      <w:tr w:rsidR="00BC51C3" w14:paraId="6E72D2FB" w14:textId="77777777">
        <w:trPr>
          <w:tblHeader/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C26226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الإصدار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3C17EF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معتمد من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EF447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مالك الوثيقة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9E3A6E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تاريخ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آخر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تحديث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348AB7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دورية المراجعة والتحقق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BA78F5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المراجعة والتحقق القادمة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BF06C0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ملاحظات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الاعتماد</w:t>
            </w:r>
            <w:proofErr w:type="spellEnd"/>
          </w:p>
        </w:tc>
      </w:tr>
      <w:tr w:rsidR="00BC51C3" w14:paraId="547E9A24" w14:textId="77777777">
        <w:trPr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14E237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373BB6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د. نورة القحطاني</w:t>
            </w:r>
            <w:r>
              <w:rPr>
                <w:sz w:val="16"/>
              </w:rPr>
              <w:br/>
              <w:t>(الرئيس التنفيذي)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A85E4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أ. سارة الحربي</w:t>
            </w:r>
            <w:r>
              <w:rPr>
                <w:sz w:val="16"/>
              </w:rPr>
              <w:br/>
              <w:t>(CISO)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EF4E53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2026/09/11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C9F77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سنوياً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9E85DB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سبتمبر 2027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81CC11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معتمد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رسمياً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وفق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خطة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تطبيق</w:t>
            </w:r>
            <w:proofErr w:type="spellEnd"/>
            <w:r>
              <w:rPr>
                <w:sz w:val="16"/>
              </w:rPr>
              <w:t xml:space="preserve"> ISMS</w:t>
            </w:r>
          </w:p>
        </w:tc>
      </w:tr>
    </w:tbl>
    <w:p w14:paraId="17EC3B8F" w14:textId="77777777" w:rsidR="00BC51C3" w:rsidRDefault="00BC51C3" w:rsidP="00A20528">
      <w:pPr>
        <w:bidi/>
        <w:jc w:val="center"/>
      </w:pPr>
    </w:p>
    <w:p w14:paraId="5CB5A6AD" w14:textId="79FBD660" w:rsidR="00BC51C3" w:rsidRPr="00FF45A6" w:rsidRDefault="00FF45A6" w:rsidP="00FF45A6">
      <w:pPr>
        <w:bidi/>
        <w:rPr>
          <w:rFonts w:asciiTheme="majorBidi" w:hAnsiTheme="majorBidi" w:cstheme="majorBidi"/>
          <w:b/>
          <w:bCs/>
          <w:sz w:val="20"/>
          <w:szCs w:val="20"/>
        </w:rPr>
      </w:pPr>
      <w:r w:rsidRPr="00FF45A6">
        <w:rPr>
          <w:rFonts w:asciiTheme="majorBidi" w:hAnsiTheme="majorBidi" w:cstheme="majorBidi"/>
          <w:b/>
          <w:bCs/>
          <w:sz w:val="20"/>
          <w:szCs w:val="20"/>
          <w:rtl/>
        </w:rPr>
        <w:t xml:space="preserve">1. </w:t>
      </w:r>
      <w:proofErr w:type="spellStart"/>
      <w:r w:rsidRPr="00FF45A6">
        <w:rPr>
          <w:rFonts w:asciiTheme="majorBidi" w:hAnsiTheme="majorBidi" w:cstheme="majorBidi"/>
          <w:b/>
          <w:bCs/>
          <w:sz w:val="20"/>
          <w:szCs w:val="20"/>
        </w:rPr>
        <w:t>الغرض</w:t>
      </w:r>
      <w:proofErr w:type="spellEnd"/>
      <w:r w:rsidRPr="00FF45A6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FF45A6">
        <w:rPr>
          <w:rFonts w:asciiTheme="majorBidi" w:hAnsiTheme="majorBidi" w:cstheme="majorBidi"/>
          <w:b/>
          <w:bCs/>
          <w:sz w:val="20"/>
          <w:szCs w:val="20"/>
        </w:rPr>
        <w:t>من</w:t>
      </w:r>
      <w:proofErr w:type="spellEnd"/>
      <w:r w:rsidRPr="00FF45A6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FF45A6">
        <w:rPr>
          <w:rFonts w:asciiTheme="majorBidi" w:hAnsiTheme="majorBidi" w:cstheme="majorBidi"/>
          <w:b/>
          <w:bCs/>
          <w:sz w:val="20"/>
          <w:szCs w:val="20"/>
        </w:rPr>
        <w:t>الوثيقة</w:t>
      </w:r>
      <w:proofErr w:type="spellEnd"/>
      <w:r w:rsidRPr="00FF45A6">
        <w:rPr>
          <w:rFonts w:asciiTheme="majorBidi" w:hAnsiTheme="majorBidi" w:cstheme="majorBidi"/>
          <w:b/>
          <w:bCs/>
          <w:sz w:val="20"/>
          <w:szCs w:val="20"/>
        </w:rPr>
        <w:t xml:space="preserve"> (Purpose of This Document)</w:t>
      </w:r>
      <w:r w:rsidRPr="00FF45A6">
        <w:rPr>
          <w:rFonts w:asciiTheme="majorBidi" w:hAnsiTheme="majorBidi" w:cstheme="majorBidi"/>
          <w:b/>
          <w:bCs/>
          <w:sz w:val="20"/>
          <w:szCs w:val="20"/>
          <w:rtl/>
        </w:rPr>
        <w:t>:</w:t>
      </w:r>
    </w:p>
    <w:p w14:paraId="3FC830DC" w14:textId="36C8D5F2" w:rsidR="00BC51C3" w:rsidRPr="00FF45A6" w:rsidRDefault="00000000" w:rsidP="00FF45A6">
      <w:pPr>
        <w:bidi/>
        <w:rPr>
          <w:sz w:val="20"/>
          <w:szCs w:val="20"/>
        </w:rPr>
      </w:pPr>
      <w:proofErr w:type="spellStart"/>
      <w:r w:rsidRPr="00FF45A6">
        <w:rPr>
          <w:rFonts w:ascii="Times New Roman" w:hAnsi="Times New Roman" w:cs="Times New Roman"/>
          <w:sz w:val="20"/>
          <w:szCs w:val="20"/>
        </w:rPr>
        <w:t>ت</w:t>
      </w:r>
      <w:r w:rsidRPr="00FF45A6">
        <w:rPr>
          <w:sz w:val="20"/>
          <w:szCs w:val="20"/>
        </w:rPr>
        <w:t>حدد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هذه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الوثيقة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النتائج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المستهدفة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الرئيسية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لنظام</w:t>
      </w:r>
      <w:proofErr w:type="spellEnd"/>
      <w:r w:rsidRPr="00FF45A6">
        <w:rPr>
          <w:sz w:val="20"/>
          <w:szCs w:val="20"/>
        </w:rPr>
        <w:t xml:space="preserve"> إدارة أمن </w:t>
      </w:r>
      <w:proofErr w:type="gramStart"/>
      <w:r w:rsidRPr="00FF45A6">
        <w:rPr>
          <w:sz w:val="20"/>
          <w:szCs w:val="20"/>
        </w:rPr>
        <w:t>المعلومات  (</w:t>
      </w:r>
      <w:proofErr w:type="gramEnd"/>
      <w:r w:rsidRPr="00FF45A6">
        <w:rPr>
          <w:sz w:val="20"/>
          <w:szCs w:val="20"/>
        </w:rPr>
        <w:t xml:space="preserve">ISMS) في بنك الآفاق الرقمية وخطط العمل التنفيذية لتحقيقها وفق متطلبات البند (6.2) من المواصفة الدولية ISO/IEC 27001:2022 والإطار التنظيمي للأمن السيبراني الصادر عن البنك المركزي السعودي (ساما). صُممت هذه النتائج المستهدفة لتكون متوافقة مع الدليل المؤسسي لحوكمة وحماية المعلومات العليا للبنك، وقابلة للقياس، ومستندة </w:t>
      </w:r>
      <w:proofErr w:type="spellStart"/>
      <w:r w:rsidRPr="00FF45A6">
        <w:rPr>
          <w:sz w:val="20"/>
          <w:szCs w:val="20"/>
        </w:rPr>
        <w:t>إلى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نتائج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تقييم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المخاطر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وتطلعات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أصحاب</w:t>
      </w:r>
      <w:proofErr w:type="spellEnd"/>
      <w:r w:rsidRPr="00FF45A6">
        <w:rPr>
          <w:sz w:val="20"/>
          <w:szCs w:val="20"/>
        </w:rPr>
        <w:t xml:space="preserve"> </w:t>
      </w:r>
      <w:proofErr w:type="spellStart"/>
      <w:r w:rsidRPr="00FF45A6">
        <w:rPr>
          <w:sz w:val="20"/>
          <w:szCs w:val="20"/>
        </w:rPr>
        <w:t>المصلحة</w:t>
      </w:r>
      <w:proofErr w:type="spellEnd"/>
      <w:r w:rsidR="00FF45A6">
        <w:rPr>
          <w:rFonts w:hint="cs"/>
          <w:sz w:val="20"/>
          <w:szCs w:val="20"/>
          <w:rtl/>
        </w:rPr>
        <w:t>.</w:t>
      </w:r>
    </w:p>
    <w:p w14:paraId="7E0744FB" w14:textId="22857F91" w:rsidR="00BC51C3" w:rsidRPr="00FF45A6" w:rsidRDefault="00FF45A6" w:rsidP="00FF45A6">
      <w:pPr>
        <w:bidi/>
        <w:rPr>
          <w:b/>
          <w:bCs/>
          <w:sz w:val="20"/>
          <w:szCs w:val="20"/>
        </w:rPr>
      </w:pPr>
      <w:r w:rsidRPr="00FF45A6">
        <w:rPr>
          <w:rFonts w:hint="cs"/>
          <w:b/>
          <w:bCs/>
          <w:sz w:val="20"/>
          <w:szCs w:val="20"/>
          <w:rtl/>
        </w:rPr>
        <w:t xml:space="preserve">2. </w:t>
      </w:r>
      <w:proofErr w:type="spellStart"/>
      <w:r w:rsidRPr="00FF45A6">
        <w:rPr>
          <w:b/>
          <w:bCs/>
          <w:sz w:val="20"/>
          <w:szCs w:val="20"/>
        </w:rPr>
        <w:t>جدول</w:t>
      </w:r>
      <w:proofErr w:type="spellEnd"/>
      <w:r w:rsidRPr="00FF45A6">
        <w:rPr>
          <w:b/>
          <w:bCs/>
          <w:sz w:val="20"/>
          <w:szCs w:val="20"/>
        </w:rPr>
        <w:t xml:space="preserve"> </w:t>
      </w:r>
      <w:proofErr w:type="spellStart"/>
      <w:r w:rsidRPr="00FF45A6">
        <w:rPr>
          <w:b/>
          <w:bCs/>
          <w:sz w:val="20"/>
          <w:szCs w:val="20"/>
        </w:rPr>
        <w:t>النتائج</w:t>
      </w:r>
      <w:proofErr w:type="spellEnd"/>
      <w:r w:rsidRPr="00FF45A6">
        <w:rPr>
          <w:b/>
          <w:bCs/>
          <w:sz w:val="20"/>
          <w:szCs w:val="20"/>
        </w:rPr>
        <w:t xml:space="preserve"> </w:t>
      </w:r>
      <w:proofErr w:type="spellStart"/>
      <w:r w:rsidRPr="00FF45A6">
        <w:rPr>
          <w:b/>
          <w:bCs/>
          <w:sz w:val="20"/>
          <w:szCs w:val="20"/>
        </w:rPr>
        <w:t>المستهدفة</w:t>
      </w:r>
      <w:proofErr w:type="spellEnd"/>
      <w:r w:rsidRPr="00FF45A6">
        <w:rPr>
          <w:b/>
          <w:bCs/>
          <w:sz w:val="20"/>
          <w:szCs w:val="20"/>
        </w:rPr>
        <w:t xml:space="preserve"> </w:t>
      </w:r>
      <w:proofErr w:type="spellStart"/>
      <w:r w:rsidRPr="00FF45A6">
        <w:rPr>
          <w:b/>
          <w:bCs/>
          <w:sz w:val="20"/>
          <w:szCs w:val="20"/>
        </w:rPr>
        <w:t>الرئيسية</w:t>
      </w:r>
      <w:proofErr w:type="spellEnd"/>
      <w:r w:rsidRPr="00FF45A6">
        <w:rPr>
          <w:b/>
          <w:bCs/>
          <w:sz w:val="20"/>
          <w:szCs w:val="20"/>
        </w:rPr>
        <w:t xml:space="preserve"> </w:t>
      </w:r>
      <w:proofErr w:type="spellStart"/>
      <w:r w:rsidRPr="00FF45A6">
        <w:rPr>
          <w:b/>
          <w:bCs/>
          <w:sz w:val="20"/>
          <w:szCs w:val="20"/>
        </w:rPr>
        <w:t>ومؤشرات</w:t>
      </w:r>
      <w:proofErr w:type="spellEnd"/>
      <w:r w:rsidRPr="00FF45A6">
        <w:rPr>
          <w:b/>
          <w:bCs/>
          <w:sz w:val="20"/>
          <w:szCs w:val="20"/>
        </w:rPr>
        <w:t xml:space="preserve"> الإنجاز (Key Objectives &amp; Results)</w:t>
      </w:r>
      <w:r w:rsidRPr="00FF45A6">
        <w:rPr>
          <w:rFonts w:hint="cs"/>
          <w:b/>
          <w:bCs/>
          <w:sz w:val="20"/>
          <w:szCs w:val="20"/>
          <w:rtl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1612"/>
        <w:gridCol w:w="1601"/>
        <w:gridCol w:w="1593"/>
        <w:gridCol w:w="1607"/>
        <w:gridCol w:w="1613"/>
      </w:tblGrid>
      <w:tr w:rsidR="00BC51C3" w14:paraId="74FCE55E" w14:textId="77777777">
        <w:trPr>
          <w:tblHeader/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EE41F3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النتيجة المستهدفة الاستراتيجي (Objective)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64EF5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النتيجة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الرئيسية</w:t>
            </w:r>
            <w:proofErr w:type="spellEnd"/>
            <w:r>
              <w:rPr>
                <w:b/>
                <w:color w:val="FFFFFF"/>
                <w:sz w:val="16"/>
              </w:rPr>
              <w:t xml:space="preserve"> (Key Result)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3F3512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المستهدف</w:t>
            </w:r>
            <w:proofErr w:type="spellEnd"/>
            <w:r>
              <w:rPr>
                <w:b/>
                <w:color w:val="FFFFFF"/>
                <w:sz w:val="16"/>
              </w:rPr>
              <w:t xml:space="preserve"> (Target)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E3EA86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المسؤول (Owner)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A9019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الجدول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الزمني</w:t>
            </w:r>
            <w:proofErr w:type="spellEnd"/>
            <w:r>
              <w:rPr>
                <w:b/>
                <w:color w:val="FFFFFF"/>
                <w:sz w:val="16"/>
              </w:rPr>
              <w:t xml:space="preserve"> (Timeline)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AF5281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حالة التنفيذ (Status)</w:t>
            </w:r>
          </w:p>
        </w:tc>
      </w:tr>
      <w:tr w:rsidR="00BC51C3" w14:paraId="0BA3DA04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F8446E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1. </w:t>
            </w:r>
            <w:proofErr w:type="spellStart"/>
            <w:r>
              <w:rPr>
                <w:sz w:val="16"/>
              </w:rPr>
              <w:t>بناء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إطار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حوكمة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نظام</w:t>
            </w:r>
            <w:proofErr w:type="spellEnd"/>
            <w:r>
              <w:rPr>
                <w:sz w:val="16"/>
              </w:rPr>
              <w:t xml:space="preserve"> إدارة أمن المعلومات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65FE6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استكمال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وتوثيق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نطاق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وسياق</w:t>
            </w:r>
            <w:proofErr w:type="spellEnd"/>
            <w:r>
              <w:rPr>
                <w:sz w:val="16"/>
              </w:rPr>
              <w:t xml:space="preserve"> نظام إدارة أمن المعلومات (ISMS Scope &amp; Context)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DDE2CD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52B874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رئيس أمن المعلومات (CISO)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7AF5C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الأول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33E9F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مكتمل</w:t>
            </w:r>
            <w:proofErr w:type="spellEnd"/>
            <w:r>
              <w:rPr>
                <w:sz w:val="16"/>
              </w:rPr>
              <w:t xml:space="preserve"> (Completed)</w:t>
            </w:r>
          </w:p>
        </w:tc>
      </w:tr>
      <w:tr w:rsidR="00BC51C3" w14:paraId="1B1D1A84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EF75CA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1. </w:t>
            </w:r>
            <w:proofErr w:type="spellStart"/>
            <w:r>
              <w:rPr>
                <w:sz w:val="16"/>
              </w:rPr>
              <w:t>بناء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إطار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حوكمة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نظام</w:t>
            </w:r>
            <w:proofErr w:type="spellEnd"/>
            <w:r>
              <w:rPr>
                <w:sz w:val="16"/>
              </w:rPr>
              <w:t xml:space="preserve"> إدارة أمن المعلومات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8691EA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تطوير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واعتماد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حزمة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سياسات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وإجراءات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أمن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المعلومات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العليا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والتخصصية</w:t>
            </w:r>
            <w:proofErr w:type="spellEnd"/>
            <w:r>
              <w:rPr>
                <w:sz w:val="16"/>
              </w:rPr>
              <w:t xml:space="preserve"> (35 </w:t>
            </w:r>
            <w:proofErr w:type="spellStart"/>
            <w:r>
              <w:rPr>
                <w:sz w:val="16"/>
              </w:rPr>
              <w:t>سياسة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987514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D06D82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فريق حوكمة أمن المعلومات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060DFD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الأول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535CD4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مكتمل</w:t>
            </w:r>
            <w:proofErr w:type="spellEnd"/>
            <w:r>
              <w:rPr>
                <w:sz w:val="16"/>
              </w:rPr>
              <w:t xml:space="preserve"> (Completed)</w:t>
            </w:r>
          </w:p>
        </w:tc>
      </w:tr>
      <w:tr w:rsidR="00BC51C3" w14:paraId="438A8D65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8F0A34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1. </w:t>
            </w:r>
            <w:proofErr w:type="spellStart"/>
            <w:r>
              <w:rPr>
                <w:sz w:val="16"/>
              </w:rPr>
              <w:t>بناء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إطار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حوكمة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نظام</w:t>
            </w:r>
            <w:proofErr w:type="spellEnd"/>
            <w:r>
              <w:rPr>
                <w:sz w:val="16"/>
              </w:rPr>
              <w:t xml:space="preserve"> إدارة أمن المعلومات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8734F8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تنفيذ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المراجعة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الشامل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لمخاطر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أصول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البنك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وإعداد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خطط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معالجة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المخاطر</w:t>
            </w:r>
            <w:proofErr w:type="spellEnd"/>
            <w:r>
              <w:rPr>
                <w:sz w:val="16"/>
              </w:rPr>
              <w:t xml:space="preserve"> (RTP)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080441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981CB0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فريق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تقييم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المخاطر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والثغرات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915524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الأول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7C31AC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مكتمل</w:t>
            </w:r>
            <w:proofErr w:type="spellEnd"/>
            <w:r>
              <w:rPr>
                <w:sz w:val="16"/>
              </w:rPr>
              <w:t xml:space="preserve"> (Completed)</w:t>
            </w:r>
          </w:p>
        </w:tc>
      </w:tr>
      <w:tr w:rsidR="00BC51C3" w14:paraId="09D19D9C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5F238C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1. </w:t>
            </w:r>
            <w:proofErr w:type="spellStart"/>
            <w:r>
              <w:rPr>
                <w:sz w:val="16"/>
              </w:rPr>
              <w:t>بناء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إطار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حوكمة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نظام</w:t>
            </w:r>
            <w:proofErr w:type="spellEnd"/>
            <w:r>
              <w:rPr>
                <w:sz w:val="16"/>
              </w:rPr>
              <w:t xml:space="preserve"> إدارة أمن المعلومات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E3931E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إنشاء سجل المخاطر والفرص المركزي وقيد كافة المخاطر التشغيلية والسيبرانية المحددة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8FB6E5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685698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المخاطر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CED22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الأول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61AA5E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مكتمل</w:t>
            </w:r>
            <w:proofErr w:type="spellEnd"/>
            <w:r>
              <w:rPr>
                <w:sz w:val="16"/>
              </w:rPr>
              <w:t xml:space="preserve"> (Completed)</w:t>
            </w:r>
          </w:p>
        </w:tc>
      </w:tr>
      <w:tr w:rsidR="00BC51C3" w14:paraId="20EEDED2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982BC2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2. </w:t>
            </w:r>
            <w:proofErr w:type="spellStart"/>
            <w:r>
              <w:rPr>
                <w:sz w:val="16"/>
              </w:rPr>
              <w:t>تعزيز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الوعي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والثقافة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D39341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تقديم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برنامج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التدريب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والتوعية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الإلزامي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بالأمن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السيبراني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لجميع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موظفي</w:t>
            </w:r>
            <w:proofErr w:type="spellEnd"/>
            <w:r>
              <w:rPr>
                <w:sz w:val="16"/>
              </w:rPr>
              <w:t xml:space="preserve"> البنك (2,500 موظف)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C52663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5E94E1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الموارد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البشرية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والتدريب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8271AD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الثاني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4FD017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قيد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التنفيذ</w:t>
            </w:r>
            <w:proofErr w:type="spellEnd"/>
            <w:r>
              <w:rPr>
                <w:sz w:val="16"/>
              </w:rPr>
              <w:t xml:space="preserve"> (In Progress)</w:t>
            </w:r>
          </w:p>
        </w:tc>
      </w:tr>
      <w:tr w:rsidR="00BC51C3" w14:paraId="21A04FD1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E6D750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lastRenderedPageBreak/>
              <w:t xml:space="preserve">2. </w:t>
            </w:r>
            <w:proofErr w:type="spellStart"/>
            <w:r>
              <w:rPr>
                <w:sz w:val="16"/>
              </w:rPr>
              <w:t>تعزيز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الوعي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والثقافة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DED44E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تحقيق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نسبة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اجتياز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تقل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عن</w:t>
            </w:r>
            <w:proofErr w:type="spellEnd"/>
            <w:r>
              <w:rPr>
                <w:sz w:val="16"/>
              </w:rPr>
              <w:t xml:space="preserve"> 90% </w:t>
            </w:r>
            <w:proofErr w:type="spellStart"/>
            <w:r>
              <w:rPr>
                <w:sz w:val="16"/>
              </w:rPr>
              <w:t>في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اختبارات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تقييم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الوعي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لكافة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الإدارات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838FAC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90%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2BA36F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الموارد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البشرية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والتدريب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29AD06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الثاني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DF6E8A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قيد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التنفيذ</w:t>
            </w:r>
            <w:proofErr w:type="spellEnd"/>
            <w:r>
              <w:rPr>
                <w:sz w:val="16"/>
              </w:rPr>
              <w:t xml:space="preserve"> (In Progress)</w:t>
            </w:r>
          </w:p>
        </w:tc>
      </w:tr>
      <w:tr w:rsidR="00BC51C3" w14:paraId="5108AB3D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22DACC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2. </w:t>
            </w:r>
            <w:proofErr w:type="spellStart"/>
            <w:r>
              <w:rPr>
                <w:sz w:val="16"/>
              </w:rPr>
              <w:t>تعزيز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الوعي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والثقافة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307DB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إصدار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وتوزيع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نشرات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توعوية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شهرية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واختبارات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محاكاة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تصيد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دورية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خفض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نسبة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النقر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إلى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أقل</w:t>
            </w:r>
            <w:proofErr w:type="spellEnd"/>
            <w:r>
              <w:rPr>
                <w:sz w:val="16"/>
              </w:rPr>
              <w:t xml:space="preserve"> من 5%)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543C8E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12 </w:t>
            </w:r>
            <w:proofErr w:type="spellStart"/>
            <w:r>
              <w:rPr>
                <w:sz w:val="16"/>
              </w:rPr>
              <w:t>نشرة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اختبار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سنوي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A41AAE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فريق حوكمة أمن المعلومات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A0723A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مستمر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طوال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العام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4B264A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مجدول</w:t>
            </w:r>
            <w:proofErr w:type="spellEnd"/>
            <w:r>
              <w:rPr>
                <w:sz w:val="16"/>
              </w:rPr>
              <w:t xml:space="preserve"> (Scheduled)</w:t>
            </w:r>
          </w:p>
        </w:tc>
      </w:tr>
      <w:tr w:rsidR="00BC51C3" w14:paraId="74174992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9E3281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3. </w:t>
            </w:r>
            <w:proofErr w:type="spellStart"/>
            <w:r>
              <w:rPr>
                <w:sz w:val="16"/>
              </w:rPr>
              <w:t>تعزيز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الضوابط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04558E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تطبيق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المصادقة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متعددة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العوامل</w:t>
            </w:r>
            <w:proofErr w:type="spellEnd"/>
            <w:r>
              <w:rPr>
                <w:sz w:val="16"/>
              </w:rPr>
              <w:t xml:space="preserve"> (MFA) </w:t>
            </w:r>
            <w:proofErr w:type="spellStart"/>
            <w:r>
              <w:rPr>
                <w:sz w:val="16"/>
              </w:rPr>
              <w:t>ونظام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الوصول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المميز</w:t>
            </w:r>
            <w:proofErr w:type="spellEnd"/>
            <w:r>
              <w:rPr>
                <w:sz w:val="16"/>
              </w:rPr>
              <w:t xml:space="preserve"> (PAM) </w:t>
            </w:r>
            <w:proofErr w:type="spellStart"/>
            <w:r>
              <w:rPr>
                <w:sz w:val="16"/>
              </w:rPr>
              <w:t>للأنظمة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الحساسة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53087F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79B6CC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إدارة تقنية المعلومات (الأنظمة)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66E9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الثاني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ADD028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قيد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التنفيذ</w:t>
            </w:r>
            <w:proofErr w:type="spellEnd"/>
            <w:r>
              <w:rPr>
                <w:sz w:val="16"/>
              </w:rPr>
              <w:t xml:space="preserve"> (In Progress)</w:t>
            </w:r>
          </w:p>
        </w:tc>
      </w:tr>
      <w:tr w:rsidR="00BC51C3" w14:paraId="4C65521D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6E6B56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3. </w:t>
            </w:r>
            <w:proofErr w:type="spellStart"/>
            <w:r>
              <w:rPr>
                <w:sz w:val="16"/>
              </w:rPr>
              <w:t>تعزيز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الضوابط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18A17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تنفيذ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اختبارات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الاختراق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الشاملة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وإغلاق</w:t>
            </w:r>
            <w:proofErr w:type="spellEnd"/>
            <w:r>
              <w:rPr>
                <w:sz w:val="16"/>
              </w:rPr>
              <w:t xml:space="preserve"> 100%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الثغرات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الحرجة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في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تطبيق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آفاق</w:t>
            </w:r>
            <w:proofErr w:type="spellEnd"/>
            <w:r>
              <w:rPr>
                <w:sz w:val="16"/>
              </w:rPr>
              <w:t xml:space="preserve"> بلس ومنصة آفاق نت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F799FE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DB62A4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فريق العمليات الأمنية (SOC)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3FE5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الثاني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219531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قيد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التنفيذ</w:t>
            </w:r>
            <w:proofErr w:type="spellEnd"/>
            <w:r>
              <w:rPr>
                <w:sz w:val="16"/>
              </w:rPr>
              <w:t xml:space="preserve"> (In Progress)</w:t>
            </w:r>
          </w:p>
        </w:tc>
      </w:tr>
      <w:tr w:rsidR="00BC51C3" w14:paraId="6E9F2699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0C1027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3. </w:t>
            </w:r>
            <w:proofErr w:type="spellStart"/>
            <w:r>
              <w:rPr>
                <w:sz w:val="16"/>
              </w:rPr>
              <w:t>تعزيز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الضوابط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D49E67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تفعيل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التشفير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الكامل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للأقراص</w:t>
            </w:r>
            <w:proofErr w:type="spellEnd"/>
            <w:r>
              <w:rPr>
                <w:sz w:val="16"/>
              </w:rPr>
              <w:t xml:space="preserve"> (BitLocker) لـ 2000 </w:t>
            </w:r>
            <w:proofErr w:type="spellStart"/>
            <w:r>
              <w:rPr>
                <w:sz w:val="16"/>
              </w:rPr>
              <w:t>حاسوب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محمول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وتحديث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رقع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الأمان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الدورية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CDC763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66DF15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إدارة تقنية المعلومات (الدعم الفني)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88F25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مستمر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طوال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العام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C68313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قيد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التنفيذ</w:t>
            </w:r>
            <w:proofErr w:type="spellEnd"/>
            <w:r>
              <w:rPr>
                <w:sz w:val="16"/>
              </w:rPr>
              <w:t xml:space="preserve"> (In Progress)</w:t>
            </w:r>
          </w:p>
        </w:tc>
      </w:tr>
      <w:tr w:rsidR="00BC51C3" w14:paraId="2671520A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98AC59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3. </w:t>
            </w:r>
            <w:proofErr w:type="spellStart"/>
            <w:r>
              <w:rPr>
                <w:sz w:val="16"/>
              </w:rPr>
              <w:t>تعزيز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الضوابط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18BA67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أتمتة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مراقبة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وتجديد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شهادات</w:t>
            </w:r>
            <w:proofErr w:type="spellEnd"/>
            <w:r>
              <w:rPr>
                <w:sz w:val="16"/>
              </w:rPr>
              <w:t xml:space="preserve"> SSL/TLS </w:t>
            </w:r>
            <w:proofErr w:type="spellStart"/>
            <w:r>
              <w:rPr>
                <w:sz w:val="16"/>
              </w:rPr>
              <w:t>ومزامنة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ساعات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الخوادم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مركزياً</w:t>
            </w:r>
            <w:proofErr w:type="spellEnd"/>
            <w:r>
              <w:rPr>
                <w:sz w:val="16"/>
              </w:rPr>
              <w:t xml:space="preserve"> عبر NTP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B40D16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66CEA6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قسم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البنية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التحتية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والشبكات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127EF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الثاني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9E6AB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مكتمل</w:t>
            </w:r>
            <w:proofErr w:type="spellEnd"/>
            <w:r>
              <w:rPr>
                <w:sz w:val="16"/>
              </w:rPr>
              <w:t xml:space="preserve"> (Completed)</w:t>
            </w:r>
          </w:p>
        </w:tc>
      </w:tr>
      <w:tr w:rsidR="00BC51C3" w14:paraId="048D72CD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6515C2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4. </w:t>
            </w:r>
            <w:proofErr w:type="spellStart"/>
            <w:r>
              <w:rPr>
                <w:sz w:val="16"/>
              </w:rPr>
              <w:t>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الامتثال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والجاهزية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00A24C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تنفيذ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التدقيق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الداخلي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المستقل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الشامل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الامتثال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لمتطلبات</w:t>
            </w:r>
            <w:proofErr w:type="spellEnd"/>
            <w:r>
              <w:rPr>
                <w:sz w:val="16"/>
              </w:rPr>
              <w:t xml:space="preserve"> ISO 27001 </w:t>
            </w:r>
            <w:proofErr w:type="spellStart"/>
            <w:r>
              <w:rPr>
                <w:sz w:val="16"/>
              </w:rPr>
              <w:t>وضوابط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ساما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5F09E3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0B1FDB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إدارة المراجعة والتحقق الداخلية (أ. أحمد الغامدي)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D1FEF6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الثالث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2ED426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مجدول</w:t>
            </w:r>
            <w:proofErr w:type="spellEnd"/>
            <w:r>
              <w:rPr>
                <w:sz w:val="16"/>
              </w:rPr>
              <w:t xml:space="preserve"> (Scheduled)</w:t>
            </w:r>
          </w:p>
        </w:tc>
      </w:tr>
      <w:tr w:rsidR="00BC51C3" w14:paraId="491A21C0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79D067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4. </w:t>
            </w:r>
            <w:proofErr w:type="spellStart"/>
            <w:r>
              <w:rPr>
                <w:sz w:val="16"/>
              </w:rPr>
              <w:t>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الامتثال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والجاهزية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3CE684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إعداد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ومتابعة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خطة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الإجراءات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التصحيحية</w:t>
            </w:r>
            <w:proofErr w:type="spellEnd"/>
            <w:r>
              <w:rPr>
                <w:sz w:val="16"/>
              </w:rPr>
              <w:t xml:space="preserve"> (CAP) </w:t>
            </w:r>
            <w:proofErr w:type="spellStart"/>
            <w:r>
              <w:rPr>
                <w:sz w:val="16"/>
              </w:rPr>
              <w:t>لكافة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حالات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عدم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المطابقة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المكتشفة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بالتدقيق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6453C2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EE126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فريق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مشروع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تطبيق</w:t>
            </w:r>
            <w:proofErr w:type="spellEnd"/>
            <w:r>
              <w:rPr>
                <w:sz w:val="16"/>
              </w:rPr>
              <w:t xml:space="preserve"> ISMS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455DA7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الثالث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268DC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مجدول</w:t>
            </w:r>
            <w:proofErr w:type="spellEnd"/>
            <w:r>
              <w:rPr>
                <w:sz w:val="16"/>
              </w:rPr>
              <w:t xml:space="preserve"> (Scheduled)</w:t>
            </w:r>
          </w:p>
        </w:tc>
      </w:tr>
      <w:tr w:rsidR="00BC51C3" w14:paraId="119B3E31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8D9267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4. </w:t>
            </w:r>
            <w:proofErr w:type="spellStart"/>
            <w:r>
              <w:rPr>
                <w:sz w:val="16"/>
              </w:rPr>
              <w:t>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الامتثال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والجاهزية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36301D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تنفيذ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التدقيق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الخارجي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المتبادل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والمحاكاة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المراجعة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والتحققية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قبل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التدقيق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النهائي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لمنح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الشهادة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E0B94D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31A70D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استشاري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خارجي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فريق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تدقيق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محايد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E25CAA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الثالث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09AF6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مجدول</w:t>
            </w:r>
            <w:proofErr w:type="spellEnd"/>
            <w:r>
              <w:rPr>
                <w:sz w:val="16"/>
              </w:rPr>
              <w:t xml:space="preserve"> (Scheduled)</w:t>
            </w:r>
          </w:p>
        </w:tc>
      </w:tr>
      <w:tr w:rsidR="00BC51C3" w14:paraId="01A75744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AD989F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5. </w:t>
            </w:r>
            <w:proofErr w:type="spellStart"/>
            <w:r>
              <w:rPr>
                <w:sz w:val="16"/>
              </w:rPr>
              <w:t>نيل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شهادة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الاعتماد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الدولية</w:t>
            </w:r>
            <w:proofErr w:type="spellEnd"/>
            <w:r>
              <w:rPr>
                <w:sz w:val="16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C4D5C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اختيار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والتعاقد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جهة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شهادات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معتمدة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lastRenderedPageBreak/>
              <w:t>ومسجلة</w:t>
            </w:r>
            <w:proofErr w:type="spellEnd"/>
            <w:r>
              <w:rPr>
                <w:sz w:val="16"/>
              </w:rPr>
              <w:t xml:space="preserve"> (Accredited Certification Body)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4A91E8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lastRenderedPageBreak/>
              <w:t>جهة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معتمدة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واحدة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CC3DDB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مدير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المشروع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المشتريات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6DECD2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الرابع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2334A5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مجدول</w:t>
            </w:r>
            <w:proofErr w:type="spellEnd"/>
            <w:r>
              <w:rPr>
                <w:sz w:val="16"/>
              </w:rPr>
              <w:t xml:space="preserve"> (Scheduled)</w:t>
            </w:r>
          </w:p>
        </w:tc>
      </w:tr>
      <w:tr w:rsidR="00BC51C3" w14:paraId="06A4E85A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CB7D76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5. </w:t>
            </w:r>
            <w:proofErr w:type="spellStart"/>
            <w:r>
              <w:rPr>
                <w:sz w:val="16"/>
              </w:rPr>
              <w:t>نيل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شهادة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الاعتماد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الدولية</w:t>
            </w:r>
            <w:proofErr w:type="spellEnd"/>
            <w:r>
              <w:rPr>
                <w:sz w:val="16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98BC5C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اجتياز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مرحلتي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التدقيق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الخارجي</w:t>
            </w:r>
            <w:proofErr w:type="spellEnd"/>
            <w:r>
              <w:rPr>
                <w:sz w:val="16"/>
              </w:rPr>
              <w:t xml:space="preserve"> الرسمي (Stage 1 &amp; Stage 2 Audits) </w:t>
            </w:r>
            <w:proofErr w:type="spellStart"/>
            <w:r>
              <w:rPr>
                <w:sz w:val="16"/>
              </w:rPr>
              <w:t>بنجاح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ودون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ملاحظات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كبرى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7EE602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اجتياز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بنجاح</w:t>
            </w:r>
            <w:proofErr w:type="spellEnd"/>
            <w:r>
              <w:rPr>
                <w:sz w:val="16"/>
              </w:rPr>
              <w:t xml:space="preserve"> (Pass)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4AAEFC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جهة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الشهادة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المعتمدة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27CA04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الرابع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7DFECE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مجدول</w:t>
            </w:r>
            <w:proofErr w:type="spellEnd"/>
            <w:r>
              <w:rPr>
                <w:sz w:val="16"/>
              </w:rPr>
              <w:t xml:space="preserve"> (Scheduled)</w:t>
            </w:r>
          </w:p>
        </w:tc>
      </w:tr>
      <w:tr w:rsidR="00BC51C3" w14:paraId="01F200E3" w14:textId="77777777">
        <w:trPr>
          <w:jc w:val="center"/>
        </w:trPr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726B0E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 xml:space="preserve">5. </w:t>
            </w:r>
            <w:proofErr w:type="spellStart"/>
            <w:r>
              <w:rPr>
                <w:sz w:val="16"/>
              </w:rPr>
              <w:t>نيل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شهادة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الاعتماد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الدولية</w:t>
            </w:r>
            <w:proofErr w:type="spellEnd"/>
            <w:r>
              <w:rPr>
                <w:sz w:val="16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81F84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الحصول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رسمياً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على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شهادة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المطابقة</w:t>
            </w:r>
            <w:proofErr w:type="spellEnd"/>
            <w:r>
              <w:rPr>
                <w:sz w:val="16"/>
              </w:rPr>
              <w:t xml:space="preserve"> ISO/IEC 27001:2022 </w:t>
            </w:r>
            <w:proofErr w:type="spellStart"/>
            <w:r>
              <w:rPr>
                <w:sz w:val="16"/>
              </w:rPr>
              <w:t>وترسيخ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التحسين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المستمر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للنظام</w:t>
            </w:r>
            <w:proofErr w:type="spellEnd"/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1F00A2" w14:textId="77777777" w:rsidR="00BC51C3" w:rsidRDefault="00000000" w:rsidP="00FF45A6">
            <w:pPr>
              <w:bidi/>
              <w:spacing w:after="40"/>
              <w:jc w:val="center"/>
            </w:pPr>
            <w:r>
              <w:rPr>
                <w:sz w:val="16"/>
              </w:rPr>
              <w:t>شهادة معتمدة (Certified)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6800D9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التنفيذية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وفريق</w:t>
            </w:r>
            <w:proofErr w:type="spellEnd"/>
            <w:r>
              <w:rPr>
                <w:sz w:val="16"/>
              </w:rPr>
              <w:t xml:space="preserve"> ISMS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F54EEF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الربع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الرابع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السنة</w:t>
            </w:r>
            <w:proofErr w:type="spellEnd"/>
            <w:r>
              <w:rPr>
                <w:sz w:val="16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E21950" w14:textId="77777777" w:rsidR="00BC51C3" w:rsidRDefault="00000000" w:rsidP="00FF45A6">
            <w:pPr>
              <w:bidi/>
              <w:spacing w:after="40"/>
              <w:jc w:val="center"/>
            </w:pPr>
            <w:proofErr w:type="spellStart"/>
            <w:r>
              <w:rPr>
                <w:sz w:val="16"/>
              </w:rPr>
              <w:t>مجدول</w:t>
            </w:r>
            <w:proofErr w:type="spellEnd"/>
            <w:r>
              <w:rPr>
                <w:sz w:val="16"/>
              </w:rPr>
              <w:t xml:space="preserve"> (Scheduled)</w:t>
            </w:r>
          </w:p>
        </w:tc>
      </w:tr>
    </w:tbl>
    <w:p w14:paraId="3C18AA61" w14:textId="77777777" w:rsidR="007A69CB" w:rsidRDefault="007A69CB" w:rsidP="00FF45A6">
      <w:pPr>
        <w:jc w:val="center"/>
      </w:pPr>
    </w:p>
    <w:p w14:paraId="194D21A3" w14:textId="77777777" w:rsidR="00DB2BF4" w:rsidRDefault="00000000" w:rsidP="00FF45A6">
      <w:pPr>
        <w:pStyle w:val="1"/>
        <w:jc w:val="right"/>
      </w:pPr>
      <w:r>
        <w:rPr>
          <w:rFonts w:ascii="Noto Sans Arabic" w:eastAsia="Noto Sans Arabic" w:hAnsi="Noto Sans Arabic"/>
          <w:color w:val="9A6A28"/>
          <w:sz w:val="20"/>
        </w:rPr>
        <w:t>بيانات بنك الآفاق المعتمدة من دراسة الحالة (Case Study Integration)</w:t>
      </w:r>
    </w:p>
    <w:p w14:paraId="3F101EE4" w14:textId="22B97FBA" w:rsidR="00DB2BF4" w:rsidRDefault="00000000">
      <w:pPr>
        <w:jc w:val="right"/>
      </w:pPr>
      <w:proofErr w:type="spellStart"/>
      <w:r>
        <w:t>يعتمد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الملحق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المقدمة</w:t>
      </w:r>
      <w:proofErr w:type="spellEnd"/>
      <w:r>
        <w:t xml:space="preserve"> </w:t>
      </w:r>
      <w:proofErr w:type="spellStart"/>
      <w:r>
        <w:t>لبنك</w:t>
      </w:r>
      <w:proofErr w:type="spellEnd"/>
      <w:r>
        <w:t xml:space="preserve"> </w:t>
      </w:r>
      <w:proofErr w:type="spellStart"/>
      <w:r>
        <w:t>الآفاق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t xml:space="preserve">، </w:t>
      </w:r>
      <w:proofErr w:type="spellStart"/>
      <w:r>
        <w:t>ويستخدم</w:t>
      </w:r>
      <w:proofErr w:type="spellEnd"/>
      <w:r>
        <w:t xml:space="preserve"> </w:t>
      </w:r>
      <w:proofErr w:type="spellStart"/>
      <w:r>
        <w:t>كمرجع</w:t>
      </w:r>
      <w:proofErr w:type="spellEnd"/>
      <w:r>
        <w:t xml:space="preserve"> </w:t>
      </w:r>
      <w:proofErr w:type="spellStart"/>
      <w:r>
        <w:t>موحد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إعداد</w:t>
      </w:r>
      <w:proofErr w:type="spellEnd"/>
      <w:r>
        <w:t xml:space="preserve"> وتطبيق نظام إدارة أمن المعلومات وفق </w:t>
      </w:r>
      <w:r w:rsidR="00FF45A6">
        <w:rPr>
          <w:rFonts w:hint="cs"/>
          <w:rtl/>
        </w:rPr>
        <w:t>.</w:t>
      </w:r>
      <w:r>
        <w:t xml:space="preserve">ISO/IEC 27001:2022. لا يُعد هذا الملحق بديلاً عن </w:t>
      </w:r>
      <w:proofErr w:type="spellStart"/>
      <w:r>
        <w:t>الموافقات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النظامية</w:t>
      </w:r>
      <w:proofErr w:type="spellEnd"/>
      <w:r>
        <w:t xml:space="preserve"> </w:t>
      </w:r>
      <w:proofErr w:type="spellStart"/>
      <w:r>
        <w:t>السارية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23"/>
      </w:tblGrid>
      <w:tr w:rsidR="00DB2BF4" w14:paraId="22581B4E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687DDEE7" w14:textId="77777777" w:rsidR="00DB2BF4" w:rsidRDefault="00000000">
            <w:pPr>
              <w:jc w:val="right"/>
            </w:pPr>
            <w:r>
              <w:rPr>
                <w:b/>
                <w:color w:val="FFFFFF"/>
                <w:sz w:val="16"/>
              </w:rPr>
              <w:t>الموضوع (Topic)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3FDD2819" w14:textId="77777777" w:rsidR="00DB2BF4" w:rsidRDefault="00000000">
            <w:pPr>
              <w:jc w:val="right"/>
            </w:pPr>
            <w:r>
              <w:rPr>
                <w:b/>
                <w:color w:val="FFFFFF"/>
                <w:sz w:val="16"/>
              </w:rPr>
              <w:t>المعلومات الأساسية (Approved Case Data)</w:t>
            </w:r>
          </w:p>
        </w:tc>
      </w:tr>
      <w:tr w:rsidR="00DB2BF4" w14:paraId="16C6C101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91C391B" w14:textId="77777777" w:rsidR="00DB2BF4" w:rsidRDefault="00000000">
            <w:pPr>
              <w:jc w:val="right"/>
            </w:pPr>
            <w:r>
              <w:rPr>
                <w:sz w:val="16"/>
              </w:rPr>
              <w:t>النطاق الجغرافي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3AC79C5F" w14:textId="77777777" w:rsidR="00DB2BF4" w:rsidRDefault="00000000">
            <w:pPr>
              <w:jc w:val="right"/>
            </w:pPr>
            <w:r>
              <w:rPr>
                <w:sz w:val="16"/>
              </w:rPr>
              <w:t>المقر الرئيسي في الرياض، مركز البيانات الرئيسي في الرياض، مركز التعافي من الكوارث في جدة، 25 فرعاً، وحوالي 75 جهاز صراف آلي مستقلاً.</w:t>
            </w:r>
          </w:p>
        </w:tc>
      </w:tr>
      <w:tr w:rsidR="00DB2BF4" w14:paraId="3CB5B3B5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61E70AB1" w14:textId="77777777" w:rsidR="00DB2BF4" w:rsidRDefault="00000000">
            <w:pPr>
              <w:jc w:val="right"/>
            </w:pPr>
            <w:r>
              <w:rPr>
                <w:sz w:val="16"/>
              </w:rPr>
              <w:t>الأطراف التنظيمية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77922581" w14:textId="77777777" w:rsidR="00DB2BF4" w:rsidRDefault="00000000">
            <w:pPr>
              <w:jc w:val="right"/>
            </w:pPr>
            <w:r>
              <w:rPr>
                <w:sz w:val="16"/>
              </w:rPr>
              <w:t>البنك المركزي السعودي (ساما)، هيئة البيانات والذكاء الاصطناعي (سدايا)، والجهات المختصة بحماية البيانات والجرائم المعلوماتية.</w:t>
            </w:r>
          </w:p>
        </w:tc>
      </w:tr>
      <w:tr w:rsidR="00DB2BF4" w14:paraId="48FE7409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1BC0BAF" w14:textId="77777777" w:rsidR="00DB2BF4" w:rsidRDefault="00000000">
            <w:pPr>
              <w:jc w:val="right"/>
            </w:pPr>
            <w:r>
              <w:rPr>
                <w:sz w:val="16"/>
              </w:rPr>
              <w:t>الأصول الحرجة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61905C0" w14:textId="77777777" w:rsidR="00DB2BF4" w:rsidRDefault="00000000">
            <w:pPr>
              <w:jc w:val="right"/>
            </w:pPr>
            <w:r>
              <w:rPr>
                <w:sz w:val="16"/>
              </w:rPr>
              <w:t>بيانات أكثر من 500,000 عميل، بيانات 2,500 موظف، الأنظمة المصرفية الأساسية، آفاق بلس، آفاق نت، المدفوعات الفورية، قواعد البيانات، ومفاتيح التشفير.</w:t>
            </w:r>
          </w:p>
        </w:tc>
      </w:tr>
      <w:tr w:rsidR="00DB2BF4" w14:paraId="0346CFE1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64B65C94" w14:textId="77777777" w:rsidR="00DB2BF4" w:rsidRDefault="00000000">
            <w:pPr>
              <w:jc w:val="right"/>
            </w:pPr>
            <w:r>
              <w:rPr>
                <w:sz w:val="16"/>
              </w:rPr>
              <w:t>الموارد الأمنية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30A7567" w14:textId="77777777" w:rsidR="00DB2BF4" w:rsidRDefault="00000000">
            <w:pPr>
              <w:jc w:val="right"/>
            </w:pPr>
            <w:r>
              <w:rPr>
                <w:sz w:val="16"/>
              </w:rPr>
              <w:t>CISO: أ. سارة الحربي؛ CIO: م. فهد العتيبي؛ SOC من 8 محللين؛ فريق حوكمة من 4؛ فريق استجابة من 3؛ فريق مخاطر وثغرات من 2.</w:t>
            </w:r>
          </w:p>
        </w:tc>
      </w:tr>
      <w:tr w:rsidR="00DB2BF4" w14:paraId="78545519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EA1ADF3" w14:textId="77777777" w:rsidR="00DB2BF4" w:rsidRDefault="00000000">
            <w:pPr>
              <w:jc w:val="right"/>
            </w:pPr>
            <w:r>
              <w:rPr>
                <w:sz w:val="16"/>
              </w:rPr>
              <w:t>الموردون والشركاء الرئيسيون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B9B1A7F" w14:textId="77777777" w:rsidR="00DB2BF4" w:rsidRDefault="00000000">
            <w:pPr>
              <w:jc w:val="right"/>
            </w:pPr>
            <w:r>
              <w:rPr>
                <w:sz w:val="16"/>
              </w:rPr>
              <w:t>شركة الاتصالات السعودية، AWS للأنظمة غير الحرجة، استشاري فحص الثغرات، شركة تطوير تطبيق الهاتف، مزود صيانة أجهزة الصراف، وشركة خدمات النقد والأمن.</w:t>
            </w:r>
          </w:p>
        </w:tc>
      </w:tr>
    </w:tbl>
    <w:p w14:paraId="56518D8D" w14:textId="77777777" w:rsidR="00DB2BF4" w:rsidRDefault="00000000">
      <w:pPr>
        <w:pStyle w:val="1"/>
        <w:jc w:val="right"/>
      </w:pPr>
      <w:r>
        <w:rPr>
          <w:rFonts w:ascii="Noto Sans Arabic" w:eastAsia="Noto Sans Arabic" w:hAnsi="Noto Sans Arabic"/>
          <w:color w:val="9A6A28"/>
          <w:sz w:val="20"/>
        </w:rPr>
        <w:t>أهداف إضافية مبنية على خط الأساس في دراسة الحالة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09"/>
        <w:gridCol w:w="2409"/>
        <w:gridCol w:w="2406"/>
      </w:tblGrid>
      <w:tr w:rsidR="00DB2BF4" w14:paraId="06047559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11B0429A" w14:textId="77777777" w:rsidR="00DB2BF4" w:rsidRDefault="00000000">
            <w:pPr>
              <w:jc w:val="right"/>
            </w:pPr>
            <w:r>
              <w:rPr>
                <w:b/>
                <w:color w:val="FFFFFF"/>
                <w:sz w:val="16"/>
              </w:rPr>
              <w:t>النتيجة المستهدفة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31F7C265" w14:textId="77777777" w:rsidR="00DB2BF4" w:rsidRDefault="00000000">
            <w:pPr>
              <w:jc w:val="right"/>
            </w:pPr>
            <w:r>
              <w:rPr>
                <w:b/>
                <w:color w:val="FFFFFF"/>
                <w:sz w:val="16"/>
              </w:rPr>
              <w:t>خط الأساس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08E97C3B" w14:textId="77777777" w:rsidR="00DB2BF4" w:rsidRDefault="00000000">
            <w:pPr>
              <w:jc w:val="right"/>
            </w:pPr>
            <w:r>
              <w:rPr>
                <w:b/>
                <w:color w:val="FFFFFF"/>
                <w:sz w:val="16"/>
              </w:rPr>
              <w:t>المستهدف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004F8741" w14:textId="77777777" w:rsidR="00DB2BF4" w:rsidRDefault="00000000">
            <w:pPr>
              <w:jc w:val="right"/>
            </w:pPr>
            <w:r>
              <w:rPr>
                <w:b/>
                <w:color w:val="FFFFFF"/>
                <w:sz w:val="16"/>
              </w:rPr>
              <w:t>المسؤول</w:t>
            </w:r>
          </w:p>
        </w:tc>
      </w:tr>
      <w:tr w:rsidR="00DB2BF4" w14:paraId="662EDAF0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74169BAA" w14:textId="77777777" w:rsidR="00DB2BF4" w:rsidRDefault="00000000">
            <w:pPr>
              <w:jc w:val="right"/>
            </w:pPr>
            <w:r>
              <w:rPr>
                <w:sz w:val="16"/>
              </w:rPr>
              <w:t>خفض النقر على رسائل التصيد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25ECA26" w14:textId="77777777" w:rsidR="00DB2BF4" w:rsidRDefault="00000000">
            <w:pPr>
              <w:jc w:val="right"/>
            </w:pPr>
            <w:r>
              <w:rPr>
                <w:sz w:val="16"/>
              </w:rPr>
              <w:t>25% في المحاكاة الأخيرة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97DCB07" w14:textId="77777777" w:rsidR="00DB2BF4" w:rsidRDefault="00000000">
            <w:pPr>
              <w:jc w:val="right"/>
            </w:pPr>
            <w:r>
              <w:rPr>
                <w:sz w:val="16"/>
              </w:rPr>
              <w:t>أقل من 8% خلال 12 شهراً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9E2A05C" w14:textId="77777777" w:rsidR="00DB2BF4" w:rsidRDefault="00000000">
            <w:pPr>
              <w:jc w:val="right"/>
            </w:pPr>
            <w:r>
              <w:rPr>
                <w:sz w:val="16"/>
              </w:rPr>
              <w:t>CISO والموارد البشرية</w:t>
            </w:r>
          </w:p>
        </w:tc>
      </w:tr>
      <w:tr w:rsidR="00DB2BF4" w14:paraId="66D08477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E920A25" w14:textId="77777777" w:rsidR="00DB2BF4" w:rsidRDefault="00000000">
            <w:pPr>
              <w:jc w:val="right"/>
            </w:pPr>
            <w:r>
              <w:rPr>
                <w:sz w:val="16"/>
              </w:rPr>
              <w:t>رفع الإبلاغ عن التصيد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339C08EE" w14:textId="77777777" w:rsidR="00DB2BF4" w:rsidRDefault="00000000">
            <w:pPr>
              <w:jc w:val="right"/>
            </w:pPr>
            <w:r>
              <w:rPr>
                <w:sz w:val="16"/>
              </w:rPr>
              <w:t>8% فقط من المشاركين أبلغوا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040F63FD" w14:textId="77777777" w:rsidR="00DB2BF4" w:rsidRDefault="00000000">
            <w:pPr>
              <w:jc w:val="right"/>
            </w:pPr>
            <w:r>
              <w:rPr>
                <w:sz w:val="16"/>
              </w:rPr>
              <w:t>30% ثم 60% خلال 12 شهراً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5D7B8600" w14:textId="77777777" w:rsidR="00DB2BF4" w:rsidRDefault="00000000">
            <w:pPr>
              <w:jc w:val="right"/>
            </w:pPr>
            <w:r>
              <w:rPr>
                <w:sz w:val="16"/>
              </w:rPr>
              <w:t>SOC وجميع الإدارات</w:t>
            </w:r>
          </w:p>
        </w:tc>
      </w:tr>
      <w:tr w:rsidR="00DB2BF4" w14:paraId="6153D842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876BA98" w14:textId="77777777" w:rsidR="00DB2BF4" w:rsidRDefault="00000000">
            <w:pPr>
              <w:jc w:val="right"/>
            </w:pPr>
            <w:r>
              <w:rPr>
                <w:sz w:val="16"/>
              </w:rPr>
              <w:t>معالجة الثغرات الحرجة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DE1529B" w14:textId="77777777" w:rsidR="00DB2BF4" w:rsidRDefault="00000000">
            <w:pPr>
              <w:jc w:val="right"/>
            </w:pPr>
            <w:r>
              <w:rPr>
                <w:sz w:val="16"/>
              </w:rPr>
              <w:t>3 ثغرات عالية؛ عولجت 2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382AC1AD" w14:textId="77777777" w:rsidR="00DB2BF4" w:rsidRDefault="00000000">
            <w:pPr>
              <w:jc w:val="right"/>
            </w:pPr>
            <w:r>
              <w:rPr>
                <w:sz w:val="16"/>
              </w:rPr>
              <w:t>إغلاق 100% خلال المدة المعتمدة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B54DA9E" w14:textId="77777777" w:rsidR="00DB2BF4" w:rsidRDefault="00000000">
            <w:pPr>
              <w:jc w:val="right"/>
            </w:pPr>
            <w:r>
              <w:rPr>
                <w:sz w:val="16"/>
              </w:rPr>
              <w:t>فريق المخاطر والتطوير</w:t>
            </w:r>
          </w:p>
        </w:tc>
      </w:tr>
      <w:tr w:rsidR="00DB2BF4" w14:paraId="6DBD71BE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689C354A" w14:textId="77777777" w:rsidR="00DB2BF4" w:rsidRDefault="00000000">
            <w:pPr>
              <w:jc w:val="right"/>
            </w:pPr>
            <w:r>
              <w:rPr>
                <w:sz w:val="16"/>
              </w:rPr>
              <w:t>تشفير أجهزة المستخدمين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BB54581" w14:textId="77777777" w:rsidR="00DB2BF4" w:rsidRDefault="00000000">
            <w:pPr>
              <w:jc w:val="right"/>
            </w:pPr>
            <w:r>
              <w:rPr>
                <w:sz w:val="16"/>
              </w:rPr>
              <w:t>كان غير مفعّل على بعض الأجهزة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043835BE" w14:textId="77777777" w:rsidR="00DB2BF4" w:rsidRDefault="00000000">
            <w:pPr>
              <w:jc w:val="right"/>
            </w:pPr>
            <w:r>
              <w:rPr>
                <w:sz w:val="16"/>
              </w:rPr>
              <w:t>100% من الأجهزة المحمولة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7B725F42" w14:textId="77777777" w:rsidR="00DB2BF4" w:rsidRDefault="00000000">
            <w:pPr>
              <w:jc w:val="right"/>
            </w:pPr>
            <w:r>
              <w:rPr>
                <w:sz w:val="16"/>
              </w:rPr>
              <w:t>CIO والبنية التحتية</w:t>
            </w:r>
          </w:p>
        </w:tc>
      </w:tr>
      <w:tr w:rsidR="00DB2BF4" w14:paraId="40632C6B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17C16F27" w14:textId="77777777" w:rsidR="00DB2BF4" w:rsidRDefault="00000000">
            <w:pPr>
              <w:jc w:val="right"/>
            </w:pPr>
            <w:r>
              <w:rPr>
                <w:sz w:val="16"/>
              </w:rPr>
              <w:t>مراجعة الصلاحيات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72D1D8A6" w14:textId="77777777" w:rsidR="00DB2BF4" w:rsidRDefault="00000000">
            <w:pPr>
              <w:jc w:val="right"/>
            </w:pPr>
            <w:r>
              <w:rPr>
                <w:sz w:val="16"/>
              </w:rPr>
              <w:t>صلاحيات موروثة مكتشفة في HR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77713BF5" w14:textId="77777777" w:rsidR="00DB2BF4" w:rsidRDefault="00000000">
            <w:pPr>
              <w:jc w:val="right"/>
            </w:pPr>
            <w:r>
              <w:rPr>
                <w:sz w:val="16"/>
              </w:rPr>
              <w:t>مراجعة ربع سنوية وتوثيق 100%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E161652" w14:textId="77777777" w:rsidR="00DB2BF4" w:rsidRDefault="00000000">
            <w:pPr>
              <w:jc w:val="right"/>
            </w:pPr>
            <w:r>
              <w:rPr>
                <w:sz w:val="16"/>
              </w:rPr>
              <w:t>إدارة الهوية وCISO</w:t>
            </w:r>
          </w:p>
        </w:tc>
      </w:tr>
    </w:tbl>
    <w:p w14:paraId="37ABDC8A" w14:textId="77777777" w:rsidR="000F5145" w:rsidRDefault="000F5145"/>
    <w:sectPr w:rsidR="000F5145" w:rsidSect="00034616">
      <w:headerReference w:type="default" r:id="rId8"/>
      <w:footerReference w:type="default" r:id="rId9"/>
      <w:pgSz w:w="12240" w:h="15840"/>
      <w:pgMar w:top="1368" w:right="1296" w:bottom="1152" w:left="129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9D66" w14:textId="77777777" w:rsidR="00870800" w:rsidRDefault="00870800">
      <w:pPr>
        <w:spacing w:after="0" w:line="240" w:lineRule="auto"/>
      </w:pPr>
      <w:r>
        <w:separator/>
      </w:r>
    </w:p>
  </w:endnote>
  <w:endnote w:type="continuationSeparator" w:id="0">
    <w:p w14:paraId="3EF41F47" w14:textId="77777777" w:rsidR="00870800" w:rsidRDefault="00870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77519" w14:textId="6BA775BF" w:rsidR="00DB2BF4" w:rsidRDefault="00000000">
    <w:r>
      <w:rPr>
        <w:sz w:val="15"/>
      </w:rPr>
      <w:t xml:space="preserve"> Page </w:t>
    </w:r>
    <w:r>
      <w:fldChar w:fldCharType="begin"/>
    </w:r>
    <w:r>
      <w:instrText>PAGE</w:instrText>
    </w:r>
    <w:r>
      <w:fldChar w:fldCharType="separate"/>
    </w:r>
    <w:r w:rsidR="00FF45A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69523" w14:textId="77777777" w:rsidR="00870800" w:rsidRDefault="00870800">
      <w:pPr>
        <w:spacing w:after="0" w:line="240" w:lineRule="auto"/>
      </w:pPr>
      <w:r>
        <w:separator/>
      </w:r>
    </w:p>
  </w:footnote>
  <w:footnote w:type="continuationSeparator" w:id="0">
    <w:p w14:paraId="042415B5" w14:textId="77777777" w:rsidR="00870800" w:rsidRDefault="00870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8618A" w14:textId="135C2057" w:rsidR="00DB2BF4" w:rsidRDefault="00000000" w:rsidP="00FF45A6">
    <w:pPr>
      <w:pBdr>
        <w:bottom w:val="single" w:sz="10" w:space="0" w:color="9A6A28"/>
      </w:pBdr>
      <w:jc w:val="right"/>
    </w:pPr>
    <w:r>
      <w:rPr>
        <w:b/>
        <w:color w:val="9A6A28"/>
        <w:sz w:val="17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282909">
    <w:abstractNumId w:val="8"/>
  </w:num>
  <w:num w:numId="2" w16cid:durableId="110169421">
    <w:abstractNumId w:val="6"/>
  </w:num>
  <w:num w:numId="3" w16cid:durableId="1626041660">
    <w:abstractNumId w:val="5"/>
  </w:num>
  <w:num w:numId="4" w16cid:durableId="163664790">
    <w:abstractNumId w:val="4"/>
  </w:num>
  <w:num w:numId="5" w16cid:durableId="1220750614">
    <w:abstractNumId w:val="7"/>
  </w:num>
  <w:num w:numId="6" w16cid:durableId="82533682">
    <w:abstractNumId w:val="3"/>
  </w:num>
  <w:num w:numId="7" w16cid:durableId="556354905">
    <w:abstractNumId w:val="2"/>
  </w:num>
  <w:num w:numId="8" w16cid:durableId="634410418">
    <w:abstractNumId w:val="1"/>
  </w:num>
  <w:num w:numId="9" w16cid:durableId="9715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BE2"/>
    <w:rsid w:val="000F5145"/>
    <w:rsid w:val="0015074B"/>
    <w:rsid w:val="0029639D"/>
    <w:rsid w:val="00326F90"/>
    <w:rsid w:val="007A69CB"/>
    <w:rsid w:val="00870800"/>
    <w:rsid w:val="00881E8C"/>
    <w:rsid w:val="00A20528"/>
    <w:rsid w:val="00AA1D8D"/>
    <w:rsid w:val="00B47730"/>
    <w:rsid w:val="00BC51C3"/>
    <w:rsid w:val="00CA1948"/>
    <w:rsid w:val="00CB0664"/>
    <w:rsid w:val="00D255CF"/>
    <w:rsid w:val="00D73008"/>
    <w:rsid w:val="00DB2BF4"/>
    <w:rsid w:val="00E17419"/>
    <w:rsid w:val="00FC693F"/>
    <w:rsid w:val="00FF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E3B1056"/>
  <w14:defaultImageDpi w14:val="300"/>
  <w15:docId w15:val="{5AA8373D-27B3-4886-920C-682866F9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283" w:lineRule="auto"/>
    </w:pPr>
    <w:rPr>
      <w:rFonts w:ascii="Noto Sans Arabic" w:eastAsia="Noto Sans Arabic" w:hAnsi="Noto Sans Arabic"/>
      <w:color w:val="263238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9A6A28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80" w:after="140" w:line="240" w:lineRule="auto"/>
      <w:contextualSpacing/>
    </w:pPr>
    <w:rPr>
      <w:rFonts w:asciiTheme="majorHAnsi" w:eastAsiaTheme="majorEastAsia" w:hAnsiTheme="majorHAnsi" w:cstheme="majorBidi"/>
      <w:b/>
      <w:color w:val="9A6A28"/>
      <w:spacing w:val="5"/>
      <w:kern w:val="28"/>
      <w:sz w:val="48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Loay</cp:lastModifiedBy>
  <cp:revision>3</cp:revision>
  <dcterms:created xsi:type="dcterms:W3CDTF">2026-09-12T20:35:00Z</dcterms:created>
  <dcterms:modified xsi:type="dcterms:W3CDTF">2026-09-14T18:48:00Z</dcterms:modified>
  <cp:category/>
</cp:coreProperties>
</file>