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6E" w:rsidRDefault="00BD106E">
      <w:pPr>
        <w:pStyle w:val="Ttulo2"/>
        <w:jc w:val="center"/>
        <w:rPr>
          <w:sz w:val="40"/>
        </w:rPr>
      </w:pPr>
    </w:p>
    <w:p w:rsidR="00A5520A" w:rsidRPr="00A5520A" w:rsidRDefault="00A5520A" w:rsidP="00A5520A"/>
    <w:p w:rsidR="00BD106E" w:rsidRDefault="00BD106E"/>
    <w:p w:rsidR="00BD106E" w:rsidRDefault="00BD106E"/>
    <w:p w:rsidR="00BD106E" w:rsidRDefault="00BD106E"/>
    <w:p w:rsidR="00BD106E" w:rsidRDefault="00BD106E"/>
    <w:p w:rsidR="00BD106E" w:rsidRDefault="00BD106E">
      <w:pPr>
        <w:pStyle w:val="Ttulo2"/>
        <w:jc w:val="center"/>
        <w:rPr>
          <w:sz w:val="40"/>
        </w:rPr>
      </w:pPr>
    </w:p>
    <w:p w:rsidR="00BD106E" w:rsidRDefault="004D7ED1">
      <w:pPr>
        <w:pStyle w:val="Ttulo2"/>
        <w:jc w:val="center"/>
        <w:rPr>
          <w:sz w:val="40"/>
          <w:lang w:val="gl-ES"/>
        </w:rPr>
      </w:pPr>
      <w:r>
        <w:rPr>
          <w:sz w:val="40"/>
          <w:lang w:val="gl-ES"/>
        </w:rPr>
        <w:t>Bases de Datos Avanzadas</w:t>
      </w:r>
    </w:p>
    <w:p w:rsidR="00BD106E" w:rsidRDefault="00BD106E">
      <w:pPr>
        <w:pStyle w:val="Ttulo2"/>
        <w:jc w:val="center"/>
        <w:rPr>
          <w:sz w:val="32"/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pStyle w:val="Ttulo2"/>
        <w:jc w:val="center"/>
        <w:rPr>
          <w:sz w:val="32"/>
          <w:lang w:val="gl-ES"/>
        </w:rPr>
      </w:pPr>
    </w:p>
    <w:p w:rsidR="00BD106E" w:rsidRDefault="004D7ED1">
      <w:pPr>
        <w:pStyle w:val="Ttulo2"/>
        <w:jc w:val="center"/>
        <w:rPr>
          <w:sz w:val="32"/>
          <w:lang w:val="gl-ES"/>
        </w:rPr>
      </w:pPr>
      <w:r>
        <w:rPr>
          <w:sz w:val="32"/>
          <w:lang w:val="gl-ES"/>
        </w:rPr>
        <w:t>Traballo tutelado: Aplicación en SQL embebido en C</w:t>
      </w:r>
    </w:p>
    <w:p w:rsidR="00BD106E" w:rsidRDefault="00BD106E">
      <w:pPr>
        <w:pStyle w:val="Ttulo4"/>
        <w:jc w:val="right"/>
        <w:rPr>
          <w:lang w:val="gl-ES"/>
        </w:rPr>
      </w:pPr>
    </w:p>
    <w:p w:rsidR="00BD106E" w:rsidRDefault="004D7ED1">
      <w:pPr>
        <w:pStyle w:val="Ttulo4"/>
        <w:jc w:val="right"/>
        <w:rPr>
          <w:lang w:val="gl-ES"/>
        </w:rPr>
      </w:pPr>
      <w:r>
        <w:rPr>
          <w:lang w:val="gl-ES"/>
        </w:rPr>
        <w:t>Curso 2016/2017</w:t>
      </w:r>
    </w:p>
    <w:p w:rsidR="00BD106E" w:rsidRDefault="00BD106E">
      <w:pPr>
        <w:pStyle w:val="Ttulo4"/>
        <w:jc w:val="right"/>
        <w:rPr>
          <w:lang w:val="gl-ES"/>
        </w:rPr>
      </w:pPr>
    </w:p>
    <w:p w:rsidR="00BD106E" w:rsidRDefault="00BD106E">
      <w:pPr>
        <w:pStyle w:val="Ttulo4"/>
        <w:jc w:val="right"/>
        <w:rPr>
          <w:lang w:val="gl-ES"/>
        </w:rPr>
      </w:pPr>
    </w:p>
    <w:p w:rsidR="00BD106E" w:rsidRDefault="004D7ED1">
      <w:pPr>
        <w:pStyle w:val="Ttulo4"/>
        <w:jc w:val="right"/>
        <w:rPr>
          <w:lang w:val="gl-ES"/>
        </w:rPr>
      </w:pPr>
      <w:r>
        <w:rPr>
          <w:lang w:val="gl-ES"/>
        </w:rPr>
        <w:t>Roberto Insua Brandariz</w:t>
      </w:r>
      <w:r w:rsidR="00A5520A">
        <w:rPr>
          <w:lang w:val="gl-ES"/>
        </w:rPr>
        <w:t xml:space="preserve"> - 79342569K (roberto.</w:t>
      </w:r>
      <w:proofErr w:type="spellStart"/>
      <w:r w:rsidR="00A5520A">
        <w:rPr>
          <w:lang w:val="gl-ES"/>
        </w:rPr>
        <w:t>insua@udc</w:t>
      </w:r>
      <w:proofErr w:type="spellEnd"/>
      <w:r w:rsidR="00A5520A">
        <w:rPr>
          <w:lang w:val="gl-ES"/>
        </w:rPr>
        <w:t>.es)</w:t>
      </w:r>
    </w:p>
    <w:p w:rsidR="00BD106E" w:rsidRDefault="004D7ED1">
      <w:pPr>
        <w:pStyle w:val="Ttulo4"/>
        <w:jc w:val="right"/>
        <w:rPr>
          <w:lang w:val="gl-ES"/>
        </w:rPr>
      </w:pPr>
      <w:r>
        <w:rPr>
          <w:lang w:val="gl-ES"/>
        </w:rPr>
        <w:t xml:space="preserve">Diego </w:t>
      </w:r>
      <w:proofErr w:type="spellStart"/>
      <w:r>
        <w:rPr>
          <w:lang w:val="gl-ES"/>
        </w:rPr>
        <w:t>Tejeda</w:t>
      </w:r>
      <w:proofErr w:type="spellEnd"/>
      <w:r>
        <w:rPr>
          <w:lang w:val="gl-ES"/>
        </w:rPr>
        <w:t xml:space="preserve"> Valcárcel</w:t>
      </w:r>
      <w:r w:rsidR="00A5520A">
        <w:rPr>
          <w:lang w:val="gl-ES"/>
        </w:rPr>
        <w:t xml:space="preserve"> - 33555017H (</w:t>
      </w:r>
      <w:r w:rsidR="00A5520A" w:rsidRPr="00A5520A">
        <w:rPr>
          <w:lang w:val="gl-ES"/>
        </w:rPr>
        <w:t>diego.</w:t>
      </w:r>
      <w:proofErr w:type="spellStart"/>
      <w:r w:rsidR="00A5520A" w:rsidRPr="00A5520A">
        <w:rPr>
          <w:lang w:val="gl-ES"/>
        </w:rPr>
        <w:t>tvalcarcel@udc</w:t>
      </w:r>
      <w:proofErr w:type="spellEnd"/>
      <w:r w:rsidR="00A5520A" w:rsidRPr="00A5520A">
        <w:rPr>
          <w:lang w:val="gl-ES"/>
        </w:rPr>
        <w:t>.es</w:t>
      </w:r>
      <w:r w:rsidR="00A5520A">
        <w:rPr>
          <w:lang w:val="gl-ES"/>
        </w:rPr>
        <w:t>)</w:t>
      </w:r>
    </w:p>
    <w:p w:rsidR="00BD106E" w:rsidRDefault="00BD106E">
      <w:pPr>
        <w:rPr>
          <w:lang w:val="gl-ES"/>
        </w:rPr>
      </w:pPr>
    </w:p>
    <w:p w:rsidR="00BD106E" w:rsidRDefault="00BD106E"/>
    <w:p w:rsidR="00BD106E" w:rsidRDefault="00BD106E"/>
    <w:p w:rsidR="00BD106E" w:rsidRDefault="00BD106E"/>
    <w:p w:rsidR="00BD106E" w:rsidRDefault="00BD106E"/>
    <w:p w:rsidR="00BD106E" w:rsidRDefault="00BD106E"/>
    <w:p w:rsidR="00BD106E" w:rsidRDefault="00BD106E"/>
    <w:p w:rsidR="00BD106E" w:rsidRDefault="00BD106E"/>
    <w:p w:rsidR="00BD106E" w:rsidRDefault="004D7ED1">
      <w:pPr>
        <w:pStyle w:val="Ttulo5"/>
        <w:rPr>
          <w:sz w:val="28"/>
          <w:u w:val="single"/>
          <w:lang w:val="gl-ES"/>
        </w:rPr>
      </w:pPr>
      <w:r>
        <w:rPr>
          <w:sz w:val="28"/>
          <w:lang w:val="gl-ES"/>
        </w:rPr>
        <w:lastRenderedPageBreak/>
        <w:t>Tenda en liña</w:t>
      </w:r>
    </w:p>
    <w:p w:rsidR="00BD106E" w:rsidRDefault="00BD106E">
      <w:pPr>
        <w:rPr>
          <w:lang w:val="gl-ES"/>
        </w:rPr>
      </w:pPr>
    </w:p>
    <w:p w:rsidR="00BD106E" w:rsidRDefault="004D7ED1">
      <w:pPr>
        <w:rPr>
          <w:rFonts w:ascii="Cambria" w:hAnsi="Cambria" w:cs="Cambria"/>
          <w:color w:val="244061" w:themeColor="accent1" w:themeShade="80"/>
          <w:sz w:val="28"/>
          <w:szCs w:val="28"/>
        </w:rPr>
      </w:pPr>
      <w:r>
        <w:rPr>
          <w:rFonts w:ascii="Cambria" w:hAnsi="Cambria" w:cs="Cambria"/>
          <w:color w:val="244061" w:themeColor="accent1" w:themeShade="80"/>
          <w:sz w:val="28"/>
          <w:szCs w:val="28"/>
        </w:rPr>
        <w:t>ÍNDICE</w:t>
      </w:r>
    </w:p>
    <w:p w:rsidR="00BD106E" w:rsidRDefault="00BD106E">
      <w:pPr>
        <w:rPr>
          <w:sz w:val="28"/>
          <w:szCs w:val="28"/>
        </w:rPr>
      </w:pPr>
    </w:p>
    <w:p w:rsidR="00BD106E" w:rsidRDefault="004D7ED1">
      <w:pPr>
        <w:numPr>
          <w:ilvl w:val="0"/>
          <w:numId w:val="1"/>
        </w:num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11CB9">
        <w:rPr>
          <w:sz w:val="28"/>
          <w:szCs w:val="28"/>
        </w:rPr>
        <w:t>Introducció</w:t>
      </w:r>
      <w:r>
        <w:rPr>
          <w:sz w:val="28"/>
          <w:szCs w:val="28"/>
        </w:rPr>
        <w:t>n.........................................................</w:t>
      </w:r>
      <w:r w:rsidR="00C11CB9">
        <w:rPr>
          <w:sz w:val="28"/>
          <w:szCs w:val="28"/>
        </w:rPr>
        <w:t>.............................Páx</w:t>
      </w:r>
      <w:r>
        <w:rPr>
          <w:sz w:val="28"/>
          <w:szCs w:val="28"/>
        </w:rPr>
        <w:t xml:space="preserve"> 3</w:t>
      </w:r>
    </w:p>
    <w:p w:rsidR="00BD106E" w:rsidRDefault="004D7ED1">
      <w:pPr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- Diagrama ER.........................................................</w:t>
      </w:r>
      <w:r w:rsidR="00C11CB9">
        <w:rPr>
          <w:sz w:val="28"/>
          <w:szCs w:val="28"/>
        </w:rPr>
        <w:t>.............................Páx</w:t>
      </w:r>
      <w:r>
        <w:rPr>
          <w:sz w:val="28"/>
          <w:szCs w:val="28"/>
        </w:rPr>
        <w:t xml:space="preserve"> 4</w:t>
      </w:r>
    </w:p>
    <w:p w:rsidR="00BD106E" w:rsidRDefault="004D7ED1">
      <w:pPr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- Modelo Relacional...............................................</w:t>
      </w:r>
      <w:r w:rsidR="00C11CB9">
        <w:rPr>
          <w:sz w:val="28"/>
          <w:szCs w:val="28"/>
        </w:rPr>
        <w:t>.............................Páx</w:t>
      </w:r>
      <w:r>
        <w:rPr>
          <w:sz w:val="28"/>
          <w:szCs w:val="28"/>
        </w:rPr>
        <w:t xml:space="preserve"> 4</w:t>
      </w:r>
    </w:p>
    <w:p w:rsidR="00BD106E" w:rsidRDefault="00C11CB9">
      <w:pPr>
        <w:numPr>
          <w:ilvl w:val="0"/>
          <w:numId w:val="1"/>
        </w:num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- Diccionario de d</w:t>
      </w:r>
      <w:r w:rsidR="004D7ED1">
        <w:rPr>
          <w:sz w:val="28"/>
          <w:szCs w:val="28"/>
        </w:rPr>
        <w:t>atos............................................</w:t>
      </w:r>
      <w:r>
        <w:rPr>
          <w:sz w:val="28"/>
          <w:szCs w:val="28"/>
        </w:rPr>
        <w:t>.............................Páx</w:t>
      </w:r>
      <w:r w:rsidR="004D7ED1">
        <w:rPr>
          <w:sz w:val="28"/>
          <w:szCs w:val="28"/>
        </w:rPr>
        <w:t xml:space="preserve"> 4</w:t>
      </w:r>
    </w:p>
    <w:p w:rsidR="00BD106E" w:rsidRDefault="00C11CB9">
      <w:pPr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- Datos a</w:t>
      </w:r>
      <w:r w:rsidR="004D7ED1">
        <w:rPr>
          <w:sz w:val="28"/>
          <w:szCs w:val="28"/>
        </w:rPr>
        <w:t xml:space="preserve">lmacenados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táboas</w:t>
      </w:r>
      <w:proofErr w:type="spellEnd"/>
      <w:r>
        <w:rPr>
          <w:sz w:val="28"/>
          <w:szCs w:val="28"/>
        </w:rPr>
        <w:t>….</w:t>
      </w:r>
      <w:r w:rsidR="004D7ED1">
        <w:rPr>
          <w:sz w:val="28"/>
          <w:szCs w:val="28"/>
        </w:rPr>
        <w:t>........................</w:t>
      </w:r>
      <w:r>
        <w:rPr>
          <w:sz w:val="28"/>
          <w:szCs w:val="28"/>
        </w:rPr>
        <w:t>.............................</w:t>
      </w:r>
      <w:proofErr w:type="spellStart"/>
      <w:r>
        <w:rPr>
          <w:sz w:val="28"/>
          <w:szCs w:val="28"/>
        </w:rPr>
        <w:t>Páx</w:t>
      </w:r>
      <w:proofErr w:type="spellEnd"/>
      <w:r w:rsidR="004D7ED1">
        <w:rPr>
          <w:sz w:val="28"/>
          <w:szCs w:val="28"/>
        </w:rPr>
        <w:t xml:space="preserve"> 6</w:t>
      </w:r>
    </w:p>
    <w:p w:rsidR="00BD106E" w:rsidRDefault="004D7ED1">
      <w:pPr>
        <w:numPr>
          <w:ilvl w:val="0"/>
          <w:numId w:val="1"/>
        </w:num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Restric</w:t>
      </w:r>
      <w:r w:rsidR="00C11CB9">
        <w:rPr>
          <w:sz w:val="28"/>
          <w:szCs w:val="28"/>
        </w:rPr>
        <w:t>cións</w:t>
      </w:r>
      <w:proofErr w:type="spellEnd"/>
      <w:r w:rsidR="00C11CB9">
        <w:rPr>
          <w:sz w:val="28"/>
          <w:szCs w:val="28"/>
        </w:rPr>
        <w:t xml:space="preserve"> e </w:t>
      </w:r>
      <w:proofErr w:type="spellStart"/>
      <w:r w:rsidR="00C11CB9">
        <w:rPr>
          <w:sz w:val="28"/>
          <w:szCs w:val="28"/>
        </w:rPr>
        <w:t>consideracións</w:t>
      </w:r>
      <w:proofErr w:type="spellEnd"/>
      <w:r w:rsidR="00C11CB9">
        <w:rPr>
          <w:sz w:val="28"/>
          <w:szCs w:val="28"/>
        </w:rPr>
        <w:t xml:space="preserve"> de </w:t>
      </w:r>
      <w:proofErr w:type="spellStart"/>
      <w:r w:rsidR="00C11CB9">
        <w:rPr>
          <w:sz w:val="28"/>
          <w:szCs w:val="28"/>
        </w:rPr>
        <w:t>De</w:t>
      </w:r>
      <w:r>
        <w:rPr>
          <w:sz w:val="28"/>
          <w:szCs w:val="28"/>
        </w:rPr>
        <w:t>se</w:t>
      </w:r>
      <w:bookmarkStart w:id="0" w:name="_GoBack"/>
      <w:bookmarkEnd w:id="0"/>
      <w:r>
        <w:rPr>
          <w:sz w:val="28"/>
          <w:szCs w:val="28"/>
        </w:rPr>
        <w:t>ño</w:t>
      </w:r>
      <w:proofErr w:type="spellEnd"/>
      <w:r>
        <w:rPr>
          <w:sz w:val="28"/>
          <w:szCs w:val="28"/>
        </w:rPr>
        <w:t>.........</w:t>
      </w:r>
      <w:r w:rsidR="00C11CB9">
        <w:rPr>
          <w:sz w:val="28"/>
          <w:szCs w:val="28"/>
        </w:rPr>
        <w:t>................................</w:t>
      </w:r>
      <w:proofErr w:type="spellStart"/>
      <w:r w:rsidR="00C11CB9">
        <w:rPr>
          <w:sz w:val="28"/>
          <w:szCs w:val="28"/>
        </w:rPr>
        <w:t>Páx</w:t>
      </w:r>
      <w:proofErr w:type="spellEnd"/>
      <w:r>
        <w:rPr>
          <w:sz w:val="28"/>
          <w:szCs w:val="28"/>
        </w:rPr>
        <w:t xml:space="preserve"> 8</w:t>
      </w: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4D7ED1">
      <w:pPr>
        <w:rPr>
          <w:rFonts w:ascii="Cambria" w:hAnsi="Cambria" w:cs="Cambria"/>
          <w:color w:val="244061" w:themeColor="accent1" w:themeShade="80"/>
          <w:sz w:val="28"/>
          <w:szCs w:val="28"/>
        </w:rPr>
      </w:pPr>
      <w:r>
        <w:rPr>
          <w:rFonts w:ascii="Cambria" w:hAnsi="Cambria" w:cs="Cambria"/>
          <w:color w:val="244061" w:themeColor="accent1" w:themeShade="80"/>
          <w:sz w:val="28"/>
          <w:szCs w:val="28"/>
        </w:rPr>
        <w:t>1.- Introducción</w:t>
      </w:r>
    </w:p>
    <w:p w:rsidR="00BD106E" w:rsidRDefault="004D7ED1">
      <w:proofErr w:type="spellStart"/>
      <w:r>
        <w:t>Neste</w:t>
      </w:r>
      <w:proofErr w:type="spellEnd"/>
      <w:r>
        <w:t xml:space="preserve"> documento </w:t>
      </w:r>
      <w:proofErr w:type="spellStart"/>
      <w:r>
        <w:t>detallaráse</w:t>
      </w:r>
      <w:proofErr w:type="spellEnd"/>
      <w:r>
        <w:t xml:space="preserve"> todo o relativo </w:t>
      </w:r>
      <w:proofErr w:type="spellStart"/>
      <w:r>
        <w:t>á</w:t>
      </w:r>
      <w:proofErr w:type="spellEnd"/>
      <w:r>
        <w:t xml:space="preserve"> base de datos utilizada para </w:t>
      </w:r>
      <w:proofErr w:type="spellStart"/>
      <w:r>
        <w:t>a</w:t>
      </w:r>
      <w:proofErr w:type="spellEnd"/>
      <w:r>
        <w:t xml:space="preserve"> realización do TGR.</w:t>
      </w:r>
    </w:p>
    <w:p w:rsidR="00BD106E" w:rsidRDefault="004D7ED1">
      <w:pPr>
        <w:rPr>
          <w:lang w:val="gl-ES"/>
        </w:rPr>
      </w:pPr>
      <w:r>
        <w:rPr>
          <w:lang w:val="gl-ES"/>
        </w:rPr>
        <w:t xml:space="preserve">Imos realizar una pequena </w:t>
      </w:r>
      <w:proofErr w:type="spellStart"/>
      <w:r>
        <w:rPr>
          <w:lang w:val="gl-ES"/>
        </w:rPr>
        <w:t>implementación</w:t>
      </w:r>
      <w:proofErr w:type="spellEnd"/>
      <w:r>
        <w:rPr>
          <w:lang w:val="gl-ES"/>
        </w:rPr>
        <w:t xml:space="preserve"> da base de datos dunha tenda en liña, que conte coas táboas Produto, Usuario, Carriño e </w:t>
      </w:r>
      <w:proofErr w:type="spellStart"/>
      <w:r>
        <w:rPr>
          <w:lang w:val="gl-ES"/>
        </w:rPr>
        <w:t>LiñaCarriño</w:t>
      </w:r>
      <w:proofErr w:type="spellEnd"/>
      <w:r>
        <w:rPr>
          <w:lang w:val="gl-ES"/>
        </w:rPr>
        <w:t>.</w:t>
      </w:r>
    </w:p>
    <w:p w:rsidR="00BD106E" w:rsidRDefault="00BD106E">
      <w:pPr>
        <w:rPr>
          <w:lang w:val="gl-ES"/>
        </w:rPr>
      </w:pPr>
    </w:p>
    <w:p w:rsidR="00BD106E" w:rsidRDefault="004D7ED1">
      <w:pPr>
        <w:pStyle w:val="Ttulo5"/>
        <w:rPr>
          <w:sz w:val="28"/>
          <w:lang w:val="gl-ES"/>
        </w:rPr>
      </w:pPr>
      <w:r>
        <w:rPr>
          <w:sz w:val="28"/>
        </w:rPr>
        <w:t xml:space="preserve">2.- </w:t>
      </w:r>
      <w:r>
        <w:rPr>
          <w:sz w:val="28"/>
          <w:lang w:val="gl-ES"/>
        </w:rPr>
        <w:t>Diagrama E-R</w:t>
      </w: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4D7ED1">
      <w:pPr>
        <w:rPr>
          <w:lang w:val="gl-ES"/>
        </w:rPr>
      </w:pPr>
      <w:r>
        <w:rPr>
          <w:noProof/>
          <w:lang w:eastAsia="es-ES"/>
        </w:rPr>
        <w:drawing>
          <wp:inline distT="0" distB="0" distL="0" distR="0">
            <wp:extent cx="5400040" cy="5367020"/>
            <wp:effectExtent l="0" t="0" r="10160" b="5080"/>
            <wp:docPr id="2" name="Imagen 2" descr="C:\Users\Roberto Insua\Dropbox\Universidad\BDA\BDA-Roberto-Teje\ER_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Roberto Insua\Dropbox\Universidad\BDA\BDA-Roberto-Teje\ER_B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BD106E">
      <w:pPr>
        <w:rPr>
          <w:lang w:val="gl-ES"/>
        </w:rPr>
      </w:pPr>
    </w:p>
    <w:p w:rsidR="00BD106E" w:rsidRDefault="004D7ED1">
      <w:pPr>
        <w:pStyle w:val="Ttulo5"/>
        <w:rPr>
          <w:sz w:val="28"/>
          <w:lang w:val="gl-ES"/>
        </w:rPr>
      </w:pPr>
      <w:r>
        <w:rPr>
          <w:sz w:val="28"/>
        </w:rPr>
        <w:t xml:space="preserve">3.- </w:t>
      </w:r>
      <w:r>
        <w:rPr>
          <w:sz w:val="28"/>
          <w:lang w:val="gl-ES"/>
        </w:rPr>
        <w:t>Diagrama Relacional</w:t>
      </w:r>
    </w:p>
    <w:p w:rsidR="00BD106E" w:rsidRDefault="00BD106E">
      <w:pPr>
        <w:rPr>
          <w:lang w:val="gl-ES"/>
        </w:rPr>
      </w:pPr>
    </w:p>
    <w:p w:rsidR="00BD106E" w:rsidRDefault="004D7ED1">
      <w:pPr>
        <w:rPr>
          <w:lang w:val="gl-ES"/>
        </w:rPr>
      </w:pPr>
      <w:r>
        <w:rPr>
          <w:noProof/>
          <w:lang w:eastAsia="es-ES"/>
        </w:rPr>
        <w:drawing>
          <wp:inline distT="0" distB="0" distL="0" distR="0">
            <wp:extent cx="5287645" cy="2750185"/>
            <wp:effectExtent l="0" t="0" r="8255" b="12065"/>
            <wp:docPr id="1" name="Imagen 1" descr="C:\Users\Roberto Insua\Dropbox\Universidad\BDA\BDA-Roberto-Teje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Roberto Insua\Dropbox\Universidad\BDA\BDA-Roberto-Teje\Relacio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7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6E" w:rsidRDefault="00BD106E">
      <w:pPr>
        <w:rPr>
          <w:lang w:val="gl-ES"/>
        </w:rPr>
      </w:pPr>
    </w:p>
    <w:p w:rsidR="00BD106E" w:rsidRDefault="004D7ED1">
      <w:pPr>
        <w:pStyle w:val="Ttulo5"/>
        <w:rPr>
          <w:sz w:val="28"/>
          <w:lang w:val="gl-ES"/>
        </w:rPr>
      </w:pPr>
      <w:r>
        <w:rPr>
          <w:sz w:val="28"/>
        </w:rPr>
        <w:t xml:space="preserve">4.- </w:t>
      </w:r>
      <w:proofErr w:type="spellStart"/>
      <w:r w:rsidR="00A5520A">
        <w:rPr>
          <w:sz w:val="28"/>
          <w:lang w:val="gl-ES"/>
        </w:rPr>
        <w:t>Diccionario</w:t>
      </w:r>
      <w:proofErr w:type="spellEnd"/>
      <w:r w:rsidR="00A5520A">
        <w:rPr>
          <w:sz w:val="28"/>
          <w:lang w:val="gl-ES"/>
        </w:rPr>
        <w:t xml:space="preserve"> de d</w:t>
      </w:r>
      <w:r>
        <w:rPr>
          <w:sz w:val="28"/>
          <w:lang w:val="gl-ES"/>
        </w:rPr>
        <w:t>atos</w:t>
      </w:r>
    </w:p>
    <w:p w:rsidR="00BD106E" w:rsidRDefault="00BD106E">
      <w:pPr>
        <w:rPr>
          <w:lang w:val="gl-ES"/>
        </w:rPr>
      </w:pPr>
    </w:p>
    <w:p w:rsidR="00BD106E" w:rsidRDefault="004D7ED1">
      <w:pPr>
        <w:pStyle w:val="Prrafodelista1"/>
        <w:numPr>
          <w:ilvl w:val="0"/>
          <w:numId w:val="3"/>
        </w:numPr>
        <w:rPr>
          <w:lang w:val="gl-ES"/>
        </w:rPr>
      </w:pPr>
      <w:r>
        <w:rPr>
          <w:lang w:val="gl-ES"/>
        </w:rPr>
        <w:t>USUARIO: cada unha das persoas que utilizarán a tenda.</w:t>
      </w:r>
      <w:r>
        <w:t xml:space="preserve"> Ten </w:t>
      </w:r>
      <w:proofErr w:type="spellStart"/>
      <w:r>
        <w:t>unha</w:t>
      </w:r>
      <w:proofErr w:type="spellEnd"/>
      <w:r>
        <w:t xml:space="preserve"> relación de 1:1 con Carriño.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DNI: VARCHAR(9)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Nome: VARCHAR(15)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Apelidos: VARCHAR(25)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>: alcume ou identificador. VARCHAR(15)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>: VARCHAR(25)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primaria: DNI.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non ten.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candidata: poderíase usar tanto o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 xml:space="preserve"> como o </w:t>
      </w: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 xml:space="preserve"> como chave primaria.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Restricions</w:t>
      </w:r>
      <w:proofErr w:type="spellEnd"/>
      <w:r>
        <w:rPr>
          <w:lang w:val="gl-ES"/>
        </w:rPr>
        <w:t xml:space="preserve"> de unicidade: tanto o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 xml:space="preserve"> como o </w:t>
      </w: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 xml:space="preserve"> teñen </w:t>
      </w:r>
      <w:proofErr w:type="spellStart"/>
      <w:r>
        <w:rPr>
          <w:lang w:val="gl-ES"/>
        </w:rPr>
        <w:t>restricción</w:t>
      </w:r>
      <w:proofErr w:type="spellEnd"/>
      <w:r>
        <w:rPr>
          <w:lang w:val="gl-ES"/>
        </w:rPr>
        <w:t xml:space="preserve"> de unicidade, para evitar creación de diversas contas co mesmo </w:t>
      </w:r>
      <w:proofErr w:type="spellStart"/>
      <w:r>
        <w:rPr>
          <w:lang w:val="gl-ES"/>
        </w:rPr>
        <w:t>email</w:t>
      </w:r>
      <w:proofErr w:type="spellEnd"/>
      <w:r>
        <w:rPr>
          <w:lang w:val="gl-ES"/>
        </w:rPr>
        <w:t xml:space="preserve"> ou confusións con varios usuarios tendo o mesmo </w:t>
      </w: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>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Atributos con NOT NULL: nesta táboa, é imprescindible contar con todos os datos, salvo co </w:t>
      </w: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 xml:space="preserve">, que é opcional. Polo tanto só </w:t>
      </w:r>
      <w:proofErr w:type="spellStart"/>
      <w:r>
        <w:rPr>
          <w:lang w:val="gl-ES"/>
        </w:rPr>
        <w:t>nick</w:t>
      </w:r>
      <w:proofErr w:type="spellEnd"/>
      <w:r>
        <w:rPr>
          <w:lang w:val="gl-ES"/>
        </w:rPr>
        <w:t xml:space="preserve"> pode ser nulo.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lastRenderedPageBreak/>
        <w:t>Contrólase</w:t>
      </w:r>
      <w:proofErr w:type="spellEnd"/>
      <w:r>
        <w:t xml:space="preserve"> a correcta introducción do DNI </w:t>
      </w:r>
      <w:proofErr w:type="spellStart"/>
      <w:r>
        <w:t>cun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que </w:t>
      </w:r>
      <w:proofErr w:type="spellStart"/>
      <w:r>
        <w:t>comproba</w:t>
      </w:r>
      <w:proofErr w:type="spellEnd"/>
      <w:r>
        <w:t xml:space="preserve"> que se </w:t>
      </w:r>
      <w:proofErr w:type="spellStart"/>
      <w:r>
        <w:t>introduzan</w:t>
      </w:r>
      <w:proofErr w:type="spellEnd"/>
      <w:r>
        <w:t xml:space="preserve"> 8 dígitos seguidos </w:t>
      </w:r>
      <w:proofErr w:type="spellStart"/>
      <w:r>
        <w:t>dunha</w:t>
      </w:r>
      <w:proofErr w:type="spellEnd"/>
      <w:r>
        <w:t xml:space="preserve"> letra.</w:t>
      </w:r>
    </w:p>
    <w:p w:rsidR="00BD106E" w:rsidRDefault="00BD106E">
      <w:pPr>
        <w:pStyle w:val="Prrafodelista1"/>
        <w:rPr>
          <w:lang w:val="gl-ES"/>
        </w:rPr>
      </w:pPr>
    </w:p>
    <w:p w:rsidR="00BD106E" w:rsidRDefault="004D7ED1">
      <w:pPr>
        <w:pStyle w:val="Prrafodelista1"/>
        <w:numPr>
          <w:ilvl w:val="0"/>
          <w:numId w:val="3"/>
        </w:numPr>
        <w:rPr>
          <w:lang w:val="gl-ES"/>
        </w:rPr>
      </w:pPr>
      <w:r>
        <w:rPr>
          <w:lang w:val="gl-ES"/>
        </w:rPr>
        <w:t>Carriño:  cada  usuario ten un carriño para poder recuperar os artigos que ten pensado mercar.</w:t>
      </w:r>
      <w:r>
        <w:t xml:space="preserve"> Esta </w:t>
      </w:r>
      <w:proofErr w:type="spellStart"/>
      <w:r>
        <w:t>táboa</w:t>
      </w:r>
      <w:proofErr w:type="spellEnd"/>
      <w:r>
        <w:t xml:space="preserve"> ten </w:t>
      </w:r>
      <w:proofErr w:type="spellStart"/>
      <w:r>
        <w:t>unha</w:t>
      </w:r>
      <w:proofErr w:type="spellEnd"/>
      <w:r>
        <w:t xml:space="preserve"> relación de (1,1) con usuario, como </w:t>
      </w:r>
      <w:proofErr w:type="spellStart"/>
      <w:r>
        <w:t>xa</w:t>
      </w:r>
      <w:proofErr w:type="spellEnd"/>
      <w:r>
        <w:t xml:space="preserve"> vimos, e de (0</w:t>
      </w:r>
      <w:proofErr w:type="gramStart"/>
      <w:r>
        <w:t>,N</w:t>
      </w:r>
      <w:proofErr w:type="gramEnd"/>
      <w:r>
        <w:t xml:space="preserve">) con </w:t>
      </w:r>
      <w:proofErr w:type="spellStart"/>
      <w:r>
        <w:t>LiñaCarriño</w:t>
      </w:r>
      <w:proofErr w:type="spellEnd"/>
      <w:r>
        <w:t>.</w:t>
      </w:r>
    </w:p>
    <w:p w:rsidR="00BD106E" w:rsidRDefault="00BD106E">
      <w:pPr>
        <w:pStyle w:val="Prrafodelista1"/>
        <w:ind w:left="360"/>
        <w:rPr>
          <w:lang w:val="gl-ES"/>
        </w:rPr>
      </w:pP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>: NUMBER(8)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Usuario_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>: VARCHAR(9)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primaria: </w:t>
      </w: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 xml:space="preserve">. No caso de que cada usuario </w:t>
      </w:r>
      <w:proofErr w:type="spellStart"/>
      <w:r>
        <w:rPr>
          <w:lang w:val="gl-ES"/>
        </w:rPr>
        <w:t>poidese</w:t>
      </w:r>
      <w:proofErr w:type="spellEnd"/>
      <w:r>
        <w:rPr>
          <w:lang w:val="gl-ES"/>
        </w:rPr>
        <w:t xml:space="preserve"> ter varios carriños, deberíamos ter unha chave primaria composta entre </w:t>
      </w: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 xml:space="preserve"> e usuario_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>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usuario_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referenciado</w:t>
      </w:r>
      <w:proofErr w:type="spellEnd"/>
      <w:r>
        <w:rPr>
          <w:lang w:val="gl-ES"/>
        </w:rPr>
        <w:t xml:space="preserve"> en cascada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candidata: non temos ningunha outra chave candidata. 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Restricións de unicidade: usuario_</w:t>
      </w:r>
      <w:proofErr w:type="spellStart"/>
      <w:r>
        <w:rPr>
          <w:lang w:val="gl-ES"/>
        </w:rPr>
        <w:t>dni</w:t>
      </w:r>
      <w:proofErr w:type="spellEnd"/>
      <w:r>
        <w:rPr>
          <w:lang w:val="gl-ES"/>
        </w:rPr>
        <w:t xml:space="preserve"> non se pode repetir, dado que cada usuario só ten un carriño.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Atributos con NOT NULL: os dous atributos contan con NOT NULL. Por un lado contamos coa chave primaria, e polo outro lado co “dono” do carriño, polo que son imprescindibles.</w:t>
      </w:r>
    </w:p>
    <w:p w:rsidR="00BD106E" w:rsidRDefault="00BD106E">
      <w:pPr>
        <w:pStyle w:val="Prrafodelista1"/>
        <w:ind w:left="2160"/>
        <w:rPr>
          <w:lang w:val="gl-ES"/>
        </w:rPr>
      </w:pPr>
    </w:p>
    <w:p w:rsidR="00BD106E" w:rsidRDefault="004D7ED1">
      <w:pPr>
        <w:pStyle w:val="Prrafodelista1"/>
        <w:numPr>
          <w:ilvl w:val="0"/>
          <w:numId w:val="3"/>
        </w:numPr>
        <w:rPr>
          <w:lang w:val="gl-ES"/>
        </w:rPr>
      </w:pPr>
      <w:r>
        <w:rPr>
          <w:lang w:val="gl-ES"/>
        </w:rPr>
        <w:t>Produto: cada un dos artigos que os usuarios poden mercar</w:t>
      </w:r>
      <w:r>
        <w:t xml:space="preserve">. Ten </w:t>
      </w:r>
      <w:proofErr w:type="spellStart"/>
      <w:r>
        <w:t>unha</w:t>
      </w:r>
      <w:proofErr w:type="spellEnd"/>
      <w:r>
        <w:t xml:space="preserve"> relación de (0</w:t>
      </w:r>
      <w:proofErr w:type="gramStart"/>
      <w:r>
        <w:t>,N</w:t>
      </w:r>
      <w:proofErr w:type="gramEnd"/>
      <w:r>
        <w:t xml:space="preserve">) con </w:t>
      </w:r>
      <w:proofErr w:type="spellStart"/>
      <w:r>
        <w:t>LiñaCarriño</w:t>
      </w:r>
      <w:proofErr w:type="spellEnd"/>
      <w:r>
        <w:t>.</w:t>
      </w:r>
    </w:p>
    <w:p w:rsidR="00BD106E" w:rsidRDefault="00BD106E">
      <w:pPr>
        <w:pStyle w:val="Prrafodelista1"/>
        <w:ind w:left="0"/>
        <w:rPr>
          <w:lang w:val="gl-ES"/>
        </w:rPr>
      </w:pP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IdProduto</w:t>
      </w:r>
      <w:proofErr w:type="spellEnd"/>
      <w:r>
        <w:rPr>
          <w:lang w:val="gl-ES"/>
        </w:rPr>
        <w:t>: NUMBER(8)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Nome: VARCHAR(25)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Descrición: información detallada do produto. VARCHAR(60)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Prezo: NUMBER(8,2)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Stock: NUMBER(8)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 xml:space="preserve">Restricións: 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primaria: </w:t>
      </w:r>
      <w:proofErr w:type="spellStart"/>
      <w:r>
        <w:rPr>
          <w:lang w:val="gl-ES"/>
        </w:rPr>
        <w:t>idProduto</w:t>
      </w:r>
      <w:proofErr w:type="spellEnd"/>
      <w:r>
        <w:rPr>
          <w:lang w:val="gl-ES"/>
        </w:rPr>
        <w:t>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non ten.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candidata: os </w:t>
      </w:r>
      <w:proofErr w:type="spellStart"/>
      <w:r>
        <w:rPr>
          <w:lang w:val="gl-ES"/>
        </w:rPr>
        <w:t>demáis</w:t>
      </w:r>
      <w:proofErr w:type="spellEnd"/>
      <w:r>
        <w:rPr>
          <w:lang w:val="gl-ES"/>
        </w:rPr>
        <w:t xml:space="preserve"> atributos non cumpren os requisitos para ser unha chave candidata.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Restricións de unicidade: non ten.</w:t>
      </w:r>
    </w:p>
    <w:p w:rsidR="00BD106E" w:rsidRDefault="004D7ED1">
      <w:pPr>
        <w:pStyle w:val="Prrafodelista1"/>
        <w:ind w:left="2160"/>
        <w:rPr>
          <w:lang w:val="gl-ES"/>
        </w:rPr>
      </w:pPr>
      <w:r>
        <w:rPr>
          <w:lang w:val="gl-ES"/>
        </w:rPr>
        <w:t xml:space="preserve">Atributos con NOT NULL: a chave candidata; o prezo, para evitar erros con prezos nulos ao intentar mercar; e o nome, que tamén é necesario para saber que se merca. </w:t>
      </w:r>
    </w:p>
    <w:p w:rsidR="00BD106E" w:rsidRDefault="00BD106E">
      <w:pPr>
        <w:pStyle w:val="Prrafodelista1"/>
        <w:ind w:left="2160"/>
        <w:rPr>
          <w:lang w:val="gl-ES"/>
        </w:rPr>
      </w:pPr>
    </w:p>
    <w:p w:rsidR="00BD106E" w:rsidRDefault="004D7ED1">
      <w:pPr>
        <w:pStyle w:val="Prrafodelista1"/>
        <w:numPr>
          <w:ilvl w:val="0"/>
          <w:numId w:val="3"/>
        </w:numPr>
        <w:rPr>
          <w:lang w:val="gl-ES"/>
        </w:rPr>
      </w:pPr>
      <w:proofErr w:type="spellStart"/>
      <w:r>
        <w:rPr>
          <w:lang w:val="gl-ES"/>
        </w:rPr>
        <w:t>LiñaCarriño</w:t>
      </w:r>
      <w:proofErr w:type="spellEnd"/>
      <w:r>
        <w:rPr>
          <w:lang w:val="gl-ES"/>
        </w:rPr>
        <w:t xml:space="preserve">: cada un dos produtos que o usuario quere mercar e </w:t>
      </w:r>
      <w:proofErr w:type="spellStart"/>
      <w:r>
        <w:rPr>
          <w:lang w:val="gl-ES"/>
        </w:rPr>
        <w:t>insertou</w:t>
      </w:r>
      <w:proofErr w:type="spellEnd"/>
      <w:r>
        <w:rPr>
          <w:lang w:val="gl-ES"/>
        </w:rPr>
        <w:t xml:space="preserve"> no carriño.</w:t>
      </w:r>
      <w:r>
        <w:t xml:space="preserve"> Ten </w:t>
      </w:r>
      <w:proofErr w:type="spellStart"/>
      <w:r>
        <w:t>unha</w:t>
      </w:r>
      <w:proofErr w:type="spellEnd"/>
      <w:r>
        <w:t xml:space="preserve"> relación de (1,1) con Carriño e de (0,1) con </w:t>
      </w:r>
      <w:proofErr w:type="spellStart"/>
      <w:r>
        <w:t>Produto</w:t>
      </w:r>
      <w:proofErr w:type="spellEnd"/>
      <w:r>
        <w:t>.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rPr>
          <w:lang w:val="gl-ES"/>
        </w:rPr>
        <w:t>IdLiñaCarriño</w:t>
      </w:r>
      <w:proofErr w:type="spellEnd"/>
      <w:r>
        <w:rPr>
          <w:lang w:val="gl-ES"/>
        </w:rPr>
        <w:t>: NUMBER(8)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lastRenderedPageBreak/>
        <w:t>Cantidade: NUMBER(3)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Carriño_</w:t>
      </w: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>: NUMBER(8)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Produto_</w:t>
      </w:r>
      <w:proofErr w:type="spellStart"/>
      <w:r>
        <w:rPr>
          <w:lang w:val="gl-ES"/>
        </w:rPr>
        <w:t>idProduto</w:t>
      </w:r>
      <w:proofErr w:type="spellEnd"/>
      <w:r>
        <w:rPr>
          <w:lang w:val="gl-ES"/>
        </w:rPr>
        <w:t>: NUMBER(8)</w:t>
      </w:r>
    </w:p>
    <w:p w:rsidR="00BD106E" w:rsidRDefault="004D7ED1">
      <w:pPr>
        <w:pStyle w:val="Prrafodelista1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Primaria: </w:t>
      </w:r>
      <w:proofErr w:type="spellStart"/>
      <w:r>
        <w:rPr>
          <w:lang w:val="gl-ES"/>
        </w:rPr>
        <w:t>idLiñaCarriño</w:t>
      </w:r>
      <w:proofErr w:type="spellEnd"/>
      <w:r>
        <w:rPr>
          <w:lang w:val="gl-ES"/>
        </w:rPr>
        <w:t>, carriño_</w:t>
      </w: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 xml:space="preserve">. É unha chave primaria composta xa que </w:t>
      </w:r>
      <w:proofErr w:type="spellStart"/>
      <w:r>
        <w:rPr>
          <w:lang w:val="gl-ES"/>
        </w:rPr>
        <w:t>LiñaCarriño</w:t>
      </w:r>
      <w:proofErr w:type="spellEnd"/>
      <w:r>
        <w:rPr>
          <w:lang w:val="gl-ES"/>
        </w:rPr>
        <w:t xml:space="preserve"> é unha entidade débil.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</w:t>
      </w:r>
    </w:p>
    <w:p w:rsidR="00BD106E" w:rsidRDefault="004D7ED1">
      <w:pPr>
        <w:pStyle w:val="Prrafodelista1"/>
        <w:numPr>
          <w:ilvl w:val="3"/>
          <w:numId w:val="3"/>
        </w:numPr>
        <w:rPr>
          <w:lang w:val="gl-ES"/>
        </w:rPr>
      </w:pPr>
      <w:r>
        <w:rPr>
          <w:lang w:val="gl-ES"/>
        </w:rPr>
        <w:t>Carriño_</w:t>
      </w:r>
      <w:proofErr w:type="spellStart"/>
      <w:r>
        <w:rPr>
          <w:lang w:val="gl-ES"/>
        </w:rPr>
        <w:t>idCarriño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referenciado</w:t>
      </w:r>
      <w:proofErr w:type="spellEnd"/>
      <w:r>
        <w:rPr>
          <w:lang w:val="gl-ES"/>
        </w:rPr>
        <w:t xml:space="preserve"> en cascada </w:t>
      </w:r>
    </w:p>
    <w:p w:rsidR="00BD106E" w:rsidRDefault="004D7ED1">
      <w:pPr>
        <w:pStyle w:val="Prrafodelista1"/>
        <w:numPr>
          <w:ilvl w:val="3"/>
          <w:numId w:val="3"/>
        </w:numPr>
        <w:rPr>
          <w:lang w:val="gl-ES"/>
        </w:rPr>
      </w:pPr>
      <w:r>
        <w:rPr>
          <w:lang w:val="gl-ES"/>
        </w:rPr>
        <w:t>Produto_</w:t>
      </w:r>
      <w:proofErr w:type="spellStart"/>
      <w:r>
        <w:rPr>
          <w:lang w:val="gl-ES"/>
        </w:rPr>
        <w:t>idProduto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referenciado</w:t>
      </w:r>
      <w:proofErr w:type="spellEnd"/>
      <w:r>
        <w:rPr>
          <w:lang w:val="gl-ES"/>
        </w:rPr>
        <w:t xml:space="preserve"> en cascada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Restrición de unicidade: non ten 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r>
        <w:rPr>
          <w:lang w:val="gl-ES"/>
        </w:rPr>
        <w:t>Atributos con NOT NULL: nesta táboa, todos os atributos son imprescindibles, polo tanto ningún pode ser nulo.</w:t>
      </w:r>
    </w:p>
    <w:p w:rsidR="00BD106E" w:rsidRDefault="004D7ED1">
      <w:pPr>
        <w:pStyle w:val="Prrafodelista1"/>
        <w:numPr>
          <w:ilvl w:val="2"/>
          <w:numId w:val="3"/>
        </w:numPr>
        <w:rPr>
          <w:lang w:val="gl-ES"/>
        </w:rPr>
      </w:pPr>
      <w:proofErr w:type="spellStart"/>
      <w:r>
        <w:t>Check</w:t>
      </w:r>
      <w:proofErr w:type="spellEnd"/>
      <w:r>
        <w:t xml:space="preserve"> para </w:t>
      </w:r>
      <w:proofErr w:type="spellStart"/>
      <w:r>
        <w:t>combrobar</w:t>
      </w:r>
      <w:proofErr w:type="spellEnd"/>
      <w:r>
        <w:t xml:space="preserve"> a </w:t>
      </w:r>
      <w:proofErr w:type="spellStart"/>
      <w:r>
        <w:t>cantidade</w:t>
      </w:r>
      <w:proofErr w:type="spellEnd"/>
    </w:p>
    <w:p w:rsidR="00BD106E" w:rsidRDefault="00BD106E">
      <w:pPr>
        <w:pStyle w:val="Prrafodelista1"/>
        <w:ind w:left="0"/>
        <w:rPr>
          <w:lang w:val="gl-ES"/>
        </w:rPr>
      </w:pPr>
    </w:p>
    <w:p w:rsidR="00BD106E" w:rsidRDefault="00BD106E">
      <w:pPr>
        <w:pStyle w:val="Prrafodelista1"/>
        <w:ind w:left="0"/>
        <w:rPr>
          <w:lang w:val="gl-ES"/>
        </w:rPr>
      </w:pPr>
    </w:p>
    <w:p w:rsidR="00BD106E" w:rsidRDefault="00A5520A">
      <w:pPr>
        <w:pStyle w:val="Ttulo5"/>
        <w:rPr>
          <w:sz w:val="28"/>
        </w:rPr>
      </w:pPr>
      <w:r>
        <w:rPr>
          <w:sz w:val="28"/>
        </w:rPr>
        <w:t>5.- Datos a</w:t>
      </w:r>
      <w:r w:rsidR="004D7ED1">
        <w:rPr>
          <w:sz w:val="28"/>
        </w:rPr>
        <w:t xml:space="preserve">lmacenados </w:t>
      </w:r>
      <w:proofErr w:type="spellStart"/>
      <w:r>
        <w:rPr>
          <w:sz w:val="28"/>
        </w:rPr>
        <w:t>nas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táboas</w:t>
      </w:r>
      <w:proofErr w:type="spellEnd"/>
    </w:p>
    <w:p w:rsidR="00BD106E" w:rsidRDefault="00BD106E">
      <w:pPr>
        <w:rPr>
          <w:sz w:val="24"/>
          <w:szCs w:val="24"/>
        </w:rPr>
      </w:pPr>
    </w:p>
    <w:p w:rsidR="00BD106E" w:rsidRDefault="004D7E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Neste</w:t>
      </w:r>
      <w:proofErr w:type="spellEnd"/>
      <w:r>
        <w:rPr>
          <w:sz w:val="24"/>
          <w:szCs w:val="24"/>
        </w:rPr>
        <w:t xml:space="preserve"> apartado </w:t>
      </w:r>
      <w:proofErr w:type="spellStart"/>
      <w:r>
        <w:rPr>
          <w:sz w:val="24"/>
          <w:szCs w:val="24"/>
        </w:rPr>
        <w:t>amosaremos</w:t>
      </w:r>
      <w:proofErr w:type="spellEnd"/>
      <w:r>
        <w:rPr>
          <w:sz w:val="24"/>
          <w:szCs w:val="24"/>
        </w:rPr>
        <w:t xml:space="preserve"> os datos presentes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táboas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unha</w:t>
      </w:r>
      <w:proofErr w:type="spellEnd"/>
      <w:r>
        <w:rPr>
          <w:sz w:val="24"/>
          <w:szCs w:val="24"/>
        </w:rPr>
        <w:t xml:space="preserve"> vez </w:t>
      </w:r>
      <w:proofErr w:type="spellStart"/>
      <w:r>
        <w:rPr>
          <w:sz w:val="24"/>
          <w:szCs w:val="24"/>
        </w:rPr>
        <w:t>executado</w:t>
      </w:r>
      <w:proofErr w:type="spellEnd"/>
      <w:r>
        <w:rPr>
          <w:sz w:val="24"/>
          <w:szCs w:val="24"/>
        </w:rPr>
        <w:t xml:space="preserve"> o Script, é </w:t>
      </w:r>
      <w:proofErr w:type="spellStart"/>
      <w:r>
        <w:rPr>
          <w:sz w:val="24"/>
          <w:szCs w:val="24"/>
        </w:rPr>
        <w:t>dicir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traballará</w:t>
      </w:r>
      <w:proofErr w:type="spellEnd"/>
      <w:r>
        <w:rPr>
          <w:sz w:val="24"/>
          <w:szCs w:val="24"/>
        </w:rPr>
        <w:t xml:space="preserve"> a aplicación de </w:t>
      </w:r>
      <w:proofErr w:type="spellStart"/>
      <w:r>
        <w:rPr>
          <w:sz w:val="24"/>
          <w:szCs w:val="24"/>
        </w:rPr>
        <w:t>maneira</w:t>
      </w:r>
      <w:proofErr w:type="spellEnd"/>
      <w:r>
        <w:rPr>
          <w:sz w:val="24"/>
          <w:szCs w:val="24"/>
        </w:rPr>
        <w:t xml:space="preserve"> inicial.</w:t>
      </w:r>
    </w:p>
    <w:p w:rsidR="00A5520A" w:rsidRDefault="00A5520A">
      <w:pPr>
        <w:rPr>
          <w:sz w:val="28"/>
        </w:rPr>
      </w:pPr>
    </w:p>
    <w:p w:rsidR="00BD106E" w:rsidRDefault="004D7ED1">
      <w:pPr>
        <w:ind w:firstLine="700"/>
        <w:rPr>
          <w:sz w:val="28"/>
        </w:rPr>
      </w:pPr>
      <w:r>
        <w:rPr>
          <w:sz w:val="28"/>
        </w:rPr>
        <w:t>-</w:t>
      </w:r>
      <w:r w:rsidR="00A5520A">
        <w:rPr>
          <w:color w:val="0000FF"/>
          <w:sz w:val="28"/>
        </w:rPr>
        <w:t xml:space="preserve"> </w:t>
      </w:r>
      <w:proofErr w:type="spellStart"/>
      <w:r w:rsidR="00A5520A">
        <w:rPr>
          <w:color w:val="0000FF"/>
          <w:sz w:val="28"/>
        </w:rPr>
        <w:t>Táboa</w:t>
      </w:r>
      <w:proofErr w:type="spellEnd"/>
      <w:r>
        <w:rPr>
          <w:color w:val="0000FF"/>
          <w:sz w:val="28"/>
        </w:rPr>
        <w:t xml:space="preserve"> Usuario</w:t>
      </w:r>
    </w:p>
    <w:tbl>
      <w:tblPr>
        <w:tblStyle w:val="Tablaconcuadrcula"/>
        <w:tblW w:w="9328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2352"/>
      </w:tblGrid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Apelidos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352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33555017H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</w:pPr>
            <w:r>
              <w:t>Tejeda Valcárcel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Teje</w:t>
            </w:r>
          </w:p>
        </w:tc>
        <w:tc>
          <w:tcPr>
            <w:tcW w:w="2352" w:type="dxa"/>
          </w:tcPr>
          <w:p w:rsidR="00BD106E" w:rsidRDefault="004D7E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diegoteje11@gmail.com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79342569K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Roberto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</w:pPr>
            <w:r>
              <w:t xml:space="preserve">Insua </w:t>
            </w:r>
            <w:proofErr w:type="spellStart"/>
            <w:r>
              <w:t>Brandariz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Xrob</w:t>
            </w:r>
            <w:proofErr w:type="spellEnd"/>
          </w:p>
        </w:tc>
        <w:tc>
          <w:tcPr>
            <w:tcW w:w="2352" w:type="dxa"/>
          </w:tcPr>
          <w:p w:rsidR="00BD106E" w:rsidRDefault="004D7ED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xrob@gmailcom</w:t>
            </w:r>
            <w:proofErr w:type="spellEnd"/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35875623F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</w:pPr>
            <w:proofErr w:type="spellStart"/>
            <w:r>
              <w:t>Lopez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Softia</w:t>
            </w:r>
            <w:proofErr w:type="spellEnd"/>
          </w:p>
        </w:tc>
        <w:tc>
          <w:tcPr>
            <w:tcW w:w="2352" w:type="dxa"/>
          </w:tcPr>
          <w:p w:rsidR="00BD106E" w:rsidRDefault="004D7E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sofi1994@gmailcom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33663094R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</w:pPr>
            <w:proofErr w:type="spellStart"/>
            <w:r>
              <w:t>Veiga</w:t>
            </w:r>
            <w:proofErr w:type="spellEnd"/>
            <w:r>
              <w:t xml:space="preserve"> </w:t>
            </w:r>
            <w:proofErr w:type="spellStart"/>
            <w:r>
              <w:t>Pacin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mari2</w:t>
            </w:r>
          </w:p>
        </w:tc>
        <w:tc>
          <w:tcPr>
            <w:tcW w:w="2352" w:type="dxa"/>
          </w:tcPr>
          <w:p w:rsidR="00BD106E" w:rsidRDefault="004D7E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mvp_95@gmailcom</w:t>
            </w:r>
          </w:p>
        </w:tc>
      </w:tr>
    </w:tbl>
    <w:p w:rsidR="00BD106E" w:rsidRDefault="00BD106E">
      <w:pPr>
        <w:rPr>
          <w:sz w:val="28"/>
        </w:rPr>
      </w:pPr>
    </w:p>
    <w:p w:rsidR="00BD106E" w:rsidRDefault="00BD106E">
      <w:pPr>
        <w:ind w:firstLine="700"/>
        <w:rPr>
          <w:sz w:val="28"/>
        </w:rPr>
      </w:pPr>
    </w:p>
    <w:p w:rsidR="00BD106E" w:rsidRDefault="00BD106E">
      <w:pPr>
        <w:ind w:firstLine="700"/>
        <w:rPr>
          <w:sz w:val="28"/>
        </w:rPr>
      </w:pPr>
    </w:p>
    <w:p w:rsidR="00A5520A" w:rsidRDefault="00A5520A">
      <w:pPr>
        <w:ind w:firstLine="700"/>
        <w:rPr>
          <w:sz w:val="28"/>
        </w:rPr>
      </w:pPr>
    </w:p>
    <w:p w:rsidR="00A5520A" w:rsidRDefault="00A5520A">
      <w:pPr>
        <w:ind w:firstLine="700"/>
        <w:rPr>
          <w:sz w:val="28"/>
        </w:rPr>
      </w:pPr>
    </w:p>
    <w:p w:rsidR="00A5520A" w:rsidRDefault="00A5520A">
      <w:pPr>
        <w:ind w:firstLine="700"/>
        <w:rPr>
          <w:sz w:val="28"/>
        </w:rPr>
      </w:pPr>
    </w:p>
    <w:p w:rsidR="00A5520A" w:rsidRDefault="00A5520A">
      <w:pPr>
        <w:ind w:firstLine="700"/>
        <w:rPr>
          <w:sz w:val="28"/>
        </w:rPr>
      </w:pPr>
    </w:p>
    <w:p w:rsidR="00BD106E" w:rsidRDefault="004D7ED1">
      <w:pPr>
        <w:ind w:firstLine="700"/>
        <w:rPr>
          <w:sz w:val="28"/>
        </w:rPr>
      </w:pPr>
      <w:r>
        <w:rPr>
          <w:sz w:val="28"/>
        </w:rPr>
        <w:t xml:space="preserve">- </w:t>
      </w:r>
      <w:proofErr w:type="spellStart"/>
      <w:r w:rsidR="00A5520A">
        <w:rPr>
          <w:color w:val="0000FF"/>
          <w:sz w:val="28"/>
        </w:rPr>
        <w:t>Táboa</w:t>
      </w:r>
      <w:proofErr w:type="spellEnd"/>
      <w:r>
        <w:rPr>
          <w:color w:val="0000FF"/>
          <w:sz w:val="28"/>
        </w:rPr>
        <w:t xml:space="preserve"> Carriño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4360"/>
        <w:gridCol w:w="4360"/>
      </w:tblGrid>
      <w:tr w:rsidR="00BD106E"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DNI</w:t>
            </w:r>
          </w:p>
        </w:tc>
      </w:tr>
      <w:tr w:rsidR="00BD106E"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33555017H</w:t>
            </w:r>
          </w:p>
        </w:tc>
      </w:tr>
      <w:tr w:rsidR="00BD106E"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79342569K</w:t>
            </w:r>
          </w:p>
        </w:tc>
      </w:tr>
      <w:tr w:rsidR="00BD106E"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35875623F</w:t>
            </w:r>
          </w:p>
        </w:tc>
      </w:tr>
      <w:tr w:rsidR="00BD106E"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33663094R</w:t>
            </w:r>
          </w:p>
        </w:tc>
      </w:tr>
    </w:tbl>
    <w:p w:rsidR="00BD106E" w:rsidRDefault="00BD106E">
      <w:pPr>
        <w:rPr>
          <w:sz w:val="28"/>
        </w:rPr>
      </w:pPr>
    </w:p>
    <w:p w:rsidR="00BD106E" w:rsidRDefault="004D7ED1">
      <w:pPr>
        <w:ind w:firstLine="700"/>
        <w:rPr>
          <w:sz w:val="28"/>
        </w:rPr>
      </w:pPr>
      <w:r>
        <w:rPr>
          <w:sz w:val="28"/>
        </w:rPr>
        <w:t xml:space="preserve">- </w:t>
      </w:r>
      <w:proofErr w:type="spellStart"/>
      <w:r w:rsidR="00A5520A">
        <w:rPr>
          <w:color w:val="0000FF"/>
          <w:sz w:val="28"/>
        </w:rPr>
        <w:t>Táboa</w:t>
      </w:r>
      <w:proofErr w:type="spellEnd"/>
      <w:r>
        <w:rPr>
          <w:color w:val="0000FF"/>
          <w:sz w:val="28"/>
        </w:rPr>
        <w:t xml:space="preserve"> </w:t>
      </w:r>
      <w:proofErr w:type="spellStart"/>
      <w:r>
        <w:rPr>
          <w:color w:val="0000FF"/>
          <w:sz w:val="28"/>
        </w:rPr>
        <w:t>Produto</w:t>
      </w:r>
      <w:proofErr w:type="spellEnd"/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BD106E">
        <w:trPr>
          <w:trHeight w:val="349"/>
        </w:trPr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Descrición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Prezo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 3d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Smart TV de ultima </w:t>
            </w:r>
            <w:proofErr w:type="spellStart"/>
            <w:r>
              <w:rPr>
                <w:sz w:val="16"/>
                <w:szCs w:val="16"/>
              </w:rPr>
              <w:t>xeracion</w:t>
            </w:r>
            <w:proofErr w:type="spellEnd"/>
            <w:r>
              <w:rPr>
                <w:sz w:val="16"/>
                <w:szCs w:val="16"/>
              </w:rPr>
              <w:t xml:space="preserve"> con 3D incorporado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2774.99 €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 curva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Televisión 70" curva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PlayStation4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Ultimo </w:t>
            </w:r>
            <w:proofErr w:type="spellStart"/>
            <w:r>
              <w:rPr>
                <w:sz w:val="16"/>
                <w:szCs w:val="16"/>
              </w:rPr>
              <w:t>lanzamento</w:t>
            </w:r>
            <w:proofErr w:type="spellEnd"/>
            <w:r>
              <w:rPr>
                <w:sz w:val="16"/>
                <w:szCs w:val="16"/>
              </w:rPr>
              <w:t xml:space="preserve"> de SONY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plataforma dos </w:t>
            </w:r>
            <w:proofErr w:type="spellStart"/>
            <w:r>
              <w:rPr>
                <w:sz w:val="16"/>
                <w:szCs w:val="16"/>
              </w:rPr>
              <w:t>videoxogos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450.00 €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HD25II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Cascos HD de </w:t>
            </w:r>
            <w:proofErr w:type="spellStart"/>
            <w:r>
              <w:rPr>
                <w:sz w:val="16"/>
                <w:szCs w:val="16"/>
              </w:rPr>
              <w:t>Sennheiser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max</w:t>
            </w:r>
            <w:proofErr w:type="spellEnd"/>
            <w:r>
              <w:rPr>
                <w:sz w:val="16"/>
                <w:szCs w:val="16"/>
              </w:rPr>
              <w:t xml:space="preserve"> calidad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250.00 €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Dualshock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Mando </w:t>
            </w:r>
            <w:proofErr w:type="spellStart"/>
            <w:r>
              <w:rPr>
                <w:sz w:val="16"/>
                <w:szCs w:val="16"/>
              </w:rPr>
              <w:t>dualshock</w:t>
            </w:r>
            <w:proofErr w:type="spellEnd"/>
            <w:r>
              <w:rPr>
                <w:sz w:val="16"/>
                <w:szCs w:val="16"/>
              </w:rPr>
              <w:t xml:space="preserve"> da consola </w:t>
            </w:r>
            <w:proofErr w:type="spellStart"/>
            <w:r>
              <w:rPr>
                <w:sz w:val="16"/>
                <w:szCs w:val="16"/>
              </w:rPr>
              <w:t>Playstation</w:t>
            </w:r>
            <w:proofErr w:type="spellEnd"/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68.75 €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106E"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FIFA 17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</w:t>
            </w:r>
            <w:proofErr w:type="spellStart"/>
            <w:r>
              <w:rPr>
                <w:sz w:val="16"/>
                <w:szCs w:val="16"/>
              </w:rPr>
              <w:t>clasico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videoxogo</w:t>
            </w:r>
            <w:proofErr w:type="spellEnd"/>
            <w:r>
              <w:rPr>
                <w:sz w:val="16"/>
                <w:szCs w:val="16"/>
              </w:rPr>
              <w:t xml:space="preserve"> de futbol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59.99 €</w:t>
            </w:r>
          </w:p>
        </w:tc>
        <w:tc>
          <w:tcPr>
            <w:tcW w:w="1744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BD106E">
      <w:pPr>
        <w:pStyle w:val="Prrafodelista1"/>
        <w:ind w:left="0"/>
        <w:rPr>
          <w:sz w:val="28"/>
          <w:szCs w:val="28"/>
        </w:rPr>
      </w:pPr>
    </w:p>
    <w:p w:rsidR="00BD106E" w:rsidRDefault="004D7ED1">
      <w:pPr>
        <w:pStyle w:val="Prrafodelista1"/>
        <w:ind w:left="0" w:firstLine="700"/>
        <w:rPr>
          <w:lang w:val="gl-ES"/>
        </w:rPr>
      </w:pPr>
      <w:r>
        <w:rPr>
          <w:sz w:val="28"/>
          <w:szCs w:val="28"/>
        </w:rPr>
        <w:t xml:space="preserve">- </w:t>
      </w:r>
      <w:proofErr w:type="spellStart"/>
      <w:r w:rsidR="00A5520A">
        <w:rPr>
          <w:color w:val="0000FF"/>
          <w:sz w:val="28"/>
        </w:rPr>
        <w:t>Táboa</w:t>
      </w:r>
      <w:proofErr w:type="spellEnd"/>
      <w:r>
        <w:rPr>
          <w:color w:val="0000FF"/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Liña</w:t>
      </w:r>
      <w:proofErr w:type="spellEnd"/>
      <w:r>
        <w:rPr>
          <w:color w:val="0000FF"/>
          <w:sz w:val="28"/>
          <w:szCs w:val="28"/>
        </w:rPr>
        <w:t xml:space="preserve"> Carriño</w:t>
      </w:r>
      <w:r>
        <w:rPr>
          <w:lang w:val="gl-ES"/>
        </w:rPr>
        <w:tab/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BD106E"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Liña</w:t>
            </w:r>
            <w:proofErr w:type="spellEnd"/>
            <w:r>
              <w:rPr>
                <w:sz w:val="24"/>
                <w:szCs w:val="24"/>
              </w:rPr>
              <w:t xml:space="preserve"> Carriño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Cantidade</w:t>
            </w:r>
            <w:proofErr w:type="spellEnd"/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Carriño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D106E"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106E"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D106E"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D106E"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D106E">
        <w:trPr>
          <w:trHeight w:val="90"/>
        </w:trPr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D106E" w:rsidRDefault="004D7E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D106E" w:rsidRDefault="00BD106E">
      <w:pPr>
        <w:jc w:val="center"/>
        <w:rPr>
          <w:sz w:val="24"/>
          <w:szCs w:val="24"/>
          <w:lang w:val="gl-ES"/>
        </w:rPr>
      </w:pPr>
    </w:p>
    <w:p w:rsidR="00BD106E" w:rsidRDefault="00A5520A">
      <w:pPr>
        <w:pStyle w:val="Ttulo5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Restriccións</w:t>
      </w:r>
      <w:proofErr w:type="spellEnd"/>
      <w:r>
        <w:rPr>
          <w:sz w:val="28"/>
        </w:rPr>
        <w:t xml:space="preserve">  e </w:t>
      </w:r>
      <w:proofErr w:type="spellStart"/>
      <w:r>
        <w:rPr>
          <w:sz w:val="28"/>
        </w:rPr>
        <w:t>consideracións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d</w:t>
      </w:r>
      <w:r w:rsidR="004D7ED1">
        <w:rPr>
          <w:sz w:val="28"/>
        </w:rPr>
        <w:t>eseño</w:t>
      </w:r>
      <w:proofErr w:type="spellEnd"/>
    </w:p>
    <w:p w:rsidR="00BD106E" w:rsidRPr="00A5520A" w:rsidRDefault="00BD106E">
      <w:pPr>
        <w:rPr>
          <w:lang w:val="gl-ES"/>
        </w:rPr>
      </w:pPr>
    </w:p>
    <w:p w:rsidR="00BD106E" w:rsidRPr="00A5520A" w:rsidRDefault="00A5520A">
      <w:pPr>
        <w:numPr>
          <w:ilvl w:val="0"/>
          <w:numId w:val="5"/>
        </w:numPr>
        <w:rPr>
          <w:lang w:val="gl-ES"/>
        </w:rPr>
      </w:pPr>
      <w:r>
        <w:rPr>
          <w:lang w:val="gl-ES"/>
        </w:rPr>
        <w:t>To</w:t>
      </w:r>
      <w:r w:rsidRPr="00A5520A">
        <w:rPr>
          <w:lang w:val="gl-ES"/>
        </w:rPr>
        <w:t xml:space="preserve">das </w:t>
      </w:r>
      <w:r w:rsidR="004D7ED1" w:rsidRPr="00A5520A">
        <w:rPr>
          <w:lang w:val="gl-ES"/>
        </w:rPr>
        <w:t xml:space="preserve">as táboas cuxa clave primaria sexa un id (todas menos usuario), contan cun </w:t>
      </w:r>
      <w:proofErr w:type="spellStart"/>
      <w:r w:rsidR="004D7ED1" w:rsidRPr="00A5520A">
        <w:rPr>
          <w:lang w:val="gl-ES"/>
        </w:rPr>
        <w:t>autoxenerado</w:t>
      </w:r>
      <w:proofErr w:type="spellEnd"/>
      <w:r w:rsidR="004D7ED1" w:rsidRPr="00A5520A">
        <w:rPr>
          <w:lang w:val="gl-ES"/>
        </w:rPr>
        <w:t xml:space="preserve"> mediante unha secuencia ca axuda dun </w:t>
      </w:r>
      <w:proofErr w:type="spellStart"/>
      <w:r w:rsidR="004D7ED1" w:rsidRPr="00A5520A">
        <w:rPr>
          <w:lang w:val="gl-ES"/>
        </w:rPr>
        <w:t>trigger</w:t>
      </w:r>
      <w:proofErr w:type="spellEnd"/>
      <w:r w:rsidR="004D7ED1" w:rsidRPr="00A5520A">
        <w:rPr>
          <w:lang w:val="gl-ES"/>
        </w:rPr>
        <w:t xml:space="preserve"> que xestionará a asignación de maneira única do seguinte valor da secuencia.</w:t>
      </w:r>
    </w:p>
    <w:p w:rsidR="00BD106E" w:rsidRPr="00A5520A" w:rsidRDefault="004D7ED1">
      <w:pPr>
        <w:numPr>
          <w:ilvl w:val="0"/>
          <w:numId w:val="5"/>
        </w:numPr>
        <w:rPr>
          <w:lang w:val="gl-ES"/>
        </w:rPr>
      </w:pPr>
      <w:r w:rsidRPr="00A5520A">
        <w:rPr>
          <w:lang w:val="gl-ES"/>
        </w:rPr>
        <w:t xml:space="preserve">Para as táboas con claves foráneas, </w:t>
      </w:r>
      <w:proofErr w:type="spellStart"/>
      <w:r w:rsidRPr="00A5520A">
        <w:rPr>
          <w:lang w:val="gl-ES"/>
        </w:rPr>
        <w:t>implementouse</w:t>
      </w:r>
      <w:proofErr w:type="spellEnd"/>
      <w:r w:rsidRPr="00A5520A">
        <w:rPr>
          <w:lang w:val="gl-ES"/>
        </w:rPr>
        <w:t xml:space="preserve"> unha política de DELETE ON CASCADE para evitar te</w:t>
      </w:r>
      <w:r w:rsidR="00A5520A">
        <w:rPr>
          <w:lang w:val="gl-ES"/>
        </w:rPr>
        <w:t>r que realizar o borrado a man.</w:t>
      </w:r>
    </w:p>
    <w:p w:rsidR="00BD106E" w:rsidRPr="00A5520A" w:rsidRDefault="004D7ED1">
      <w:pPr>
        <w:numPr>
          <w:ilvl w:val="0"/>
          <w:numId w:val="5"/>
        </w:numPr>
        <w:rPr>
          <w:lang w:val="gl-ES"/>
        </w:rPr>
      </w:pPr>
      <w:r w:rsidRPr="00A5520A">
        <w:rPr>
          <w:lang w:val="gl-ES"/>
        </w:rPr>
        <w:t xml:space="preserve">Contamos con varias </w:t>
      </w:r>
      <w:proofErr w:type="spellStart"/>
      <w:r w:rsidRPr="00A5520A">
        <w:rPr>
          <w:lang w:val="gl-ES"/>
        </w:rPr>
        <w:t>restriccións</w:t>
      </w:r>
      <w:proofErr w:type="spellEnd"/>
      <w:r w:rsidRPr="00A5520A">
        <w:rPr>
          <w:lang w:val="gl-ES"/>
        </w:rPr>
        <w:t xml:space="preserve"> CHECK na nosa aplicación, como xa </w:t>
      </w:r>
      <w:r w:rsidR="00A5520A">
        <w:rPr>
          <w:lang w:val="gl-ES"/>
        </w:rPr>
        <w:t>vimos</w:t>
      </w:r>
      <w:r w:rsidRPr="00A5520A">
        <w:rPr>
          <w:lang w:val="gl-ES"/>
        </w:rPr>
        <w:t>. Por exemplo a que controla a correcta introdución do DNI (na táboa de Usuario) ou que a cantidade introducida a hora de mercar un produto está no rango aceptado.</w:t>
      </w:r>
    </w:p>
    <w:p w:rsidR="00BD106E" w:rsidRPr="00A5520A" w:rsidRDefault="004D7ED1">
      <w:pPr>
        <w:numPr>
          <w:ilvl w:val="0"/>
          <w:numId w:val="5"/>
        </w:numPr>
        <w:rPr>
          <w:lang w:val="gl-ES"/>
        </w:rPr>
      </w:pPr>
      <w:r w:rsidRPr="00A5520A">
        <w:rPr>
          <w:lang w:val="gl-ES"/>
        </w:rPr>
        <w:t xml:space="preserve">Tamén se declaran </w:t>
      </w:r>
      <w:proofErr w:type="spellStart"/>
      <w:r w:rsidRPr="00A5520A">
        <w:rPr>
          <w:lang w:val="gl-ES"/>
        </w:rPr>
        <w:t>restriccións</w:t>
      </w:r>
      <w:proofErr w:type="spellEnd"/>
      <w:r w:rsidRPr="00A5520A">
        <w:rPr>
          <w:lang w:val="gl-ES"/>
        </w:rPr>
        <w:t xml:space="preserve"> de tipo UNIQUE tanto para o </w:t>
      </w:r>
      <w:proofErr w:type="spellStart"/>
      <w:r w:rsidRPr="00A5520A">
        <w:rPr>
          <w:lang w:val="gl-ES"/>
        </w:rPr>
        <w:t>nick</w:t>
      </w:r>
      <w:proofErr w:type="spellEnd"/>
      <w:r w:rsidRPr="00A5520A">
        <w:rPr>
          <w:lang w:val="gl-ES"/>
        </w:rPr>
        <w:t xml:space="preserve"> e </w:t>
      </w:r>
      <w:proofErr w:type="spellStart"/>
      <w:r w:rsidRPr="00A5520A">
        <w:rPr>
          <w:lang w:val="gl-ES"/>
        </w:rPr>
        <w:t>email</w:t>
      </w:r>
      <w:proofErr w:type="spellEnd"/>
      <w:r w:rsidRPr="00A5520A">
        <w:rPr>
          <w:lang w:val="gl-ES"/>
        </w:rPr>
        <w:t xml:space="preserve"> do usuario correctamente os mesmos.</w:t>
      </w:r>
    </w:p>
    <w:p w:rsidR="00BD106E" w:rsidRPr="00A5520A" w:rsidRDefault="004D7ED1" w:rsidP="00A5520A">
      <w:pPr>
        <w:numPr>
          <w:ilvl w:val="0"/>
          <w:numId w:val="5"/>
        </w:numPr>
        <w:rPr>
          <w:lang w:val="gl-ES"/>
        </w:rPr>
      </w:pPr>
      <w:r w:rsidRPr="00A5520A">
        <w:rPr>
          <w:lang w:val="gl-ES"/>
        </w:rPr>
        <w:t>Dependendo do tipo de acción que leve a cabo a función (</w:t>
      </w:r>
      <w:proofErr w:type="spellStart"/>
      <w:r w:rsidRPr="00A5520A">
        <w:rPr>
          <w:lang w:val="gl-ES"/>
        </w:rPr>
        <w:t>insertar</w:t>
      </w:r>
      <w:proofErr w:type="spellEnd"/>
      <w:r w:rsidRPr="00A5520A">
        <w:rPr>
          <w:lang w:val="gl-ES"/>
        </w:rPr>
        <w:t>, modificar...) estableceuse o nivel de illamento apropiado para a mesma.</w:t>
      </w:r>
    </w:p>
    <w:sectPr w:rsidR="00BD106E" w:rsidRPr="00A5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70D3"/>
    <w:multiLevelType w:val="multilevel"/>
    <w:tmpl w:val="236E70D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F5D11"/>
    <w:multiLevelType w:val="singleLevel"/>
    <w:tmpl w:val="591F5D11"/>
    <w:lvl w:ilvl="0">
      <w:start w:val="1"/>
      <w:numFmt w:val="decimal"/>
      <w:suff w:val="nothing"/>
      <w:lvlText w:val="%1."/>
      <w:lvlJc w:val="left"/>
    </w:lvl>
  </w:abstractNum>
  <w:abstractNum w:abstractNumId="2">
    <w:nsid w:val="591F63D7"/>
    <w:multiLevelType w:val="singleLevel"/>
    <w:tmpl w:val="591F63D7"/>
    <w:lvl w:ilvl="0">
      <w:start w:val="6"/>
      <w:numFmt w:val="decimal"/>
      <w:suff w:val="nothing"/>
      <w:lvlText w:val="%1."/>
      <w:lvlJc w:val="left"/>
    </w:lvl>
  </w:abstractNum>
  <w:abstractNum w:abstractNumId="3">
    <w:nsid w:val="591F63FF"/>
    <w:multiLevelType w:val="singleLevel"/>
    <w:tmpl w:val="591F63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77A79D8"/>
    <w:multiLevelType w:val="multilevel"/>
    <w:tmpl w:val="677A79D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FB"/>
    <w:rsid w:val="0002038E"/>
    <w:rsid w:val="00102781"/>
    <w:rsid w:val="00165B8B"/>
    <w:rsid w:val="00194F0E"/>
    <w:rsid w:val="003163DA"/>
    <w:rsid w:val="00450E69"/>
    <w:rsid w:val="004D7ED1"/>
    <w:rsid w:val="005148FB"/>
    <w:rsid w:val="00643A5E"/>
    <w:rsid w:val="007A4338"/>
    <w:rsid w:val="00A239C4"/>
    <w:rsid w:val="00A328B6"/>
    <w:rsid w:val="00A5520A"/>
    <w:rsid w:val="00A72652"/>
    <w:rsid w:val="00AE6709"/>
    <w:rsid w:val="00B13791"/>
    <w:rsid w:val="00BD106E"/>
    <w:rsid w:val="00C11CB9"/>
    <w:rsid w:val="00E6334F"/>
    <w:rsid w:val="00E64C99"/>
    <w:rsid w:val="00EA30F5"/>
    <w:rsid w:val="00EB0951"/>
    <w:rsid w:val="00F6598E"/>
    <w:rsid w:val="026A5376"/>
    <w:rsid w:val="080338C4"/>
    <w:rsid w:val="0CF47E1B"/>
    <w:rsid w:val="1BA23E23"/>
    <w:rsid w:val="1EFF35F8"/>
    <w:rsid w:val="2D177662"/>
    <w:rsid w:val="311604E2"/>
    <w:rsid w:val="42726739"/>
    <w:rsid w:val="4BAC561A"/>
    <w:rsid w:val="50871754"/>
    <w:rsid w:val="5F443354"/>
    <w:rsid w:val="6A440132"/>
    <w:rsid w:val="7C366DEC"/>
    <w:rsid w:val="7DE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0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20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249601-0955-4B38-9475-27EF5CB7A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Insua</dc:creator>
  <cp:lastModifiedBy>Roberto Insua</cp:lastModifiedBy>
  <cp:revision>5</cp:revision>
  <cp:lastPrinted>2017-05-19T21:48:00Z</cp:lastPrinted>
  <dcterms:created xsi:type="dcterms:W3CDTF">2017-05-19T21:47:00Z</dcterms:created>
  <dcterms:modified xsi:type="dcterms:W3CDTF">2017-05-19T22:36:00Z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