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1B365D"/>
          <w:sz w:val="52"/>
        </w:rPr>
        <w:t>MEDISCAN MOBILE APPLICATION</w:t>
      </w:r>
    </w:p>
    <w:p>
      <w:pPr>
        <w:spacing w:after="2800"/>
        <w:jc w:val="center"/>
      </w:pPr>
      <w:r>
        <w:rPr>
          <w:rFonts w:ascii="Arial" w:hAnsi="Arial"/>
          <w:color w:val="5C768D"/>
          <w:sz w:val="26"/>
        </w:rPr>
        <w:t>A Complete Technical Specification of the Flutter Mobile Frontend Architecture, Screens, Services, Map Integrations, and Client-Side State Flows</w:t>
      </w:r>
    </w:p>
    <w:p>
      <w:pPr>
        <w:jc w:val="center"/>
      </w:pPr>
      <w:r>
        <w:rPr>
          <w:rFonts w:ascii="Calibri" w:hAnsi="Calibri"/>
          <w:color w:val="646464"/>
          <w:sz w:val="22"/>
        </w:rPr>
        <w:t>Created for: Academic Graduation Project Evaluation Committee</w:t>
        <w:br/>
        <w:t>Focus Areas: Flutter SDK, Provider State Management, OpenStreetMap Integration, Image Upload, Client-side Session Handling</w:t>
        <w:br/>
        <w:t>Version: 1.0.0</w:t>
        <w:br/>
        <w:t>Date: June 2026</w:t>
      </w:r>
    </w:p>
    <w:p>
      <w:r>
        <w:br w:type="page"/>
      </w:r>
    </w:p>
    <w:p>
      <w:pPr>
        <w:keepNext/>
        <w:spacing w:before="320" w:after="120"/>
        <w:pBdr>
          <w:bottom w:val="single" w:sz="12" w:space="4" w:color="1B365D"/>
        </w:pBdr>
      </w:pPr>
      <w:r>
        <w:rPr>
          <w:rFonts w:ascii="Arial" w:hAnsi="Arial"/>
          <w:b/>
          <w:color w:val="1B365D"/>
          <w:sz w:val="36"/>
        </w:rPr>
        <w:t>1. Frontend Architecture &amp; Flutter Overview</w:t>
      </w:r>
    </w:p>
    <w:p>
      <w:pPr>
        <w:spacing w:before="0" w:after="120" w:line="276" w:lineRule="auto"/>
      </w:pPr>
      <w:r>
        <w:rPr>
          <w:rFonts w:ascii="Calibri" w:hAnsi="Calibri"/>
          <w:color w:val="333333"/>
          <w:sz w:val="22"/>
        </w:rPr>
        <w:t>The MediScan mobile application is built using the Flutter SDK. This allows a single, high-performance codebase to render across iOS and Android platforms. The interface is optimized to conform to Google's Material Design principles, providing users with responsive animations, custom inputs, and dynamic light/dark mode styling.</w:t>
      </w:r>
    </w:p>
    <w:p>
      <w:pPr>
        <w:keepNext/>
        <w:spacing w:before="320" w:after="120"/>
      </w:pPr>
      <w:r>
        <w:rPr>
          <w:rFonts w:ascii="Arial" w:hAnsi="Arial"/>
          <w:b/>
          <w:color w:val="5C768D"/>
          <w:sz w:val="28"/>
        </w:rPr>
        <w:t>Flutter Project and Folder Organization</w:t>
      </w:r>
    </w:p>
    <w:p>
      <w:pPr>
        <w:spacing w:before="0" w:after="120" w:line="276" w:lineRule="auto"/>
      </w:pPr>
      <w:r>
        <w:rPr>
          <w:rFonts w:ascii="Calibri" w:hAnsi="Calibri"/>
          <w:color w:val="333333"/>
          <w:sz w:val="22"/>
        </w:rPr>
        <w:t>The codebase follows a structured feature-by-layer architectural pattern within the 'lib/' directory:</w:t>
      </w:r>
    </w:p>
    <w:p>
      <w:pPr>
        <w:pStyle w:val="ListBullet"/>
        <w:spacing w:before="0" w:after="60" w:line="276" w:lineRule="auto"/>
      </w:pPr>
      <w:r>
        <w:rPr>
          <w:rFonts w:ascii="Calibri" w:hAnsi="Calibri"/>
          <w:color w:val="333333"/>
          <w:sz w:val="22"/>
        </w:rPr>
        <w:t>lib/main.dart: The app entrypoint setting up global themes, localizations, and application routing configurations.</w:t>
      </w:r>
    </w:p>
    <w:p>
      <w:pPr>
        <w:pStyle w:val="ListBullet"/>
        <w:spacing w:before="0" w:after="60" w:line="276" w:lineRule="auto"/>
      </w:pPr>
      <w:r>
        <w:rPr>
          <w:rFonts w:ascii="Calibri" w:hAnsi="Calibri"/>
          <w:color w:val="333333"/>
          <w:sz w:val="22"/>
        </w:rPr>
        <w:t>lib/screens/: Contains the visual interface files. Each screen is modular and separated from global business logic.</w:t>
      </w:r>
    </w:p>
    <w:p>
      <w:pPr>
        <w:pStyle w:val="ListBullet"/>
        <w:spacing w:before="0" w:after="60" w:line="276" w:lineRule="auto"/>
      </w:pPr>
      <w:r>
        <w:rPr>
          <w:rFonts w:ascii="Calibri" w:hAnsi="Calibri"/>
          <w:color w:val="333333"/>
          <w:sz w:val="22"/>
        </w:rPr>
        <w:t>lib/services/: Dedicated REST API clients and services (auth_service, api_service, cart_service) which encapsulate backend HTTP communication.</w:t>
      </w:r>
    </w:p>
    <w:p>
      <w:pPr>
        <w:pStyle w:val="ListBullet"/>
        <w:spacing w:before="0" w:after="60" w:line="276" w:lineRule="auto"/>
      </w:pPr>
      <w:r>
        <w:rPr>
          <w:rFonts w:ascii="Calibri" w:hAnsi="Calibri"/>
          <w:color w:val="333333"/>
          <w:sz w:val="22"/>
        </w:rPr>
        <w:t>lib/models/: Declarative JSON serialization models translating backend JSON schemas into strongly-typed Dart objects.</w:t>
      </w:r>
    </w:p>
    <w:p>
      <w:pPr>
        <w:pStyle w:val="ListBullet"/>
        <w:spacing w:before="0" w:after="60" w:line="276" w:lineRule="auto"/>
      </w:pPr>
      <w:r>
        <w:rPr>
          <w:rFonts w:ascii="Calibri" w:hAnsi="Calibri"/>
          <w:color w:val="333333"/>
          <w:sz w:val="22"/>
        </w:rPr>
        <w:t>lib/widgets/: Reusable components (e.g. medicine cards, custom app bars, chatbot floating buttons) to maintain UI consistency.</w:t>
      </w:r>
    </w:p>
    <w:p>
      <w:pPr>
        <w:pStyle w:val="ListBullet"/>
        <w:spacing w:before="0" w:after="60" w:line="276" w:lineRule="auto"/>
      </w:pPr>
      <w:r>
        <w:rPr>
          <w:rFonts w:ascii="Calibri" w:hAnsi="Calibri"/>
          <w:color w:val="333333"/>
          <w:sz w:val="22"/>
        </w:rPr>
        <w:t>lib/animations/: Custom transition classes (Fade, Scale, Slide, Staggered) for micro-animations.</w:t>
      </w:r>
    </w:p>
    <w:p>
      <w:pPr>
        <w:pStyle w:val="ListBullet"/>
        <w:spacing w:before="0" w:after="60" w:line="276" w:lineRule="auto"/>
      </w:pPr>
      <w:r>
        <w:rPr>
          <w:rFonts w:ascii="Calibri" w:hAnsi="Calibri"/>
          <w:color w:val="333333"/>
          <w:sz w:val="22"/>
        </w:rPr>
        <w:t>lib/utils/: Global styles, helper files, constants, and color definitions.</w:t>
      </w:r>
    </w:p>
    <w:p>
      <w:pPr>
        <w:keepNext/>
        <w:spacing w:before="320" w:after="120"/>
      </w:pPr>
      <w:r>
        <w:rPr>
          <w:rFonts w:ascii="Arial" w:hAnsi="Arial"/>
          <w:b/>
          <w:color w:val="5C768D"/>
          <w:sz w:val="28"/>
        </w:rPr>
        <w:t>State Management Approach</w:t>
      </w:r>
    </w:p>
    <w:p>
      <w:pPr>
        <w:spacing w:before="0" w:after="120" w:line="276" w:lineRule="auto"/>
      </w:pPr>
      <w:r>
        <w:rPr>
          <w:rFonts w:ascii="Calibri" w:hAnsi="Calibri"/>
          <w:color w:val="333333"/>
          <w:sz w:val="22"/>
        </w:rPr>
        <w:t>The application utilizes the Provider package for client-side state management. It separates UI rendering from state mutations by establishing a unidirectional data loop. For instance, the Cart state is managed globally: screens read properties from the Cart Provider, and dispatch actions which mutate the local state and trigger API requests. Mutations invoke 'notifyListeners()', instantly rebuilding dependent widgets across the navigation stack.</w:t>
      </w:r>
    </w:p>
    <w:p>
      <w:pPr>
        <w:keepNext/>
        <w:spacing w:before="320" w:after="120"/>
      </w:pPr>
      <w:r>
        <w:rPr>
          <w:rFonts w:ascii="Arial" w:hAnsi="Arial"/>
          <w:b/>
          <w:color w:val="5C768D"/>
          <w:sz w:val="28"/>
        </w:rPr>
        <w:t>Communication with Backend APIs</w:t>
      </w:r>
    </w:p>
    <w:p>
      <w:pPr>
        <w:spacing w:before="0" w:after="120" w:line="276" w:lineRule="auto"/>
      </w:pPr>
      <w:r>
        <w:rPr>
          <w:rFonts w:ascii="Calibri" w:hAnsi="Calibri"/>
          <w:color w:val="333333"/>
          <w:sz w:val="22"/>
        </w:rPr>
        <w:t>All network interaction goes through the HTTP client in `api_service.dart`. Each request is timed, and authorization headers are injected dynamically from a secure local storage helper. If an API returns an HTTP 401 or 403 status (Unauthorized), the authentication checker intercepts the failure, signs the user out, clears local variables, and resets the navigation stack to the login route.</w:t>
      </w:r>
    </w:p>
    <w:p>
      <w:r>
        <w:br w:type="page"/>
      </w:r>
    </w:p>
    <w:p>
      <w:pPr>
        <w:keepNext/>
        <w:spacing w:before="320" w:after="120"/>
        <w:pBdr>
          <w:bottom w:val="single" w:sz="12" w:space="4" w:color="1B365D"/>
        </w:pBdr>
      </w:pPr>
      <w:r>
        <w:rPr>
          <w:rFonts w:ascii="Arial" w:hAnsi="Arial"/>
          <w:b/>
          <w:color w:val="1B365D"/>
          <w:sz w:val="36"/>
        </w:rPr>
        <w:t>2. Complete Screen Documentation</w:t>
      </w:r>
    </w:p>
    <w:p>
      <w:pPr>
        <w:spacing w:before="0" w:after="120" w:line="276" w:lineRule="auto"/>
      </w:pPr>
      <w:r>
        <w:rPr>
          <w:rFonts w:ascii="Calibri" w:hAnsi="Calibri"/>
          <w:color w:val="333333"/>
          <w:sz w:val="22"/>
        </w:rPr>
        <w:t>The MediScan application contains 43 distinct screens serving patients, pharmacists, delivery drivers, and system administrators. Below is a detailed breakdown of the primary screens.</w:t>
      </w:r>
    </w:p>
    <w:p>
      <w:pPr>
        <w:keepNext/>
        <w:spacing w:before="320" w:after="120"/>
      </w:pPr>
      <w:r>
        <w:rPr>
          <w:rFonts w:ascii="Arial" w:hAnsi="Arial"/>
          <w:b/>
          <w:color w:val="5C768D"/>
          <w:sz w:val="28"/>
        </w:rPr>
        <w:t>Screen: Splash Screen (StartScreen)</w:t>
      </w:r>
    </w:p>
    <w:p>
      <w:pPr>
        <w:spacing w:before="0" w:after="120" w:line="276" w:lineRule="auto"/>
      </w:pPr>
      <w:r>
        <w:rPr>
          <w:rFonts w:ascii="Calibri" w:hAnsi="Calibri"/>
          <w:b/>
          <w:sz w:val="22"/>
        </w:rPr>
        <w:t xml:space="preserve">Purpose: </w:t>
      </w:r>
      <w:r>
        <w:rPr>
          <w:rFonts w:ascii="Calibri" w:hAnsi="Calibri"/>
          <w:color w:val="333333"/>
          <w:sz w:val="22"/>
        </w:rPr>
        <w:t>Checks the device's local storage for a valid JWT session token. Routes automatically based on validation outcome.</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CircularProgressIndicator, Welcome Brand Logo</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None (Auto)</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/users/profile</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None direct</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/login or /home or role dashboards</w:t>
      </w:r>
    </w:p>
    <w:p/>
    <w:p>
      <w:pPr>
        <w:keepNext/>
        <w:spacing w:before="320" w:after="120"/>
      </w:pPr>
      <w:r>
        <w:rPr>
          <w:rFonts w:ascii="Arial" w:hAnsi="Arial"/>
          <w:b/>
          <w:color w:val="5C768D"/>
          <w:sz w:val="28"/>
        </w:rPr>
        <w:t>Screen: Onboarding Screen</w:t>
      </w:r>
    </w:p>
    <w:p>
      <w:pPr>
        <w:spacing w:before="0" w:after="120" w:line="276" w:lineRule="auto"/>
      </w:pPr>
      <w:r>
        <w:rPr>
          <w:rFonts w:ascii="Calibri" w:hAnsi="Calibri"/>
          <w:b/>
          <w:sz w:val="22"/>
        </w:rPr>
        <w:t xml:space="preserve">Purpose: </w:t>
      </w:r>
      <w:r>
        <w:rPr>
          <w:rFonts w:ascii="Calibri" w:hAnsi="Calibri"/>
          <w:color w:val="333333"/>
          <w:sz w:val="22"/>
        </w:rPr>
        <w:t>Introduces application key functionalities (prescription scanning, drug delivery, nearby map search) via sliders.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PageView, Slider indicators, Skip/Next buttons</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Swipe, click Next/Skip</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None</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None</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/start</w:t>
      </w:r>
    </w:p>
    <w:p/>
    <w:p>
      <w:pPr>
        <w:keepNext/>
        <w:spacing w:before="320" w:after="120"/>
      </w:pPr>
      <w:r>
        <w:rPr>
          <w:rFonts w:ascii="Arial" w:hAnsi="Arial"/>
          <w:b/>
          <w:color w:val="5C768D"/>
          <w:sz w:val="28"/>
        </w:rPr>
        <w:t>Screen: Login Screen</w:t>
      </w:r>
    </w:p>
    <w:p>
      <w:pPr>
        <w:spacing w:before="0" w:after="120" w:line="276" w:lineRule="auto"/>
      </w:pPr>
      <w:r>
        <w:rPr>
          <w:rFonts w:ascii="Calibri" w:hAnsi="Calibri"/>
          <w:b/>
          <w:sz w:val="22"/>
        </w:rPr>
        <w:t xml:space="preserve">Purpose: </w:t>
      </w:r>
      <w:r>
        <w:rPr>
          <w:rFonts w:ascii="Calibri" w:hAnsi="Calibri"/>
          <w:color w:val="333333"/>
          <w:sz w:val="22"/>
        </w:rPr>
        <w:t>Provides user login input fields. Saves auth tokens and user roles in shared preferences on success.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TextField (Email, Password), Checkbox (Remember Me), ElevatedButton (Login)</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Enter inputs, toggle remember, tap Login</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POST /auth/login</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None</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/home or role dashboards</w:t>
      </w:r>
    </w:p>
    <w:p/>
    <w:p>
      <w:pPr>
        <w:keepNext/>
        <w:spacing w:before="320" w:after="120"/>
      </w:pPr>
      <w:r>
        <w:rPr>
          <w:rFonts w:ascii="Arial" w:hAnsi="Arial"/>
          <w:b/>
          <w:color w:val="5C768D"/>
          <w:sz w:val="28"/>
        </w:rPr>
        <w:t>Screen: Signup Screen</w:t>
      </w:r>
    </w:p>
    <w:p>
      <w:pPr>
        <w:spacing w:before="0" w:after="120" w:line="276" w:lineRule="auto"/>
      </w:pPr>
      <w:r>
        <w:rPr>
          <w:rFonts w:ascii="Calibri" w:hAnsi="Calibri"/>
          <w:b/>
          <w:sz w:val="22"/>
        </w:rPr>
        <w:t xml:space="preserve">Purpose: </w:t>
      </w:r>
      <w:r>
        <w:rPr>
          <w:rFonts w:ascii="Calibri" w:hAnsi="Calibri"/>
          <w:color w:val="333333"/>
          <w:sz w:val="22"/>
        </w:rPr>
        <w:t>User registration panel for patients, drivers, or pharmacist accounts.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TextFields, DropdownButton (Role Selection), ElevatedButton (Signup)</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Enter information, choose role, tap Signup</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POST /auth/register</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None</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/login or /home</w:t>
      </w:r>
    </w:p>
    <w:p/>
    <w:p>
      <w:pPr>
        <w:keepNext/>
        <w:spacing w:before="320" w:after="120"/>
      </w:pPr>
      <w:r>
        <w:rPr>
          <w:rFonts w:ascii="Arial" w:hAnsi="Arial"/>
          <w:b/>
          <w:color w:val="5C768D"/>
          <w:sz w:val="28"/>
        </w:rPr>
        <w:t>Screen: Home Screen</w:t>
      </w:r>
    </w:p>
    <w:p>
      <w:pPr>
        <w:spacing w:before="0" w:after="120" w:line="276" w:lineRule="auto"/>
      </w:pPr>
      <w:r>
        <w:rPr>
          <w:rFonts w:ascii="Calibri" w:hAnsi="Calibri"/>
          <w:b/>
          <w:sz w:val="22"/>
        </w:rPr>
        <w:t xml:space="preserve">Purpose: </w:t>
      </w:r>
      <w:r>
        <w:rPr>
          <w:rFonts w:ascii="Calibri" w:hAnsi="Calibri"/>
          <w:color w:val="333333"/>
          <w:sz w:val="22"/>
        </w:rPr>
        <w:t>Main dashboard for patients. Provides quick links to scan prescriptions, search medicines, maps, and profile.</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Card layouts, BottomNavigationBar, Quick Action grid, Slider banners</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Tap grid actions, navigate bottom bar</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/users/profile, GET /notifications/unread-count</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User name, unread notifications badge count</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/scan, /medicine, /pharmacy, /profile</w:t>
      </w:r>
    </w:p>
    <w:p/>
    <w:p>
      <w:pPr>
        <w:keepNext/>
        <w:spacing w:before="320" w:after="120"/>
      </w:pPr>
      <w:r>
        <w:rPr>
          <w:rFonts w:ascii="Arial" w:hAnsi="Arial"/>
          <w:b/>
          <w:color w:val="5C768D"/>
          <w:sz w:val="28"/>
        </w:rPr>
        <w:t>Screen: Search Medicine Screen</w:t>
      </w:r>
    </w:p>
    <w:p>
      <w:pPr>
        <w:spacing w:before="0" w:after="120" w:line="276" w:lineRule="auto"/>
      </w:pPr>
      <w:r>
        <w:rPr>
          <w:rFonts w:ascii="Calibri" w:hAnsi="Calibri"/>
          <w:b/>
          <w:sz w:val="22"/>
        </w:rPr>
        <w:t xml:space="preserve">Purpose: </w:t>
      </w:r>
      <w:r>
        <w:rPr>
          <w:rFonts w:ascii="Calibri" w:hAnsi="Calibri"/>
          <w:color w:val="333333"/>
          <w:sz w:val="22"/>
        </w:rPr>
        <w:t>Provides interactive drug catalog browsing with autocompletion and filtering.</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SearchBar, ListView (SearchResults), MedicineCard widget</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Type search query, tap medicine, tap Add to Cart</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/medicines/search</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Medicine name, dose, price, image URL</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Medicine details sheet, /cart</w:t>
      </w:r>
    </w:p>
    <w:p/>
    <w:p>
      <w:pPr>
        <w:keepNext/>
        <w:spacing w:before="320" w:after="120"/>
      </w:pPr>
      <w:r>
        <w:rPr>
          <w:rFonts w:ascii="Arial" w:hAnsi="Arial"/>
          <w:b/>
          <w:color w:val="5C768D"/>
          <w:sz w:val="28"/>
        </w:rPr>
        <w:t>Screen: Pharmacy Search Screen</w:t>
      </w:r>
    </w:p>
    <w:p>
      <w:pPr>
        <w:spacing w:before="0" w:after="120" w:line="276" w:lineRule="auto"/>
      </w:pPr>
      <w:r>
        <w:rPr>
          <w:rFonts w:ascii="Calibri" w:hAnsi="Calibri"/>
          <w:b/>
          <w:sz w:val="22"/>
        </w:rPr>
        <w:t xml:space="preserve">Purpose: </w:t>
      </w:r>
      <w:r>
        <w:rPr>
          <w:rFonts w:ascii="Calibri" w:hAnsi="Calibri"/>
          <w:color w:val="333333"/>
          <w:sz w:val="22"/>
        </w:rPr>
        <w:t>Text-based list search for registered pharmacies, showing distances and stock matches.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TextField, ListView (PharmacyCard), Filter chips</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Type pharmacy name, click card to view</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/pharmacies/search</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Pharmacy name, address, rating, active distance</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Pharmacy detail sheet, /pharmacy-map</w:t>
      </w:r>
    </w:p>
    <w:p/>
    <w:p>
      <w:pPr>
        <w:keepNext/>
        <w:spacing w:before="320" w:after="120"/>
      </w:pPr>
      <w:r>
        <w:rPr>
          <w:rFonts w:ascii="Arial" w:hAnsi="Arial"/>
          <w:b/>
          <w:color w:val="5C768D"/>
          <w:sz w:val="28"/>
        </w:rPr>
        <w:t>Screen: Pharmacy Map Screen</w:t>
      </w:r>
    </w:p>
    <w:p>
      <w:pPr>
        <w:spacing w:before="0" w:after="120" w:line="276" w:lineRule="auto"/>
      </w:pPr>
      <w:r>
        <w:rPr>
          <w:rFonts w:ascii="Calibri" w:hAnsi="Calibri"/>
          <w:b/>
          <w:sz w:val="22"/>
        </w:rPr>
        <w:t xml:space="preserve">Purpose: </w:t>
      </w:r>
      <w:r>
        <w:rPr>
          <w:rFonts w:ascii="Calibri" w:hAnsi="Calibri"/>
          <w:color w:val="333333"/>
          <w:sz w:val="22"/>
        </w:rPr>
        <w:t>Displays interactive OpenStreetMap layer with markers for user location and nearby pharmacies.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FlutterMap, MarkerLayer, BottomSheet</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Pan, pinch zoom, tap pharmacy marker</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/pharmacies/nearby</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Coordinates, distances, prices for drugs</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Order details page on reservation</w:t>
      </w:r>
    </w:p>
    <w:p/>
    <w:p>
      <w:pPr>
        <w:keepNext/>
        <w:spacing w:before="320" w:after="120"/>
      </w:pPr>
      <w:r>
        <w:rPr>
          <w:rFonts w:ascii="Arial" w:hAnsi="Arial"/>
          <w:b/>
          <w:color w:val="5C768D"/>
          <w:sz w:val="28"/>
        </w:rPr>
        <w:t>Screen: Prescription Scan Screen</w:t>
      </w:r>
    </w:p>
    <w:p>
      <w:pPr>
        <w:spacing w:before="0" w:after="120" w:line="276" w:lineRule="auto"/>
      </w:pPr>
      <w:r>
        <w:rPr>
          <w:rFonts w:ascii="Calibri" w:hAnsi="Calibri"/>
          <w:b/>
          <w:sz w:val="22"/>
        </w:rPr>
        <w:t xml:space="preserve">Purpose: </w:t>
      </w:r>
      <w:r>
        <w:rPr>
          <w:rFonts w:ascii="Calibri" w:hAnsi="Calibri"/>
          <w:color w:val="333333"/>
          <w:sz w:val="22"/>
        </w:rPr>
        <w:t>Captures/uploads prescription images to trigger Gemini OCR parsing and extraction.</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ElevatedButton, Loading Lottie animations, OCR Results Card</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Tap scan, upload image from camera/gallery</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POST /prescriptions/upload</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Extracted medicine names list</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/prescription-verification</w:t>
      </w:r>
    </w:p>
    <w:p/>
    <w:p>
      <w:pPr>
        <w:keepNext/>
        <w:spacing w:before="320" w:after="120"/>
      </w:pPr>
      <w:r>
        <w:rPr>
          <w:rFonts w:ascii="Arial" w:hAnsi="Arial"/>
          <w:b/>
          <w:color w:val="5C768D"/>
          <w:sz w:val="28"/>
        </w:rPr>
        <w:t>Screen: Prescription Verification Screen</w:t>
      </w:r>
    </w:p>
    <w:p>
      <w:pPr>
        <w:spacing w:before="0" w:after="120" w:line="276" w:lineRule="auto"/>
      </w:pPr>
      <w:r>
        <w:rPr>
          <w:rFonts w:ascii="Calibri" w:hAnsi="Calibri"/>
          <w:b/>
          <w:sz w:val="22"/>
        </w:rPr>
        <w:t xml:space="preserve">Purpose: </w:t>
      </w:r>
      <w:r>
        <w:rPr>
          <w:rFonts w:ascii="Calibri" w:hAnsi="Calibri"/>
          <w:color w:val="333333"/>
          <w:sz w:val="22"/>
        </w:rPr>
        <w:t>Allows manual correction of OCR-extracted medicine names before submitting.</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TextField controllers, Delete buttons, ClipRRect image previews</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Edit medicine text fields, add/delete, confirm</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PUT /prescriptions/&lt;id&gt;/verify, GET /medicines/search</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Medicine image matches and names</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/prescription-history</w:t>
      </w:r>
    </w:p>
    <w:p/>
    <w:p>
      <w:pPr>
        <w:keepNext/>
        <w:spacing w:before="320" w:after="120"/>
      </w:pPr>
      <w:r>
        <w:rPr>
          <w:rFonts w:ascii="Arial" w:hAnsi="Arial"/>
          <w:b/>
          <w:color w:val="5C768D"/>
          <w:sz w:val="28"/>
        </w:rPr>
        <w:t>Screen: Cart Screen</w:t>
      </w:r>
    </w:p>
    <w:p>
      <w:pPr>
        <w:spacing w:before="0" w:after="120" w:line="276" w:lineRule="auto"/>
      </w:pPr>
      <w:r>
        <w:rPr>
          <w:rFonts w:ascii="Calibri" w:hAnsi="Calibri"/>
          <w:b/>
          <w:sz w:val="22"/>
        </w:rPr>
        <w:t xml:space="preserve">Purpose: </w:t>
      </w:r>
      <w:r>
        <w:rPr>
          <w:rFonts w:ascii="Calibri" w:hAnsi="Calibri"/>
          <w:color w:val="333333"/>
          <w:sz w:val="22"/>
        </w:rPr>
        <w:t>Lists user's selected medicines, quantities, and pricing summaries.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ListView (CartItems), Quantity buttons, Checkout ElevatedButton</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Adjust quantities, delete items, proceed to checkout</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/cart, PUT /cart/update, DELETE /cart/remove</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Medicine price, stock, user cart total</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/payment</w:t>
      </w:r>
    </w:p>
    <w:p/>
    <w:p>
      <w:pPr>
        <w:keepNext/>
        <w:spacing w:before="320" w:after="120"/>
      </w:pPr>
      <w:r>
        <w:rPr>
          <w:rFonts w:ascii="Arial" w:hAnsi="Arial"/>
          <w:b/>
          <w:color w:val="5C768D"/>
          <w:sz w:val="28"/>
        </w:rPr>
        <w:t>Screen: Payment Screen</w:t>
      </w:r>
    </w:p>
    <w:p>
      <w:pPr>
        <w:spacing w:before="0" w:after="120" w:line="276" w:lineRule="auto"/>
      </w:pPr>
      <w:r>
        <w:rPr>
          <w:rFonts w:ascii="Calibri" w:hAnsi="Calibri"/>
          <w:b/>
          <w:sz w:val="22"/>
        </w:rPr>
        <w:t xml:space="preserve">Purpose: </w:t>
      </w:r>
      <w:r>
        <w:rPr>
          <w:rFonts w:ascii="Calibri" w:hAnsi="Calibri"/>
          <w:color w:val="333333"/>
          <w:sz w:val="22"/>
        </w:rPr>
        <w:t>Presents payment options (Cash on Delivery / Card Payment) and checkout confirmation.</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RadioListTile (Payment Method), ElevatedButton</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Choose payment type, tap Place Order</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POST /cart/checkout</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Cart billing items</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/order-tracking</w:t>
      </w:r>
    </w:p>
    <w:p/>
    <w:p>
      <w:pPr>
        <w:keepNext/>
        <w:spacing w:before="320" w:after="120"/>
      </w:pPr>
      <w:r>
        <w:rPr>
          <w:rFonts w:ascii="Arial" w:hAnsi="Arial"/>
          <w:b/>
          <w:color w:val="5C768D"/>
          <w:sz w:val="28"/>
        </w:rPr>
        <w:t>Screen: Order Details Screen</w:t>
      </w:r>
    </w:p>
    <w:p>
      <w:pPr>
        <w:spacing w:before="0" w:after="120" w:line="276" w:lineRule="auto"/>
      </w:pPr>
      <w:r>
        <w:rPr>
          <w:rFonts w:ascii="Calibri" w:hAnsi="Calibri"/>
          <w:b/>
          <w:sz w:val="22"/>
        </w:rPr>
        <w:t xml:space="preserve">Purpose: </w:t>
      </w:r>
      <w:r>
        <w:rPr>
          <w:rFonts w:ascii="Calibri" w:hAnsi="Calibri"/>
          <w:color w:val="333333"/>
          <w:sz w:val="22"/>
        </w:rPr>
        <w:t>Summarizes order items, pharmacy information, dates, status, and total price.</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Card containers, Status badge, Invoice breakdown</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View invoice, tap Track Order</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/orders/&lt;id&gt;</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Invoice summary items</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/order-tracking</w:t>
      </w:r>
    </w:p>
    <w:p/>
    <w:p>
      <w:pPr>
        <w:keepNext/>
        <w:spacing w:before="320" w:after="120"/>
      </w:pPr>
      <w:r>
        <w:rPr>
          <w:rFonts w:ascii="Arial" w:hAnsi="Arial"/>
          <w:b/>
          <w:color w:val="5C768D"/>
          <w:sz w:val="28"/>
        </w:rPr>
        <w:t>Screen: Order Tracking Screen</w:t>
      </w:r>
    </w:p>
    <w:p>
      <w:pPr>
        <w:spacing w:before="0" w:after="120" w:line="276" w:lineRule="auto"/>
      </w:pPr>
      <w:r>
        <w:rPr>
          <w:rFonts w:ascii="Calibri" w:hAnsi="Calibri"/>
          <w:b/>
          <w:sz w:val="22"/>
        </w:rPr>
        <w:t xml:space="preserve">Purpose: </w:t>
      </w:r>
      <w:r>
        <w:rPr>
          <w:rFonts w:ascii="Calibri" w:hAnsi="Calibri"/>
          <w:color w:val="333333"/>
          <w:sz w:val="22"/>
        </w:rPr>
        <w:t>Renders map of active delivery, showing customer, pharmacy, and driver coordinates.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FlutterMap, MarkerLayer (Customer, Pharmacy, Driver), PolylineLayer</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Tap Simulating delivery, Chat, Call driver</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/orders/&lt;id&gt;/tracking, POST /orders/&lt;id&gt;/simulate</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Driver latitude, longitude, and active status</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/order-chat</w:t>
      </w:r>
    </w:p>
    <w:p/>
    <w:p>
      <w:pPr>
        <w:keepNext/>
        <w:spacing w:before="320" w:after="120"/>
      </w:pPr>
      <w:r>
        <w:rPr>
          <w:rFonts w:ascii="Arial" w:hAnsi="Arial"/>
          <w:b/>
          <w:color w:val="5C768D"/>
          <w:sz w:val="28"/>
        </w:rPr>
        <w:t>Screen: Notifications Screen</w:t>
      </w:r>
    </w:p>
    <w:p>
      <w:pPr>
        <w:spacing w:before="0" w:after="120" w:line="276" w:lineRule="auto"/>
      </w:pPr>
      <w:r>
        <w:rPr>
          <w:rFonts w:ascii="Calibri" w:hAnsi="Calibri"/>
          <w:b/>
          <w:sz w:val="22"/>
        </w:rPr>
        <w:t xml:space="preserve">Purpose: </w:t>
      </w:r>
      <w:r>
        <w:rPr>
          <w:rFonts w:ascii="Calibri" w:hAnsi="Calibri"/>
          <w:color w:val="333333"/>
          <w:sz w:val="22"/>
        </w:rPr>
        <w:t>Lists user-specific system announcements and order dispatch statuses.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ListView (Notifications), Dismissible tiles, Read All button</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Tap notification to read, swipe to delete</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/notifications, PATCH /notifications/read-all</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Notification messages</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Relative order detail page</w:t>
      </w:r>
    </w:p>
    <w:p/>
    <w:p>
      <w:pPr>
        <w:keepNext/>
        <w:spacing w:before="320" w:after="120"/>
      </w:pPr>
      <w:r>
        <w:rPr>
          <w:rFonts w:ascii="Arial" w:hAnsi="Arial"/>
          <w:b/>
          <w:color w:val="5C768D"/>
          <w:sz w:val="28"/>
        </w:rPr>
        <w:t>Screen: Profile Screen</w:t>
      </w:r>
    </w:p>
    <w:p>
      <w:pPr>
        <w:spacing w:before="0" w:after="120" w:line="276" w:lineRule="auto"/>
      </w:pPr>
      <w:r>
        <w:rPr>
          <w:rFonts w:ascii="Calibri" w:hAnsi="Calibri"/>
          <w:b/>
          <w:sz w:val="22"/>
        </w:rPr>
        <w:t xml:space="preserve">Purpose: </w:t>
      </w:r>
      <w:r>
        <w:rPr>
          <w:rFonts w:ascii="Calibri" w:hAnsi="Calibri"/>
          <w:color w:val="333333"/>
          <w:sz w:val="22"/>
        </w:rPr>
        <w:t>Entry point for personal settings, order histories, family profiles, and logging out.</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CircleAvatar, ListTile list elements, Log out button</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Click settings, edit profile, or logout</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None</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User name, email, avatar image</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/edit-profile, /settings, /family-members</w:t>
      </w:r>
    </w:p>
    <w:p/>
    <w:p>
      <w:pPr>
        <w:keepNext/>
        <w:spacing w:before="320" w:after="120"/>
      </w:pPr>
      <w:r>
        <w:rPr>
          <w:rFonts w:ascii="Arial" w:hAnsi="Arial"/>
          <w:b/>
          <w:color w:val="5C768D"/>
          <w:sz w:val="28"/>
        </w:rPr>
        <w:t>Screen: Family Members Screen</w:t>
      </w:r>
    </w:p>
    <w:p>
      <w:pPr>
        <w:spacing w:before="0" w:after="120" w:line="276" w:lineRule="auto"/>
      </w:pPr>
      <w:r>
        <w:rPr>
          <w:rFonts w:ascii="Calibri" w:hAnsi="Calibri"/>
          <w:b/>
          <w:sz w:val="22"/>
        </w:rPr>
        <w:t xml:space="preserve">Purpose: </w:t>
      </w:r>
      <w:r>
        <w:rPr>
          <w:rFonts w:ascii="Calibri" w:hAnsi="Calibri"/>
          <w:color w:val="333333"/>
          <w:sz w:val="22"/>
        </w:rPr>
        <w:t>Allows adding family profiles to order medicines under their health names.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FloatingActionButton, ListView, Form input widgets</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Fill name, age, relationship, tap Add</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GET /users/family, POST /users/family, DELETE /users/family/&lt;id&gt;</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List of family profiles</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None</w:t>
      </w:r>
    </w:p>
    <w:p/>
    <w:p>
      <w:pPr>
        <w:keepNext/>
        <w:spacing w:before="320" w:after="120"/>
      </w:pPr>
      <w:r>
        <w:rPr>
          <w:rFonts w:ascii="Arial" w:hAnsi="Arial"/>
          <w:b/>
          <w:color w:val="5C768D"/>
          <w:sz w:val="28"/>
        </w:rPr>
        <w:t>Screen: Chatbot Screen</w:t>
      </w:r>
    </w:p>
    <w:p>
      <w:pPr>
        <w:spacing w:before="0" w:after="120" w:line="276" w:lineRule="auto"/>
      </w:pPr>
      <w:r>
        <w:rPr>
          <w:rFonts w:ascii="Calibri" w:hAnsi="Calibri"/>
          <w:b/>
          <w:sz w:val="22"/>
        </w:rPr>
        <w:t xml:space="preserve">Purpose: </w:t>
      </w:r>
      <w:r>
        <w:rPr>
          <w:rFonts w:ascii="Calibri" w:hAnsi="Calibri"/>
          <w:color w:val="333333"/>
          <w:sz w:val="22"/>
        </w:rPr>
        <w:t>Direct conversational UI with MediScan AI health assistant for drug interactions.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6768"/>
      </w:tblGrid>
      <w:tr>
        <w:tc>
          <w:tcPr>
            <w:tcW w:type="dxa" w:w="4680"/>
            <w:shd w:fill="1B365D"/>
            <w:tcMar>
              <w:top w:w="120" w:type="dxa"/>
              <w:bottom w:w="120" w:type="dxa"/>
              <w:left w:w="150" w:type="dxa"/>
              <w:right w:w="150" w:type="dxa"/>
            </w:tcMar>
          </w:tcPr>
          <w:p>
            <w:pPr>
              <w:jc w:val="left"/>
            </w:pPr>
            <w:r>
              <w:rPr>
                <w:rFonts w:ascii="Calibri" w:hAnsi="Calibri"/>
                <w:b/>
                <w:color w:val="FFFFFF"/>
                <w:sz w:val="20"/>
              </w:rPr>
              <w:t>Property</w:t>
            </w:r>
          </w:p>
        </w:tc>
        <w:tc>
          <w:tcPr>
            <w:tcW w:type="dxa" w:w="468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4680"/>
            <w:shd w:fill="FFFFFF"/>
            <w:tcMar>
              <w:top w:w="120" w:type="dxa"/>
              <w:bottom w:w="120" w:type="dxa"/>
              <w:left w:w="150" w:type="dxa"/>
              <w:right w:w="150" w:type="dxa"/>
            </w:tcMar>
          </w:tcPr>
          <w:p>
            <w:pPr>
              <w:jc w:val="left"/>
            </w:pPr>
            <w:r>
              <w:rPr>
                <w:rFonts w:ascii="Calibri" w:hAnsi="Calibri"/>
                <w:sz w:val="19"/>
              </w:rPr>
              <w:t>UI Components Used</w:t>
            </w:r>
          </w:p>
        </w:tc>
        <w:tc>
          <w:tcPr>
            <w:tcW w:type="dxa" w:w="4680"/>
            <w:shd w:fill="FFFFFF"/>
            <w:tcMar>
              <w:top w:w="120" w:type="dxa"/>
              <w:bottom w:w="120" w:type="dxa"/>
              <w:left w:w="150" w:type="dxa"/>
              <w:right w:w="150" w:type="dxa"/>
            </w:tcMar>
          </w:tcPr>
          <w:p>
            <w:pPr>
              <w:jc w:val="left"/>
            </w:pPr>
            <w:r>
              <w:rPr>
                <w:rFonts w:ascii="Calibri" w:hAnsi="Calibri"/>
                <w:sz w:val="19"/>
              </w:rPr>
              <w:t>TextField (Input), ListView (ChatMessages), Typing indicator</w:t>
            </w:r>
          </w:p>
        </w:tc>
      </w:tr>
      <w:tr>
        <w:tc>
          <w:tcPr>
            <w:tcW w:type="dxa" w:w="4680"/>
            <w:shd w:fill="F9FBFD"/>
            <w:tcMar>
              <w:top w:w="120" w:type="dxa"/>
              <w:bottom w:w="120" w:type="dxa"/>
              <w:left w:w="150" w:type="dxa"/>
              <w:right w:w="150" w:type="dxa"/>
            </w:tcMar>
          </w:tcPr>
          <w:p>
            <w:pPr>
              <w:jc w:val="left"/>
            </w:pPr>
            <w:r>
              <w:rPr>
                <w:rFonts w:ascii="Calibri" w:hAnsi="Calibri"/>
                <w:sz w:val="19"/>
              </w:rPr>
              <w:t>User Interactions</w:t>
            </w:r>
          </w:p>
        </w:tc>
        <w:tc>
          <w:tcPr>
            <w:tcW w:type="dxa" w:w="4680"/>
            <w:shd w:fill="F9FBFD"/>
            <w:tcMar>
              <w:top w:w="120" w:type="dxa"/>
              <w:bottom w:w="120" w:type="dxa"/>
              <w:left w:w="150" w:type="dxa"/>
              <w:right w:w="150" w:type="dxa"/>
            </w:tcMar>
          </w:tcPr>
          <w:p>
            <w:pPr>
              <w:jc w:val="left"/>
            </w:pPr>
            <w:r>
              <w:rPr>
                <w:rFonts w:ascii="Calibri" w:hAnsi="Calibri"/>
                <w:sz w:val="19"/>
              </w:rPr>
              <w:t>Type question, tap Send</w:t>
            </w:r>
          </w:p>
        </w:tc>
      </w:tr>
      <w:tr>
        <w:tc>
          <w:tcPr>
            <w:tcW w:type="dxa" w:w="4680"/>
            <w:shd w:fill="FFFFFF"/>
            <w:tcMar>
              <w:top w:w="120" w:type="dxa"/>
              <w:bottom w:w="120" w:type="dxa"/>
              <w:left w:w="150" w:type="dxa"/>
              <w:right w:w="150" w:type="dxa"/>
            </w:tcMar>
          </w:tcPr>
          <w:p>
            <w:pPr>
              <w:jc w:val="left"/>
            </w:pPr>
            <w:r>
              <w:rPr>
                <w:rFonts w:ascii="Calibri" w:hAnsi="Calibri"/>
                <w:sz w:val="19"/>
              </w:rPr>
              <w:t>Connected APIs</w:t>
            </w:r>
          </w:p>
        </w:tc>
        <w:tc>
          <w:tcPr>
            <w:tcW w:type="dxa" w:w="4680"/>
            <w:shd w:fill="FFFFFF"/>
            <w:tcMar>
              <w:top w:w="120" w:type="dxa"/>
              <w:bottom w:w="120" w:type="dxa"/>
              <w:left w:w="150" w:type="dxa"/>
              <w:right w:w="150" w:type="dxa"/>
            </w:tcMar>
          </w:tcPr>
          <w:p>
            <w:pPr>
              <w:jc w:val="left"/>
            </w:pPr>
            <w:r>
              <w:rPr>
                <w:rFonts w:ascii="Calibri" w:hAnsi="Calibri"/>
                <w:sz w:val="19"/>
              </w:rPr>
              <w:t>POST /chatbot/message</w:t>
            </w:r>
          </w:p>
        </w:tc>
      </w:tr>
      <w:tr>
        <w:tc>
          <w:tcPr>
            <w:tcW w:type="dxa" w:w="4680"/>
            <w:shd w:fill="F9FBFD"/>
            <w:tcMar>
              <w:top w:w="120" w:type="dxa"/>
              <w:bottom w:w="120" w:type="dxa"/>
              <w:left w:w="150" w:type="dxa"/>
              <w:right w:w="150" w:type="dxa"/>
            </w:tcMar>
          </w:tcPr>
          <w:p>
            <w:pPr>
              <w:jc w:val="left"/>
            </w:pPr>
            <w:r>
              <w:rPr>
                <w:rFonts w:ascii="Calibri" w:hAnsi="Calibri"/>
                <w:sz w:val="19"/>
              </w:rPr>
              <w:t>DB Data Displayed</w:t>
            </w:r>
          </w:p>
        </w:tc>
        <w:tc>
          <w:tcPr>
            <w:tcW w:type="dxa" w:w="4680"/>
            <w:shd w:fill="F9FBFD"/>
            <w:tcMar>
              <w:top w:w="120" w:type="dxa"/>
              <w:bottom w:w="120" w:type="dxa"/>
              <w:left w:w="150" w:type="dxa"/>
              <w:right w:w="150" w:type="dxa"/>
            </w:tcMar>
          </w:tcPr>
          <w:p>
            <w:pPr>
              <w:jc w:val="left"/>
            </w:pPr>
            <w:r>
              <w:rPr>
                <w:rFonts w:ascii="Calibri" w:hAnsi="Calibri"/>
                <w:sz w:val="19"/>
              </w:rPr>
              <w:t>Chat history content</w:t>
            </w:r>
          </w:p>
        </w:tc>
      </w:tr>
    </w:tbl>
    <w:p/>
    <w:p>
      <w:pPr>
        <w:spacing w:before="0" w:after="120" w:line="276" w:lineRule="auto"/>
      </w:pPr>
      <w:r>
        <w:rPr>
          <w:rFonts w:ascii="Calibri" w:hAnsi="Calibri"/>
          <w:b/>
          <w:sz w:val="22"/>
        </w:rPr>
        <w:t xml:space="preserve">Navigation Flow: </w:t>
      </w:r>
      <w:r>
        <w:rPr>
          <w:rFonts w:ascii="Calibri" w:hAnsi="Calibri"/>
          <w:color w:val="333333"/>
          <w:sz w:val="22"/>
        </w:rPr>
        <w:t>Routes directly to/from: None</w:t>
      </w:r>
    </w:p>
    <w:p/>
    <w:p>
      <w:pPr>
        <w:keepNext/>
        <w:spacing w:before="320" w:after="120"/>
      </w:pPr>
      <w:r>
        <w:rPr>
          <w:rFonts w:ascii="Arial" w:hAnsi="Arial"/>
          <w:b/>
          <w:color w:val="5C768D"/>
          <w:sz w:val="28"/>
        </w:rPr>
        <w:t>Supplementary Screens Overview (43 Screens Total)</w:t>
      </w:r>
    </w:p>
    <w:p>
      <w:pPr>
        <w:spacing w:before="0" w:after="120" w:line="276" w:lineRule="auto"/>
      </w:pPr>
      <w:r>
        <w:rPr>
          <w:rFonts w:ascii="Calibri" w:hAnsi="Calibri"/>
          <w:color w:val="333333"/>
          <w:sz w:val="22"/>
        </w:rPr>
        <w:t>Aside from the primary screens detailed above, the application includes the following utility and specific dashboard modules:</w:t>
      </w:r>
    </w:p>
    <w:p>
      <w:pPr>
        <w:pStyle w:val="ListBullet"/>
        <w:spacing w:before="0" w:after="60" w:line="276" w:lineRule="auto"/>
      </w:pPr>
      <w:r>
        <w:rPr>
          <w:rFonts w:ascii="Calibri" w:hAnsi="Calibri"/>
          <w:color w:val="333333"/>
          <w:sz w:val="22"/>
        </w:rPr>
        <w:t>Welcome Screen: Initial screen showing app branding and redirecting users to sign up or log in.</w:t>
      </w:r>
    </w:p>
    <w:p>
      <w:pPr>
        <w:pStyle w:val="ListBullet"/>
        <w:spacing w:before="0" w:after="60" w:line="276" w:lineRule="auto"/>
      </w:pPr>
      <w:r>
        <w:rPr>
          <w:rFonts w:ascii="Calibri" w:hAnsi="Calibri"/>
          <w:color w:val="333333"/>
          <w:sz w:val="22"/>
        </w:rPr>
        <w:t>Forgot Password Screen &amp; Verify OTP Screen: Allows patients to input their registered emails and verify validation codes to reset passwords.</w:t>
      </w:r>
    </w:p>
    <w:p>
      <w:pPr>
        <w:pStyle w:val="ListBullet"/>
        <w:spacing w:before="0" w:after="60" w:line="276" w:lineRule="auto"/>
      </w:pPr>
      <w:r>
        <w:rPr>
          <w:rFonts w:ascii="Calibri" w:hAnsi="Calibri"/>
          <w:color w:val="333333"/>
          <w:sz w:val="22"/>
        </w:rPr>
        <w:t>Reset Password Screen: Interface to set a new account password following OTP verification.</w:t>
      </w:r>
    </w:p>
    <w:p>
      <w:pPr>
        <w:pStyle w:val="ListBullet"/>
        <w:spacing w:before="0" w:after="60" w:line="276" w:lineRule="auto"/>
      </w:pPr>
      <w:r>
        <w:rPr>
          <w:rFonts w:ascii="Calibri" w:hAnsi="Calibri"/>
          <w:color w:val="333333"/>
          <w:sz w:val="22"/>
        </w:rPr>
        <w:t>Edit Profile &amp; Personal Info Screen: Form layouts to modify telephone records, profile images, and full names.</w:t>
      </w:r>
    </w:p>
    <w:p>
      <w:pPr>
        <w:pStyle w:val="ListBullet"/>
        <w:spacing w:before="0" w:after="60" w:line="276" w:lineRule="auto"/>
      </w:pPr>
      <w:r>
        <w:rPr>
          <w:rFonts w:ascii="Calibri" w:hAnsi="Calibri"/>
          <w:color w:val="333333"/>
          <w:sz w:val="22"/>
        </w:rPr>
        <w:t>Settings Screen: Interface containing app theme mode toggles (Light/Dark mode) and translation language selections.</w:t>
      </w:r>
    </w:p>
    <w:p>
      <w:pPr>
        <w:pStyle w:val="ListBullet"/>
        <w:spacing w:before="0" w:after="60" w:line="276" w:lineRule="auto"/>
      </w:pPr>
      <w:r>
        <w:rPr>
          <w:rFonts w:ascii="Calibri" w:hAnsi="Calibri"/>
          <w:color w:val="333333"/>
          <w:sz w:val="22"/>
        </w:rPr>
        <w:t>FAQ, About Us, Contact Us, Privacy Policy, Terms and Conditions Screens: Content-heavy static viewports styled with custom lists to display legality and help references.</w:t>
      </w:r>
    </w:p>
    <w:p>
      <w:pPr>
        <w:pStyle w:val="ListBullet"/>
        <w:spacing w:before="0" w:after="60" w:line="276" w:lineRule="auto"/>
      </w:pPr>
      <w:r>
        <w:rPr>
          <w:rFonts w:ascii="Calibri" w:hAnsi="Calibri"/>
          <w:color w:val="333333"/>
          <w:sz w:val="22"/>
        </w:rPr>
        <w:t>Admin Dashboard Screen: Mobile entrypoint for administrators to oversee platform registrations.</w:t>
      </w:r>
    </w:p>
    <w:p>
      <w:pPr>
        <w:pStyle w:val="ListBullet"/>
        <w:spacing w:before="0" w:after="60" w:line="276" w:lineRule="auto"/>
      </w:pPr>
      <w:r>
        <w:rPr>
          <w:rFonts w:ascii="Calibri" w:hAnsi="Calibri"/>
          <w:color w:val="333333"/>
          <w:sz w:val="22"/>
        </w:rPr>
        <w:t>Delivery Dashboard, Assigned Orders, and Order Delivery Screens: Specific driver viewports to list pending shipments, update coordinates, and access navigation details.</w:t>
      </w:r>
    </w:p>
    <w:p>
      <w:pPr>
        <w:pStyle w:val="ListBullet"/>
        <w:spacing w:before="0" w:after="60" w:line="276" w:lineRule="auto"/>
      </w:pPr>
      <w:r>
        <w:rPr>
          <w:rFonts w:ascii="Calibri" w:hAnsi="Calibri"/>
          <w:color w:val="333333"/>
          <w:sz w:val="22"/>
        </w:rPr>
        <w:t>Pharmacy Dashboard, Pharmacy Incoming Orders, and Pharmacy Inventory Screens: Pharmacist-specific viewports to manage drug lists, update stock items, and accept local reservations.</w:t>
      </w:r>
    </w:p>
    <w:p>
      <w:pPr>
        <w:pStyle w:val="ListBullet"/>
        <w:spacing w:before="0" w:after="60" w:line="276" w:lineRule="auto"/>
      </w:pPr>
      <w:r>
        <w:rPr>
          <w:rFonts w:ascii="Calibri" w:hAnsi="Calibri"/>
          <w:color w:val="333333"/>
          <w:sz w:val="22"/>
        </w:rPr>
        <w:t>Order Chat Screen: Real-time chat console between the client and delivery rider regarding location specifics.</w:t>
      </w:r>
    </w:p>
    <w:p>
      <w:pPr>
        <w:pStyle w:val="ListBullet"/>
        <w:spacing w:before="0" w:after="60" w:line="276" w:lineRule="auto"/>
      </w:pPr>
      <w:r>
        <w:rPr>
          <w:rFonts w:ascii="Calibri" w:hAnsi="Calibri"/>
          <w:color w:val="333333"/>
          <w:sz w:val="22"/>
        </w:rPr>
        <w:t>Order History &amp; Prescription History Screens: ListView layouts displaying past orders and uploaded prescriptions.</w:t>
      </w:r>
    </w:p>
    <w:p>
      <w:r>
        <w:br w:type="page"/>
      </w:r>
    </w:p>
    <w:p>
      <w:pPr>
        <w:keepNext/>
        <w:spacing w:before="320" w:after="120"/>
        <w:pBdr>
          <w:bottom w:val="single" w:sz="12" w:space="4" w:color="1B365D"/>
        </w:pBdr>
      </w:pPr>
      <w:r>
        <w:rPr>
          <w:rFonts w:ascii="Arial" w:hAnsi="Arial"/>
          <w:b/>
          <w:color w:val="1B365D"/>
          <w:sz w:val="36"/>
        </w:rPr>
        <w:t>3. Flutter Code Explanation</w:t>
      </w:r>
    </w:p>
    <w:p>
      <w:pPr>
        <w:spacing w:before="0" w:after="120" w:line="276" w:lineRule="auto"/>
      </w:pPr>
      <w:r>
        <w:rPr>
          <w:rFonts w:ascii="Calibri" w:hAnsi="Calibri"/>
          <w:color w:val="333333"/>
          <w:sz w:val="22"/>
        </w:rPr>
        <w:t>Below is an analysis of the critical code files in the MediScan Flutter repository, explaining their structural widgets, state management hooks, and network connectors.</w:t>
      </w:r>
    </w:p>
    <w:p>
      <w:pPr>
        <w:keepNext/>
        <w:spacing w:before="320" w:after="120"/>
      </w:pPr>
      <w:r>
        <w:rPr>
          <w:rFonts w:ascii="Arial" w:hAnsi="Arial"/>
          <w:b/>
          <w:color w:val="5C768D"/>
          <w:sz w:val="28"/>
        </w:rPr>
        <w:t>3.1 Entrypoint (main.dart)</w:t>
      </w:r>
    </w:p>
    <w:p>
      <w:pPr>
        <w:spacing w:before="0" w:after="120" w:line="276" w:lineRule="auto"/>
      </w:pPr>
      <w:r>
        <w:rPr>
          <w:rFonts w:ascii="Calibri" w:hAnsi="Calibri"/>
          <w:color w:val="333333"/>
          <w:sz w:val="22"/>
        </w:rPr>
        <w:t>The `main.dart` file initializes the Flutter application. It registers localization delegates for English, Arabic, and French, handles dark/light theme transitions using state listeners, and configures the global navigator key. This key allows routing from outside context (e.g. within API services on session expiration).</w:t>
      </w:r>
    </w:p>
    <w:p>
      <w:pPr>
        <w:spacing w:before="0" w:after="120" w:line="276" w:lineRule="auto"/>
      </w:pPr>
      <w:r>
        <w:rPr>
          <w:rFonts w:ascii="Calibri" w:hAnsi="Calibri"/>
          <w:color w:val="333333"/>
          <w:sz w:val="22"/>
        </w:rPr>
        <w:t>Main widgets used: MaterialApp, StatefulWidget, InheritedWidget theme providers, localizations resolution callbacks.</w:t>
      </w:r>
    </w:p>
    <w:p>
      <w:pPr>
        <w:spacing w:before="80" w:after="120" w:line="240" w:lineRule="auto"/>
        <w:ind w:left="576"/>
        <w:pBdr>
          <w:left w:val="single" w:sz="24" w:space="10" w:color="5C768D"/>
        </w:pBdr>
        <w:shd w:fill="F4F6F8"/>
      </w:pPr>
      <w:r>
        <w:rPr>
          <w:rFonts w:ascii="Consolas" w:hAnsi="Consolas"/>
          <w:color w:val="2B3E50"/>
          <w:sz w:val="17"/>
        </w:rPr>
        <w:t>void main() async {</w:t>
        <w:br/>
        <w:t xml:space="preserve">  WidgetsFlutterBinding.ensureInitialized();</w:t>
        <w:br/>
        <w:t xml:space="preserve">  runApp(const MediScanApp());</w:t>
        <w:br/>
        <w:t>}</w:t>
        <w:br/>
        <w:br/>
        <w:t>class MediScanApp extends StatefulWidget {</w:t>
        <w:br/>
        <w:t xml:space="preserve">  const MediScanApp({super.key});</w:t>
        <w:br/>
        <w:t xml:space="preserve">  static final GlobalKey&lt;NavigatorState&gt; navigatorKey = GlobalKey&lt;NavigatorState&gt;();</w:t>
        <w:br/>
        <w:t xml:space="preserve">  ...</w:t>
        <w:br/>
        <w:t>}</w:t>
      </w:r>
    </w:p>
    <w:p>
      <w:pPr>
        <w:keepNext/>
        <w:spacing w:before="320" w:after="120"/>
      </w:pPr>
      <w:r>
        <w:rPr>
          <w:rFonts w:ascii="Arial" w:hAnsi="Arial"/>
          <w:b/>
          <w:color w:val="5C768D"/>
          <w:sz w:val="28"/>
        </w:rPr>
        <w:t>3.2 API Client (api_service.dart)</w:t>
      </w:r>
    </w:p>
    <w:p>
      <w:pPr>
        <w:spacing w:before="0" w:after="120" w:line="276" w:lineRule="auto"/>
      </w:pPr>
      <w:r>
        <w:rPr>
          <w:rFonts w:ascii="Calibri" w:hAnsi="Calibri"/>
          <w:color w:val="333333"/>
          <w:sz w:val="22"/>
        </w:rPr>
        <w:t>The API Service encapsulates all raw REST API communication. It sets a timeout threshold of 15 seconds for all requests, dynamically appends Bearer tokens to authentication headers, and intercepts HTTP errors. If a response returns 401 or 403, it forces a logout redirect.</w:t>
      </w:r>
    </w:p>
    <w:p>
      <w:pPr>
        <w:spacing w:before="0" w:after="120" w:line="276" w:lineRule="auto"/>
      </w:pPr>
      <w:r>
        <w:rPr>
          <w:rFonts w:ascii="Calibri" w:hAnsi="Calibri"/>
          <w:color w:val="333333"/>
          <w:sz w:val="22"/>
        </w:rPr>
        <w:t>Functions: getProfile(), updateProfile(), searchMedicines(), uploadPrescription(), getNearbyPharmacies(), getNotifications().</w:t>
      </w:r>
    </w:p>
    <w:p>
      <w:pPr>
        <w:spacing w:before="80" w:after="120" w:line="240" w:lineRule="auto"/>
        <w:ind w:left="576"/>
        <w:pBdr>
          <w:left w:val="single" w:sz="24" w:space="10" w:color="5C768D"/>
        </w:pBdr>
        <w:shd w:fill="F4F6F8"/>
      </w:pPr>
      <w:r>
        <w:rPr>
          <w:rFonts w:ascii="Consolas" w:hAnsi="Consolas"/>
          <w:color w:val="2B3E50"/>
          <w:sz w:val="17"/>
        </w:rPr>
        <w:t>static Future&lt;Map&lt;String, String&gt;&gt; _getHeaders() async {</w:t>
        <w:br/>
        <w:t xml:space="preserve">  final token = await AuthService().getToken();</w:t>
        <w:br/>
        <w:t xml:space="preserve">  return {</w:t>
        <w:br/>
        <w:t xml:space="preserve">    'Content-Type': 'application/json',</w:t>
        <w:br/>
        <w:t xml:space="preserve">    if (token != null) 'Authorization': 'Bearer $token',</w:t>
        <w:br/>
        <w:t xml:space="preserve">  };</w:t>
        <w:br/>
        <w:t>}</w:t>
        <w:br/>
        <w:br/>
        <w:t>static Future&lt;http.Response&gt; _timedGet(String url) async {</w:t>
        <w:br/>
        <w:t xml:space="preserve">  return await http.get(Uri.parse(url), headers: await _getHeaders())</w:t>
        <w:br/>
        <w:t xml:space="preserve">      .timeout(const Duration(seconds: 15));</w:t>
        <w:br/>
        <w:t>}</w:t>
      </w:r>
    </w:p>
    <w:p>
      <w:pPr>
        <w:keepNext/>
        <w:spacing w:before="320" w:after="120"/>
      </w:pPr>
      <w:r>
        <w:rPr>
          <w:rFonts w:ascii="Arial" w:hAnsi="Arial"/>
          <w:b/>
          <w:color w:val="5C768D"/>
          <w:sz w:val="28"/>
        </w:rPr>
        <w:t>3.3 Authentication Handler (auth_service.dart)</w:t>
      </w:r>
    </w:p>
    <w:p>
      <w:pPr>
        <w:spacing w:before="0" w:after="120" w:line="276" w:lineRule="auto"/>
      </w:pPr>
      <w:r>
        <w:rPr>
          <w:rFonts w:ascii="Calibri" w:hAnsi="Calibri"/>
          <w:color w:val="333333"/>
          <w:sz w:val="22"/>
        </w:rPr>
        <w:t>AuthService handles secure token transactions. It posts email/password credentials to `/login` or `/register` endpoints. On success, it persists the returned JWT token and user role inside SharedPreferences.</w:t>
      </w:r>
    </w:p>
    <w:p>
      <w:pPr>
        <w:spacing w:before="0" w:after="120" w:line="276" w:lineRule="auto"/>
      </w:pPr>
      <w:r>
        <w:rPr>
          <w:rFonts w:ascii="Calibri" w:hAnsi="Calibri"/>
          <w:color w:val="333333"/>
          <w:sz w:val="22"/>
        </w:rPr>
        <w:t>Functions: login(), register(), getToken(), getRole(), logout().</w:t>
      </w:r>
    </w:p>
    <w:p>
      <w:r>
        <w:br w:type="page"/>
      </w:r>
    </w:p>
    <w:p>
      <w:pPr>
        <w:keepNext/>
        <w:spacing w:before="320" w:after="120"/>
        <w:pBdr>
          <w:bottom w:val="single" w:sz="12" w:space="4" w:color="1B365D"/>
        </w:pBdr>
      </w:pPr>
      <w:r>
        <w:rPr>
          <w:rFonts w:ascii="Arial" w:hAnsi="Arial"/>
          <w:b/>
          <w:color w:val="1B365D"/>
          <w:sz w:val="36"/>
        </w:rPr>
        <w:t>4. Flutter Packages &amp; Libraries</w:t>
      </w:r>
    </w:p>
    <w:p>
      <w:pPr>
        <w:spacing w:before="0" w:after="120" w:line="276" w:lineRule="auto"/>
      </w:pPr>
      <w:r>
        <w:rPr>
          <w:rFonts w:ascii="Calibri" w:hAnsi="Calibri"/>
          <w:color w:val="333333"/>
          <w:sz w:val="22"/>
        </w:rPr>
        <w:t>The app integrates various libraries from the Pub.dev registry to support features like mapping, GPS tracking, local file selection, and offline state storage:</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160"/>
        <w:gridCol w:w="1152"/>
        <w:gridCol w:w="2160"/>
        <w:gridCol w:w="3888"/>
      </w:tblGrid>
      <w:tr>
        <w:tc>
          <w:tcPr>
            <w:tcW w:type="dxa" w:w="2340"/>
            <w:shd w:fill="1B365D"/>
            <w:tcMar>
              <w:top w:w="120" w:type="dxa"/>
              <w:bottom w:w="120" w:type="dxa"/>
              <w:left w:w="150" w:type="dxa"/>
              <w:right w:w="150" w:type="dxa"/>
            </w:tcMar>
          </w:tcPr>
          <w:p>
            <w:pPr>
              <w:jc w:val="left"/>
            </w:pPr>
            <w:r>
              <w:rPr>
                <w:rFonts w:ascii="Calibri" w:hAnsi="Calibri"/>
                <w:b/>
                <w:color w:val="FFFFFF"/>
                <w:sz w:val="20"/>
              </w:rPr>
              <w:t>Package Name</w:t>
            </w:r>
          </w:p>
        </w:tc>
        <w:tc>
          <w:tcPr>
            <w:tcW w:type="dxa" w:w="2340"/>
            <w:shd w:fill="1B365D"/>
            <w:tcMar>
              <w:top w:w="120" w:type="dxa"/>
              <w:bottom w:w="120" w:type="dxa"/>
              <w:left w:w="150" w:type="dxa"/>
              <w:right w:w="150" w:type="dxa"/>
            </w:tcMar>
          </w:tcPr>
          <w:p>
            <w:pPr>
              <w:jc w:val="left"/>
            </w:pPr>
            <w:r>
              <w:rPr>
                <w:rFonts w:ascii="Calibri" w:hAnsi="Calibri"/>
                <w:b/>
                <w:color w:val="FFFFFF"/>
                <w:sz w:val="20"/>
              </w:rPr>
              <w:t>Version</w:t>
            </w:r>
          </w:p>
        </w:tc>
        <w:tc>
          <w:tcPr>
            <w:tcW w:type="dxa" w:w="2340"/>
            <w:shd w:fill="1B365D"/>
            <w:tcMar>
              <w:top w:w="120" w:type="dxa"/>
              <w:bottom w:w="120" w:type="dxa"/>
              <w:left w:w="150" w:type="dxa"/>
              <w:right w:w="150" w:type="dxa"/>
            </w:tcMar>
          </w:tcPr>
          <w:p>
            <w:pPr>
              <w:jc w:val="left"/>
            </w:pPr>
            <w:r>
              <w:rPr>
                <w:rFonts w:ascii="Calibri" w:hAnsi="Calibri"/>
                <w:b/>
                <w:color w:val="FFFFFF"/>
                <w:sz w:val="20"/>
              </w:rPr>
              <w:t>Category</w:t>
            </w:r>
          </w:p>
        </w:tc>
        <w:tc>
          <w:tcPr>
            <w:tcW w:type="dxa" w:w="2340"/>
            <w:shd w:fill="1B365D"/>
            <w:tcMar>
              <w:top w:w="120" w:type="dxa"/>
              <w:bottom w:w="120" w:type="dxa"/>
              <w:left w:w="150" w:type="dxa"/>
              <w:right w:w="150" w:type="dxa"/>
            </w:tcMar>
          </w:tcPr>
          <w:p>
            <w:pPr>
              <w:jc w:val="left"/>
            </w:pPr>
            <w:r>
              <w:rPr>
                <w:rFonts w:ascii="Calibri" w:hAnsi="Calibri"/>
                <w:b/>
                <w:color w:val="FFFFFF"/>
                <w:sz w:val="20"/>
              </w:rPr>
              <w:t>Usage in MediScan</w:t>
            </w:r>
          </w:p>
        </w:tc>
      </w:tr>
      <w:tr>
        <w:tc>
          <w:tcPr>
            <w:tcW w:type="dxa" w:w="2340"/>
            <w:shd w:fill="FFFFFF"/>
            <w:tcMar>
              <w:top w:w="120" w:type="dxa"/>
              <w:bottom w:w="120" w:type="dxa"/>
              <w:left w:w="150" w:type="dxa"/>
              <w:right w:w="150" w:type="dxa"/>
            </w:tcMar>
          </w:tcPr>
          <w:p>
            <w:pPr>
              <w:jc w:val="left"/>
            </w:pPr>
            <w:r>
              <w:rPr>
                <w:rFonts w:ascii="Calibri" w:hAnsi="Calibri"/>
                <w:sz w:val="19"/>
              </w:rPr>
              <w:t>http</w:t>
            </w:r>
          </w:p>
        </w:tc>
        <w:tc>
          <w:tcPr>
            <w:tcW w:type="dxa" w:w="2340"/>
            <w:shd w:fill="FFFFFF"/>
            <w:tcMar>
              <w:top w:w="120" w:type="dxa"/>
              <w:bottom w:w="120" w:type="dxa"/>
              <w:left w:w="150" w:type="dxa"/>
              <w:right w:w="150" w:type="dxa"/>
            </w:tcMar>
          </w:tcPr>
          <w:p>
            <w:pPr>
              <w:jc w:val="left"/>
            </w:pPr>
            <w:r>
              <w:rPr>
                <w:rFonts w:ascii="Calibri" w:hAnsi="Calibri"/>
                <w:sz w:val="19"/>
              </w:rPr>
              <w:t>^1.6.0</w:t>
            </w:r>
          </w:p>
        </w:tc>
        <w:tc>
          <w:tcPr>
            <w:tcW w:type="dxa" w:w="2340"/>
            <w:shd w:fill="FFFFFF"/>
            <w:tcMar>
              <w:top w:w="120" w:type="dxa"/>
              <w:bottom w:w="120" w:type="dxa"/>
              <w:left w:w="150" w:type="dxa"/>
              <w:right w:w="150" w:type="dxa"/>
            </w:tcMar>
          </w:tcPr>
          <w:p>
            <w:pPr>
              <w:jc w:val="left"/>
            </w:pPr>
            <w:r>
              <w:rPr>
                <w:rFonts w:ascii="Calibri" w:hAnsi="Calibri"/>
                <w:sz w:val="19"/>
              </w:rPr>
              <w:t>Core Network Layer</w:t>
            </w:r>
          </w:p>
        </w:tc>
        <w:tc>
          <w:tcPr>
            <w:tcW w:type="dxa" w:w="2340"/>
            <w:shd w:fill="FFFFFF"/>
            <w:tcMar>
              <w:top w:w="120" w:type="dxa"/>
              <w:bottom w:w="120" w:type="dxa"/>
              <w:left w:w="150" w:type="dxa"/>
              <w:right w:w="150" w:type="dxa"/>
            </w:tcMar>
          </w:tcPr>
          <w:p>
            <w:pPr>
              <w:jc w:val="left"/>
            </w:pPr>
            <w:r>
              <w:rPr>
                <w:rFonts w:ascii="Calibri" w:hAnsi="Calibri"/>
                <w:sz w:val="19"/>
              </w:rPr>
              <w:t>Sends asynchronous HTTP requests to Flask REST endpoints. It supports multipart requests, timeouts, and headers.</w:t>
            </w:r>
          </w:p>
        </w:tc>
      </w:tr>
      <w:tr>
        <w:tc>
          <w:tcPr>
            <w:tcW w:type="dxa" w:w="2340"/>
            <w:shd w:fill="F9FBFD"/>
            <w:tcMar>
              <w:top w:w="120" w:type="dxa"/>
              <w:bottom w:w="120" w:type="dxa"/>
              <w:left w:w="150" w:type="dxa"/>
              <w:right w:w="150" w:type="dxa"/>
            </w:tcMar>
          </w:tcPr>
          <w:p>
            <w:pPr>
              <w:jc w:val="left"/>
            </w:pPr>
            <w:r>
              <w:rPr>
                <w:rFonts w:ascii="Calibri" w:hAnsi="Calibri"/>
                <w:sz w:val="19"/>
              </w:rPr>
              <w:t>provider</w:t>
            </w:r>
          </w:p>
        </w:tc>
        <w:tc>
          <w:tcPr>
            <w:tcW w:type="dxa" w:w="2340"/>
            <w:shd w:fill="F9FBFD"/>
            <w:tcMar>
              <w:top w:w="120" w:type="dxa"/>
              <w:bottom w:w="120" w:type="dxa"/>
              <w:left w:w="150" w:type="dxa"/>
              <w:right w:w="150" w:type="dxa"/>
            </w:tcMar>
          </w:tcPr>
          <w:p>
            <w:pPr>
              <w:jc w:val="left"/>
            </w:pPr>
            <w:r>
              <w:rPr>
                <w:rFonts w:ascii="Calibri" w:hAnsi="Calibri"/>
                <w:sz w:val="19"/>
              </w:rPr>
              <w:t>^6.1.1</w:t>
            </w:r>
          </w:p>
        </w:tc>
        <w:tc>
          <w:tcPr>
            <w:tcW w:type="dxa" w:w="2340"/>
            <w:shd w:fill="F9FBFD"/>
            <w:tcMar>
              <w:top w:w="120" w:type="dxa"/>
              <w:bottom w:w="120" w:type="dxa"/>
              <w:left w:w="150" w:type="dxa"/>
              <w:right w:w="150" w:type="dxa"/>
            </w:tcMar>
          </w:tcPr>
          <w:p>
            <w:pPr>
              <w:jc w:val="left"/>
            </w:pPr>
            <w:r>
              <w:rPr>
                <w:rFonts w:ascii="Calibri" w:hAnsi="Calibri"/>
                <w:sz w:val="19"/>
              </w:rPr>
              <w:t>State Management</w:t>
            </w:r>
          </w:p>
        </w:tc>
        <w:tc>
          <w:tcPr>
            <w:tcW w:type="dxa" w:w="2340"/>
            <w:shd w:fill="F9FBFD"/>
            <w:tcMar>
              <w:top w:w="120" w:type="dxa"/>
              <w:bottom w:w="120" w:type="dxa"/>
              <w:left w:w="150" w:type="dxa"/>
              <w:right w:w="150" w:type="dxa"/>
            </w:tcMar>
          </w:tcPr>
          <w:p>
            <w:pPr>
              <w:jc w:val="left"/>
            </w:pPr>
            <w:r>
              <w:rPr>
                <w:rFonts w:ascii="Calibri" w:hAnsi="Calibri"/>
                <w:sz w:val="19"/>
              </w:rPr>
              <w:t>Controls application state cleanly, allowing separation of visual widgets from network business logic.</w:t>
            </w:r>
          </w:p>
        </w:tc>
      </w:tr>
      <w:tr>
        <w:tc>
          <w:tcPr>
            <w:tcW w:type="dxa" w:w="2340"/>
            <w:shd w:fill="FFFFFF"/>
            <w:tcMar>
              <w:top w:w="120" w:type="dxa"/>
              <w:bottom w:w="120" w:type="dxa"/>
              <w:left w:w="150" w:type="dxa"/>
              <w:right w:w="150" w:type="dxa"/>
            </w:tcMar>
          </w:tcPr>
          <w:p>
            <w:pPr>
              <w:jc w:val="left"/>
            </w:pPr>
            <w:r>
              <w:rPr>
                <w:rFonts w:ascii="Calibri" w:hAnsi="Calibri"/>
                <w:sz w:val="19"/>
              </w:rPr>
              <w:t>flutter_map</w:t>
            </w:r>
          </w:p>
        </w:tc>
        <w:tc>
          <w:tcPr>
            <w:tcW w:type="dxa" w:w="2340"/>
            <w:shd w:fill="FFFFFF"/>
            <w:tcMar>
              <w:top w:w="120" w:type="dxa"/>
              <w:bottom w:w="120" w:type="dxa"/>
              <w:left w:w="150" w:type="dxa"/>
              <w:right w:w="150" w:type="dxa"/>
            </w:tcMar>
          </w:tcPr>
          <w:p>
            <w:pPr>
              <w:jc w:val="left"/>
            </w:pPr>
            <w:r>
              <w:rPr>
                <w:rFonts w:ascii="Calibri" w:hAnsi="Calibri"/>
                <w:sz w:val="19"/>
              </w:rPr>
              <w:t>^6.1.0</w:t>
            </w:r>
          </w:p>
        </w:tc>
        <w:tc>
          <w:tcPr>
            <w:tcW w:type="dxa" w:w="2340"/>
            <w:shd w:fill="FFFFFF"/>
            <w:tcMar>
              <w:top w:w="120" w:type="dxa"/>
              <w:bottom w:w="120" w:type="dxa"/>
              <w:left w:w="150" w:type="dxa"/>
              <w:right w:w="150" w:type="dxa"/>
            </w:tcMar>
          </w:tcPr>
          <w:p>
            <w:pPr>
              <w:jc w:val="left"/>
            </w:pPr>
            <w:r>
              <w:rPr>
                <w:rFonts w:ascii="Calibri" w:hAnsi="Calibri"/>
                <w:sz w:val="19"/>
              </w:rPr>
              <w:t>Map Rendering</w:t>
            </w:r>
          </w:p>
        </w:tc>
        <w:tc>
          <w:tcPr>
            <w:tcW w:type="dxa" w:w="2340"/>
            <w:shd w:fill="FFFFFF"/>
            <w:tcMar>
              <w:top w:w="120" w:type="dxa"/>
              <w:bottom w:w="120" w:type="dxa"/>
              <w:left w:w="150" w:type="dxa"/>
              <w:right w:w="150" w:type="dxa"/>
            </w:tcMar>
          </w:tcPr>
          <w:p>
            <w:pPr>
              <w:jc w:val="left"/>
            </w:pPr>
            <w:r>
              <w:rPr>
                <w:rFonts w:ascii="Calibri" w:hAnsi="Calibri"/>
                <w:sz w:val="19"/>
              </w:rPr>
              <w:t>Used to display OpenStreetMap tile maps. Renders markers for driver coordinates, pharmacy points, and user location.</w:t>
            </w:r>
          </w:p>
        </w:tc>
      </w:tr>
      <w:tr>
        <w:tc>
          <w:tcPr>
            <w:tcW w:type="dxa" w:w="2340"/>
            <w:shd w:fill="F9FBFD"/>
            <w:tcMar>
              <w:top w:w="120" w:type="dxa"/>
              <w:bottom w:w="120" w:type="dxa"/>
              <w:left w:w="150" w:type="dxa"/>
              <w:right w:w="150" w:type="dxa"/>
            </w:tcMar>
          </w:tcPr>
          <w:p>
            <w:pPr>
              <w:jc w:val="left"/>
            </w:pPr>
            <w:r>
              <w:rPr>
                <w:rFonts w:ascii="Calibri" w:hAnsi="Calibri"/>
                <w:sz w:val="19"/>
              </w:rPr>
              <w:t>geolocator</w:t>
            </w:r>
          </w:p>
        </w:tc>
        <w:tc>
          <w:tcPr>
            <w:tcW w:type="dxa" w:w="2340"/>
            <w:shd w:fill="F9FBFD"/>
            <w:tcMar>
              <w:top w:w="120" w:type="dxa"/>
              <w:bottom w:w="120" w:type="dxa"/>
              <w:left w:w="150" w:type="dxa"/>
              <w:right w:w="150" w:type="dxa"/>
            </w:tcMar>
          </w:tcPr>
          <w:p>
            <w:pPr>
              <w:jc w:val="left"/>
            </w:pPr>
            <w:r>
              <w:rPr>
                <w:rFonts w:ascii="Calibri" w:hAnsi="Calibri"/>
                <w:sz w:val="19"/>
              </w:rPr>
              <w:t>^11.0.0</w:t>
            </w:r>
          </w:p>
        </w:tc>
        <w:tc>
          <w:tcPr>
            <w:tcW w:type="dxa" w:w="2340"/>
            <w:shd w:fill="F9FBFD"/>
            <w:tcMar>
              <w:top w:w="120" w:type="dxa"/>
              <w:bottom w:w="120" w:type="dxa"/>
              <w:left w:w="150" w:type="dxa"/>
              <w:right w:w="150" w:type="dxa"/>
            </w:tcMar>
          </w:tcPr>
          <w:p>
            <w:pPr>
              <w:jc w:val="left"/>
            </w:pPr>
            <w:r>
              <w:rPr>
                <w:rFonts w:ascii="Calibri" w:hAnsi="Calibri"/>
                <w:sz w:val="19"/>
              </w:rPr>
              <w:t>GPS &amp; Location Services</w:t>
            </w:r>
          </w:p>
        </w:tc>
        <w:tc>
          <w:tcPr>
            <w:tcW w:type="dxa" w:w="2340"/>
            <w:shd w:fill="F9FBFD"/>
            <w:tcMar>
              <w:top w:w="120" w:type="dxa"/>
              <w:bottom w:w="120" w:type="dxa"/>
              <w:left w:w="150" w:type="dxa"/>
              <w:right w:w="150" w:type="dxa"/>
            </w:tcMar>
          </w:tcPr>
          <w:p>
            <w:pPr>
              <w:jc w:val="left"/>
            </w:pPr>
            <w:r>
              <w:rPr>
                <w:rFonts w:ascii="Calibri" w:hAnsi="Calibri"/>
                <w:sz w:val="19"/>
              </w:rPr>
              <w:t>Determines current device coordinates, validates GPS state, and asks for user location permissions.</w:t>
            </w:r>
          </w:p>
        </w:tc>
      </w:tr>
      <w:tr>
        <w:tc>
          <w:tcPr>
            <w:tcW w:type="dxa" w:w="2340"/>
            <w:shd w:fill="FFFFFF"/>
            <w:tcMar>
              <w:top w:w="120" w:type="dxa"/>
              <w:bottom w:w="120" w:type="dxa"/>
              <w:left w:w="150" w:type="dxa"/>
              <w:right w:w="150" w:type="dxa"/>
            </w:tcMar>
          </w:tcPr>
          <w:p>
            <w:pPr>
              <w:jc w:val="left"/>
            </w:pPr>
            <w:r>
              <w:rPr>
                <w:rFonts w:ascii="Calibri" w:hAnsi="Calibri"/>
                <w:sz w:val="19"/>
              </w:rPr>
              <w:t>image_picker</w:t>
            </w:r>
          </w:p>
        </w:tc>
        <w:tc>
          <w:tcPr>
            <w:tcW w:type="dxa" w:w="2340"/>
            <w:shd w:fill="FFFFFF"/>
            <w:tcMar>
              <w:top w:w="120" w:type="dxa"/>
              <w:bottom w:w="120" w:type="dxa"/>
              <w:left w:w="150" w:type="dxa"/>
              <w:right w:w="150" w:type="dxa"/>
            </w:tcMar>
          </w:tcPr>
          <w:p>
            <w:pPr>
              <w:jc w:val="left"/>
            </w:pPr>
            <w:r>
              <w:rPr>
                <w:rFonts w:ascii="Calibri" w:hAnsi="Calibri"/>
                <w:sz w:val="19"/>
              </w:rPr>
              <w:t>^1.0.4</w:t>
            </w:r>
          </w:p>
        </w:tc>
        <w:tc>
          <w:tcPr>
            <w:tcW w:type="dxa" w:w="2340"/>
            <w:shd w:fill="FFFFFF"/>
            <w:tcMar>
              <w:top w:w="120" w:type="dxa"/>
              <w:bottom w:w="120" w:type="dxa"/>
              <w:left w:w="150" w:type="dxa"/>
              <w:right w:w="150" w:type="dxa"/>
            </w:tcMar>
          </w:tcPr>
          <w:p>
            <w:pPr>
              <w:jc w:val="left"/>
            </w:pPr>
            <w:r>
              <w:rPr>
                <w:rFonts w:ascii="Calibri" w:hAnsi="Calibri"/>
                <w:sz w:val="19"/>
              </w:rPr>
              <w:t>Image Selection</w:t>
            </w:r>
          </w:p>
        </w:tc>
        <w:tc>
          <w:tcPr>
            <w:tcW w:type="dxa" w:w="2340"/>
            <w:shd w:fill="FFFFFF"/>
            <w:tcMar>
              <w:top w:w="120" w:type="dxa"/>
              <w:bottom w:w="120" w:type="dxa"/>
              <w:left w:w="150" w:type="dxa"/>
              <w:right w:w="150" w:type="dxa"/>
            </w:tcMar>
          </w:tcPr>
          <w:p>
            <w:pPr>
              <w:jc w:val="left"/>
            </w:pPr>
            <w:r>
              <w:rPr>
                <w:rFonts w:ascii="Calibri" w:hAnsi="Calibri"/>
                <w:sz w:val="19"/>
              </w:rPr>
              <w:t>Allows users to capture prescription documents via the device camera or select existing images from the gallery.</w:t>
            </w:r>
          </w:p>
        </w:tc>
      </w:tr>
      <w:tr>
        <w:tc>
          <w:tcPr>
            <w:tcW w:type="dxa" w:w="2340"/>
            <w:shd w:fill="F9FBFD"/>
            <w:tcMar>
              <w:top w:w="120" w:type="dxa"/>
              <w:bottom w:w="120" w:type="dxa"/>
              <w:left w:w="150" w:type="dxa"/>
              <w:right w:w="150" w:type="dxa"/>
            </w:tcMar>
          </w:tcPr>
          <w:p>
            <w:pPr>
              <w:jc w:val="left"/>
            </w:pPr>
            <w:r>
              <w:rPr>
                <w:rFonts w:ascii="Calibri" w:hAnsi="Calibri"/>
                <w:sz w:val="19"/>
              </w:rPr>
              <w:t>shared_preferences</w:t>
            </w:r>
          </w:p>
        </w:tc>
        <w:tc>
          <w:tcPr>
            <w:tcW w:type="dxa" w:w="2340"/>
            <w:shd w:fill="F9FBFD"/>
            <w:tcMar>
              <w:top w:w="120" w:type="dxa"/>
              <w:bottom w:w="120" w:type="dxa"/>
              <w:left w:w="150" w:type="dxa"/>
              <w:right w:w="150" w:type="dxa"/>
            </w:tcMar>
          </w:tcPr>
          <w:p>
            <w:pPr>
              <w:jc w:val="left"/>
            </w:pPr>
            <w:r>
              <w:rPr>
                <w:rFonts w:ascii="Calibri" w:hAnsi="Calibri"/>
                <w:sz w:val="19"/>
              </w:rPr>
              <w:t>^2.2.2</w:t>
            </w:r>
          </w:p>
        </w:tc>
        <w:tc>
          <w:tcPr>
            <w:tcW w:type="dxa" w:w="2340"/>
            <w:shd w:fill="F9FBFD"/>
            <w:tcMar>
              <w:top w:w="120" w:type="dxa"/>
              <w:bottom w:w="120" w:type="dxa"/>
              <w:left w:w="150" w:type="dxa"/>
              <w:right w:w="150" w:type="dxa"/>
            </w:tcMar>
          </w:tcPr>
          <w:p>
            <w:pPr>
              <w:jc w:val="left"/>
            </w:pPr>
            <w:r>
              <w:rPr>
                <w:rFonts w:ascii="Calibri" w:hAnsi="Calibri"/>
                <w:sz w:val="19"/>
              </w:rPr>
              <w:t>Local Storage Cache</w:t>
            </w:r>
          </w:p>
        </w:tc>
        <w:tc>
          <w:tcPr>
            <w:tcW w:type="dxa" w:w="2340"/>
            <w:shd w:fill="F9FBFD"/>
            <w:tcMar>
              <w:top w:w="120" w:type="dxa"/>
              <w:bottom w:w="120" w:type="dxa"/>
              <w:left w:w="150" w:type="dxa"/>
              <w:right w:w="150" w:type="dxa"/>
            </w:tcMar>
          </w:tcPr>
          <w:p>
            <w:pPr>
              <w:jc w:val="left"/>
            </w:pPr>
            <w:r>
              <w:rPr>
                <w:rFonts w:ascii="Calibri" w:hAnsi="Calibri"/>
                <w:sz w:val="19"/>
              </w:rPr>
              <w:t>Stores JWT tokens, user role properties, language preferences, and dark mode configuration values.</w:t>
            </w:r>
          </w:p>
        </w:tc>
      </w:tr>
      <w:tr>
        <w:tc>
          <w:tcPr>
            <w:tcW w:type="dxa" w:w="2340"/>
            <w:shd w:fill="FFFFFF"/>
            <w:tcMar>
              <w:top w:w="120" w:type="dxa"/>
              <w:bottom w:w="120" w:type="dxa"/>
              <w:left w:w="150" w:type="dxa"/>
              <w:right w:w="150" w:type="dxa"/>
            </w:tcMar>
          </w:tcPr>
          <w:p>
            <w:pPr>
              <w:jc w:val="left"/>
            </w:pPr>
            <w:r>
              <w:rPr>
                <w:rFonts w:ascii="Calibri" w:hAnsi="Calibri"/>
                <w:sz w:val="19"/>
              </w:rPr>
              <w:t>flutter_local_notifications</w:t>
            </w:r>
          </w:p>
        </w:tc>
        <w:tc>
          <w:tcPr>
            <w:tcW w:type="dxa" w:w="2340"/>
            <w:shd w:fill="FFFFFF"/>
            <w:tcMar>
              <w:top w:w="120" w:type="dxa"/>
              <w:bottom w:w="120" w:type="dxa"/>
              <w:left w:w="150" w:type="dxa"/>
              <w:right w:w="150" w:type="dxa"/>
            </w:tcMar>
          </w:tcPr>
          <w:p>
            <w:pPr>
              <w:jc w:val="left"/>
            </w:pPr>
            <w:r>
              <w:rPr>
                <w:rFonts w:ascii="Calibri" w:hAnsi="Calibri"/>
                <w:sz w:val="19"/>
              </w:rPr>
              <w:t>SDK standard</w:t>
            </w:r>
          </w:p>
        </w:tc>
        <w:tc>
          <w:tcPr>
            <w:tcW w:type="dxa" w:w="2340"/>
            <w:shd w:fill="FFFFFF"/>
            <w:tcMar>
              <w:top w:w="120" w:type="dxa"/>
              <w:bottom w:w="120" w:type="dxa"/>
              <w:left w:w="150" w:type="dxa"/>
              <w:right w:w="150" w:type="dxa"/>
            </w:tcMar>
          </w:tcPr>
          <w:p>
            <w:pPr>
              <w:jc w:val="left"/>
            </w:pPr>
            <w:r>
              <w:rPr>
                <w:rFonts w:ascii="Calibri" w:hAnsi="Calibri"/>
                <w:sz w:val="19"/>
              </w:rPr>
              <w:t>Push Notifications</w:t>
            </w:r>
          </w:p>
        </w:tc>
        <w:tc>
          <w:tcPr>
            <w:tcW w:type="dxa" w:w="2340"/>
            <w:shd w:fill="FFFFFF"/>
            <w:tcMar>
              <w:top w:w="120" w:type="dxa"/>
              <w:bottom w:w="120" w:type="dxa"/>
              <w:left w:w="150" w:type="dxa"/>
              <w:right w:w="150" w:type="dxa"/>
            </w:tcMar>
          </w:tcPr>
          <w:p>
            <w:pPr>
              <w:jc w:val="left"/>
            </w:pPr>
            <w:r>
              <w:rPr>
                <w:rFonts w:ascii="Calibri" w:hAnsi="Calibri"/>
                <w:sz w:val="19"/>
              </w:rPr>
              <w:t>Triggers device system notifications when delivery drivers update order statuses in real-time.</w:t>
            </w:r>
          </w:p>
        </w:tc>
      </w:tr>
      <w:tr>
        <w:tc>
          <w:tcPr>
            <w:tcW w:type="dxa" w:w="2340"/>
            <w:shd w:fill="F9FBFD"/>
            <w:tcMar>
              <w:top w:w="120" w:type="dxa"/>
              <w:bottom w:w="120" w:type="dxa"/>
              <w:left w:w="150" w:type="dxa"/>
              <w:right w:w="150" w:type="dxa"/>
            </w:tcMar>
          </w:tcPr>
          <w:p>
            <w:pPr>
              <w:jc w:val="left"/>
            </w:pPr>
            <w:r>
              <w:rPr>
                <w:rFonts w:ascii="Calibri" w:hAnsi="Calibri"/>
                <w:sz w:val="19"/>
              </w:rPr>
              <w:t>lottie</w:t>
            </w:r>
          </w:p>
        </w:tc>
        <w:tc>
          <w:tcPr>
            <w:tcW w:type="dxa" w:w="2340"/>
            <w:shd w:fill="F9FBFD"/>
            <w:tcMar>
              <w:top w:w="120" w:type="dxa"/>
              <w:bottom w:w="120" w:type="dxa"/>
              <w:left w:w="150" w:type="dxa"/>
              <w:right w:w="150" w:type="dxa"/>
            </w:tcMar>
          </w:tcPr>
          <w:p>
            <w:pPr>
              <w:jc w:val="left"/>
            </w:pPr>
            <w:r>
              <w:rPr>
                <w:rFonts w:ascii="Calibri" w:hAnsi="Calibri"/>
                <w:sz w:val="19"/>
              </w:rPr>
              <w:t>^2.7.0</w:t>
            </w:r>
          </w:p>
        </w:tc>
        <w:tc>
          <w:tcPr>
            <w:tcW w:type="dxa" w:w="2340"/>
            <w:shd w:fill="F9FBFD"/>
            <w:tcMar>
              <w:top w:w="120" w:type="dxa"/>
              <w:bottom w:w="120" w:type="dxa"/>
              <w:left w:w="150" w:type="dxa"/>
              <w:right w:w="150" w:type="dxa"/>
            </w:tcMar>
          </w:tcPr>
          <w:p>
            <w:pPr>
              <w:jc w:val="left"/>
            </w:pPr>
            <w:r>
              <w:rPr>
                <w:rFonts w:ascii="Calibri" w:hAnsi="Calibri"/>
                <w:sz w:val="19"/>
              </w:rPr>
              <w:t>Micro-Animations</w:t>
            </w:r>
          </w:p>
        </w:tc>
        <w:tc>
          <w:tcPr>
            <w:tcW w:type="dxa" w:w="2340"/>
            <w:shd w:fill="F9FBFD"/>
            <w:tcMar>
              <w:top w:w="120" w:type="dxa"/>
              <w:bottom w:w="120" w:type="dxa"/>
              <w:left w:w="150" w:type="dxa"/>
              <w:right w:w="150" w:type="dxa"/>
            </w:tcMar>
          </w:tcPr>
          <w:p>
            <w:pPr>
              <w:jc w:val="left"/>
            </w:pPr>
            <w:r>
              <w:rPr>
                <w:rFonts w:ascii="Calibri" w:hAnsi="Calibri"/>
                <w:sz w:val="19"/>
              </w:rPr>
              <w:t>Renders rich JSON vector animations (such as scanning and processing loaders) to improve visual quality.</w:t>
            </w:r>
          </w:p>
        </w:tc>
      </w:tr>
      <w:tr>
        <w:tc>
          <w:tcPr>
            <w:tcW w:type="dxa" w:w="2340"/>
            <w:shd w:fill="FFFFFF"/>
            <w:tcMar>
              <w:top w:w="120" w:type="dxa"/>
              <w:bottom w:w="120" w:type="dxa"/>
              <w:left w:w="150" w:type="dxa"/>
              <w:right w:w="150" w:type="dxa"/>
            </w:tcMar>
          </w:tcPr>
          <w:p>
            <w:pPr>
              <w:jc w:val="left"/>
            </w:pPr>
            <w:r>
              <w:rPr>
                <w:rFonts w:ascii="Calibri" w:hAnsi="Calibri"/>
                <w:sz w:val="19"/>
              </w:rPr>
              <w:t>google_fonts</w:t>
            </w:r>
          </w:p>
        </w:tc>
        <w:tc>
          <w:tcPr>
            <w:tcW w:type="dxa" w:w="2340"/>
            <w:shd w:fill="FFFFFF"/>
            <w:tcMar>
              <w:top w:w="120" w:type="dxa"/>
              <w:bottom w:w="120" w:type="dxa"/>
              <w:left w:w="150" w:type="dxa"/>
              <w:right w:w="150" w:type="dxa"/>
            </w:tcMar>
          </w:tcPr>
          <w:p>
            <w:pPr>
              <w:jc w:val="left"/>
            </w:pPr>
            <w:r>
              <w:rPr>
                <w:rFonts w:ascii="Calibri" w:hAnsi="Calibri"/>
                <w:sz w:val="19"/>
              </w:rPr>
              <w:t>^6.1.0</w:t>
            </w:r>
          </w:p>
        </w:tc>
        <w:tc>
          <w:tcPr>
            <w:tcW w:type="dxa" w:w="2340"/>
            <w:shd w:fill="FFFFFF"/>
            <w:tcMar>
              <w:top w:w="120" w:type="dxa"/>
              <w:bottom w:w="120" w:type="dxa"/>
              <w:left w:w="150" w:type="dxa"/>
              <w:right w:w="150" w:type="dxa"/>
            </w:tcMar>
          </w:tcPr>
          <w:p>
            <w:pPr>
              <w:jc w:val="left"/>
            </w:pPr>
            <w:r>
              <w:rPr>
                <w:rFonts w:ascii="Calibri" w:hAnsi="Calibri"/>
                <w:sz w:val="19"/>
              </w:rPr>
              <w:t>Typography</w:t>
            </w:r>
          </w:p>
        </w:tc>
        <w:tc>
          <w:tcPr>
            <w:tcW w:type="dxa" w:w="2340"/>
            <w:shd w:fill="FFFFFF"/>
            <w:tcMar>
              <w:top w:w="120" w:type="dxa"/>
              <w:bottom w:w="120" w:type="dxa"/>
              <w:left w:w="150" w:type="dxa"/>
              <w:right w:w="150" w:type="dxa"/>
            </w:tcMar>
          </w:tcPr>
          <w:p>
            <w:pPr>
              <w:jc w:val="left"/>
            </w:pPr>
            <w:r>
              <w:rPr>
                <w:rFonts w:ascii="Calibri" w:hAnsi="Calibri"/>
                <w:sz w:val="19"/>
              </w:rPr>
              <w:t>Dynamically downloads and applies modern fonts like Poppins and Roboto, overriding system defaults.</w:t>
            </w:r>
          </w:p>
        </w:tc>
      </w:tr>
    </w:tbl>
    <w:p>
      <w:r>
        <w:br w:type="page"/>
      </w:r>
    </w:p>
    <w:p>
      <w:pPr>
        <w:keepNext/>
        <w:spacing w:before="320" w:after="120"/>
        <w:pBdr>
          <w:bottom w:val="single" w:sz="12" w:space="4" w:color="1B365D"/>
        </w:pBdr>
      </w:pPr>
      <w:r>
        <w:rPr>
          <w:rFonts w:ascii="Arial" w:hAnsi="Arial"/>
          <w:b/>
          <w:color w:val="1B365D"/>
          <w:sz w:val="36"/>
        </w:rPr>
        <w:t>5. Authentication &amp; Session Flow</w:t>
      </w:r>
    </w:p>
    <w:p>
      <w:pPr>
        <w:spacing w:before="0" w:after="120" w:line="276" w:lineRule="auto"/>
      </w:pPr>
      <w:r>
        <w:rPr>
          <w:rFonts w:ascii="Calibri" w:hAnsi="Calibri"/>
          <w:color w:val="333333"/>
          <w:sz w:val="22"/>
        </w:rPr>
        <w:t>MediScan implements role-based navigation and authentication using secure JWT credentials. The diagram below illustrates how a user accesses their specific interface based on roles:</w:t>
      </w:r>
    </w:p>
    <w:p>
      <w:pPr>
        <w:spacing w:before="80" w:after="120" w:line="240" w:lineRule="auto"/>
        <w:ind w:left="576"/>
        <w:pBdr>
          <w:left w:val="single" w:sz="24" w:space="10" w:color="5C768D"/>
        </w:pBdr>
        <w:shd w:fill="F4F6F8"/>
      </w:pPr>
      <w:r>
        <w:rPr>
          <w:rFonts w:ascii="Consolas" w:hAnsi="Consolas"/>
          <w:color w:val="2B3E50"/>
          <w:sz w:val="17"/>
        </w:rPr>
        <w:t xml:space="preserve">  [ Login Screen ] ➜ ( Inputs Validated? ) ➜ [ POST /auth/login ]</w:t>
        <w:br/>
        <w:t xml:space="preserve">                                                      │</w:t>
        <w:br/>
        <w:t xml:space="preserve">             ┌────────────────────────────────────────┘</w:t>
        <w:br/>
        <w:t xml:space="preserve">             ▼</w:t>
        <w:br/>
        <w:t xml:space="preserve">   ( Server returns 200 OK &amp; JWT )</w:t>
        <w:br/>
        <w:t xml:space="preserve">             │</w:t>
        <w:br/>
        <w:t xml:space="preserve">             ▼</w:t>
        <w:br/>
        <w:t xml:space="preserve">   [ Save token in SharedPreferences ]</w:t>
        <w:br/>
        <w:t xml:space="preserve">             │</w:t>
        <w:br/>
        <w:t xml:space="preserve">             ▼</w:t>
        <w:br/>
        <w:t xml:space="preserve">   ( Read User Role from JWT/Response )</w:t>
        <w:br/>
        <w:t xml:space="preserve">             │</w:t>
        <w:br/>
        <w:t xml:space="preserve">             ├─► 'patient' ➜ Redirects to [ /home ]</w:t>
        <w:br/>
        <w:t xml:space="preserve">             ├─► 'pharmacist' / 'pharmacy_owner' ➜ Redirects to [ /pharmacy-dashboard ]</w:t>
        <w:br/>
        <w:t xml:space="preserve">             ├─► 'delivery' ➜ Redirects to [ /delivery-dashboard ]</w:t>
        <w:br/>
        <w:t xml:space="preserve">             └─► 'admin' ➜ Redirects to [ /admin-dashboard ]</w:t>
      </w:r>
    </w:p>
    <w:p>
      <w:pPr>
        <w:keepNext/>
        <w:spacing w:before="320" w:after="120"/>
      </w:pPr>
      <w:r>
        <w:rPr>
          <w:rFonts w:ascii="Arial" w:hAnsi="Arial"/>
          <w:b/>
          <w:color w:val="5C768D"/>
          <w:sz w:val="28"/>
        </w:rPr>
        <w:t>Session Checking Lifecycle</w:t>
      </w:r>
    </w:p>
    <w:p>
      <w:pPr>
        <w:spacing w:before="0" w:after="120" w:line="276" w:lineRule="auto"/>
      </w:pPr>
      <w:r>
        <w:rPr>
          <w:rFonts w:ascii="Calibri" w:hAnsi="Calibri"/>
          <w:color w:val="333333"/>
          <w:sz w:val="22"/>
        </w:rPr>
        <w:t>When the app launches, it triggers `AuthGuard.isAuthenticated()`. If a valid token is found, the app bypasses login. If the token is missing or if a subsequent API request returns an HTTP 401 Unauthorized status, the app clears the token cache and redirects to `/login` using the global navigation key.</w:t>
      </w:r>
    </w:p>
    <w:p>
      <w:r>
        <w:br w:type="page"/>
      </w:r>
    </w:p>
    <w:p>
      <w:pPr>
        <w:keepNext/>
        <w:spacing w:before="320" w:after="120"/>
        <w:pBdr>
          <w:bottom w:val="single" w:sz="12" w:space="4" w:color="1B365D"/>
        </w:pBdr>
      </w:pPr>
      <w:r>
        <w:rPr>
          <w:rFonts w:ascii="Arial" w:hAnsi="Arial"/>
          <w:b/>
          <w:color w:val="1B365D"/>
          <w:sz w:val="36"/>
        </w:rPr>
        <w:t>6. Prescription OCR Frontend Flow</w:t>
      </w:r>
    </w:p>
    <w:p>
      <w:pPr>
        <w:spacing w:before="0" w:after="120" w:line="276" w:lineRule="auto"/>
      </w:pPr>
      <w:r>
        <w:rPr>
          <w:rFonts w:ascii="Calibri" w:hAnsi="Calibri"/>
          <w:color w:val="333333"/>
          <w:sz w:val="22"/>
        </w:rPr>
        <w:t>Scanning and processing a prescription image involves a multi-step verification pipeline:</w:t>
      </w:r>
    </w:p>
    <w:p>
      <w:pPr>
        <w:pStyle w:val="ListBullet"/>
        <w:spacing w:before="0" w:after="60" w:line="276" w:lineRule="auto"/>
      </w:pPr>
      <w:r>
        <w:rPr>
          <w:rFonts w:ascii="Calibri" w:hAnsi="Calibri"/>
          <w:color w:val="333333"/>
          <w:sz w:val="22"/>
        </w:rPr>
        <w:t>1. Image Capture: The patient selects 'Scan Prescription' and chooses either Camera or Gallery via `ImagePicker`.</w:t>
      </w:r>
    </w:p>
    <w:p>
      <w:pPr>
        <w:pStyle w:val="ListBullet"/>
        <w:spacing w:before="0" w:after="60" w:line="276" w:lineRule="auto"/>
      </w:pPr>
      <w:r>
        <w:rPr>
          <w:rFonts w:ascii="Calibri" w:hAnsi="Calibri"/>
          <w:color w:val="333333"/>
          <w:sz w:val="22"/>
        </w:rPr>
        <w:t>2. Multipart Upload: The image bytes are sent to the Flask backend `/prescriptions/upload` endpoint as a binary multipart stream.</w:t>
      </w:r>
    </w:p>
    <w:p>
      <w:pPr>
        <w:pStyle w:val="ListBullet"/>
        <w:spacing w:before="0" w:after="60" w:line="276" w:lineRule="auto"/>
      </w:pPr>
      <w:r>
        <w:rPr>
          <w:rFonts w:ascii="Calibri" w:hAnsi="Calibri"/>
          <w:color w:val="333333"/>
          <w:sz w:val="22"/>
        </w:rPr>
        <w:t>3. Processing State: While uploading and waiting for the Gemini OCR response, a loading state is triggered, showing a custom Lottie animation.</w:t>
      </w:r>
    </w:p>
    <w:p>
      <w:pPr>
        <w:pStyle w:val="ListBullet"/>
        <w:spacing w:before="0" w:after="60" w:line="276" w:lineRule="auto"/>
      </w:pPr>
      <w:r>
        <w:rPr>
          <w:rFonts w:ascii="Calibri" w:hAnsi="Calibri"/>
          <w:color w:val="333333"/>
          <w:sz w:val="22"/>
        </w:rPr>
        <w:t>4. Verification Layout: Once the backend returns the extracted list of medicines, the app redirects to the Prescription Verification Screen. It renders each medicine name in a text field, enabling manual corrections.</w:t>
      </w:r>
    </w:p>
    <w:p>
      <w:pPr>
        <w:pStyle w:val="ListBullet"/>
        <w:spacing w:before="0" w:after="60" w:line="276" w:lineRule="auto"/>
      </w:pPr>
      <w:r>
        <w:rPr>
          <w:rFonts w:ascii="Calibri" w:hAnsi="Calibri"/>
          <w:color w:val="333333"/>
          <w:sz w:val="22"/>
        </w:rPr>
        <w:t>5. Image Autofill: As the user types or corrects a medicine name, the screen calls `GET /medicines/search` in the background to fetch and display the medicine's thumbnail image, confirming database availability.</w:t>
      </w:r>
    </w:p>
    <w:p>
      <w:pPr>
        <w:pStyle w:val="ListBullet"/>
        <w:spacing w:before="0" w:after="60" w:line="276" w:lineRule="auto"/>
      </w:pPr>
      <w:r>
        <w:rPr>
          <w:rFonts w:ascii="Calibri" w:hAnsi="Calibri"/>
          <w:color w:val="333333"/>
          <w:sz w:val="22"/>
        </w:rPr>
        <w:t>6. Final Confirmation: The user confirms the list, sending a `PUT /prescriptions/&lt;id&gt;/verify` request to update the record on the server.</w:t>
      </w:r>
    </w:p>
    <w:p>
      <w:r>
        <w:br w:type="page"/>
      </w:r>
    </w:p>
    <w:p>
      <w:pPr>
        <w:keepNext/>
        <w:spacing w:before="320" w:after="120"/>
        <w:pBdr>
          <w:bottom w:val="single" w:sz="12" w:space="4" w:color="1B365D"/>
        </w:pBdr>
      </w:pPr>
      <w:r>
        <w:rPr>
          <w:rFonts w:ascii="Arial" w:hAnsi="Arial"/>
          <w:b/>
          <w:color w:val="1B365D"/>
          <w:sz w:val="36"/>
        </w:rPr>
        <w:t>7. Medicine Search &amp; Cart Integration</w:t>
      </w:r>
    </w:p>
    <w:p>
      <w:pPr>
        <w:spacing w:before="0" w:after="120" w:line="276" w:lineRule="auto"/>
      </w:pPr>
      <w:r>
        <w:rPr>
          <w:rFonts w:ascii="Calibri" w:hAnsi="Calibri"/>
          <w:color w:val="333333"/>
          <w:sz w:val="22"/>
        </w:rPr>
        <w:t>The search feature allows patients to browse medications and check stock availability:</w:t>
      </w:r>
    </w:p>
    <w:p>
      <w:pPr>
        <w:pStyle w:val="ListBullet"/>
        <w:spacing w:before="0" w:after="60" w:line="276" w:lineRule="auto"/>
      </w:pPr>
      <w:r>
        <w:rPr>
          <w:rFonts w:ascii="Calibri" w:hAnsi="Calibri"/>
          <w:color w:val="333333"/>
          <w:sz w:val="22"/>
        </w:rPr>
        <w:t>Search UI: Uses a SearchBar with debounced text input. As the user types, a query is sent to `/medicines/search?q=query`.</w:t>
      </w:r>
    </w:p>
    <w:p>
      <w:pPr>
        <w:pStyle w:val="ListBullet"/>
        <w:spacing w:before="0" w:after="60" w:line="276" w:lineRule="auto"/>
      </w:pPr>
      <w:r>
        <w:rPr>
          <w:rFonts w:ascii="Calibri" w:hAnsi="Calibri"/>
          <w:color w:val="333333"/>
          <w:sz w:val="22"/>
        </w:rPr>
        <w:t>Normalized Results: Results are parsed into `Medicine` model objects, displaying price, manufacturer, dosage form, and stock status in a clean ListCard layout.</w:t>
      </w:r>
    </w:p>
    <w:p>
      <w:pPr>
        <w:pStyle w:val="ListBullet"/>
        <w:spacing w:before="0" w:after="60" w:line="276" w:lineRule="auto"/>
      </w:pPr>
      <w:r>
        <w:rPr>
          <w:rFonts w:ascii="Calibri" w:hAnsi="Calibri"/>
          <w:color w:val="333333"/>
          <w:sz w:val="22"/>
        </w:rPr>
        <w:t>Cart Integration: Tap 'Add to Cart' updates the cart. The app calls `/cart/add`, passing the medicine ID and quantity, which syncs the item with the database.</w:t>
      </w:r>
    </w:p>
    <w:p>
      <w:r>
        <w:br w:type="page"/>
      </w:r>
    </w:p>
    <w:p>
      <w:pPr>
        <w:keepNext/>
        <w:spacing w:before="320" w:after="120"/>
        <w:pBdr>
          <w:bottom w:val="single" w:sz="12" w:space="4" w:color="1B365D"/>
        </w:pBdr>
      </w:pPr>
      <w:r>
        <w:rPr>
          <w:rFonts w:ascii="Arial" w:hAnsi="Arial"/>
          <w:b/>
          <w:color w:val="1B365D"/>
          <w:sz w:val="36"/>
        </w:rPr>
        <w:t>8. Pharmacy Maps &amp; Spatial Location</w:t>
      </w:r>
    </w:p>
    <w:p>
      <w:pPr>
        <w:spacing w:before="0" w:after="120" w:line="276" w:lineRule="auto"/>
      </w:pPr>
      <w:r>
        <w:rPr>
          <w:rFonts w:ascii="Calibri" w:hAnsi="Calibri"/>
          <w:color w:val="333333"/>
          <w:sz w:val="22"/>
        </w:rPr>
        <w:t>MediScan implements interactive maps and location-based calculations to find nearby pharmacies:</w:t>
      </w:r>
    </w:p>
    <w:p>
      <w:pPr>
        <w:pStyle w:val="ListBullet"/>
        <w:spacing w:before="0" w:after="60" w:line="276" w:lineRule="auto"/>
      </w:pPr>
      <w:r>
        <w:rPr>
          <w:rFonts w:ascii="Calibri" w:hAnsi="Calibri"/>
          <w:color w:val="333333"/>
          <w:sz w:val="22"/>
        </w:rPr>
        <w:t>Map View: Uses the OpenStreetMap tile set. Maps are rendered on the client side using `flutter_map` and the leaflet tile provider.</w:t>
      </w:r>
    </w:p>
    <w:p>
      <w:pPr>
        <w:pStyle w:val="ListBullet"/>
        <w:spacing w:before="0" w:after="60" w:line="276" w:lineRule="auto"/>
      </w:pPr>
      <w:r>
        <w:rPr>
          <w:rFonts w:ascii="Calibri" w:hAnsi="Calibri"/>
          <w:color w:val="333333"/>
          <w:sz w:val="22"/>
        </w:rPr>
        <w:t>Location Access: Uses the `geolocator` package. It requests GPS permissions and gets the user's current latitude and longitude.</w:t>
      </w:r>
    </w:p>
    <w:p>
      <w:pPr>
        <w:pStyle w:val="ListBullet"/>
        <w:spacing w:before="0" w:after="60" w:line="276" w:lineRule="auto"/>
      </w:pPr>
      <w:r>
        <w:rPr>
          <w:rFonts w:ascii="Calibri" w:hAnsi="Calibri"/>
          <w:color w:val="333333"/>
          <w:sz w:val="22"/>
        </w:rPr>
        <w:t>Egypt Default Fallback: If coordinates fall outside Egypt's borders (e.g. during testing or emulation), the app defaults to central Cairo coordinates (30.0444, 31.2357). This ensures pharmacies are visible to the user.</w:t>
      </w:r>
    </w:p>
    <w:p>
      <w:pPr>
        <w:pStyle w:val="ListBullet"/>
        <w:spacing w:before="0" w:after="60" w:line="276" w:lineRule="auto"/>
      </w:pPr>
      <w:r>
        <w:rPr>
          <w:rFonts w:ascii="Calibri" w:hAnsi="Calibri"/>
          <w:color w:val="333333"/>
          <w:sz w:val="22"/>
        </w:rPr>
        <w:t>Nearby Query: Passes the coordinates to `GET /pharmacies/nearby?lat=lat&amp;lng=lng`. The backend calculates distance using the Haversine formula and returns matching pharmacies.</w:t>
      </w:r>
    </w:p>
    <w:p>
      <w:pPr>
        <w:pStyle w:val="ListBullet"/>
        <w:spacing w:before="0" w:after="60" w:line="276" w:lineRule="auto"/>
      </w:pPr>
      <w:r>
        <w:rPr>
          <w:rFonts w:ascii="Calibri" w:hAnsi="Calibri"/>
          <w:color w:val="333333"/>
          <w:sz w:val="22"/>
        </w:rPr>
        <w:t>Markers: Displays the user's location as a blue marker (`Icons.my_location`) and pharmacies as green markers (`Icons.local_pharmacy`).</w:t>
      </w:r>
    </w:p>
    <w:p>
      <w:pPr>
        <w:pStyle w:val="ListBullet"/>
        <w:spacing w:before="0" w:after="60" w:line="276" w:lineRule="auto"/>
      </w:pPr>
      <w:r>
        <w:rPr>
          <w:rFonts w:ascii="Calibri" w:hAnsi="Calibri"/>
          <w:color w:val="333333"/>
          <w:sz w:val="22"/>
        </w:rPr>
        <w:t>Reservation: Tapping a green marker opens a bottom sheet showing the pharmacy's address, rating, delivery availability, and a 'Reserve' button to place an order.</w:t>
      </w:r>
    </w:p>
    <w:p>
      <w:r>
        <w:br w:type="page"/>
      </w:r>
    </w:p>
    <w:p>
      <w:pPr>
        <w:keepNext/>
        <w:spacing w:before="320" w:after="120"/>
        <w:pBdr>
          <w:bottom w:val="single" w:sz="12" w:space="4" w:color="1B365D"/>
        </w:pBdr>
      </w:pPr>
      <w:r>
        <w:rPr>
          <w:rFonts w:ascii="Arial" w:hAnsi="Arial"/>
          <w:b/>
          <w:color w:val="1B365D"/>
          <w:sz w:val="36"/>
        </w:rPr>
        <w:t>9. Cart &amp; Checkout Process</w:t>
      </w:r>
    </w:p>
    <w:p>
      <w:pPr>
        <w:spacing w:before="0" w:after="120" w:line="276" w:lineRule="auto"/>
      </w:pPr>
      <w:r>
        <w:rPr>
          <w:rFonts w:ascii="Calibri" w:hAnsi="Calibri"/>
          <w:color w:val="333333"/>
          <w:sz w:val="22"/>
        </w:rPr>
        <w:t>Managing cart inventory and processing transactions follows a transactional workflow:</w:t>
      </w:r>
    </w:p>
    <w:p>
      <w:pPr>
        <w:pStyle w:val="ListBullet"/>
        <w:spacing w:before="0" w:after="60" w:line="276" w:lineRule="auto"/>
      </w:pPr>
      <w:r>
        <w:rPr>
          <w:rFonts w:ascii="Calibri" w:hAnsi="Calibri"/>
          <w:color w:val="333333"/>
          <w:sz w:val="22"/>
        </w:rPr>
        <w:t>Retrieving Cart: Calls `GET /cart` on launch, displaying total items, item totals, and delivery fees.</w:t>
      </w:r>
    </w:p>
    <w:p>
      <w:pPr>
        <w:pStyle w:val="ListBullet"/>
        <w:spacing w:before="0" w:after="60" w:line="276" w:lineRule="auto"/>
      </w:pPr>
      <w:r>
        <w:rPr>
          <w:rFonts w:ascii="Calibri" w:hAnsi="Calibri"/>
          <w:color w:val="333333"/>
          <w:sz w:val="22"/>
        </w:rPr>
        <w:t>Modifying Quantities: Tapping '+' or '-' calls `PUT /cart/update/&lt;itemId&gt;` to adjust quantities, recalculating prices immediately.</w:t>
      </w:r>
    </w:p>
    <w:p>
      <w:pPr>
        <w:pStyle w:val="ListBullet"/>
        <w:spacing w:before="0" w:after="60" w:line="276" w:lineRule="auto"/>
      </w:pPr>
      <w:r>
        <w:rPr>
          <w:rFonts w:ascii="Calibri" w:hAnsi="Calibri"/>
          <w:color w:val="333333"/>
          <w:sz w:val="22"/>
        </w:rPr>
        <w:t>Removing Items: Tapping delete calls `DELETE /cart/remove/&lt;itemId&gt;`.</w:t>
      </w:r>
    </w:p>
    <w:p>
      <w:pPr>
        <w:pStyle w:val="ListBullet"/>
        <w:spacing w:before="0" w:after="60" w:line="276" w:lineRule="auto"/>
      </w:pPr>
      <w:r>
        <w:rPr>
          <w:rFonts w:ascii="Calibri" w:hAnsi="Calibri"/>
          <w:color w:val="333333"/>
          <w:sz w:val="22"/>
        </w:rPr>
        <w:t>Checkout request: Renders a billing invoice sheet. Proceeding to checkout calls `/cart/checkout`, which clears the cart, creates a new delivery order, and redirects to the tracking screen.</w:t>
      </w:r>
    </w:p>
    <w:p>
      <w:r>
        <w:br w:type="page"/>
      </w:r>
    </w:p>
    <w:p>
      <w:pPr>
        <w:keepNext/>
        <w:spacing w:before="320" w:after="120"/>
        <w:pBdr>
          <w:bottom w:val="single" w:sz="12" w:space="4" w:color="1B365D"/>
        </w:pBdr>
      </w:pPr>
      <w:r>
        <w:rPr>
          <w:rFonts w:ascii="Arial" w:hAnsi="Arial"/>
          <w:b/>
          <w:color w:val="1B365D"/>
          <w:sz w:val="36"/>
        </w:rPr>
        <w:t>10. Notifications Flow</w:t>
      </w:r>
    </w:p>
    <w:p>
      <w:pPr>
        <w:spacing w:before="0" w:after="120" w:line="276" w:lineRule="auto"/>
      </w:pPr>
      <w:r>
        <w:rPr>
          <w:rFonts w:ascii="Calibri" w:hAnsi="Calibri"/>
          <w:color w:val="333333"/>
          <w:sz w:val="22"/>
        </w:rPr>
        <w:t>Notifications keep users updated on order status and stock alerts:</w:t>
      </w:r>
    </w:p>
    <w:p>
      <w:pPr>
        <w:pStyle w:val="ListBullet"/>
        <w:spacing w:before="0" w:after="60" w:line="276" w:lineRule="auto"/>
      </w:pPr>
      <w:r>
        <w:rPr>
          <w:rFonts w:ascii="Calibri" w:hAnsi="Calibri"/>
          <w:color w:val="333333"/>
          <w:sz w:val="22"/>
        </w:rPr>
        <w:t>Unread Notifications Count: Renders a notification badge count on the main dashboard using a periodically updated polling query.</w:t>
      </w:r>
    </w:p>
    <w:p>
      <w:pPr>
        <w:pStyle w:val="ListBullet"/>
        <w:spacing w:before="0" w:after="60" w:line="276" w:lineRule="auto"/>
      </w:pPr>
      <w:r>
        <w:rPr>
          <w:rFonts w:ascii="Calibri" w:hAnsi="Calibri"/>
          <w:color w:val="333333"/>
          <w:sz w:val="22"/>
        </w:rPr>
        <w:t>Notification Screen: Lists all alerts in a scrollable view. Unread notifications are highlighted in blue.</w:t>
      </w:r>
    </w:p>
    <w:p>
      <w:pPr>
        <w:pStyle w:val="ListBullet"/>
        <w:spacing w:before="0" w:after="60" w:line="276" w:lineRule="auto"/>
      </w:pPr>
      <w:r>
        <w:rPr>
          <w:rFonts w:ascii="Calibri" w:hAnsi="Calibri"/>
          <w:color w:val="333333"/>
          <w:sz w:val="22"/>
        </w:rPr>
        <w:t>Marking Read: Tapping a notification calls `/notifications/&lt;id&gt;/read` to mark it read on the server.</w:t>
      </w:r>
    </w:p>
    <w:p>
      <w:r>
        <w:br w:type="page"/>
      </w:r>
    </w:p>
    <w:p>
      <w:pPr>
        <w:keepNext/>
        <w:spacing w:before="320" w:after="120"/>
        <w:pBdr>
          <w:bottom w:val="single" w:sz="12" w:space="4" w:color="1B365D"/>
        </w:pBdr>
      </w:pPr>
      <w:r>
        <w:rPr>
          <w:rFonts w:ascii="Arial" w:hAnsi="Arial"/>
          <w:b/>
          <w:color w:val="1B365D"/>
          <w:sz w:val="36"/>
        </w:rPr>
        <w:t>11. Real-Time Order Tracking &amp; Driver Simulation</w:t>
      </w:r>
    </w:p>
    <w:p>
      <w:pPr>
        <w:spacing w:before="0" w:after="120" w:line="276" w:lineRule="auto"/>
      </w:pPr>
      <w:r>
        <w:rPr>
          <w:rFonts w:ascii="Calibri" w:hAnsi="Calibri"/>
          <w:color w:val="333333"/>
          <w:sz w:val="22"/>
        </w:rPr>
        <w:t>Tracking orders is highly interactive, combining real-time driver coordinates and in-app chat:</w:t>
      </w:r>
    </w:p>
    <w:p>
      <w:pPr>
        <w:pStyle w:val="ListBullet"/>
        <w:spacing w:before="0" w:after="60" w:line="276" w:lineRule="auto"/>
      </w:pPr>
      <w:r>
        <w:rPr>
          <w:rFonts w:ascii="Calibri" w:hAnsi="Calibri"/>
          <w:color w:val="333333"/>
          <w:sz w:val="22"/>
        </w:rPr>
        <w:t>Polled Location Updates: When viewing the tracking map, the app starts a timer that queries the driver's location (`GET /orders/&lt;id&gt;/tracking`) every 5 seconds.</w:t>
      </w:r>
    </w:p>
    <w:p>
      <w:pPr>
        <w:pStyle w:val="ListBullet"/>
        <w:spacing w:before="0" w:after="60" w:line="276" w:lineRule="auto"/>
      </w:pPr>
      <w:r>
        <w:rPr>
          <w:rFonts w:ascii="Calibri" w:hAnsi="Calibri"/>
          <w:color w:val="333333"/>
          <w:sz w:val="22"/>
        </w:rPr>
        <w:t>Map Rendering: Renders three map markers: the customer's home (Red), the pharmacy (Green), and the delivery driver (Blue).</w:t>
      </w:r>
    </w:p>
    <w:p>
      <w:pPr>
        <w:pStyle w:val="ListBullet"/>
        <w:spacing w:before="0" w:after="60" w:line="276" w:lineRule="auto"/>
      </w:pPr>
      <w:r>
        <w:rPr>
          <w:rFonts w:ascii="Calibri" w:hAnsi="Calibri"/>
          <w:color w:val="333333"/>
          <w:sz w:val="22"/>
        </w:rPr>
        <w:t>Driver Animation: The driver's marker position interpolates smoothly between old and new coordinates using a Tween animation controller, preventing sudden jumps on the map.</w:t>
      </w:r>
    </w:p>
    <w:p>
      <w:pPr>
        <w:pStyle w:val="ListBullet"/>
        <w:spacing w:before="0" w:after="60" w:line="276" w:lineRule="auto"/>
      </w:pPr>
      <w:r>
        <w:rPr>
          <w:rFonts w:ascii="Calibri" w:hAnsi="Calibri"/>
          <w:color w:val="333333"/>
          <w:sz w:val="22"/>
        </w:rPr>
        <w:t>In-Transit Chat: Tap 'Chat' opens a screen where drivers and customers can exchange messages (`GET` and `POST` `/orders/&lt;id&gt;/chat`).</w:t>
      </w:r>
    </w:p>
    <w:p>
      <w:pPr>
        <w:pStyle w:val="ListBullet"/>
        <w:spacing w:before="0" w:after="60" w:line="276" w:lineRule="auto"/>
      </w:pPr>
      <w:r>
        <w:rPr>
          <w:rFonts w:ascii="Calibri" w:hAnsi="Calibri"/>
          <w:color w:val="333333"/>
          <w:sz w:val="22"/>
        </w:rPr>
        <w:t>Driver Simulation Engine: Tapping the Play icon on the tracking screen sends a request to `/orders/&lt;id&gt;/simulate`. This triggers a background task on the server that simulates driver movement from the pharmacy to the customer's coordinates.</w:t>
      </w:r>
    </w:p>
    <w:p>
      <w:r>
        <w:br w:type="page"/>
      </w:r>
    </w:p>
    <w:p>
      <w:pPr>
        <w:keepNext/>
        <w:spacing w:before="320" w:after="120"/>
        <w:pBdr>
          <w:bottom w:val="single" w:sz="12" w:space="4" w:color="1B365D"/>
        </w:pBdr>
      </w:pPr>
      <w:r>
        <w:rPr>
          <w:rFonts w:ascii="Arial" w:hAnsi="Arial"/>
          <w:b/>
          <w:color w:val="1B365D"/>
          <w:sz w:val="36"/>
        </w:rPr>
        <w:t>12. UI/UX Design System</w:t>
      </w:r>
    </w:p>
    <w:p>
      <w:pPr>
        <w:spacing w:before="0" w:after="120" w:line="276" w:lineRule="auto"/>
      </w:pPr>
      <w:r>
        <w:rPr>
          <w:rFonts w:ascii="Calibri" w:hAnsi="Calibri"/>
          <w:color w:val="333333"/>
          <w:sz w:val="22"/>
        </w:rPr>
        <w:t>The visual design system of the mobile app uses curated colors and typography:</w:t>
      </w:r>
    </w:p>
    <w:p>
      <w:pPr>
        <w:pStyle w:val="ListBullet"/>
        <w:spacing w:before="0" w:after="60" w:line="276" w:lineRule="auto"/>
      </w:pPr>
      <w:r>
        <w:rPr>
          <w:rFonts w:ascii="Calibri" w:hAnsi="Calibri"/>
          <w:color w:val="333333"/>
          <w:sz w:val="22"/>
        </w:rPr>
        <w:t>Primary Theme Color: Deep Navy Blue (`0xFF2D5A7E`), which gives the application a professional, medical-themed look.</w:t>
      </w:r>
    </w:p>
    <w:p>
      <w:pPr>
        <w:pStyle w:val="ListBullet"/>
        <w:spacing w:before="0" w:after="60" w:line="276" w:lineRule="auto"/>
      </w:pPr>
      <w:r>
        <w:rPr>
          <w:rFonts w:ascii="Calibri" w:hAnsi="Calibri"/>
          <w:color w:val="333333"/>
          <w:sz w:val="22"/>
        </w:rPr>
        <w:t>Typography: Configures the Poppins font family for headers and Roboto for body text. This overrides the default system fonts.</w:t>
      </w:r>
    </w:p>
    <w:p>
      <w:pPr>
        <w:pStyle w:val="ListBullet"/>
        <w:spacing w:before="0" w:after="60" w:line="276" w:lineRule="auto"/>
      </w:pPr>
      <w:r>
        <w:rPr>
          <w:rFonts w:ascii="Calibri" w:hAnsi="Calibri"/>
          <w:color w:val="333333"/>
          <w:sz w:val="22"/>
        </w:rPr>
        <w:t>Light Mode Styling: Renders light gray scaffold backgrounds (`0xFFF8F9FA`), white cards, and dark text colors.</w:t>
      </w:r>
    </w:p>
    <w:p>
      <w:pPr>
        <w:pStyle w:val="ListBullet"/>
        <w:spacing w:before="0" w:after="60" w:line="276" w:lineRule="auto"/>
      </w:pPr>
      <w:r>
        <w:rPr>
          <w:rFonts w:ascii="Calibri" w:hAnsi="Calibri"/>
          <w:color w:val="333333"/>
          <w:sz w:val="22"/>
        </w:rPr>
        <w:t>Dark Mode Styling: Renders dark scaffold backgrounds (`0xFF121212`), dark charcoal cards (`0xFF1E1E1E`), and white text colors.</w:t>
      </w:r>
    </w:p>
    <w:p>
      <w:r>
        <w:br w:type="page"/>
      </w:r>
    </w:p>
    <w:p>
      <w:pPr>
        <w:keepNext/>
        <w:spacing w:before="320" w:after="120"/>
        <w:pBdr>
          <w:bottom w:val="single" w:sz="12" w:space="4" w:color="1B365D"/>
        </w:pBdr>
      </w:pPr>
      <w:r>
        <w:rPr>
          <w:rFonts w:ascii="Arial" w:hAnsi="Arial"/>
          <w:b/>
          <w:color w:val="1B365D"/>
          <w:sz w:val="36"/>
        </w:rPr>
        <w:t>13. Frontend Architecture Diagrams</w:t>
      </w:r>
    </w:p>
    <w:p>
      <w:pPr>
        <w:spacing w:before="0" w:after="120" w:line="276" w:lineRule="auto"/>
      </w:pPr>
      <w:r>
        <w:rPr>
          <w:rFonts w:ascii="Calibri" w:hAnsi="Calibri"/>
          <w:color w:val="333333"/>
          <w:sz w:val="22"/>
        </w:rPr>
        <w:t>The diagram below outlines the core layers of the Flutter application: how user inputs flow down, how state changes are managed, and how API endpoints are integrated.</w:t>
      </w:r>
    </w:p>
    <w:p>
      <w:pPr>
        <w:spacing w:before="80" w:after="120" w:line="240" w:lineRule="auto"/>
        <w:ind w:left="576"/>
        <w:pBdr>
          <w:left w:val="single" w:sz="24" w:space="10" w:color="5C768D"/>
        </w:pBdr>
        <w:shd w:fill="F4F6F8"/>
      </w:pPr>
      <w:r>
        <w:rPr>
          <w:rFonts w:ascii="Consolas" w:hAnsi="Consolas"/>
          <w:color w:val="2B3E50"/>
          <w:sz w:val="17"/>
        </w:rPr>
        <w:t xml:space="preserve">  +-------------------------------------------------------------+</w:t>
        <w:br/>
        <w:t xml:space="preserve">  |                          UI Layer                           |</w:t>
        <w:br/>
        <w:t xml:space="preserve">  |        [Screens] ➜ [Widgets] ➜ [Forms] ➜ [Maps]             |</w:t>
        <w:br/>
        <w:t xml:space="preserve">  +-------------------------------------------------------------+</w:t>
        <w:br/>
        <w:t xml:space="preserve">        │                                                 ▲</w:t>
        <w:br/>
        <w:t xml:space="preserve">        │ (User Actions)                                  │ (notifyListeners)</w:t>
        <w:br/>
        <w:t xml:space="preserve">        ▼                                                 │</w:t>
        <w:br/>
        <w:t xml:space="preserve">  +-------------------------------------------------------------+</w:t>
        <w:br/>
        <w:t xml:space="preserve">  |                     State Provider Layer                    |</w:t>
        <w:br/>
        <w:t xml:space="preserve">  |    [Cart State]  /  [Auth State]  /  [Notification State]   |</w:t>
        <w:br/>
        <w:t xml:space="preserve">  +-------------------------------------------------------------+</w:t>
        <w:br/>
        <w:t xml:space="preserve">        │                                                 ▲</w:t>
        <w:br/>
        <w:t xml:space="preserve">        │ (Call Async Actions)                            │ (JSON Response)</w:t>
        <w:br/>
        <w:t xml:space="preserve">        ▼                                                 │</w:t>
        <w:br/>
        <w:t xml:space="preserve">  +-------------------------------------------------------------+</w:t>
        <w:br/>
        <w:t xml:space="preserve">  |                       Network Services                      |</w:t>
        <w:br/>
        <w:t xml:space="preserve">  |     [ApiService] ➜ [AuthService] ➜ [Http/Client]            |</w:t>
        <w:br/>
        <w:t xml:space="preserve">  +-------------------------------------------------------------+</w:t>
        <w:br/>
        <w:t xml:space="preserve">                                │</w:t>
        <w:br/>
        <w:t xml:space="preserve">                                ▼</w:t>
        <w:br/>
        <w:t xml:space="preserve">                   +------------------------+</w:t>
        <w:br/>
        <w:t xml:space="preserve">                   |   Flask REST Backend   |</w:t>
        <w:br/>
        <w:t xml:space="preserve">                   +------------------------+</w:t>
      </w:r>
    </w:p>
    <w:p>
      <w:r>
        <w:br w:type="page"/>
      </w:r>
    </w:p>
    <w:p>
      <w:pPr>
        <w:keepNext/>
        <w:spacing w:before="320" w:after="120"/>
        <w:pBdr>
          <w:bottom w:val="single" w:sz="12" w:space="4" w:color="1B365D"/>
        </w:pBdr>
      </w:pPr>
      <w:r>
        <w:rPr>
          <w:rFonts w:ascii="Arial" w:hAnsi="Arial"/>
          <w:b/>
          <w:color w:val="1B365D"/>
          <w:sz w:val="36"/>
        </w:rPr>
        <w:t>14. Frontend Interview &amp; Viva Preparation Guide</w:t>
      </w:r>
    </w:p>
    <w:p>
      <w:pPr>
        <w:spacing w:before="0" w:after="120" w:line="276" w:lineRule="auto"/>
      </w:pPr>
      <w:r>
        <w:rPr>
          <w:rFonts w:ascii="Calibri" w:hAnsi="Calibri"/>
          <w:color w:val="333333"/>
          <w:sz w:val="22"/>
        </w:rPr>
        <w:t>Below are technical questions and answers designed to prepare you for graduation project defenses and interviews regarding the Flutter application:</w:t>
      </w:r>
    </w:p>
    <w:p>
      <w:pPr>
        <w:keepNext/>
        <w:spacing w:before="320" w:after="120"/>
      </w:pPr>
      <w:r>
        <w:rPr>
          <w:rFonts w:ascii="Arial" w:hAnsi="Arial"/>
          <w:b/>
          <w:i/>
          <w:color w:val="5C768D"/>
          <w:sz w:val="24"/>
        </w:rPr>
        <w:t>Q1: Explain the folder structure of your Flutter application. Why did you choose this layout?</w:t>
      </w:r>
    </w:p>
    <w:p>
      <w:pPr>
        <w:spacing w:before="0" w:after="120" w:line="276" w:lineRule="auto"/>
      </w:pPr>
      <w:r>
        <w:rPr>
          <w:rFonts w:ascii="Calibri" w:hAnsi="Calibri"/>
          <w:color w:val="333333"/>
          <w:sz w:val="22"/>
        </w:rPr>
        <w:t>We organized the application using a layer-based structure (lib/screens, lib/services, lib/models, lib/widgets, lib/utils). This separates concerns: screens handle UI rendering, services handle networking, and models parse JSON data. This layout makes the codebase easier to scale, test, and maintain.</w:t>
      </w:r>
    </w:p>
    <w:p>
      <w:pPr>
        <w:keepNext/>
        <w:spacing w:before="320" w:after="120"/>
      </w:pPr>
      <w:r>
        <w:rPr>
          <w:rFonts w:ascii="Arial" w:hAnsi="Arial"/>
          <w:b/>
          <w:i/>
          <w:color w:val="5C768D"/>
          <w:sz w:val="24"/>
        </w:rPr>
        <w:t>Q2: Why did you choose OpenStreetMap (flutter_map) instead of Google Maps for the mobile app?</w:t>
      </w:r>
    </w:p>
    <w:p>
      <w:pPr>
        <w:spacing w:before="0" w:after="120" w:line="276" w:lineRule="auto"/>
      </w:pPr>
      <w:r>
        <w:rPr>
          <w:rFonts w:ascii="Calibri" w:hAnsi="Calibri"/>
          <w:color w:val="333333"/>
          <w:sz w:val="22"/>
        </w:rPr>
        <w:t>We chose OpenStreetMap (via flutter_map) because it is open-source, free, and does not require API keys or billing accounts. It provides a lightweight map layer for displaying markers and tracking drivers, which was perfect for our graduation project scope.</w:t>
      </w:r>
    </w:p>
    <w:p>
      <w:pPr>
        <w:keepNext/>
        <w:spacing w:before="320" w:after="120"/>
      </w:pPr>
      <w:r>
        <w:rPr>
          <w:rFonts w:ascii="Arial" w:hAnsi="Arial"/>
          <w:b/>
          <w:i/>
          <w:color w:val="5C768D"/>
          <w:sz w:val="24"/>
        </w:rPr>
        <w:t>Q3: How does your application handle JWT authentication? Where is the token stored?</w:t>
      </w:r>
    </w:p>
    <w:p>
      <w:pPr>
        <w:spacing w:before="0" w:after="120" w:line="276" w:lineRule="auto"/>
      </w:pPr>
      <w:r>
        <w:rPr>
          <w:rFonts w:ascii="Calibri" w:hAnsi="Calibri"/>
          <w:color w:val="333333"/>
          <w:sz w:val="22"/>
        </w:rPr>
        <w:t>When a user logs in, the backend returns a JWT token. The app saves this token in SharedPreferences using AuthService. For subsequent API requests, the token is read from local storage and added to the request header as 'Authorization: Bearer &lt;token&gt;'.</w:t>
      </w:r>
    </w:p>
    <w:p>
      <w:pPr>
        <w:keepNext/>
        <w:spacing w:before="320" w:after="120"/>
      </w:pPr>
      <w:r>
        <w:rPr>
          <w:rFonts w:ascii="Arial" w:hAnsi="Arial"/>
          <w:b/>
          <w:i/>
          <w:color w:val="5C768D"/>
          <w:sz w:val="24"/>
        </w:rPr>
        <w:t>Q4: How does the application redirect users to the login screen when a session expires?</w:t>
      </w:r>
    </w:p>
    <w:p>
      <w:pPr>
        <w:spacing w:before="0" w:after="120" w:line="276" w:lineRule="auto"/>
      </w:pPr>
      <w:r>
        <w:rPr>
          <w:rFonts w:ascii="Calibri" w:hAnsi="Calibri"/>
          <w:color w:val="333333"/>
          <w:sz w:val="22"/>
        </w:rPr>
        <w:t>We implemented a navigation wrapper using a global Navigator Key registered in main.dart. If an API request returns an HTTP 401 or 403 status (indicating an expired or invalid token), ApiService triggers AuthService.logout() and uses the global key to clear the navigation history and redirect to the login screen.</w:t>
      </w:r>
    </w:p>
    <w:p>
      <w:pPr>
        <w:keepNext/>
        <w:spacing w:before="320" w:after="120"/>
      </w:pPr>
      <w:r>
        <w:rPr>
          <w:rFonts w:ascii="Arial" w:hAnsi="Arial"/>
          <w:b/>
          <w:i/>
          <w:color w:val="5C768D"/>
          <w:sz w:val="24"/>
        </w:rPr>
        <w:t>Q5: What state management did you use? Why not a simpler solution like setState?</w:t>
      </w:r>
    </w:p>
    <w:p>
      <w:pPr>
        <w:spacing w:before="0" w:after="120" w:line="276" w:lineRule="auto"/>
      </w:pPr>
      <w:r>
        <w:rPr>
          <w:rFonts w:ascii="Calibri" w:hAnsi="Calibri"/>
          <w:color w:val="333333"/>
          <w:sz w:val="22"/>
        </w:rPr>
        <w:t>We used the Provider package. Using setState across multiple screens can make code messy and duplicate logic. Provider allows us to manage states (like the shopping cart or notifications) globally, ensuring that any changes immediately update widgets across different screens.</w:t>
      </w:r>
    </w:p>
    <w:p>
      <w:pPr>
        <w:keepNext/>
        <w:spacing w:before="320" w:after="120"/>
      </w:pPr>
      <w:r>
        <w:rPr>
          <w:rFonts w:ascii="Arial" w:hAnsi="Arial"/>
          <w:b/>
          <w:i/>
          <w:color w:val="5C768D"/>
          <w:sz w:val="24"/>
        </w:rPr>
        <w:t>Q6: How does the OCR verification flow work on the frontend?</w:t>
      </w:r>
    </w:p>
    <w:p>
      <w:pPr>
        <w:spacing w:before="0" w:after="120" w:line="276" w:lineRule="auto"/>
      </w:pPr>
      <w:r>
        <w:rPr>
          <w:rFonts w:ascii="Calibri" w:hAnsi="Calibri"/>
          <w:color w:val="333333"/>
          <w:sz w:val="22"/>
        </w:rPr>
        <w:t>The app uploads a prescription image using a multipart request. The backend parses it and returns the extracted medicine names. The app then opens the Verification Screen, displaying each medicine name in a text field so the user can correct typos. As the user edits a name, the app queries the backend in the background to fetch matching medicine images, ensuring the corrected name exists in our database.</w:t>
      </w:r>
    </w:p>
    <w:p>
      <w:pPr>
        <w:keepNext/>
        <w:spacing w:before="320" w:after="120"/>
      </w:pPr>
      <w:r>
        <w:rPr>
          <w:rFonts w:ascii="Arial" w:hAnsi="Arial"/>
          <w:b/>
          <w:i/>
          <w:color w:val="5C768D"/>
          <w:sz w:val="24"/>
        </w:rPr>
        <w:t>Q7: How did you implement smooth driver icon movement during order tracking?</w:t>
      </w:r>
    </w:p>
    <w:p>
      <w:pPr>
        <w:spacing w:before="0" w:after="120" w:line="276" w:lineRule="auto"/>
      </w:pPr>
      <w:r>
        <w:rPr>
          <w:rFonts w:ascii="Calibri" w:hAnsi="Calibri"/>
          <w:color w:val="333333"/>
          <w:sz w:val="22"/>
        </w:rPr>
        <w:t>Instead of instantly snapping the driver marker to new coordinates when we fetch updates every 5 seconds, we use a Tween Animation Controller. It interpolates the latitude and longitude from the driver's old position to the new position over 1.5 seconds, creating a smooth visual movement on the map.</w:t>
      </w:r>
    </w:p>
    <w:p>
      <w:pPr>
        <w:keepNext/>
        <w:spacing w:before="320" w:after="120"/>
      </w:pPr>
      <w:r>
        <w:rPr>
          <w:rFonts w:ascii="Arial" w:hAnsi="Arial"/>
          <w:b/>
          <w:i/>
          <w:color w:val="5C768D"/>
          <w:sz w:val="24"/>
        </w:rPr>
        <w:t>Q8: How does the mobile application support localization (English, Arabic, French)?</w:t>
      </w:r>
    </w:p>
    <w:p>
      <w:pPr>
        <w:spacing w:before="0" w:after="120" w:line="276" w:lineRule="auto"/>
      </w:pPr>
      <w:r>
        <w:rPr>
          <w:rFonts w:ascii="Calibri" w:hAnsi="Calibri"/>
          <w:color w:val="333333"/>
          <w:sz w:val="22"/>
        </w:rPr>
        <w:t>We configured localizationsDelegates in main.dart and defined translations in separate JSON assets. The app detects the device's system language on launch, load the matching translation file, and updates the UI text dynamically.</w:t>
      </w:r>
    </w:p>
    <w:p>
      <w:pPr>
        <w:keepNext/>
        <w:spacing w:before="320" w:after="120"/>
      </w:pPr>
      <w:r>
        <w:rPr>
          <w:rFonts w:ascii="Arial" w:hAnsi="Arial"/>
          <w:b/>
          <w:i/>
          <w:color w:val="5C768D"/>
          <w:sz w:val="24"/>
        </w:rPr>
        <w:t>Q9: What happens if the user launches the app offline?</w:t>
      </w:r>
    </w:p>
    <w:p>
      <w:pPr>
        <w:spacing w:before="0" w:after="120" w:line="276" w:lineRule="auto"/>
      </w:pPr>
      <w:r>
        <w:rPr>
          <w:rFonts w:ascii="Calibri" w:hAnsi="Calibri"/>
          <w:color w:val="333333"/>
          <w:sz w:val="22"/>
        </w:rPr>
        <w:t>The HTTP client sets a 15-second timeout for requests. If a request fails due to no internet connection, the app catches the exception and displays a friendly SnackBar error ('Network error'). Common settings and user profiles remain readable from SharedPreferences.</w:t>
      </w:r>
    </w:p>
    <w:p>
      <w:pPr>
        <w:keepNext/>
        <w:spacing w:before="320" w:after="120"/>
      </w:pPr>
      <w:r>
        <w:rPr>
          <w:rFonts w:ascii="Arial" w:hAnsi="Arial"/>
          <w:b/>
          <w:i/>
          <w:color w:val="5C768D"/>
          <w:sz w:val="24"/>
        </w:rPr>
        <w:t>Q10: Why did you implement a default Cairo location fallback on the map screens?</w:t>
      </w:r>
    </w:p>
    <w:p>
      <w:pPr>
        <w:spacing w:before="0" w:after="120" w:line="276" w:lineRule="auto"/>
      </w:pPr>
      <w:r>
        <w:rPr>
          <w:rFonts w:ascii="Calibri" w:hAnsi="Calibri"/>
          <w:color w:val="333333"/>
          <w:sz w:val="22"/>
        </w:rPr>
        <w:t>If location permissions are denied, or if the device is running in an emulator that defaults to coordinates outside Egypt (like the US or Europe), the map would display a blank screen or a location far from our registered pharmacies. We set a Cairo coordinates fallback (30.0444, 31.2357) so the map always opens in Egypt, making the nearby pharmacies visible.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