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Lobo-STEAM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a más de +500 personas, de Panamá, México, Costa Rica, Venezuela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Participación como juez dentro de las olimpiadas mundiales de robotica WRO en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competencias regionales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competencias nacionales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competencia internacional (WRO Panamá 2023)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Curso 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Spike Prime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Minstorm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Roberta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 Labs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https://www.startlabweb.com/home46146943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