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F982A" w14:textId="77777777" w:rsidR="002464D4" w:rsidRDefault="00000000">
      <w:pPr>
        <w:pStyle w:val="1"/>
        <w:ind w:left="24"/>
        <w:rPr>
          <w:rFonts w:hint="eastAsia"/>
        </w:rPr>
      </w:pPr>
      <w:r>
        <w:t xml:space="preserve">刘博 </w:t>
      </w:r>
    </w:p>
    <w:p w14:paraId="1F4D2B80" w14:textId="77777777" w:rsidR="002464D4" w:rsidRDefault="00000000">
      <w:pPr>
        <w:spacing w:after="82"/>
        <w:rPr>
          <w:rFonts w:hint="eastAsia"/>
        </w:rPr>
      </w:pPr>
      <w:r>
        <w:t xml:space="preserve">男｜35 岁｜电话：18124537262｜邮箱：1009548820@qq.com｜12 年工作经验｜求职方向：AI Agent / AI 应用 / LLM 应用｜期望城市：成都｜期望薪资：面议 ｜学历：本科 </w:t>
      </w:r>
    </w:p>
    <w:p w14:paraId="6E8A865C" w14:textId="77777777" w:rsidR="002464D4" w:rsidRDefault="00000000">
      <w:pPr>
        <w:pStyle w:val="1"/>
        <w:ind w:left="24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099F9B" wp14:editId="483CF591">
                <wp:extent cx="6947916" cy="19939"/>
                <wp:effectExtent l="0" t="0" r="0" b="0"/>
                <wp:docPr id="2852" name="Group 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916" cy="19939"/>
                          <a:chOff x="0" y="0"/>
                          <a:chExt cx="6947916" cy="19939"/>
                        </a:xfrm>
                      </wpg:grpSpPr>
                      <wps:wsp>
                        <wps:cNvPr id="3260" name="Shape 3260"/>
                        <wps:cNvSpPr/>
                        <wps:spPr>
                          <a:xfrm>
                            <a:off x="0" y="254"/>
                            <a:ext cx="6946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265" h="19685">
                                <a:moveTo>
                                  <a:pt x="0" y="0"/>
                                </a:moveTo>
                                <a:lnTo>
                                  <a:pt x="6946265" y="0"/>
                                </a:lnTo>
                                <a:lnTo>
                                  <a:pt x="69462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1" name="Shape 326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2" name="Shape 3262"/>
                        <wps:cNvSpPr/>
                        <wps:spPr>
                          <a:xfrm>
                            <a:off x="3048" y="0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3" name="Shape 3263"/>
                        <wps:cNvSpPr/>
                        <wps:spPr>
                          <a:xfrm>
                            <a:off x="694486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4" name="Shape 326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5" name="Shape 3265"/>
                        <wps:cNvSpPr/>
                        <wps:spPr>
                          <a:xfrm>
                            <a:off x="6944869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6" name="Shape 3266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7" name="Shape 3267"/>
                        <wps:cNvSpPr/>
                        <wps:spPr>
                          <a:xfrm>
                            <a:off x="3048" y="16764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8" name="Shape 3268"/>
                        <wps:cNvSpPr/>
                        <wps:spPr>
                          <a:xfrm>
                            <a:off x="6944869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2" style="width:547.08pt;height:1.57001pt;mso-position-horizontal-relative:char;mso-position-vertical-relative:line" coordsize="69479,199">
                <v:shape id="Shape 3269" style="position:absolute;width:69462;height:196;left:0;top:2;" coordsize="6946265,19685" path="m0,0l6946265,0l6946265,19685l0,19685l0,0">
                  <v:stroke weight="0pt" endcap="flat" joinstyle="miter" miterlimit="10" on="false" color="#000000" opacity="0"/>
                  <v:fill on="true" color="#a0a0a0"/>
                </v:shape>
                <v:shape id="Shape 327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71" style="position:absolute;width:69418;height:91;left:30;top:0;" coordsize="6941820,9144" path="m0,0l6941820,0l6941820,9144l0,9144l0,0">
                  <v:stroke weight="0pt" endcap="flat" joinstyle="miter" miterlimit="10" on="false" color="#000000" opacity="0"/>
                  <v:fill on="true" color="#a0a0a0"/>
                </v:shape>
                <v:shape id="Shape 3272" style="position:absolute;width:91;height:91;left:6944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7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74" style="position:absolute;width:91;height:137;left:6944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75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76" style="position:absolute;width:69418;height:91;left:30;top:167;" coordsize="6941820,9144" path="m0,0l6941820,0l6941820,9144l0,9144l0,0">
                  <v:stroke weight="0pt" endcap="flat" joinstyle="miter" miterlimit="10" on="false" color="#000000" opacity="0"/>
                  <v:fill on="true" color="#e3e3e3"/>
                </v:shape>
                <v:shape id="Shape 3277" style="position:absolute;width:91;height:91;left:6944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 w:val="0"/>
        </w:rPr>
        <w:t xml:space="preserve"> </w:t>
      </w:r>
      <w:r>
        <w:t xml:space="preserve">个人优势 </w:t>
      </w:r>
    </w:p>
    <w:p w14:paraId="53516335" w14:textId="77777777" w:rsidR="002464D4" w:rsidRDefault="00000000">
      <w:pPr>
        <w:ind w:left="19" w:firstLine="410"/>
        <w:rPr>
          <w:rFonts w:hint="eastAsia"/>
        </w:rPr>
      </w:pPr>
      <w:r>
        <w:t>专注大模型应用架构与多 Agent 系统设计，具备 RAG 检索增强、</w:t>
      </w:r>
      <w:proofErr w:type="spellStart"/>
      <w:r>
        <w:t>LoRA</w:t>
      </w:r>
      <w:proofErr w:type="spellEnd"/>
      <w:r>
        <w:t xml:space="preserve"> 参数高效微调及工程化落地能力。熟悉对话流程编排、状态管理、多会话架构及推理服务部署，能够完成从模型微调到系统上线的全流程实现，按照工业逻辑 Co-steps 的方法编写</w:t>
      </w:r>
    </w:p>
    <w:p w14:paraId="7457BA26" w14:textId="77777777" w:rsidR="002464D4" w:rsidRDefault="00000000">
      <w:pPr>
        <w:ind w:left="29"/>
        <w:rPr>
          <w:rFonts w:hint="eastAsia"/>
        </w:rPr>
      </w:pPr>
      <w:r>
        <w:t>Prompt。主导开发</w:t>
      </w:r>
      <w:bookmarkStart w:id="0" w:name="OLE_LINK1"/>
      <w:r>
        <w:t>医院导诊智能问答系统</w:t>
      </w:r>
      <w:bookmarkEnd w:id="0"/>
      <w:r>
        <w:t xml:space="preserve">（RAG + Multi-Agent），基于 </w:t>
      </w:r>
      <w:proofErr w:type="spellStart"/>
      <w:r>
        <w:t>FastAPI</w:t>
      </w:r>
      <w:proofErr w:type="spellEnd"/>
      <w:r>
        <w:t xml:space="preserve"> 与 </w:t>
      </w:r>
      <w:proofErr w:type="spellStart"/>
      <w:r>
        <w:t>LangGraph</w:t>
      </w:r>
      <w:proofErr w:type="spellEnd"/>
      <w:r>
        <w:t xml:space="preserve"> 构建多节点编排架构，实现任务拆解、状态管理、工具调用与人工确认完整链路。采用向量召回 + 重排序 + Query Rewrite 策略优化问答准确率，系统可独立部署并提供 Demo 演示。 </w:t>
      </w:r>
    </w:p>
    <w:p w14:paraId="648D3219" w14:textId="77777777" w:rsidR="002464D4" w:rsidRDefault="00000000">
      <w:pPr>
        <w:spacing w:after="63" w:line="259" w:lineRule="auto"/>
        <w:ind w:left="10" w:firstLine="0"/>
        <w:rPr>
          <w:rFonts w:hint="eastAsia"/>
        </w:rPr>
      </w:pPr>
      <w:r>
        <w:t>GitHub</w:t>
      </w:r>
      <w:hyperlink r:id="rId7">
        <w:r>
          <w:t>：</w:t>
        </w:r>
      </w:hyperlink>
      <w:bookmarkStart w:id="1" w:name="OLE_LINK2"/>
      <w:r>
        <w:fldChar w:fldCharType="begin"/>
      </w:r>
      <w:r>
        <w:instrText>HYPERLINK "https://github.com/lobokiol/InitialArchitectureForMedicalAgent" \h</w:instrText>
      </w:r>
      <w:r>
        <w:fldChar w:fldCharType="separate"/>
      </w:r>
      <w:r>
        <w:rPr>
          <w:color w:val="467886"/>
          <w:u w:val="single" w:color="467886"/>
        </w:rPr>
        <w:t>https://github.com/lobokiol/InitialArchitectureForMedicalAgent</w:t>
      </w:r>
      <w:r>
        <w:rPr>
          <w:color w:val="467886"/>
          <w:u w:val="single" w:color="467886"/>
        </w:rPr>
        <w:fldChar w:fldCharType="end"/>
      </w:r>
      <w:hyperlink r:id="rId8">
        <w:r>
          <w:t xml:space="preserve"> </w:t>
        </w:r>
      </w:hyperlink>
    </w:p>
    <w:bookmarkEnd w:id="1"/>
    <w:p w14:paraId="1AF31F51" w14:textId="77777777" w:rsidR="00054539" w:rsidRDefault="00000000">
      <w:pPr>
        <w:pStyle w:val="1"/>
        <w:ind w:left="24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A5AA0B" wp14:editId="1F795731">
                <wp:extent cx="6947916" cy="20066"/>
                <wp:effectExtent l="0" t="0" r="0" b="0"/>
                <wp:docPr id="2853" name="Group 2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916" cy="20066"/>
                          <a:chOff x="0" y="0"/>
                          <a:chExt cx="6947916" cy="20066"/>
                        </a:xfrm>
                      </wpg:grpSpPr>
                      <wps:wsp>
                        <wps:cNvPr id="3278" name="Shape 3278"/>
                        <wps:cNvSpPr/>
                        <wps:spPr>
                          <a:xfrm>
                            <a:off x="0" y="0"/>
                            <a:ext cx="6946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265" h="19685">
                                <a:moveTo>
                                  <a:pt x="0" y="0"/>
                                </a:moveTo>
                                <a:lnTo>
                                  <a:pt x="6946265" y="0"/>
                                </a:lnTo>
                                <a:lnTo>
                                  <a:pt x="69462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9" name="Shape 3279"/>
                        <wps:cNvSpPr/>
                        <wps:spPr>
                          <a:xfrm>
                            <a:off x="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0" name="Shape 3280"/>
                        <wps:cNvSpPr/>
                        <wps:spPr>
                          <a:xfrm>
                            <a:off x="3048" y="254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1" name="Shape 3281"/>
                        <wps:cNvSpPr/>
                        <wps:spPr>
                          <a:xfrm>
                            <a:off x="6944869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2" name="Shape 3282"/>
                        <wps:cNvSpPr/>
                        <wps:spPr>
                          <a:xfrm>
                            <a:off x="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3" name="Shape 3283"/>
                        <wps:cNvSpPr/>
                        <wps:spPr>
                          <a:xfrm>
                            <a:off x="6944869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" name="Shape 3284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" name="Shape 3285"/>
                        <wps:cNvSpPr/>
                        <wps:spPr>
                          <a:xfrm>
                            <a:off x="3048" y="17018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" name="Shape 3286"/>
                        <wps:cNvSpPr/>
                        <wps:spPr>
                          <a:xfrm>
                            <a:off x="6944869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3" style="width:547.08pt;height:1.58002pt;mso-position-horizontal-relative:char;mso-position-vertical-relative:line" coordsize="69479,200">
                <v:shape id="Shape 3287" style="position:absolute;width:69462;height:196;left:0;top:0;" coordsize="6946265,19685" path="m0,0l6946265,0l6946265,19685l0,19685l0,0">
                  <v:stroke weight="0pt" endcap="flat" joinstyle="miter" miterlimit="10" on="false" color="#000000" opacity="0"/>
                  <v:fill on="true" color="#a0a0a0"/>
                </v:shape>
                <v:shape id="Shape 3288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89" style="position:absolute;width:69418;height:91;left:30;top:2;" coordsize="6941820,9144" path="m0,0l6941820,0l6941820,9144l0,9144l0,0">
                  <v:stroke weight="0pt" endcap="flat" joinstyle="miter" miterlimit="10" on="false" color="#000000" opacity="0"/>
                  <v:fill on="true" color="#a0a0a0"/>
                </v:shape>
                <v:shape id="Shape 3290" style="position:absolute;width:91;height:91;left:6944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91" style="position:absolute;width:91;height:137;left:0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92" style="position:absolute;width:91;height:137;left:69448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93" style="position:absolute;width:91;height:91;left:0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94" style="position:absolute;width:69418;height:91;left:30;top:170;" coordsize="6941820,9144" path="m0,0l6941820,0l6941820,9144l0,9144l0,0">
                  <v:stroke weight="0pt" endcap="flat" joinstyle="miter" miterlimit="10" on="false" color="#000000" opacity="0"/>
                  <v:fill on="true" color="#e3e3e3"/>
                </v:shape>
                <v:shape id="Shape 3295" style="position:absolute;width:91;height:91;left:6944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 w:val="0"/>
        </w:rPr>
        <w:t xml:space="preserve"> </w:t>
      </w:r>
      <w:r>
        <w:t>工作经历中软国际（中国）科技有限公司   AI 应用开发</w:t>
      </w:r>
    </w:p>
    <w:p w14:paraId="497BF0D6" w14:textId="6C0F1DB2" w:rsidR="0031566C" w:rsidRDefault="00000000">
      <w:pPr>
        <w:pStyle w:val="1"/>
        <w:ind w:left="24"/>
        <w:rPr>
          <w:rFonts w:hint="eastAsia"/>
          <w:b w:val="0"/>
        </w:rPr>
      </w:pPr>
      <w:r>
        <w:t xml:space="preserve">项目一：医院导诊问答智能体  </w:t>
      </w:r>
      <w:r>
        <w:tab/>
        <w:t xml:space="preserve"> </w:t>
      </w:r>
      <w:r>
        <w:tab/>
      </w:r>
      <w:r>
        <w:rPr>
          <w:b w:val="0"/>
        </w:rPr>
        <w:t>2025.07 – 至今</w:t>
      </w:r>
    </w:p>
    <w:p w14:paraId="17C7D14F" w14:textId="14A72A51" w:rsidR="002464D4" w:rsidRDefault="00000000">
      <w:pPr>
        <w:pStyle w:val="1"/>
        <w:ind w:left="24"/>
        <w:rPr>
          <w:rFonts w:hint="eastAsia"/>
        </w:rPr>
      </w:pPr>
      <w:r>
        <w:t xml:space="preserve">项目简介 </w:t>
      </w:r>
    </w:p>
    <w:p w14:paraId="67B59093" w14:textId="3D4F7A2D" w:rsidR="002464D4" w:rsidRDefault="00F90650" w:rsidP="00F90650">
      <w:pPr>
        <w:ind w:left="24" w:firstLine="400"/>
        <w:rPr>
          <w:rFonts w:hint="eastAsia"/>
        </w:rPr>
      </w:pPr>
      <w:r>
        <w:rPr>
          <w:rFonts w:hint="eastAsia"/>
        </w:rPr>
        <w:t xml:space="preserve">医院导诊智能问答系统（RAG + Agent）基于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实现完整医疗导诊系统，Co-steps的</w:t>
      </w:r>
      <w:proofErr w:type="spellStart"/>
      <w:r>
        <w:rPr>
          <w:rFonts w:hint="eastAsia"/>
        </w:rPr>
        <w:t>promt</w:t>
      </w:r>
      <w:proofErr w:type="spellEnd"/>
      <w:r>
        <w:rPr>
          <w:rFonts w:hint="eastAsia"/>
        </w:rPr>
        <w:t>编写，集成向量检索（Milvus）与 Elasticsearch，实现症状检索、流程问答与多轮意图识别，支持 query rewrite 与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外部工具调用，human-in-loop。可独立部署运行，测试报告，demo。</w:t>
      </w:r>
    </w:p>
    <w:p w14:paraId="3B783F2E" w14:textId="77777777" w:rsidR="002464D4" w:rsidRDefault="00000000">
      <w:pPr>
        <w:pStyle w:val="1"/>
        <w:ind w:left="24"/>
        <w:rPr>
          <w:rFonts w:hint="eastAsia"/>
        </w:rPr>
      </w:pPr>
      <w:r>
        <w:t xml:space="preserve">核心职责 </w:t>
      </w:r>
    </w:p>
    <w:p w14:paraId="3A9232D3" w14:textId="26B54060" w:rsidR="00F90650" w:rsidRDefault="00F90650" w:rsidP="00F90650">
      <w:pPr>
        <w:ind w:leftChars="21" w:left="50"/>
        <w:rPr>
          <w:rFonts w:hint="eastAsia"/>
        </w:rPr>
      </w:pPr>
      <w:r>
        <w:rPr>
          <w:rFonts w:hint="eastAsia"/>
        </w:rPr>
        <w:t>• 设计系统分层架构（API / Service / Agent / Infra），实现接口层、业务逻辑与智能体流程解耦，并支持模型服务、检索服务与会话管理模块化扩展。</w:t>
      </w:r>
    </w:p>
    <w:p w14:paraId="4D57929E" w14:textId="12735ED2" w:rsidR="00F90650" w:rsidRPr="00F90650" w:rsidRDefault="00F90650" w:rsidP="00F90650">
      <w:pPr>
        <w:ind w:leftChars="21" w:left="50"/>
        <w:rPr>
          <w:rFonts w:hint="eastAsia"/>
        </w:rPr>
      </w:pPr>
      <w:r>
        <w:rPr>
          <w:rFonts w:hint="eastAsia"/>
        </w:rPr>
        <w:t xml:space="preserve">• 基于 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构建可控状态机，将对话流程拆分为意图识别、症状解析、流程检索、向量召回、结果校验、回答生成等节点，实现多轮问诊与流程控制。</w:t>
      </w:r>
    </w:p>
    <w:p w14:paraId="33A09C2E" w14:textId="77777777" w:rsidR="00F90650" w:rsidRDefault="00F90650" w:rsidP="00F90650">
      <w:pPr>
        <w:ind w:leftChars="21" w:left="50"/>
        <w:rPr>
          <w:rFonts w:hint="eastAsia"/>
        </w:rPr>
      </w:pPr>
      <w:r>
        <w:rPr>
          <w:rFonts w:hint="eastAsia"/>
        </w:rPr>
        <w:t>• 设计医疗问诊槽位体系（主症状、持续时间、伴随症状、严重程度等），通过 LLM 完成用户输入的语义解析与结构化槽位抽取，并根据未完成槽位自动触发追问。</w:t>
      </w:r>
    </w:p>
    <w:p w14:paraId="33944FF4" w14:textId="77777777" w:rsidR="00F90650" w:rsidRDefault="00F90650" w:rsidP="00F90650">
      <w:pPr>
        <w:ind w:leftChars="21" w:left="50"/>
        <w:rPr>
          <w:rFonts w:hint="eastAsia"/>
        </w:rPr>
      </w:pPr>
      <w:r>
        <w:rPr>
          <w:rFonts w:hint="eastAsia"/>
        </w:rPr>
        <w:t xml:space="preserve">• 构建双通道 RAG 检索架构，使用 Elasticsearch 进行结构化检索，Milvus 进行语义向量召回，并结合 </w:t>
      </w:r>
      <w:proofErr w:type="spellStart"/>
      <w:r>
        <w:rPr>
          <w:rFonts w:hint="eastAsia"/>
        </w:rPr>
        <w:t>rerank</w:t>
      </w:r>
      <w:proofErr w:type="spellEnd"/>
      <w:r>
        <w:rPr>
          <w:rFonts w:hint="eastAsia"/>
        </w:rPr>
        <w:t xml:space="preserve"> 提升检索结果相关性。</w:t>
      </w:r>
    </w:p>
    <w:p w14:paraId="5BCC02CE" w14:textId="77777777" w:rsidR="00F90650" w:rsidRDefault="00F90650" w:rsidP="00F90650">
      <w:pPr>
        <w:ind w:leftChars="21" w:left="50"/>
        <w:rPr>
          <w:rFonts w:hint="eastAsia"/>
        </w:rPr>
      </w:pPr>
      <w:r>
        <w:rPr>
          <w:rFonts w:hint="eastAsia"/>
        </w:rPr>
        <w:t>• 实现 Query Rewrite 策略，当初次召回分数低于阈值时自动改写查询并执行二次检索，提高知识库召回覆盖率与问答稳定性。</w:t>
      </w:r>
    </w:p>
    <w:p w14:paraId="562EBDF6" w14:textId="77777777" w:rsidR="00F90650" w:rsidRDefault="00F90650" w:rsidP="00F90650">
      <w:pPr>
        <w:ind w:leftChars="21" w:left="50"/>
      </w:pPr>
      <w:r>
        <w:rPr>
          <w:rFonts w:hint="eastAsia"/>
        </w:rPr>
        <w:t xml:space="preserve">• 构建会话与模型服务基础设施，使用 Redis 实现多会话隔离与 checkpoint 持久化，并封装 </w:t>
      </w:r>
      <w:proofErr w:type="spellStart"/>
      <w:r>
        <w:rPr>
          <w:rFonts w:hint="eastAsia"/>
        </w:rPr>
        <w:t>DashScope</w:t>
      </w:r>
      <w:proofErr w:type="spellEnd"/>
      <w:r>
        <w:rPr>
          <w:rFonts w:hint="eastAsia"/>
        </w:rPr>
        <w:t xml:space="preserve"> 与 OpenAI 风格模型接入层以统一模型调用接口。</w:t>
      </w:r>
    </w:p>
    <w:p w14:paraId="6861FD30" w14:textId="2D349B18" w:rsidR="002464D4" w:rsidRDefault="00000000" w:rsidP="00F90650">
      <w:pPr>
        <w:pStyle w:val="1"/>
        <w:rPr>
          <w:rFonts w:hint="eastAsia"/>
        </w:rPr>
      </w:pPr>
      <w:r>
        <w:t xml:space="preserve">项目成果 </w:t>
      </w:r>
    </w:p>
    <w:p w14:paraId="509EB235" w14:textId="77777777" w:rsidR="003F6233" w:rsidRPr="003F6233" w:rsidRDefault="003F6233" w:rsidP="003F6233">
      <w:pPr>
        <w:rPr>
          <w:rFonts w:hint="eastAsia"/>
        </w:rPr>
      </w:pPr>
      <w:r w:rsidRPr="003F6233">
        <w:rPr>
          <w:rFonts w:hint="eastAsia"/>
        </w:rPr>
        <w:t>• 实现医疗导诊 Agent 原型系统，支持多轮问诊、槽位补全与自动导诊建议生成，系统可覆盖约 50%–60% 常见导诊问题，从而降低人工分诊压力。</w:t>
      </w:r>
    </w:p>
    <w:p w14:paraId="732771CB" w14:textId="77777777" w:rsidR="003F6233" w:rsidRPr="003F6233" w:rsidRDefault="003F6233" w:rsidP="003F6233">
      <w:pPr>
        <w:rPr>
          <w:rFonts w:hint="eastAsia"/>
        </w:rPr>
      </w:pPr>
      <w:r w:rsidRPr="003F6233">
        <w:rPr>
          <w:rFonts w:hint="eastAsia"/>
        </w:rPr>
        <w:t>• 构建医疗知识向量库并实现 RAG 检索流程，通过双通道检索与 Query Rewrite 优化召回效果，测试集命中率提升约 15%–20%，Top5 召回率达到约 85%。</w:t>
      </w:r>
    </w:p>
    <w:p w14:paraId="4B457115" w14:textId="77777777" w:rsidR="003F6233" w:rsidRPr="003F6233" w:rsidRDefault="003F6233" w:rsidP="003F6233">
      <w:pPr>
        <w:rPr>
          <w:rFonts w:hint="eastAsia"/>
        </w:rPr>
      </w:pPr>
      <w:r w:rsidRPr="003F6233">
        <w:rPr>
          <w:rFonts w:hint="eastAsia"/>
        </w:rPr>
        <w:t>• 设计基于槽位填充的问诊流程，根据用户症状信息自动触发追问，使平均问诊轮次控制在约 4–6 轮。</w:t>
      </w:r>
    </w:p>
    <w:p w14:paraId="2B8F5ED7" w14:textId="77777777" w:rsidR="003F6233" w:rsidRDefault="003F6233" w:rsidP="003F6233">
      <w:pPr>
        <w:rPr>
          <w:b/>
        </w:rPr>
      </w:pPr>
      <w:r w:rsidRPr="003F6233">
        <w:rPr>
          <w:rFonts w:hint="eastAsia"/>
        </w:rPr>
        <w:t>• 完成约 10000+ 次自动化问诊测试，日均约 300 轮交互验证，系统流程异常率控制在 5% 以下，并支持 20+ 并发会话稳定运行。</w:t>
      </w:r>
    </w:p>
    <w:p w14:paraId="6982A7FE" w14:textId="218C6721" w:rsidR="0031566C" w:rsidRDefault="00000000" w:rsidP="003F6233">
      <w:pPr>
        <w:pStyle w:val="1"/>
        <w:ind w:left="190" w:right="4661" w:hangingChars="100" w:hanging="190"/>
        <w:rPr>
          <w:rFonts w:hint="eastAsia"/>
        </w:rPr>
      </w:pPr>
      <w:r>
        <w:t>项目二：</w:t>
      </w:r>
      <w:r w:rsidR="003F6233" w:rsidRPr="003F6233">
        <w:t>医疗导诊对话槽位抽取系统（</w:t>
      </w:r>
      <w:proofErr w:type="spellStart"/>
      <w:r w:rsidR="003F6233" w:rsidRPr="003F6233">
        <w:t>LoRA</w:t>
      </w:r>
      <w:proofErr w:type="spellEnd"/>
      <w:r w:rsidR="003F6233" w:rsidRPr="003F6233">
        <w:t xml:space="preserve"> 微调）</w:t>
      </w:r>
      <w:r>
        <w:t xml:space="preserve">      </w:t>
      </w:r>
      <w:r>
        <w:rPr>
          <w:b w:val="0"/>
        </w:rPr>
        <w:t>2024.07 – 2025.07</w:t>
      </w:r>
      <w:r>
        <w:t xml:space="preserve">  </w:t>
      </w:r>
    </w:p>
    <w:p w14:paraId="24FEADE5" w14:textId="3D89C621" w:rsidR="002464D4" w:rsidRDefault="00000000" w:rsidP="0031566C">
      <w:pPr>
        <w:pStyle w:val="1"/>
        <w:ind w:left="190" w:right="4661" w:hangingChars="100" w:hanging="190"/>
        <w:rPr>
          <w:rFonts w:hint="eastAsia"/>
        </w:rPr>
      </w:pPr>
      <w:r>
        <w:t xml:space="preserve">项目简介 </w:t>
      </w:r>
    </w:p>
    <w:p w14:paraId="0F72D9F2" w14:textId="77777777" w:rsidR="00E768BA" w:rsidRDefault="00E768BA" w:rsidP="00E768BA">
      <w:pPr>
        <w:ind w:firstLine="400"/>
        <w:rPr>
          <w:b/>
        </w:rPr>
      </w:pPr>
      <w:r w:rsidRPr="00E768BA">
        <w:t xml:space="preserve">负责医疗导诊系统的症状信息抽取模块开发，从用户自然语言描述中识别主症状、持续时间、严重程度等结构化信息。基于 Qwen2.5 进行 </w:t>
      </w:r>
      <w:proofErr w:type="spellStart"/>
      <w:r w:rsidRPr="00E768BA">
        <w:t>LoRA</w:t>
      </w:r>
      <w:proofErr w:type="spellEnd"/>
      <w:r w:rsidRPr="00E768BA">
        <w:t xml:space="preserve"> 微调，构建领域对话数据集 5000 条，并设计否定表达、隐喻表达等困难样本。模型训练后实现稳定的 JSON 结构化输出。</w:t>
      </w:r>
    </w:p>
    <w:p w14:paraId="1E309060" w14:textId="4026114F" w:rsidR="002464D4" w:rsidRDefault="00000000">
      <w:pPr>
        <w:pStyle w:val="1"/>
        <w:ind w:left="24"/>
        <w:rPr>
          <w:rFonts w:hint="eastAsia"/>
        </w:rPr>
      </w:pPr>
      <w:r>
        <w:t xml:space="preserve">个人职责 </w:t>
      </w:r>
    </w:p>
    <w:p w14:paraId="3775EF7D" w14:textId="77777777" w:rsidR="0031566C" w:rsidRDefault="0031566C" w:rsidP="0031566C">
      <w:pPr>
        <w:ind w:left="10" w:firstLine="0"/>
        <w:rPr>
          <w:rFonts w:hint="eastAsia"/>
        </w:rPr>
      </w:pPr>
      <w:r w:rsidRPr="0031566C">
        <w:t>模型选型与微调方案设计：</w:t>
      </w:r>
    </w:p>
    <w:p w14:paraId="5F2B5674" w14:textId="77777777" w:rsidR="003F6233" w:rsidRPr="003F6233" w:rsidRDefault="003F6233" w:rsidP="003F6233">
      <w:pPr>
        <w:ind w:leftChars="11" w:left="31"/>
      </w:pPr>
      <w:r w:rsidRPr="003F6233">
        <w:t>负责医疗导诊对话中的症状信息抽取模块开发，从用户自然语言描述中识别主症状、持续时间、严重程度等结构化槽位信息，为后续科室推荐和知识检索提供输入。</w:t>
      </w:r>
    </w:p>
    <w:p w14:paraId="1CA07BC8" w14:textId="67DAECBF" w:rsidR="003F6233" w:rsidRPr="003F6233" w:rsidRDefault="003F6233" w:rsidP="003F6233">
      <w:pPr>
        <w:ind w:leftChars="11" w:left="31"/>
      </w:pPr>
      <w:r w:rsidRPr="003F6233">
        <w:t xml:space="preserve">基于 </w:t>
      </w:r>
      <w:r w:rsidR="000872A1" w:rsidRPr="000872A1">
        <w:t>Qwen2.5-7B</w:t>
      </w:r>
      <w:r w:rsidR="000872A1">
        <w:rPr>
          <w:rFonts w:hint="eastAsia"/>
        </w:rPr>
        <w:t>（24G）</w:t>
      </w:r>
      <w:r w:rsidRPr="003F6233">
        <w:t xml:space="preserve"> 构建症状槽位抽取模型，通过 </w:t>
      </w:r>
      <w:proofErr w:type="spellStart"/>
      <w:r w:rsidRPr="003F6233">
        <w:t>LoRA</w:t>
      </w:r>
      <w:proofErr w:type="spellEnd"/>
      <w:r w:rsidRPr="003F6233">
        <w:t xml:space="preserve"> 进行参数高效微调，实现结构化 JSON 输出。</w:t>
      </w:r>
    </w:p>
    <w:p w14:paraId="53B960C0" w14:textId="77777777" w:rsidR="003F6233" w:rsidRPr="003F6233" w:rsidRDefault="003F6233" w:rsidP="003F6233">
      <w:pPr>
        <w:ind w:leftChars="11" w:left="31"/>
      </w:pPr>
      <w:r w:rsidRPr="003F6233">
        <w:lastRenderedPageBreak/>
        <w:t>设计医疗对话数据 schema，定义 symptom、duration、severity、trigger 等 30 余个槽位字段，并完成数据标注与数据清洗流程。</w:t>
      </w:r>
    </w:p>
    <w:p w14:paraId="09C18F54" w14:textId="77777777" w:rsidR="003F6233" w:rsidRPr="003F6233" w:rsidRDefault="003F6233" w:rsidP="003F6233">
      <w:pPr>
        <w:ind w:leftChars="11" w:left="31"/>
      </w:pPr>
      <w:r w:rsidRPr="003F6233">
        <w:t>构建训练数据集与困难样本集合，包括否定表达、混合叙述、隐喻表达等复杂输入，提升模型在真实对话场景下的稳定性。</w:t>
      </w:r>
    </w:p>
    <w:p w14:paraId="61A43A5E" w14:textId="77777777" w:rsidR="003F6233" w:rsidRPr="003F6233" w:rsidRDefault="003F6233" w:rsidP="003F6233">
      <w:pPr>
        <w:ind w:leftChars="11" w:left="31"/>
      </w:pPr>
      <w:r w:rsidRPr="003F6233">
        <w:t xml:space="preserve">搭建模型训练与评估流程，使用 </w:t>
      </w:r>
      <w:proofErr w:type="spellStart"/>
      <w:r w:rsidRPr="003F6233">
        <w:t>PyTorch</w:t>
      </w:r>
      <w:proofErr w:type="spellEnd"/>
      <w:r w:rsidRPr="003F6233">
        <w:t xml:space="preserve">、Transformers 和 PEFT 完成 </w:t>
      </w:r>
      <w:proofErr w:type="spellStart"/>
      <w:r w:rsidRPr="003F6233">
        <w:t>LoRA</w:t>
      </w:r>
      <w:proofErr w:type="spellEnd"/>
      <w:r w:rsidRPr="003F6233">
        <w:t xml:space="preserve"> 微调与自动化评估。</w:t>
      </w:r>
    </w:p>
    <w:p w14:paraId="1A860DA5" w14:textId="77777777" w:rsidR="00F90650" w:rsidRDefault="00F90650" w:rsidP="00F90650">
      <w:pPr>
        <w:pStyle w:val="1"/>
        <w:rPr>
          <w:rFonts w:hint="eastAsia"/>
        </w:rPr>
      </w:pPr>
      <w:r>
        <w:t xml:space="preserve">项目成果 </w:t>
      </w:r>
    </w:p>
    <w:p w14:paraId="06ED556C" w14:textId="77777777" w:rsidR="000872A1" w:rsidRPr="000872A1" w:rsidRDefault="000872A1" w:rsidP="000872A1">
      <w:r w:rsidRPr="000872A1">
        <w:t>构建医疗对话训练数据集约 5000 条，设计多类困难表达样本，提高模型在复杂语言场景下的鲁棒性。</w:t>
      </w:r>
    </w:p>
    <w:p w14:paraId="59F2D64B" w14:textId="77777777" w:rsidR="000872A1" w:rsidRPr="000872A1" w:rsidRDefault="000872A1" w:rsidP="000872A1">
      <w:r w:rsidRPr="000872A1">
        <w:t>完成槽位抽取模型微调，symptom 槽位 F1 达到 0.96，duration 槽位 F1 达到 0.92。</w:t>
      </w:r>
    </w:p>
    <w:p w14:paraId="5413CEB7" w14:textId="77777777" w:rsidR="000872A1" w:rsidRPr="000872A1" w:rsidRDefault="000872A1" w:rsidP="000872A1">
      <w:r w:rsidRPr="000872A1">
        <w:t>整条结构化信息 frame accuracy 达到 0.81，主症状识别准确率达到 0.93。</w:t>
      </w:r>
    </w:p>
    <w:p w14:paraId="16EE29A9" w14:textId="77777777" w:rsidR="000872A1" w:rsidRPr="000872A1" w:rsidRDefault="000872A1" w:rsidP="000872A1">
      <w:r w:rsidRPr="000872A1">
        <w:t>在困难样本测试集上准确率达到 0.74，显著提升模型对否定表达与隐喻表达的识别能力。</w:t>
      </w:r>
    </w:p>
    <w:p w14:paraId="49C0F071" w14:textId="77777777" w:rsidR="000872A1" w:rsidRPr="000872A1" w:rsidRDefault="000872A1" w:rsidP="000872A1">
      <w:r w:rsidRPr="000872A1">
        <w:t>输出结构化症状信息作为 RAG 检索输入，提高导诊系统症状匹配与科室推荐效果。</w:t>
      </w:r>
    </w:p>
    <w:p w14:paraId="1D3BEEEE" w14:textId="7F710E1D" w:rsidR="002464D4" w:rsidRDefault="00000000" w:rsidP="0031566C">
      <w:pPr>
        <w:pStyle w:val="a7"/>
        <w:ind w:left="0" w:firstLineChars="0" w:firstLine="0"/>
        <w:rPr>
          <w:rFonts w:hint="eastAsia"/>
        </w:rPr>
      </w:pPr>
      <w:r w:rsidRPr="0031566C">
        <w:rPr>
          <w:b/>
        </w:rPr>
        <w:t xml:space="preserve">项目三：SaaS 部署脚本编写与维护   </w:t>
      </w:r>
      <w:r>
        <w:t>2022.06 – 2024.06    岗位：自动化测试</w:t>
      </w:r>
      <w:r w:rsidRPr="0031566C">
        <w:rPr>
          <w:b/>
        </w:rPr>
        <w:t xml:space="preserve"> </w:t>
      </w:r>
    </w:p>
    <w:p w14:paraId="1F49F4D5" w14:textId="77777777" w:rsidR="002464D4" w:rsidRDefault="00000000" w:rsidP="0031566C">
      <w:pPr>
        <w:ind w:leftChars="221" w:left="420" w:firstLine="0"/>
        <w:rPr>
          <w:rFonts w:hint="eastAsia"/>
        </w:rPr>
      </w:pPr>
      <w:r>
        <w:t xml:space="preserve">重构核心自动化框架，整体稳定性提升约 60% </w:t>
      </w:r>
    </w:p>
    <w:p w14:paraId="73425715" w14:textId="77777777" w:rsidR="002464D4" w:rsidRDefault="00000000" w:rsidP="0031566C">
      <w:pPr>
        <w:ind w:leftChars="221" w:left="420" w:firstLine="0"/>
        <w:rPr>
          <w:rFonts w:hint="eastAsia"/>
        </w:rPr>
      </w:pPr>
      <w:r>
        <w:t xml:space="preserve">搭建失败用例归因与一键重跑机制，单次回归节省人工 3 小时以上 </w:t>
      </w:r>
    </w:p>
    <w:p w14:paraId="19D7DEF8" w14:textId="77777777" w:rsidR="0031566C" w:rsidRDefault="00000000" w:rsidP="0031566C">
      <w:pPr>
        <w:ind w:leftChars="221" w:left="420" w:firstLine="0"/>
        <w:rPr>
          <w:rFonts w:hint="eastAsia"/>
        </w:rPr>
      </w:pPr>
      <w:r>
        <w:t>主导 P0 / P1 缺陷攻关与质量闭环建设</w:t>
      </w:r>
    </w:p>
    <w:p w14:paraId="5313BA50" w14:textId="297F75D3" w:rsidR="002464D4" w:rsidRDefault="00000000" w:rsidP="0031566C">
      <w:pPr>
        <w:ind w:left="0" w:firstLine="0"/>
        <w:rPr>
          <w:rFonts w:hint="eastAsia"/>
        </w:rPr>
      </w:pPr>
      <w:r>
        <w:rPr>
          <w:b/>
        </w:rPr>
        <w:t xml:space="preserve">氪金网络科技有限公司    </w:t>
      </w:r>
      <w:r>
        <w:t>2017.06 – 2022.06 岗位：软件测试</w:t>
      </w:r>
      <w:r>
        <w:rPr>
          <w:b/>
        </w:rPr>
        <w:t xml:space="preserve"> </w:t>
      </w:r>
    </w:p>
    <w:p w14:paraId="36DF684E" w14:textId="77777777" w:rsidR="002464D4" w:rsidRDefault="00000000" w:rsidP="0031566C">
      <w:pPr>
        <w:ind w:leftChars="221" w:left="420" w:firstLine="0"/>
        <w:rPr>
          <w:rFonts w:hint="eastAsia"/>
        </w:rPr>
      </w:pPr>
      <w:r>
        <w:t xml:space="preserve">负责功能、接口与自动化测试 </w:t>
      </w:r>
    </w:p>
    <w:p w14:paraId="33B138A0" w14:textId="77777777" w:rsidR="002464D4" w:rsidRDefault="00000000" w:rsidP="0031566C">
      <w:pPr>
        <w:ind w:leftChars="221" w:left="420" w:firstLine="0"/>
        <w:rPr>
          <w:rFonts w:hint="eastAsia"/>
        </w:rPr>
      </w:pPr>
      <w:r>
        <w:t xml:space="preserve">基于 Python / Selenium / </w:t>
      </w:r>
      <w:proofErr w:type="spellStart"/>
      <w:r>
        <w:t>Pytest</w:t>
      </w:r>
      <w:proofErr w:type="spellEnd"/>
      <w:r>
        <w:t xml:space="preserve"> 构建回归体系 </w:t>
      </w:r>
    </w:p>
    <w:p w14:paraId="69B03F76" w14:textId="77777777" w:rsidR="0031566C" w:rsidRDefault="00000000" w:rsidP="0031566C">
      <w:pPr>
        <w:spacing w:after="81"/>
        <w:ind w:leftChars="221" w:left="420" w:firstLine="0"/>
        <w:rPr>
          <w:rFonts w:hint="eastAsia"/>
        </w:rPr>
      </w:pPr>
      <w:r>
        <w:t>使用 JMeter / Locust 进行压力测试</w:t>
      </w:r>
    </w:p>
    <w:p w14:paraId="30D6261F" w14:textId="32D327F2" w:rsidR="002464D4" w:rsidRDefault="00000000" w:rsidP="0031566C">
      <w:pPr>
        <w:spacing w:after="81"/>
        <w:ind w:left="0" w:firstLine="0"/>
        <w:rPr>
          <w:rFonts w:hint="eastAsia"/>
        </w:rPr>
      </w:pPr>
      <w:r>
        <w:rPr>
          <w:b/>
        </w:rPr>
        <w:t xml:space="preserve">上海大盛模具有限公司     </w:t>
      </w:r>
      <w:r>
        <w:t>2014.07 – 2017.06 岗位：电气工程师 负责 PLC 与 HMI 程序设计</w:t>
      </w:r>
      <w:r>
        <w:rPr>
          <w:b/>
        </w:rPr>
        <w:t xml:space="preserve"> </w:t>
      </w:r>
    </w:p>
    <w:p w14:paraId="22813E7E" w14:textId="3733EB9A" w:rsidR="002464D4" w:rsidRDefault="00000000">
      <w:pPr>
        <w:ind w:left="10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12BB8F" wp14:editId="22B21EBD">
                <wp:extent cx="6954266" cy="20574"/>
                <wp:effectExtent l="0" t="0" r="0" b="0"/>
                <wp:docPr id="2776" name="Group 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4266" cy="20574"/>
                          <a:chOff x="0" y="0"/>
                          <a:chExt cx="6954266" cy="20574"/>
                        </a:xfrm>
                      </wpg:grpSpPr>
                      <wps:wsp>
                        <wps:cNvPr id="3296" name="Shape 3296"/>
                        <wps:cNvSpPr/>
                        <wps:spPr>
                          <a:xfrm>
                            <a:off x="0" y="0"/>
                            <a:ext cx="69526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615" h="19685">
                                <a:moveTo>
                                  <a:pt x="0" y="0"/>
                                </a:moveTo>
                                <a:lnTo>
                                  <a:pt x="6952615" y="0"/>
                                </a:lnTo>
                                <a:lnTo>
                                  <a:pt x="69526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7" name="Shape 3297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8" name="Shape 3298"/>
                        <wps:cNvSpPr/>
                        <wps:spPr>
                          <a:xfrm>
                            <a:off x="3302" y="762"/>
                            <a:ext cx="69479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7916" h="9144">
                                <a:moveTo>
                                  <a:pt x="0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69479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9" name="Shape 3299"/>
                        <wps:cNvSpPr/>
                        <wps:spPr>
                          <a:xfrm>
                            <a:off x="6951219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0" name="Shape 3300"/>
                        <wps:cNvSpPr/>
                        <wps:spPr>
                          <a:xfrm>
                            <a:off x="254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1" name="Shape 3301"/>
                        <wps:cNvSpPr/>
                        <wps:spPr>
                          <a:xfrm>
                            <a:off x="6951219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2" name="Shape 3302"/>
                        <wps:cNvSpPr/>
                        <wps:spPr>
                          <a:xfrm>
                            <a:off x="25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3" name="Shape 3303"/>
                        <wps:cNvSpPr/>
                        <wps:spPr>
                          <a:xfrm>
                            <a:off x="3302" y="17526"/>
                            <a:ext cx="69479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7916" h="9144">
                                <a:moveTo>
                                  <a:pt x="0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69479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4" name="Shape 3304"/>
                        <wps:cNvSpPr/>
                        <wps:spPr>
                          <a:xfrm>
                            <a:off x="6951219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6" style="width:547.58pt;height:1.62pt;mso-position-horizontal-relative:char;mso-position-vertical-relative:line" coordsize="69542,205">
                <v:shape id="Shape 3305" style="position:absolute;width:69526;height:196;left:0;top:0;" coordsize="6952615,19685" path="m0,0l6952615,0l6952615,19685l0,19685l0,0">
                  <v:stroke weight="0pt" endcap="flat" joinstyle="miter" miterlimit="10" on="false" color="#000000" opacity="0"/>
                  <v:fill on="true" color="#a0a0a0"/>
                </v:shape>
                <v:shape id="Shape 3306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07" style="position:absolute;width:69479;height:91;left:33;top:7;" coordsize="6947916,9144" path="m0,0l6947916,0l6947916,9144l0,9144l0,0">
                  <v:stroke weight="0pt" endcap="flat" joinstyle="miter" miterlimit="10" on="false" color="#000000" opacity="0"/>
                  <v:fill on="true" color="#a0a0a0"/>
                </v:shape>
                <v:shape id="Shape 3308" style="position:absolute;width:91;height:91;left:6951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09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10" style="position:absolute;width:91;height:137;left:69512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11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12" style="position:absolute;width:69479;height:91;left:33;top:175;" coordsize="6947916,9144" path="m0,0l6947916,0l6947916,9144l0,9144l0,0">
                  <v:stroke weight="0pt" endcap="flat" joinstyle="miter" miterlimit="10" on="false" color="#000000" opacity="0"/>
                  <v:fill on="true" color="#e3e3e3"/>
                </v:shape>
                <v:shape id="Shape 3313" style="position:absolute;width:91;height:91;left:6951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>教育经历</w:t>
      </w:r>
      <w:r w:rsidR="00E04D7D">
        <w:rPr>
          <w:rFonts w:hint="eastAsia"/>
          <w:b/>
        </w:rPr>
        <w:t xml:space="preserve">   </w:t>
      </w:r>
      <w:r>
        <w:t xml:space="preserve">运城学院 本科｜电子科学与技术 2010 – 2014 </w:t>
      </w:r>
    </w:p>
    <w:p w14:paraId="53472956" w14:textId="77777777" w:rsidR="002464D4" w:rsidRDefault="00000000">
      <w:pPr>
        <w:spacing w:after="0" w:line="259" w:lineRule="auto"/>
        <w:ind w:left="1702" w:firstLine="0"/>
        <w:rPr>
          <w:rFonts w:hint="eastAsia"/>
        </w:rPr>
      </w:pPr>
      <w:r>
        <w:t xml:space="preserve"> </w:t>
      </w:r>
    </w:p>
    <w:sectPr w:rsidR="002464D4">
      <w:pgSz w:w="11918" w:h="16838"/>
      <w:pgMar w:top="475" w:right="431" w:bottom="723" w:left="4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AB038" w14:textId="77777777" w:rsidR="00967784" w:rsidRDefault="00967784" w:rsidP="003156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4E2A06" w14:textId="77777777" w:rsidR="00967784" w:rsidRDefault="00967784" w:rsidP="003156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547C0" w14:textId="77777777" w:rsidR="00967784" w:rsidRDefault="00967784" w:rsidP="003156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63040B" w14:textId="77777777" w:rsidR="00967784" w:rsidRDefault="00967784" w:rsidP="003156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76A72"/>
    <w:multiLevelType w:val="hybridMultilevel"/>
    <w:tmpl w:val="ACCCAC68"/>
    <w:lvl w:ilvl="0" w:tplc="882A44D2">
      <w:start w:val="1"/>
      <w:numFmt w:val="bullet"/>
      <w:lvlText w:val="•"/>
      <w:lvlJc w:val="left"/>
      <w:pPr>
        <w:ind w:left="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FA34B2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6E25DE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C4BF7C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7CFA98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9CD5A4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88A4F6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32FBA0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68D314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7B0D3A"/>
    <w:multiLevelType w:val="hybridMultilevel"/>
    <w:tmpl w:val="EAE4E6FC"/>
    <w:lvl w:ilvl="0" w:tplc="DDC0C834">
      <w:start w:val="1"/>
      <w:numFmt w:val="decimal"/>
      <w:lvlText w:val="%1、"/>
      <w:lvlJc w:val="left"/>
      <w:pPr>
        <w:ind w:left="3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90" w:hanging="440"/>
      </w:pPr>
    </w:lvl>
    <w:lvl w:ilvl="2" w:tplc="0409001B" w:tentative="1">
      <w:start w:val="1"/>
      <w:numFmt w:val="lowerRoman"/>
      <w:lvlText w:val="%3."/>
      <w:lvlJc w:val="right"/>
      <w:pPr>
        <w:ind w:left="1330" w:hanging="440"/>
      </w:pPr>
    </w:lvl>
    <w:lvl w:ilvl="3" w:tplc="0409000F" w:tentative="1">
      <w:start w:val="1"/>
      <w:numFmt w:val="decimal"/>
      <w:lvlText w:val="%4."/>
      <w:lvlJc w:val="left"/>
      <w:pPr>
        <w:ind w:left="1770" w:hanging="440"/>
      </w:pPr>
    </w:lvl>
    <w:lvl w:ilvl="4" w:tplc="04090019" w:tentative="1">
      <w:start w:val="1"/>
      <w:numFmt w:val="lowerLetter"/>
      <w:lvlText w:val="%5)"/>
      <w:lvlJc w:val="left"/>
      <w:pPr>
        <w:ind w:left="2210" w:hanging="440"/>
      </w:pPr>
    </w:lvl>
    <w:lvl w:ilvl="5" w:tplc="0409001B" w:tentative="1">
      <w:start w:val="1"/>
      <w:numFmt w:val="lowerRoman"/>
      <w:lvlText w:val="%6."/>
      <w:lvlJc w:val="right"/>
      <w:pPr>
        <w:ind w:left="2650" w:hanging="440"/>
      </w:pPr>
    </w:lvl>
    <w:lvl w:ilvl="6" w:tplc="0409000F" w:tentative="1">
      <w:start w:val="1"/>
      <w:numFmt w:val="decimal"/>
      <w:lvlText w:val="%7."/>
      <w:lvlJc w:val="left"/>
      <w:pPr>
        <w:ind w:left="3090" w:hanging="440"/>
      </w:pPr>
    </w:lvl>
    <w:lvl w:ilvl="7" w:tplc="04090019" w:tentative="1">
      <w:start w:val="1"/>
      <w:numFmt w:val="lowerLetter"/>
      <w:lvlText w:val="%8)"/>
      <w:lvlJc w:val="left"/>
      <w:pPr>
        <w:ind w:left="3530" w:hanging="440"/>
      </w:pPr>
    </w:lvl>
    <w:lvl w:ilvl="8" w:tplc="0409001B" w:tentative="1">
      <w:start w:val="1"/>
      <w:numFmt w:val="lowerRoman"/>
      <w:lvlText w:val="%9."/>
      <w:lvlJc w:val="right"/>
      <w:pPr>
        <w:ind w:left="3970" w:hanging="440"/>
      </w:pPr>
    </w:lvl>
  </w:abstractNum>
  <w:abstractNum w:abstractNumId="2" w15:restartNumberingAfterBreak="0">
    <w:nsid w:val="785477DE"/>
    <w:multiLevelType w:val="hybridMultilevel"/>
    <w:tmpl w:val="7DACC69C"/>
    <w:lvl w:ilvl="0" w:tplc="E47E77C8">
      <w:start w:val="1"/>
      <w:numFmt w:val="bullet"/>
      <w:lvlText w:val="•"/>
      <w:lvlJc w:val="left"/>
      <w:pPr>
        <w:ind w:left="46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4D42C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769AD8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4E9EC0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E6118A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CCC20A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E68E64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AC126A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80B606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9584050">
    <w:abstractNumId w:val="0"/>
  </w:num>
  <w:num w:numId="2" w16cid:durableId="1223326915">
    <w:abstractNumId w:val="2"/>
  </w:num>
  <w:num w:numId="3" w16cid:durableId="1086807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4D4"/>
    <w:rsid w:val="00054539"/>
    <w:rsid w:val="000872A1"/>
    <w:rsid w:val="002464D4"/>
    <w:rsid w:val="0031566C"/>
    <w:rsid w:val="00357F57"/>
    <w:rsid w:val="003F6233"/>
    <w:rsid w:val="004611A6"/>
    <w:rsid w:val="00543F94"/>
    <w:rsid w:val="006179A4"/>
    <w:rsid w:val="006C22A5"/>
    <w:rsid w:val="007A224C"/>
    <w:rsid w:val="00967784"/>
    <w:rsid w:val="00B81B5D"/>
    <w:rsid w:val="00BF4234"/>
    <w:rsid w:val="00DC2134"/>
    <w:rsid w:val="00E04D7D"/>
    <w:rsid w:val="00E768BA"/>
    <w:rsid w:val="00EA6636"/>
    <w:rsid w:val="00F3467C"/>
    <w:rsid w:val="00F57608"/>
    <w:rsid w:val="00F90650"/>
    <w:rsid w:val="00FA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6D8D3"/>
  <w15:docId w15:val="{CA11D7AD-FA3B-4A3A-B9B2-D643C1FE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" w:line="250" w:lineRule="auto"/>
      <w:ind w:left="20" w:hanging="10"/>
    </w:pPr>
    <w:rPr>
      <w:rFonts w:ascii="Microsoft YaHei UI" w:eastAsia="Microsoft YaHei UI" w:hAnsi="Microsoft YaHei UI" w:cs="Microsoft YaHei UI"/>
      <w:color w:val="333333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" w:line="251" w:lineRule="auto"/>
      <w:ind w:left="20" w:hanging="10"/>
      <w:outlineLvl w:val="0"/>
    </w:pPr>
    <w:rPr>
      <w:rFonts w:ascii="Microsoft YaHei UI" w:eastAsia="Microsoft YaHei UI" w:hAnsi="Microsoft YaHei UI" w:cs="Microsoft YaHei UI"/>
      <w:b/>
      <w:color w:val="333333"/>
      <w:sz w:val="1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333333"/>
      <w:sz w:val="19"/>
    </w:rPr>
  </w:style>
  <w:style w:type="paragraph" w:styleId="a3">
    <w:name w:val="header"/>
    <w:basedOn w:val="a"/>
    <w:link w:val="a4"/>
    <w:uiPriority w:val="99"/>
    <w:unhideWhenUsed/>
    <w:rsid w:val="003156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566C"/>
    <w:rPr>
      <w:rFonts w:ascii="Microsoft YaHei UI" w:eastAsia="Microsoft YaHei UI" w:hAnsi="Microsoft YaHei UI" w:cs="Microsoft YaHei UI"/>
      <w:color w:val="333333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56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566C"/>
    <w:rPr>
      <w:rFonts w:ascii="Microsoft YaHei UI" w:eastAsia="Microsoft YaHei UI" w:hAnsi="Microsoft YaHei UI" w:cs="Microsoft YaHei UI"/>
      <w:color w:val="333333"/>
      <w:sz w:val="18"/>
      <w:szCs w:val="18"/>
    </w:rPr>
  </w:style>
  <w:style w:type="paragraph" w:styleId="a7">
    <w:name w:val="List Paragraph"/>
    <w:basedOn w:val="a"/>
    <w:uiPriority w:val="34"/>
    <w:qFormat/>
    <w:rsid w:val="0031566C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EA6636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bokiol/InitialArchitectureForMedicalAg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obokiol/InitialArchitectureForMedicalAg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dc:subject/>
  <dc:creator>kiol liu</dc:creator>
  <cp:keywords/>
  <cp:lastModifiedBy>kiol liu</cp:lastModifiedBy>
  <cp:revision>3</cp:revision>
  <dcterms:created xsi:type="dcterms:W3CDTF">2026-03-08T09:21:00Z</dcterms:created>
  <dcterms:modified xsi:type="dcterms:W3CDTF">2026-03-08T09:25:00Z</dcterms:modified>
</cp:coreProperties>
</file>