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B64" w:rsidRPr="00D61667" w:rsidRDefault="00D61667" w:rsidP="00D61667">
      <w:pPr>
        <w:rPr>
          <w:b/>
          <w:sz w:val="28"/>
          <w:szCs w:val="28"/>
        </w:rPr>
      </w:pPr>
      <w:r w:rsidRPr="00D61667">
        <w:rPr>
          <w:b/>
          <w:sz w:val="28"/>
          <w:szCs w:val="28"/>
        </w:rPr>
        <w:t>Initial comments</w:t>
      </w:r>
    </w:p>
    <w:p w:rsidR="006D225D" w:rsidRPr="00D6049E" w:rsidRDefault="006D225D" w:rsidP="00D6049E">
      <w:pPr>
        <w:shd w:val="clear" w:color="auto" w:fill="FFFFFF"/>
        <w:rPr>
          <w:rFonts w:eastAsia="Times New Roman" w:cs="Arial"/>
          <w:color w:val="222222"/>
          <w:szCs w:val="24"/>
        </w:rPr>
      </w:pPr>
    </w:p>
    <w:p w:rsidR="00D61667" w:rsidRPr="00D61667" w:rsidRDefault="00D61667" w:rsidP="00D61667">
      <w:pPr>
        <w:shd w:val="clear" w:color="auto" w:fill="FFFFFF"/>
        <w:rPr>
          <w:rFonts w:eastAsia="Times New Roman" w:cs="Arial"/>
          <w:color w:val="313131"/>
          <w:szCs w:val="24"/>
        </w:rPr>
      </w:pPr>
      <w:r w:rsidRPr="00D61667">
        <w:rPr>
          <w:rFonts w:eastAsia="Times New Roman" w:cs="Arial"/>
          <w:b/>
          <w:bCs/>
          <w:color w:val="313131"/>
          <w:szCs w:val="24"/>
        </w:rPr>
        <w:t>Deadlines</w:t>
      </w:r>
    </w:p>
    <w:p w:rsidR="00D61667" w:rsidRDefault="00D61667" w:rsidP="00D61667">
      <w:pPr>
        <w:shd w:val="clear" w:color="auto" w:fill="FFFFFF"/>
        <w:rPr>
          <w:rFonts w:eastAsia="Times New Roman" w:cs="Arial"/>
          <w:color w:val="313131"/>
          <w:szCs w:val="24"/>
          <w:lang w:val="es-AR"/>
        </w:rPr>
      </w:pPr>
      <w:r w:rsidRPr="00D61667">
        <w:rPr>
          <w:rFonts w:eastAsia="Times New Roman" w:cs="Arial"/>
          <w:color w:val="313131"/>
          <w:szCs w:val="24"/>
        </w:rPr>
        <w:t>This course is instructor-led, which means that we have deadlines you'll need to meet, with something due approximately every week. All deadlines are in the </w:t>
      </w:r>
      <w:hyperlink r:id="rId7" w:history="1">
        <w:r w:rsidRPr="00D61667">
          <w:rPr>
            <w:rStyle w:val="Hyperlink"/>
            <w:rFonts w:eastAsia="Times New Roman" w:cs="Arial"/>
            <w:szCs w:val="24"/>
          </w:rPr>
          <w:t>Calendar</w:t>
        </w:r>
      </w:hyperlink>
      <w:r w:rsidRPr="00D61667">
        <w:rPr>
          <w:rFonts w:eastAsia="Times New Roman" w:cs="Arial"/>
          <w:color w:val="313131"/>
          <w:szCs w:val="24"/>
        </w:rPr>
        <w:t xml:space="preserve">. Most notably, the midterm and final exam take place over 4 specific days, in an 8-hour time limit of your choosing within those 4 days. </w:t>
      </w:r>
      <w:r w:rsidRPr="00D61667">
        <w:rPr>
          <w:rFonts w:eastAsia="Times New Roman" w:cs="Arial"/>
          <w:color w:val="313131"/>
          <w:szCs w:val="24"/>
          <w:lang w:val="es-AR"/>
        </w:rPr>
        <w:t>All deadlines are in the UTC time zone.</w:t>
      </w:r>
    </w:p>
    <w:p w:rsidR="00D61667" w:rsidRDefault="00D61667" w:rsidP="00D61667">
      <w:pPr>
        <w:shd w:val="clear" w:color="auto" w:fill="FFFFFF"/>
        <w:rPr>
          <w:rFonts w:eastAsia="Times New Roman" w:cs="Arial"/>
          <w:color w:val="313131"/>
          <w:szCs w:val="24"/>
          <w:lang w:val="es-AR"/>
        </w:rPr>
      </w:pPr>
    </w:p>
    <w:p w:rsidR="00FC0E52" w:rsidRPr="00FC0E52" w:rsidRDefault="00FC0E52" w:rsidP="00D61667">
      <w:pPr>
        <w:shd w:val="clear" w:color="auto" w:fill="FFFFFF"/>
        <w:rPr>
          <w:rFonts w:eastAsia="Times New Roman" w:cs="Arial"/>
          <w:b/>
          <w:color w:val="313131"/>
          <w:szCs w:val="24"/>
        </w:rPr>
      </w:pPr>
      <w:r w:rsidRPr="00FC0E52">
        <w:rPr>
          <w:rFonts w:eastAsia="Times New Roman" w:cs="Arial"/>
          <w:b/>
          <w:color w:val="313131"/>
          <w:szCs w:val="24"/>
        </w:rPr>
        <w:t>Our Course Philosophy</w:t>
      </w:r>
    </w:p>
    <w:p w:rsidR="00D61667" w:rsidRDefault="00FC0E52" w:rsidP="00D61667">
      <w:pPr>
        <w:shd w:val="clear" w:color="auto" w:fill="FFFFFF"/>
        <w:rPr>
          <w:rFonts w:eastAsia="Times New Roman" w:cs="Arial"/>
          <w:color w:val="313131"/>
          <w:szCs w:val="24"/>
        </w:rPr>
      </w:pPr>
      <w:r w:rsidRPr="00FC0E52">
        <w:rPr>
          <w:rFonts w:eastAsia="Times New Roman" w:cs="Arial"/>
          <w:color w:val="313131"/>
          <w:szCs w:val="24"/>
        </w:rPr>
        <w:t>It is our intent that over the entire course, students should be able to get the work done in at most 15 hours a week. If, on average, you are spending lots more than that, let us know.</w:t>
      </w:r>
    </w:p>
    <w:p w:rsidR="00FC0E52" w:rsidRDefault="00FC0E52" w:rsidP="00D61667">
      <w:pPr>
        <w:shd w:val="clear" w:color="auto" w:fill="FFFFFF"/>
        <w:rPr>
          <w:rFonts w:eastAsia="Times New Roman" w:cs="Arial"/>
          <w:color w:val="313131"/>
          <w:szCs w:val="24"/>
        </w:rPr>
      </w:pPr>
      <w:r w:rsidRPr="00FC0E52">
        <w:rPr>
          <w:rFonts w:eastAsia="Times New Roman" w:cs="Arial"/>
          <w:color w:val="313131"/>
          <w:szCs w:val="24"/>
        </w:rPr>
        <w:t>We also teach computational methods. As such, we may not cover every detail of the Python language. Otherwise, this would become a course on “Introduction to Python”, which it is not. If you are unfamiliar with Python, we have posted many Python resources available online. The forum participants, staff, and community TAs are also willing to help you if you have a question about certain Python constructs.</w:t>
      </w:r>
    </w:p>
    <w:p w:rsidR="00FC0E52" w:rsidRDefault="00FC0E52" w:rsidP="00D61667">
      <w:pPr>
        <w:shd w:val="clear" w:color="auto" w:fill="FFFFFF"/>
        <w:rPr>
          <w:rFonts w:eastAsia="Times New Roman" w:cs="Arial"/>
          <w:color w:val="313131"/>
          <w:szCs w:val="24"/>
        </w:rPr>
      </w:pPr>
    </w:p>
    <w:p w:rsidR="00FC0E52" w:rsidRPr="00FC0E52" w:rsidRDefault="00FC0E52" w:rsidP="00D61667">
      <w:pPr>
        <w:shd w:val="clear" w:color="auto" w:fill="FFFFFF"/>
        <w:rPr>
          <w:rFonts w:eastAsia="Times New Roman" w:cs="Arial"/>
          <w:color w:val="313131"/>
          <w:szCs w:val="24"/>
        </w:rPr>
      </w:pPr>
    </w:p>
    <w:p w:rsidR="00D242AE" w:rsidRDefault="00D242AE">
      <w:pPr>
        <w:spacing w:after="160" w:line="259" w:lineRule="auto"/>
        <w:jc w:val="left"/>
        <w:rPr>
          <w:rFonts w:eastAsia="Times New Roman" w:cs="Arial"/>
          <w:color w:val="313131"/>
          <w:szCs w:val="24"/>
        </w:rPr>
      </w:pPr>
      <w:r>
        <w:rPr>
          <w:rFonts w:eastAsia="Times New Roman" w:cs="Arial"/>
          <w:color w:val="313131"/>
          <w:szCs w:val="24"/>
        </w:rPr>
        <w:br w:type="page"/>
      </w:r>
    </w:p>
    <w:p w:rsidR="00D242AE" w:rsidRDefault="00D242AE" w:rsidP="00D242AE">
      <w:pPr>
        <w:rPr>
          <w:b/>
          <w:sz w:val="28"/>
          <w:szCs w:val="28"/>
        </w:rPr>
      </w:pPr>
      <w:r>
        <w:rPr>
          <w:b/>
          <w:sz w:val="28"/>
          <w:szCs w:val="28"/>
        </w:rPr>
        <w:lastRenderedPageBreak/>
        <w:t>Set up your Coding Environment</w:t>
      </w:r>
    </w:p>
    <w:p w:rsidR="00D242AE" w:rsidRDefault="00D242AE" w:rsidP="00D242AE">
      <w:pPr>
        <w:rPr>
          <w:b/>
          <w:sz w:val="28"/>
          <w:szCs w:val="28"/>
        </w:rPr>
      </w:pPr>
    </w:p>
    <w:p w:rsidR="00D242AE" w:rsidRDefault="00D242AE" w:rsidP="00D242AE">
      <w:pPr>
        <w:rPr>
          <w:szCs w:val="24"/>
        </w:rPr>
      </w:pPr>
      <w:r>
        <w:rPr>
          <w:szCs w:val="24"/>
        </w:rPr>
        <w:t>Interesting notes:</w:t>
      </w:r>
    </w:p>
    <w:p w:rsidR="00D242AE" w:rsidRDefault="00D242AE" w:rsidP="00D242AE">
      <w:pPr>
        <w:rPr>
          <w:szCs w:val="24"/>
        </w:rPr>
      </w:pPr>
    </w:p>
    <w:p w:rsidR="00D242AE" w:rsidRDefault="00D242AE" w:rsidP="00D242AE">
      <w:pPr>
        <w:rPr>
          <w:szCs w:val="24"/>
        </w:rPr>
      </w:pPr>
      <w:r>
        <w:rPr>
          <w:szCs w:val="24"/>
        </w:rPr>
        <w:t>1. To clear variables (Spyder)</w:t>
      </w:r>
    </w:p>
    <w:p w:rsidR="00D242AE" w:rsidRDefault="00D242AE" w:rsidP="00D242AE">
      <w:pPr>
        <w:rPr>
          <w:szCs w:val="24"/>
        </w:rPr>
      </w:pPr>
      <w:r>
        <w:rPr>
          <w:szCs w:val="24"/>
        </w:rPr>
        <w:t>Tools &gt; Preferences &gt; Run &gt; “Clear all variables before execution” (or similar)</w:t>
      </w:r>
    </w:p>
    <w:p w:rsidR="00D242AE" w:rsidRDefault="00D242AE" w:rsidP="00D242AE">
      <w:pPr>
        <w:rPr>
          <w:szCs w:val="24"/>
        </w:rPr>
      </w:pPr>
    </w:p>
    <w:p w:rsidR="00D242AE" w:rsidRDefault="00D242AE" w:rsidP="00D242AE">
      <w:pPr>
        <w:rPr>
          <w:szCs w:val="24"/>
        </w:rPr>
      </w:pPr>
      <w:r>
        <w:rPr>
          <w:szCs w:val="24"/>
        </w:rPr>
        <w:t xml:space="preserve">2. </w:t>
      </w:r>
      <w:r w:rsidR="00FC0E52">
        <w:rPr>
          <w:szCs w:val="24"/>
        </w:rPr>
        <w:t>Modules of interest</w:t>
      </w:r>
    </w:p>
    <w:p w:rsidR="00FC0E52" w:rsidRDefault="00FC0E52" w:rsidP="00D242AE">
      <w:pPr>
        <w:rPr>
          <w:szCs w:val="24"/>
        </w:rPr>
      </w:pPr>
      <w:r>
        <w:rPr>
          <w:szCs w:val="24"/>
        </w:rPr>
        <w:tab/>
        <w:t>-math</w:t>
      </w:r>
    </w:p>
    <w:p w:rsidR="00FC0E52" w:rsidRDefault="00FC0E52" w:rsidP="00D242AE">
      <w:pPr>
        <w:rPr>
          <w:szCs w:val="24"/>
        </w:rPr>
      </w:pPr>
      <w:r>
        <w:rPr>
          <w:szCs w:val="24"/>
        </w:rPr>
        <w:tab/>
      </w:r>
      <w:r>
        <w:rPr>
          <w:szCs w:val="24"/>
        </w:rPr>
        <w:tab/>
        <w:t>-math.log</w:t>
      </w:r>
    </w:p>
    <w:p w:rsidR="00FC0E52" w:rsidRDefault="00FC0E52" w:rsidP="00D242AE">
      <w:pPr>
        <w:rPr>
          <w:szCs w:val="24"/>
        </w:rPr>
      </w:pPr>
      <w:r>
        <w:rPr>
          <w:szCs w:val="24"/>
        </w:rPr>
        <w:tab/>
      </w:r>
      <w:r>
        <w:rPr>
          <w:szCs w:val="24"/>
        </w:rPr>
        <w:tab/>
        <w:t>-math.cos</w:t>
      </w:r>
    </w:p>
    <w:p w:rsidR="00FC0E52" w:rsidRDefault="00FC0E52" w:rsidP="00D242AE">
      <w:pPr>
        <w:rPr>
          <w:szCs w:val="24"/>
        </w:rPr>
      </w:pPr>
      <w:r>
        <w:rPr>
          <w:szCs w:val="24"/>
        </w:rPr>
        <w:tab/>
      </w:r>
      <w:r>
        <w:rPr>
          <w:szCs w:val="24"/>
        </w:rPr>
        <w:tab/>
        <w:t>-math.sin</w:t>
      </w:r>
    </w:p>
    <w:p w:rsidR="00FC0E52" w:rsidRDefault="00FC0E52" w:rsidP="00D242AE">
      <w:pPr>
        <w:rPr>
          <w:szCs w:val="24"/>
        </w:rPr>
      </w:pPr>
      <w:r>
        <w:rPr>
          <w:szCs w:val="24"/>
        </w:rPr>
        <w:tab/>
      </w:r>
      <w:r>
        <w:rPr>
          <w:szCs w:val="24"/>
        </w:rPr>
        <w:tab/>
        <w:t>-math.sqrt</w:t>
      </w:r>
    </w:p>
    <w:p w:rsidR="00FC0E52" w:rsidRDefault="00FC0E52" w:rsidP="00D242AE">
      <w:pPr>
        <w:rPr>
          <w:szCs w:val="24"/>
        </w:rPr>
      </w:pPr>
      <w:r>
        <w:rPr>
          <w:szCs w:val="24"/>
        </w:rPr>
        <w:tab/>
        <w:t>-matplotlib</w:t>
      </w:r>
    </w:p>
    <w:p w:rsidR="00FC0E52" w:rsidRDefault="00FC0E52" w:rsidP="00D242AE">
      <w:pPr>
        <w:rPr>
          <w:szCs w:val="24"/>
        </w:rPr>
      </w:pPr>
      <w:r>
        <w:rPr>
          <w:szCs w:val="24"/>
        </w:rPr>
        <w:tab/>
        <w:t>-numpy</w:t>
      </w:r>
    </w:p>
    <w:p w:rsidR="00FC0E52" w:rsidRDefault="00FC0E52" w:rsidP="00D242AE">
      <w:pPr>
        <w:rPr>
          <w:szCs w:val="24"/>
        </w:rPr>
      </w:pPr>
    </w:p>
    <w:p w:rsidR="00FC0E52" w:rsidRDefault="00FC0E52">
      <w:pPr>
        <w:spacing w:after="160" w:line="259" w:lineRule="auto"/>
        <w:jc w:val="left"/>
        <w:rPr>
          <w:szCs w:val="24"/>
        </w:rPr>
      </w:pPr>
      <w:r>
        <w:rPr>
          <w:szCs w:val="24"/>
        </w:rPr>
        <w:br w:type="page"/>
      </w:r>
    </w:p>
    <w:p w:rsidR="00FC0E52" w:rsidRDefault="00FC0E52" w:rsidP="00FC0E52">
      <w:pPr>
        <w:rPr>
          <w:b/>
          <w:sz w:val="28"/>
          <w:szCs w:val="28"/>
        </w:rPr>
      </w:pPr>
      <w:r>
        <w:rPr>
          <w:b/>
          <w:sz w:val="28"/>
          <w:szCs w:val="28"/>
        </w:rPr>
        <w:lastRenderedPageBreak/>
        <w:t>Resources</w:t>
      </w:r>
    </w:p>
    <w:p w:rsidR="00FC0E52" w:rsidRDefault="00FC0E52" w:rsidP="00FC0E52">
      <w:pPr>
        <w:rPr>
          <w:b/>
          <w:sz w:val="28"/>
          <w:szCs w:val="28"/>
        </w:rPr>
      </w:pPr>
    </w:p>
    <w:p w:rsidR="00FC0E52" w:rsidRPr="00B35337" w:rsidRDefault="00FC0E52" w:rsidP="00FC0E52">
      <w:pPr>
        <w:rPr>
          <w:b/>
          <w:szCs w:val="24"/>
        </w:rPr>
      </w:pPr>
      <w:r w:rsidRPr="00B35337">
        <w:rPr>
          <w:b/>
          <w:szCs w:val="24"/>
        </w:rPr>
        <w:t>Textbook/Tutorials</w:t>
      </w:r>
    </w:p>
    <w:p w:rsidR="00FC0E52" w:rsidRPr="00FC0E52" w:rsidRDefault="00FC0E52" w:rsidP="00FC0E52">
      <w:pPr>
        <w:shd w:val="clear" w:color="auto" w:fill="FFFFFF"/>
        <w:rPr>
          <w:rFonts w:eastAsia="Times New Roman" w:cs="Arial"/>
          <w:color w:val="313131"/>
          <w:szCs w:val="24"/>
          <w:lang w:eastAsia="es-AR"/>
        </w:rPr>
      </w:pPr>
      <w:hyperlink r:id="rId8" w:tgtFrame="_blank" w:history="1">
        <w:r w:rsidRPr="00FC0E52">
          <w:rPr>
            <w:rFonts w:eastAsia="Times New Roman" w:cs="Arial"/>
            <w:color w:val="0075B4"/>
            <w:szCs w:val="24"/>
            <w:lang w:eastAsia="es-AR"/>
          </w:rPr>
          <w:t>Dive Into Python</w:t>
        </w:r>
      </w:hyperlink>
      <w:r w:rsidRPr="00FC0E52">
        <w:rPr>
          <w:rFonts w:eastAsia="Times New Roman" w:cs="Arial"/>
          <w:color w:val="313131"/>
          <w:szCs w:val="24"/>
          <w:lang w:eastAsia="es-AR"/>
        </w:rPr>
        <w:t> - another survey of Python syntax, datatypes, etc.</w:t>
      </w:r>
    </w:p>
    <w:p w:rsidR="00FC0E52" w:rsidRPr="00FC0E52" w:rsidRDefault="00FC0E52" w:rsidP="00FC0E52">
      <w:pPr>
        <w:shd w:val="clear" w:color="auto" w:fill="FFFFFF"/>
        <w:rPr>
          <w:rFonts w:eastAsia="Times New Roman" w:cs="Arial"/>
          <w:color w:val="313131"/>
          <w:szCs w:val="24"/>
          <w:lang w:val="es-AR" w:eastAsia="es-AR"/>
        </w:rPr>
      </w:pPr>
      <w:hyperlink r:id="rId9" w:tgtFrame="_blank" w:history="1">
        <w:r w:rsidRPr="00FC0E52">
          <w:rPr>
            <w:rFonts w:eastAsia="Times New Roman" w:cs="Arial"/>
            <w:color w:val="0075B4"/>
            <w:szCs w:val="24"/>
            <w:lang w:eastAsia="es-AR"/>
          </w:rPr>
          <w:t>Think Python</w:t>
        </w:r>
      </w:hyperlink>
      <w:r w:rsidRPr="00FC0E52">
        <w:rPr>
          <w:rFonts w:eastAsia="Times New Roman" w:cs="Arial"/>
          <w:color w:val="313131"/>
          <w:szCs w:val="24"/>
          <w:lang w:eastAsia="es-AR"/>
        </w:rPr>
        <w:t xml:space="preserve"> by Allen Downey - a good general overview of the Python language. </w:t>
      </w:r>
      <w:r w:rsidRPr="00FC0E52">
        <w:rPr>
          <w:rFonts w:eastAsia="Times New Roman" w:cs="Arial"/>
          <w:color w:val="313131"/>
          <w:szCs w:val="24"/>
          <w:lang w:val="es-AR" w:eastAsia="es-AR"/>
        </w:rPr>
        <w:t>Includes exercises.</w:t>
      </w:r>
    </w:p>
    <w:p w:rsidR="00FC0E52" w:rsidRPr="00FC0E52" w:rsidRDefault="00FC0E52" w:rsidP="00FC0E52">
      <w:pPr>
        <w:shd w:val="clear" w:color="auto" w:fill="FFFFFF"/>
        <w:rPr>
          <w:rFonts w:eastAsia="Times New Roman" w:cs="Arial"/>
          <w:color w:val="313131"/>
          <w:szCs w:val="24"/>
          <w:lang w:eastAsia="es-AR"/>
        </w:rPr>
      </w:pPr>
      <w:hyperlink r:id="rId10" w:tgtFrame="_blank" w:history="1">
        <w:r w:rsidRPr="00FC0E52">
          <w:rPr>
            <w:rFonts w:eastAsia="Times New Roman" w:cs="Arial"/>
            <w:color w:val="0075B4"/>
            <w:szCs w:val="24"/>
            <w:lang w:eastAsia="es-AR"/>
          </w:rPr>
          <w:t>The Official Python Tutorial</w:t>
        </w:r>
      </w:hyperlink>
      <w:r w:rsidRPr="00FC0E52">
        <w:rPr>
          <w:rFonts w:eastAsia="Times New Roman" w:cs="Arial"/>
          <w:color w:val="313131"/>
          <w:szCs w:val="24"/>
          <w:lang w:eastAsia="es-AR"/>
        </w:rPr>
        <w:t> - self-explanatory</w:t>
      </w:r>
    </w:p>
    <w:p w:rsidR="00FC0E52" w:rsidRPr="00FC0E52" w:rsidRDefault="00FC0E52" w:rsidP="00FC0E52">
      <w:pPr>
        <w:shd w:val="clear" w:color="auto" w:fill="FFFFFF"/>
        <w:rPr>
          <w:rFonts w:eastAsia="Times New Roman" w:cs="Arial"/>
          <w:color w:val="313131"/>
          <w:szCs w:val="24"/>
          <w:lang w:eastAsia="es-AR"/>
        </w:rPr>
      </w:pPr>
      <w:hyperlink r:id="rId11" w:tgtFrame="_blank" w:history="1">
        <w:r w:rsidRPr="00FC0E52">
          <w:rPr>
            <w:rFonts w:eastAsia="Times New Roman" w:cs="Arial"/>
            <w:color w:val="0075B4"/>
            <w:szCs w:val="24"/>
            <w:lang w:eastAsia="es-AR"/>
          </w:rPr>
          <w:t>Learn Python the Hard Way</w:t>
        </w:r>
      </w:hyperlink>
      <w:r w:rsidRPr="00FC0E52">
        <w:rPr>
          <w:rFonts w:eastAsia="Times New Roman" w:cs="Arial"/>
          <w:color w:val="313131"/>
          <w:szCs w:val="24"/>
          <w:lang w:eastAsia="es-AR"/>
        </w:rPr>
        <w:t> - another free online text</w:t>
      </w:r>
    </w:p>
    <w:p w:rsidR="00FC0E52" w:rsidRPr="00FC0E52" w:rsidRDefault="00FC0E52" w:rsidP="00FC0E52">
      <w:pPr>
        <w:shd w:val="clear" w:color="auto" w:fill="FFFFFF"/>
        <w:rPr>
          <w:rFonts w:eastAsia="Times New Roman" w:cs="Arial"/>
          <w:color w:val="313131"/>
          <w:szCs w:val="24"/>
          <w:lang w:eastAsia="es-AR"/>
        </w:rPr>
      </w:pPr>
      <w:hyperlink r:id="rId12" w:anchor="id8" w:tgtFrame="_blank" w:history="1">
        <w:r w:rsidRPr="00FC0E52">
          <w:rPr>
            <w:rFonts w:eastAsia="Times New Roman" w:cs="Arial"/>
            <w:color w:val="0075B4"/>
            <w:szCs w:val="24"/>
            <w:lang w:eastAsia="es-AR"/>
          </w:rPr>
          <w:t>Reserved Keywords in Python</w:t>
        </w:r>
      </w:hyperlink>
      <w:r w:rsidRPr="00FC0E52">
        <w:rPr>
          <w:rFonts w:eastAsia="Times New Roman" w:cs="Arial"/>
          <w:color w:val="313131"/>
          <w:szCs w:val="24"/>
          <w:lang w:eastAsia="es-AR"/>
        </w:rPr>
        <w:t> - don't use these as variable names</w:t>
      </w:r>
    </w:p>
    <w:p w:rsidR="00FC0E52" w:rsidRPr="00FC0E52" w:rsidRDefault="00FC0E52" w:rsidP="00FC0E52">
      <w:pPr>
        <w:shd w:val="clear" w:color="auto" w:fill="FFFFFF"/>
        <w:rPr>
          <w:rFonts w:eastAsia="Times New Roman" w:cs="Arial"/>
          <w:color w:val="313131"/>
          <w:szCs w:val="24"/>
          <w:lang w:eastAsia="es-AR"/>
        </w:rPr>
      </w:pPr>
      <w:hyperlink r:id="rId13" w:tgtFrame="_blank" w:history="1">
        <w:r w:rsidRPr="00FC0E52">
          <w:rPr>
            <w:rFonts w:eastAsia="Times New Roman" w:cs="Arial"/>
            <w:color w:val="0075B4"/>
            <w:szCs w:val="24"/>
            <w:lang w:eastAsia="es-AR"/>
          </w:rPr>
          <w:t>PEP 8</w:t>
        </w:r>
      </w:hyperlink>
      <w:r w:rsidRPr="00FC0E52">
        <w:rPr>
          <w:rFonts w:eastAsia="Times New Roman" w:cs="Arial"/>
          <w:color w:val="313131"/>
          <w:szCs w:val="24"/>
          <w:lang w:eastAsia="es-AR"/>
        </w:rPr>
        <w:t> - Style Guide for Python Code - learn what is good and bad style in Python</w:t>
      </w:r>
    </w:p>
    <w:p w:rsidR="00FC0E52" w:rsidRPr="00FC0E52" w:rsidRDefault="00FC0E52" w:rsidP="00FC0E52">
      <w:pPr>
        <w:shd w:val="clear" w:color="auto" w:fill="FFFFFF"/>
        <w:rPr>
          <w:rFonts w:eastAsia="Times New Roman" w:cs="Arial"/>
          <w:color w:val="313131"/>
          <w:szCs w:val="24"/>
          <w:lang w:eastAsia="es-AR"/>
        </w:rPr>
      </w:pPr>
      <w:hyperlink r:id="rId14" w:tgtFrame="_blank" w:history="1">
        <w:r w:rsidRPr="00FC0E52">
          <w:rPr>
            <w:rFonts w:eastAsia="Times New Roman" w:cs="Arial"/>
            <w:color w:val="0075B4"/>
            <w:szCs w:val="24"/>
            <w:lang w:eastAsia="es-AR"/>
          </w:rPr>
          <w:t>CheckIO</w:t>
        </w:r>
      </w:hyperlink>
      <w:r w:rsidRPr="00FC0E52">
        <w:rPr>
          <w:rFonts w:eastAsia="Times New Roman" w:cs="Arial"/>
          <w:color w:val="313131"/>
          <w:szCs w:val="24"/>
          <w:lang w:eastAsia="es-AR"/>
        </w:rPr>
        <w:t> - learn Python by exploring a game world</w:t>
      </w:r>
    </w:p>
    <w:p w:rsidR="00FC0E52" w:rsidRPr="00FC0E52" w:rsidRDefault="00FC0E52" w:rsidP="00FC0E52">
      <w:pPr>
        <w:shd w:val="clear" w:color="auto" w:fill="FFFFFF"/>
        <w:rPr>
          <w:rFonts w:eastAsia="Times New Roman" w:cs="Arial"/>
          <w:color w:val="313131"/>
          <w:szCs w:val="24"/>
          <w:lang w:eastAsia="es-AR"/>
        </w:rPr>
      </w:pPr>
      <w:hyperlink r:id="rId15" w:tgtFrame="_blank" w:history="1">
        <w:r w:rsidRPr="00FC0E52">
          <w:rPr>
            <w:rFonts w:eastAsia="Times New Roman" w:cs="Arial"/>
            <w:color w:val="0075B4"/>
            <w:szCs w:val="24"/>
            <w:lang w:eastAsia="es-AR"/>
          </w:rPr>
          <w:t>Invent with Python</w:t>
        </w:r>
      </w:hyperlink>
      <w:r w:rsidRPr="00FC0E52">
        <w:rPr>
          <w:rFonts w:eastAsia="Times New Roman" w:cs="Arial"/>
          <w:color w:val="313131"/>
          <w:szCs w:val="24"/>
          <w:lang w:eastAsia="es-AR"/>
        </w:rPr>
        <w:t> - develop your Python skills by making games or hacking ciphers</w:t>
      </w:r>
    </w:p>
    <w:p w:rsidR="00FC0E52" w:rsidRPr="00FC0E52" w:rsidRDefault="00FC0E52" w:rsidP="00FC0E52">
      <w:pPr>
        <w:shd w:val="clear" w:color="auto" w:fill="FFFFFF"/>
        <w:rPr>
          <w:rFonts w:eastAsia="Times New Roman" w:cs="Arial"/>
          <w:color w:val="313131"/>
          <w:szCs w:val="24"/>
          <w:lang w:eastAsia="es-AR"/>
        </w:rPr>
      </w:pPr>
      <w:hyperlink r:id="rId16" w:tgtFrame="_blank" w:history="1">
        <w:r w:rsidRPr="00FC0E52">
          <w:rPr>
            <w:rFonts w:eastAsia="Times New Roman" w:cs="Arial"/>
            <w:color w:val="0075B4"/>
            <w:szCs w:val="24"/>
            <w:lang w:eastAsia="es-AR"/>
          </w:rPr>
          <w:t>Codecademy</w:t>
        </w:r>
      </w:hyperlink>
      <w:r w:rsidRPr="00FC0E52">
        <w:rPr>
          <w:rFonts w:eastAsia="Times New Roman" w:cs="Arial"/>
          <w:color w:val="313131"/>
          <w:szCs w:val="24"/>
          <w:lang w:eastAsia="es-AR"/>
        </w:rPr>
        <w:t> - (note: for Python 2) learn Python by building web apps and manipulating data; interactive tutorial sequence</w:t>
      </w:r>
    </w:p>
    <w:p w:rsidR="00FC0E52" w:rsidRPr="00FC0E52" w:rsidRDefault="00FC0E52" w:rsidP="00FC0E52">
      <w:pPr>
        <w:shd w:val="clear" w:color="auto" w:fill="FFFFFF"/>
        <w:rPr>
          <w:rFonts w:eastAsia="Times New Roman" w:cs="Arial"/>
          <w:color w:val="313131"/>
          <w:szCs w:val="24"/>
          <w:lang w:eastAsia="es-AR"/>
        </w:rPr>
      </w:pPr>
      <w:hyperlink r:id="rId17" w:tgtFrame="_blank" w:history="1">
        <w:r w:rsidRPr="00FC0E52">
          <w:rPr>
            <w:rFonts w:eastAsia="Times New Roman" w:cs="Arial"/>
            <w:color w:val="0075B4"/>
            <w:szCs w:val="24"/>
            <w:lang w:eastAsia="es-AR"/>
          </w:rPr>
          <w:t>Python Tutor</w:t>
        </w:r>
      </w:hyperlink>
      <w:r w:rsidRPr="00FC0E52">
        <w:rPr>
          <w:rFonts w:eastAsia="Times New Roman" w:cs="Arial"/>
          <w:color w:val="313131"/>
          <w:szCs w:val="24"/>
          <w:lang w:eastAsia="es-AR"/>
        </w:rPr>
        <w:t> - interactive tutorial sequence of exercises</w:t>
      </w:r>
    </w:p>
    <w:p w:rsidR="00FC0E52" w:rsidRPr="00FC0E52" w:rsidRDefault="00FC0E52" w:rsidP="00FC0E52">
      <w:pPr>
        <w:shd w:val="clear" w:color="auto" w:fill="FFFFFF"/>
        <w:rPr>
          <w:rFonts w:eastAsia="Times New Roman" w:cs="Arial"/>
          <w:color w:val="313131"/>
          <w:szCs w:val="24"/>
          <w:lang w:eastAsia="es-AR"/>
        </w:rPr>
      </w:pPr>
      <w:hyperlink r:id="rId18" w:tgtFrame="_blank" w:history="1">
        <w:r w:rsidRPr="00FC0E52">
          <w:rPr>
            <w:rFonts w:eastAsia="Times New Roman" w:cs="Arial"/>
            <w:color w:val="0075B4"/>
            <w:szCs w:val="24"/>
            <w:lang w:eastAsia="es-AR"/>
          </w:rPr>
          <w:t>Blog with tutorials</w:t>
        </w:r>
      </w:hyperlink>
      <w:r w:rsidRPr="00FC0E52">
        <w:rPr>
          <w:rFonts w:eastAsia="Times New Roman" w:cs="Arial"/>
          <w:color w:val="313131"/>
          <w:szCs w:val="24"/>
          <w:lang w:eastAsia="es-AR"/>
        </w:rPr>
        <w:t> - created by one of our community TAs</w:t>
      </w:r>
    </w:p>
    <w:p w:rsidR="00FC0E52" w:rsidRDefault="00FC0E52" w:rsidP="00FC0E52">
      <w:pPr>
        <w:rPr>
          <w:b/>
          <w:sz w:val="28"/>
          <w:szCs w:val="28"/>
        </w:rPr>
      </w:pPr>
    </w:p>
    <w:p w:rsidR="00FC0E52" w:rsidRPr="00FC0E52" w:rsidRDefault="00FC0E52" w:rsidP="00FC0E52">
      <w:pPr>
        <w:rPr>
          <w:b/>
          <w:bCs/>
          <w:szCs w:val="24"/>
          <w:lang w:val="es-AR"/>
        </w:rPr>
      </w:pPr>
      <w:r w:rsidRPr="00FC0E52">
        <w:rPr>
          <w:b/>
          <w:bCs/>
          <w:szCs w:val="24"/>
          <w:lang w:val="es-AR"/>
        </w:rPr>
        <w:t>Debugging</w:t>
      </w:r>
    </w:p>
    <w:p w:rsidR="00FC0E52" w:rsidRPr="00FC0E52" w:rsidRDefault="00FC0E52" w:rsidP="00FC0E52">
      <w:pPr>
        <w:rPr>
          <w:szCs w:val="24"/>
        </w:rPr>
      </w:pPr>
      <w:hyperlink r:id="rId19" w:tgtFrame="_blank" w:history="1">
        <w:r w:rsidRPr="00FC0E52">
          <w:rPr>
            <w:rStyle w:val="Hyperlink"/>
            <w:szCs w:val="24"/>
          </w:rPr>
          <w:t>Python Tutor</w:t>
        </w:r>
      </w:hyperlink>
      <w:r w:rsidRPr="00FC0E52">
        <w:rPr>
          <w:szCs w:val="24"/>
        </w:rPr>
        <w:t> - an excellent way to actually visualize how the interpreter actually reads and executes your code</w:t>
      </w:r>
    </w:p>
    <w:p w:rsidR="00FC0E52" w:rsidRPr="00FC0E52" w:rsidRDefault="00FC0E52" w:rsidP="00FC0E52">
      <w:pPr>
        <w:rPr>
          <w:szCs w:val="24"/>
        </w:rPr>
      </w:pPr>
      <w:hyperlink r:id="rId20" w:tgtFrame="_blank" w:history="1">
        <w:r w:rsidRPr="00FC0E52">
          <w:rPr>
            <w:rStyle w:val="Hyperlink"/>
            <w:szCs w:val="24"/>
          </w:rPr>
          <w:t>DiffChecker</w:t>
        </w:r>
      </w:hyperlink>
      <w:r w:rsidRPr="00FC0E52">
        <w:rPr>
          <w:szCs w:val="24"/>
        </w:rPr>
        <w:t> - compares two sets of text and shows you which lines are different</w:t>
      </w:r>
    </w:p>
    <w:p w:rsidR="00FC0E52" w:rsidRDefault="00FC0E52" w:rsidP="00FC0E52">
      <w:pPr>
        <w:rPr>
          <w:szCs w:val="24"/>
        </w:rPr>
      </w:pPr>
      <w:hyperlink r:id="rId21" w:tgtFrame="_blank" w:history="1">
        <w:r w:rsidRPr="00FC0E52">
          <w:rPr>
            <w:rStyle w:val="Hyperlink"/>
            <w:szCs w:val="24"/>
          </w:rPr>
          <w:t>Debugging in Python</w:t>
        </w:r>
      </w:hyperlink>
      <w:r w:rsidRPr="00FC0E52">
        <w:rPr>
          <w:szCs w:val="24"/>
        </w:rPr>
        <w:t> - steps you can take to try to debug your program</w:t>
      </w:r>
    </w:p>
    <w:p w:rsidR="00FC0E52" w:rsidRDefault="00FC0E52" w:rsidP="00FC0E52">
      <w:pPr>
        <w:rPr>
          <w:szCs w:val="24"/>
        </w:rPr>
      </w:pPr>
    </w:p>
    <w:p w:rsidR="00FC0E52" w:rsidRPr="00FC0E52" w:rsidRDefault="00FC0E52" w:rsidP="00FC0E52">
      <w:pPr>
        <w:rPr>
          <w:szCs w:val="24"/>
        </w:rPr>
      </w:pPr>
    </w:p>
    <w:p w:rsidR="00FC0E52" w:rsidRPr="00D242AE" w:rsidRDefault="00FC0E52" w:rsidP="00D242AE">
      <w:pPr>
        <w:rPr>
          <w:szCs w:val="24"/>
        </w:rPr>
      </w:pPr>
    </w:p>
    <w:p w:rsidR="00B35337" w:rsidRDefault="00B35337">
      <w:pPr>
        <w:spacing w:after="160" w:line="259" w:lineRule="auto"/>
        <w:jc w:val="left"/>
        <w:rPr>
          <w:rFonts w:cs="Arial"/>
          <w:szCs w:val="24"/>
        </w:rPr>
      </w:pPr>
      <w:r>
        <w:rPr>
          <w:rFonts w:cs="Arial"/>
          <w:szCs w:val="24"/>
        </w:rPr>
        <w:br w:type="page"/>
      </w:r>
    </w:p>
    <w:p w:rsidR="00B35337" w:rsidRDefault="00B35337" w:rsidP="00B35337">
      <w:pPr>
        <w:rPr>
          <w:b/>
          <w:sz w:val="28"/>
          <w:szCs w:val="28"/>
        </w:rPr>
      </w:pPr>
      <w:r>
        <w:rPr>
          <w:b/>
          <w:sz w:val="28"/>
          <w:szCs w:val="28"/>
        </w:rPr>
        <w:lastRenderedPageBreak/>
        <w:t>Common Grader Issues and Fixes</w:t>
      </w:r>
    </w:p>
    <w:p w:rsidR="00B35337" w:rsidRDefault="00B35337" w:rsidP="00B35337">
      <w:pPr>
        <w:rPr>
          <w:szCs w:val="24"/>
        </w:rPr>
      </w:pPr>
    </w:p>
    <w:p w:rsidR="00B35337" w:rsidRDefault="00B35337" w:rsidP="00B35337">
      <w:pPr>
        <w:rPr>
          <w:szCs w:val="24"/>
        </w:rPr>
      </w:pPr>
      <w:r>
        <w:rPr>
          <w:b/>
          <w:szCs w:val="24"/>
        </w:rPr>
        <w:t>Grader Downtime</w:t>
      </w:r>
    </w:p>
    <w:p w:rsidR="00B35337" w:rsidRDefault="00B35337" w:rsidP="00B35337">
      <w:pPr>
        <w:rPr>
          <w:szCs w:val="24"/>
        </w:rPr>
      </w:pPr>
      <w:r w:rsidRPr="00B35337">
        <w:rPr>
          <w:szCs w:val="24"/>
        </w:rPr>
        <w:t>It is possible for the automatic graders to go down, especially when there are many people trying to submit code for grading.</w:t>
      </w:r>
    </w:p>
    <w:p w:rsidR="00B35337" w:rsidRDefault="00B35337" w:rsidP="00B35337">
      <w:pPr>
        <w:rPr>
          <w:szCs w:val="24"/>
        </w:rPr>
      </w:pPr>
    </w:p>
    <w:p w:rsidR="00B35337" w:rsidRDefault="00B35337" w:rsidP="00B35337">
      <w:pPr>
        <w:rPr>
          <w:b/>
          <w:szCs w:val="24"/>
        </w:rPr>
      </w:pPr>
      <w:r w:rsidRPr="00B35337">
        <w:rPr>
          <w:b/>
          <w:szCs w:val="24"/>
        </w:rPr>
        <w:t>The grader marked your code as INCORRECT</w:t>
      </w:r>
    </w:p>
    <w:p w:rsidR="00B35337" w:rsidRPr="00B35337" w:rsidRDefault="00B35337" w:rsidP="00B35337">
      <w:pPr>
        <w:rPr>
          <w:szCs w:val="24"/>
        </w:rPr>
      </w:pPr>
      <w:r w:rsidRPr="00B35337">
        <w:rPr>
          <w:szCs w:val="24"/>
        </w:rPr>
        <w:t>If you submit code to the grader (by clicking Check) and find you get an Incorrect from the grader, use the “See Full Output” link to the right of the "Incorrect". This will show you the test cases that ran. It will print what your code outputted and what the correct answer code outputted.</w:t>
      </w:r>
    </w:p>
    <w:p w:rsidR="00B35337" w:rsidRPr="00B35337" w:rsidRDefault="00B35337" w:rsidP="00B35337">
      <w:pPr>
        <w:rPr>
          <w:szCs w:val="24"/>
        </w:rPr>
      </w:pPr>
      <w:r w:rsidRPr="00B35337">
        <w:rPr>
          <w:szCs w:val="24"/>
        </w:rPr>
        <w:t>They must match exactly, so:</w:t>
      </w:r>
    </w:p>
    <w:p w:rsidR="00B35337" w:rsidRPr="00B35337" w:rsidRDefault="00B35337" w:rsidP="00B35337">
      <w:pPr>
        <w:numPr>
          <w:ilvl w:val="0"/>
          <w:numId w:val="5"/>
        </w:numPr>
        <w:rPr>
          <w:szCs w:val="24"/>
          <w:lang w:val="es-AR"/>
        </w:rPr>
      </w:pPr>
      <w:r w:rsidRPr="00B35337">
        <w:rPr>
          <w:szCs w:val="24"/>
          <w:lang w:val="es-AR"/>
        </w:rPr>
        <w:t>check spaces</w:t>
      </w:r>
    </w:p>
    <w:p w:rsidR="00B35337" w:rsidRPr="00B35337" w:rsidRDefault="00B35337" w:rsidP="00B35337">
      <w:pPr>
        <w:numPr>
          <w:ilvl w:val="0"/>
          <w:numId w:val="5"/>
        </w:numPr>
        <w:rPr>
          <w:szCs w:val="24"/>
          <w:lang w:val="es-AR"/>
        </w:rPr>
      </w:pPr>
      <w:r w:rsidRPr="00B35337">
        <w:rPr>
          <w:szCs w:val="24"/>
          <w:lang w:val="es-AR"/>
        </w:rPr>
        <w:t>check capitalization</w:t>
      </w:r>
    </w:p>
    <w:p w:rsidR="00B35337" w:rsidRPr="00B35337" w:rsidRDefault="00B35337" w:rsidP="00B35337">
      <w:pPr>
        <w:numPr>
          <w:ilvl w:val="0"/>
          <w:numId w:val="5"/>
        </w:numPr>
        <w:rPr>
          <w:szCs w:val="24"/>
          <w:lang w:val="es-AR"/>
        </w:rPr>
      </w:pPr>
      <w:r w:rsidRPr="00B35337">
        <w:rPr>
          <w:szCs w:val="24"/>
          <w:lang w:val="es-AR"/>
        </w:rPr>
        <w:t>check general formatting </w:t>
      </w:r>
    </w:p>
    <w:p w:rsidR="00B35337" w:rsidRPr="00B35337" w:rsidRDefault="00B35337" w:rsidP="00B35337">
      <w:pPr>
        <w:numPr>
          <w:ilvl w:val="0"/>
          <w:numId w:val="5"/>
        </w:numPr>
        <w:rPr>
          <w:szCs w:val="24"/>
          <w:lang w:val="es-AR"/>
        </w:rPr>
      </w:pPr>
      <w:r w:rsidRPr="00B35337">
        <w:rPr>
          <w:szCs w:val="24"/>
          <w:lang w:val="es-AR"/>
        </w:rPr>
        <w:t>re-read the problem specification</w:t>
      </w:r>
    </w:p>
    <w:p w:rsidR="00B35337" w:rsidRPr="00B35337" w:rsidRDefault="00B35337" w:rsidP="00B35337">
      <w:pPr>
        <w:numPr>
          <w:ilvl w:val="0"/>
          <w:numId w:val="5"/>
        </w:numPr>
        <w:rPr>
          <w:szCs w:val="24"/>
        </w:rPr>
      </w:pPr>
      <w:r w:rsidRPr="00B35337">
        <w:rPr>
          <w:szCs w:val="24"/>
        </w:rPr>
        <w:t>finger exercises may be submitted as many times as you want, so if you get an answer wrong, try again!</w:t>
      </w:r>
    </w:p>
    <w:p w:rsidR="00B35337" w:rsidRDefault="00B35337" w:rsidP="00B35337">
      <w:pPr>
        <w:numPr>
          <w:ilvl w:val="0"/>
          <w:numId w:val="5"/>
        </w:numPr>
        <w:rPr>
          <w:szCs w:val="24"/>
        </w:rPr>
      </w:pPr>
      <w:r w:rsidRPr="00B35337">
        <w:rPr>
          <w:szCs w:val="24"/>
        </w:rPr>
        <w:t>problem sets have a limited number of attempts so make sure your code is correct (in your own development environment, like Anaconda or IDLE) before you submit it.</w:t>
      </w:r>
    </w:p>
    <w:p w:rsidR="00B35337" w:rsidRDefault="00B35337" w:rsidP="00B35337">
      <w:pPr>
        <w:ind w:left="360"/>
        <w:rPr>
          <w:szCs w:val="24"/>
        </w:rPr>
      </w:pPr>
    </w:p>
    <w:p w:rsidR="00B35337" w:rsidRPr="00B35337" w:rsidRDefault="00B35337" w:rsidP="00B35337">
      <w:pPr>
        <w:rPr>
          <w:b/>
          <w:szCs w:val="24"/>
        </w:rPr>
      </w:pPr>
      <w:r w:rsidRPr="00B35337">
        <w:rPr>
          <w:b/>
          <w:szCs w:val="24"/>
        </w:rPr>
        <w:t>Spinning queue icon</w:t>
      </w:r>
    </w:p>
    <w:p w:rsidR="00B35337" w:rsidRPr="00B35337" w:rsidRDefault="00B35337" w:rsidP="00B35337">
      <w:pPr>
        <w:rPr>
          <w:szCs w:val="24"/>
        </w:rPr>
      </w:pPr>
      <w:r w:rsidRPr="00B35337">
        <w:rPr>
          <w:szCs w:val="24"/>
        </w:rPr>
        <w:t>It is possible that when you submit your code to the grader (by hitting Check), you will get the spinning processing icon. Usually, this should only last a few seconds and you will get a reply back from the grader within those few seconds.</w:t>
      </w:r>
    </w:p>
    <w:p w:rsidR="00BA5DF0" w:rsidRDefault="00BA5DF0" w:rsidP="00A23278">
      <w:pPr>
        <w:rPr>
          <w:szCs w:val="24"/>
        </w:rPr>
      </w:pPr>
    </w:p>
    <w:p w:rsidR="00B35337" w:rsidRDefault="00B35337" w:rsidP="00A23278">
      <w:pPr>
        <w:rPr>
          <w:rFonts w:cs="Arial"/>
          <w:b/>
          <w:szCs w:val="24"/>
        </w:rPr>
      </w:pPr>
      <w:r w:rsidRPr="00B35337">
        <w:rPr>
          <w:rFonts w:cs="Arial"/>
          <w:b/>
          <w:szCs w:val="24"/>
        </w:rPr>
        <w:t>Infinite loops in your programs</w:t>
      </w:r>
    </w:p>
    <w:p w:rsidR="00B35337" w:rsidRPr="00B35337" w:rsidRDefault="00B35337" w:rsidP="00B35337">
      <w:pPr>
        <w:rPr>
          <w:rFonts w:cs="Arial"/>
          <w:szCs w:val="24"/>
        </w:rPr>
      </w:pPr>
      <w:r w:rsidRPr="00B35337">
        <w:rPr>
          <w:rFonts w:cs="Arial"/>
          <w:szCs w:val="24"/>
        </w:rPr>
        <w:t>If you accidentally created an infinite loop and your program sits for a few seconds without printing anything out or terminating, restart the console.</w:t>
      </w:r>
    </w:p>
    <w:p w:rsidR="00B35337" w:rsidRDefault="00B35337" w:rsidP="00A23278">
      <w:pPr>
        <w:rPr>
          <w:rFonts w:cs="Arial"/>
          <w:szCs w:val="24"/>
        </w:rPr>
      </w:pPr>
      <w:r w:rsidRPr="00B35337">
        <w:rPr>
          <w:rFonts w:cs="Arial"/>
          <w:szCs w:val="24"/>
        </w:rPr>
        <w:t>You can do this in Spyder by hitting Ctrl + c (Ctrl key and the c button on your keyboard) in the console. Or go to the button beside the red square at the top of your console and select Restart Kernel. If this doesn't work, restart Anaconda/Spyder.</w:t>
      </w:r>
    </w:p>
    <w:p w:rsidR="00B35337" w:rsidRDefault="00B35337" w:rsidP="00A23278">
      <w:pPr>
        <w:rPr>
          <w:rFonts w:cs="Arial"/>
          <w:szCs w:val="24"/>
        </w:rPr>
      </w:pPr>
    </w:p>
    <w:p w:rsidR="00B35337" w:rsidRDefault="00B35337" w:rsidP="00A23278">
      <w:pPr>
        <w:rPr>
          <w:rFonts w:cs="Arial"/>
          <w:b/>
          <w:szCs w:val="24"/>
        </w:rPr>
      </w:pPr>
      <w:r w:rsidRPr="00B35337">
        <w:rPr>
          <w:rFonts w:cs="Arial"/>
          <w:b/>
          <w:szCs w:val="24"/>
        </w:rPr>
        <w:t>Program timed out (Slow Code or Infinite Loops)</w:t>
      </w:r>
    </w:p>
    <w:p w:rsidR="00B35337" w:rsidRDefault="00B35337" w:rsidP="00A23278">
      <w:pPr>
        <w:rPr>
          <w:rFonts w:cs="Arial"/>
          <w:szCs w:val="24"/>
        </w:rPr>
      </w:pPr>
      <w:r w:rsidRPr="00B35337">
        <w:rPr>
          <w:rFonts w:cs="Arial"/>
          <w:szCs w:val="24"/>
        </w:rPr>
        <w:t>If you see this error, you have an infinite loop in your program (or more rarely, slow code). The grader uses test cases not shown in the problem, so check your code with more test cases. Most likely, there is a path through your code that leads to an infinite loop.</w:t>
      </w:r>
    </w:p>
    <w:p w:rsidR="00B35337" w:rsidRDefault="00B35337" w:rsidP="00A23278">
      <w:pPr>
        <w:rPr>
          <w:rFonts w:cs="Arial"/>
          <w:szCs w:val="24"/>
        </w:rPr>
      </w:pPr>
    </w:p>
    <w:p w:rsidR="00B35337" w:rsidRDefault="00B35337" w:rsidP="00A23278">
      <w:pPr>
        <w:rPr>
          <w:rFonts w:cs="Arial"/>
          <w:szCs w:val="24"/>
        </w:rPr>
      </w:pPr>
    </w:p>
    <w:p w:rsidR="00B35337" w:rsidRDefault="00B35337" w:rsidP="00A23278">
      <w:pPr>
        <w:rPr>
          <w:rFonts w:cs="Arial"/>
          <w:b/>
          <w:szCs w:val="24"/>
        </w:rPr>
      </w:pPr>
      <w:r>
        <w:rPr>
          <w:noProof/>
          <w:lang w:val="es-AR" w:eastAsia="es-AR"/>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221615</wp:posOffset>
            </wp:positionV>
            <wp:extent cx="5943600" cy="1003935"/>
            <wp:effectExtent l="0" t="0" r="0" b="5715"/>
            <wp:wrapSquare wrapText="bothSides"/>
            <wp:docPr id="2" name="Picture 2" descr="http://i.imgur.com/MwUm6Z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MwUm6ZJ.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03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5337">
        <w:rPr>
          <w:rFonts w:cs="Arial"/>
          <w:b/>
          <w:szCs w:val="24"/>
        </w:rPr>
        <w:t>Submission cannot be graded</w:t>
      </w:r>
    </w:p>
    <w:p w:rsidR="00B35337" w:rsidRPr="00B35337" w:rsidRDefault="00B35337" w:rsidP="00A23278">
      <w:pPr>
        <w:rPr>
          <w:rFonts w:cs="Arial"/>
          <w:szCs w:val="24"/>
        </w:rPr>
      </w:pPr>
      <w:r w:rsidRPr="00B35337">
        <w:rPr>
          <w:rFonts w:cs="Arial"/>
          <w:szCs w:val="24"/>
        </w:rPr>
        <w:t xml:space="preserve">After pasting code from your own working environment and hitting Check, you may see this message (or a similar one inside a yellow box). Those students who use non-ascii characters are most likely to see this. After pasting, some special characters (like accented letters) were introduced. To the grader, they are a sequence of characters (\u200b for example). Go through the code in the textbox and check that </w:t>
      </w:r>
      <w:r w:rsidR="00DA31A0">
        <w:rPr>
          <w:rFonts w:cs="Arial"/>
          <w:szCs w:val="24"/>
        </w:rPr>
        <w:t>all your characters are ASCII (</w:t>
      </w:r>
      <w:bookmarkStart w:id="0" w:name="_GoBack"/>
      <w:bookmarkEnd w:id="0"/>
      <w:r w:rsidRPr="00B35337">
        <w:rPr>
          <w:rFonts w:cs="Arial"/>
          <w:szCs w:val="24"/>
        </w:rPr>
        <w:t>a-z and 0-9 but none with accents). These special characters may appear in bright red font so should be easy to spot.</w:t>
      </w:r>
    </w:p>
    <w:p w:rsidR="00B35337" w:rsidRPr="00B35337" w:rsidRDefault="00B35337" w:rsidP="00A23278">
      <w:pPr>
        <w:rPr>
          <w:rFonts w:cs="Arial"/>
          <w:b/>
          <w:szCs w:val="24"/>
        </w:rPr>
      </w:pPr>
    </w:p>
    <w:sectPr w:rsidR="00B35337" w:rsidRPr="00B35337">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DA0" w:rsidRDefault="00CF2DA0" w:rsidP="006D225D">
      <w:pPr>
        <w:spacing w:line="240" w:lineRule="auto"/>
      </w:pPr>
      <w:r>
        <w:separator/>
      </w:r>
    </w:p>
  </w:endnote>
  <w:endnote w:type="continuationSeparator" w:id="0">
    <w:p w:rsidR="00CF2DA0" w:rsidRDefault="00CF2DA0" w:rsidP="006D22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8F6" w:rsidRPr="006D225D" w:rsidRDefault="00D61667">
    <w:pPr>
      <w:pStyle w:val="Footer"/>
      <w:rPr>
        <w:rFonts w:cs="Arial"/>
        <w:sz w:val="22"/>
      </w:rPr>
    </w:pPr>
    <w:r>
      <w:rPr>
        <w:rStyle w:val="provider"/>
        <w:rFonts w:cs="Arial"/>
        <w:color w:val="313131"/>
        <w:sz w:val="22"/>
        <w:shd w:val="clear" w:color="auto" w:fill="FFFFFF"/>
      </w:rPr>
      <w:t>MIT</w:t>
    </w:r>
    <w:r w:rsidR="00B428F6" w:rsidRPr="006D225D">
      <w:rPr>
        <w:rStyle w:val="provider"/>
        <w:rFonts w:cs="Arial"/>
        <w:color w:val="313131"/>
        <w:sz w:val="22"/>
        <w:shd w:val="clear" w:color="auto" w:fill="FFFFFF"/>
      </w:rPr>
      <w:t>x:</w:t>
    </w:r>
    <w:r w:rsidR="00B428F6" w:rsidRPr="006D225D">
      <w:rPr>
        <w:rFonts w:cs="Arial"/>
        <w:color w:val="313131"/>
        <w:sz w:val="22"/>
        <w:shd w:val="clear" w:color="auto" w:fill="FFFFFF"/>
      </w:rPr>
      <w:t> </w:t>
    </w:r>
    <w:r>
      <w:rPr>
        <w:rFonts w:cs="Arial"/>
        <w:color w:val="313131"/>
        <w:sz w:val="22"/>
        <w:shd w:val="clear" w:color="auto" w:fill="FFFFFF"/>
      </w:rPr>
      <w:t>6.00.1.</w:t>
    </w:r>
    <w:r w:rsidR="00B428F6" w:rsidRPr="006D225D">
      <w:rPr>
        <w:rStyle w:val="course-number"/>
        <w:rFonts w:cs="Arial"/>
        <w:color w:val="313131"/>
        <w:sz w:val="22"/>
        <w:shd w:val="clear" w:color="auto" w:fill="FFFFFF"/>
      </w:rPr>
      <w:t>x</w:t>
    </w:r>
    <w:r w:rsidR="00B428F6" w:rsidRPr="006D225D">
      <w:rPr>
        <w:rStyle w:val="course-number"/>
        <w:rFonts w:cs="Arial"/>
        <w:color w:val="313131"/>
        <w:sz w:val="22"/>
        <w:shd w:val="clear" w:color="auto" w:fill="FFFFFF"/>
      </w:rPr>
      <w:tab/>
    </w:r>
    <w:r w:rsidR="00B428F6" w:rsidRPr="006D225D">
      <w:rPr>
        <w:rStyle w:val="course-number"/>
        <w:rFonts w:cs="Arial"/>
        <w:color w:val="313131"/>
        <w:sz w:val="22"/>
        <w:shd w:val="clear" w:color="auto" w:fill="FFFFFF"/>
      </w:rPr>
      <w:tab/>
    </w:r>
    <w:r w:rsidR="00B428F6" w:rsidRPr="006D225D">
      <w:rPr>
        <w:rStyle w:val="course-number"/>
        <w:rFonts w:cs="Arial"/>
        <w:color w:val="313131"/>
        <w:sz w:val="22"/>
        <w:shd w:val="clear" w:color="auto" w:fill="FFFFFF"/>
      </w:rPr>
      <w:fldChar w:fldCharType="begin"/>
    </w:r>
    <w:r w:rsidR="00B428F6" w:rsidRPr="006D225D">
      <w:rPr>
        <w:rStyle w:val="course-number"/>
        <w:rFonts w:cs="Arial"/>
        <w:color w:val="313131"/>
        <w:sz w:val="22"/>
        <w:shd w:val="clear" w:color="auto" w:fill="FFFFFF"/>
      </w:rPr>
      <w:instrText xml:space="preserve"> PAGE   \* MERGEFORMAT </w:instrText>
    </w:r>
    <w:r w:rsidR="00B428F6" w:rsidRPr="006D225D">
      <w:rPr>
        <w:rStyle w:val="course-number"/>
        <w:rFonts w:cs="Arial"/>
        <w:color w:val="313131"/>
        <w:sz w:val="22"/>
        <w:shd w:val="clear" w:color="auto" w:fill="FFFFFF"/>
      </w:rPr>
      <w:fldChar w:fldCharType="separate"/>
    </w:r>
    <w:r w:rsidR="00DA31A0">
      <w:rPr>
        <w:rStyle w:val="course-number"/>
        <w:rFonts w:cs="Arial"/>
        <w:noProof/>
        <w:color w:val="313131"/>
        <w:sz w:val="22"/>
        <w:shd w:val="clear" w:color="auto" w:fill="FFFFFF"/>
      </w:rPr>
      <w:t>5</w:t>
    </w:r>
    <w:r w:rsidR="00B428F6" w:rsidRPr="006D225D">
      <w:rPr>
        <w:rStyle w:val="course-number"/>
        <w:rFonts w:cs="Arial"/>
        <w:noProof/>
        <w:color w:val="313131"/>
        <w:sz w:val="22"/>
        <w:shd w:val="clear" w:color="auto" w:fill="FFFFFF"/>
      </w:rPr>
      <w:fldChar w:fldCharType="end"/>
    </w:r>
    <w:r w:rsidR="00B428F6" w:rsidRPr="006D225D">
      <w:rPr>
        <w:rStyle w:val="course-number"/>
        <w:rFonts w:cs="Arial"/>
        <w:color w:val="313131"/>
        <w:sz w:val="22"/>
        <w:shd w:val="clear" w:color="auto" w:fill="FFFFFF"/>
      </w:rPr>
      <w:br/>
    </w:r>
    <w:r>
      <w:rPr>
        <w:rStyle w:val="course-number"/>
        <w:rFonts w:cs="Arial"/>
        <w:color w:val="313131"/>
        <w:sz w:val="22"/>
        <w:shd w:val="clear" w:color="auto" w:fill="FFFFFF"/>
      </w:rPr>
      <w:t>Introduction to Computer Science and Programming Using Python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DA0" w:rsidRDefault="00CF2DA0" w:rsidP="006D225D">
      <w:pPr>
        <w:spacing w:line="240" w:lineRule="auto"/>
      </w:pPr>
      <w:r>
        <w:separator/>
      </w:r>
    </w:p>
  </w:footnote>
  <w:footnote w:type="continuationSeparator" w:id="0">
    <w:p w:rsidR="00CF2DA0" w:rsidRDefault="00CF2DA0" w:rsidP="006D22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8F6" w:rsidRPr="006D225D" w:rsidRDefault="00D61667">
    <w:pPr>
      <w:pStyle w:val="Header"/>
      <w:rPr>
        <w:sz w:val="22"/>
        <w:lang w:val="es-AR"/>
      </w:rPr>
    </w:pPr>
    <w:r>
      <w:rPr>
        <w:sz w:val="22"/>
        <w:lang w:val="es-AR"/>
      </w:rPr>
      <w:t>Week 1 – Python Basics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3633A"/>
    <w:multiLevelType w:val="hybridMultilevel"/>
    <w:tmpl w:val="6E564BE0"/>
    <w:lvl w:ilvl="0" w:tplc="E65623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3370F4"/>
    <w:multiLevelType w:val="multilevel"/>
    <w:tmpl w:val="322C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E52D8"/>
    <w:multiLevelType w:val="multilevel"/>
    <w:tmpl w:val="EF3E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74BD4"/>
    <w:multiLevelType w:val="multilevel"/>
    <w:tmpl w:val="B2F0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F5F68"/>
    <w:multiLevelType w:val="multilevel"/>
    <w:tmpl w:val="C9CE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635"/>
    <w:rsid w:val="00053A3E"/>
    <w:rsid w:val="000E1635"/>
    <w:rsid w:val="00120471"/>
    <w:rsid w:val="002C1B64"/>
    <w:rsid w:val="00472AA7"/>
    <w:rsid w:val="005E5AB7"/>
    <w:rsid w:val="00685E50"/>
    <w:rsid w:val="006D225D"/>
    <w:rsid w:val="00714778"/>
    <w:rsid w:val="0083678C"/>
    <w:rsid w:val="00A23278"/>
    <w:rsid w:val="00A45AF7"/>
    <w:rsid w:val="00AD47AB"/>
    <w:rsid w:val="00B35337"/>
    <w:rsid w:val="00B428F6"/>
    <w:rsid w:val="00BA5DF0"/>
    <w:rsid w:val="00BB5489"/>
    <w:rsid w:val="00C46053"/>
    <w:rsid w:val="00CF2DA0"/>
    <w:rsid w:val="00D242AE"/>
    <w:rsid w:val="00D6049E"/>
    <w:rsid w:val="00D61667"/>
    <w:rsid w:val="00DA31A0"/>
    <w:rsid w:val="00EC38E9"/>
    <w:rsid w:val="00FC0E52"/>
    <w:rsid w:val="00FD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012D15-BFA1-4ED9-A20D-FFF941C0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E52"/>
    <w:pPr>
      <w:spacing w:after="0" w:line="320" w:lineRule="exact"/>
      <w:jc w:val="both"/>
    </w:pPr>
    <w:rPr>
      <w:rFonts w:ascii="Arial" w:hAnsi="Arial"/>
      <w:sz w:val="24"/>
    </w:rPr>
  </w:style>
  <w:style w:type="paragraph" w:styleId="Heading2">
    <w:name w:val="heading 2"/>
    <w:basedOn w:val="Normal"/>
    <w:link w:val="Heading2Char"/>
    <w:uiPriority w:val="9"/>
    <w:qFormat/>
    <w:rsid w:val="002C1B64"/>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1B64"/>
    <w:rPr>
      <w:rFonts w:ascii="Times New Roman" w:eastAsia="Times New Roman" w:hAnsi="Times New Roman" w:cs="Times New Roman"/>
      <w:b/>
      <w:bCs/>
      <w:sz w:val="36"/>
      <w:szCs w:val="36"/>
    </w:rPr>
  </w:style>
  <w:style w:type="character" w:customStyle="1" w:styleId="bookmark-text">
    <w:name w:val="bookmark-text"/>
    <w:basedOn w:val="DefaultParagraphFont"/>
    <w:rsid w:val="002C1B64"/>
  </w:style>
  <w:style w:type="paragraph" w:styleId="NormalWeb">
    <w:name w:val="Normal (Web)"/>
    <w:basedOn w:val="Normal"/>
    <w:uiPriority w:val="99"/>
    <w:semiHidden/>
    <w:unhideWhenUsed/>
    <w:rsid w:val="002C1B64"/>
    <w:pPr>
      <w:spacing w:before="100" w:beforeAutospacing="1" w:after="100"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2C1B64"/>
    <w:rPr>
      <w:b/>
      <w:bCs/>
    </w:rPr>
  </w:style>
  <w:style w:type="paragraph" w:styleId="Header">
    <w:name w:val="header"/>
    <w:basedOn w:val="Normal"/>
    <w:link w:val="HeaderChar"/>
    <w:uiPriority w:val="99"/>
    <w:unhideWhenUsed/>
    <w:rsid w:val="006D225D"/>
    <w:pPr>
      <w:tabs>
        <w:tab w:val="center" w:pos="4680"/>
        <w:tab w:val="right" w:pos="9360"/>
      </w:tabs>
      <w:spacing w:line="240" w:lineRule="auto"/>
    </w:pPr>
  </w:style>
  <w:style w:type="character" w:customStyle="1" w:styleId="HeaderChar">
    <w:name w:val="Header Char"/>
    <w:basedOn w:val="DefaultParagraphFont"/>
    <w:link w:val="Header"/>
    <w:uiPriority w:val="99"/>
    <w:rsid w:val="006D225D"/>
    <w:rPr>
      <w:rFonts w:ascii="Arial" w:hAnsi="Arial"/>
      <w:sz w:val="24"/>
    </w:rPr>
  </w:style>
  <w:style w:type="paragraph" w:styleId="Footer">
    <w:name w:val="footer"/>
    <w:basedOn w:val="Normal"/>
    <w:link w:val="FooterChar"/>
    <w:uiPriority w:val="99"/>
    <w:unhideWhenUsed/>
    <w:rsid w:val="006D225D"/>
    <w:pPr>
      <w:tabs>
        <w:tab w:val="center" w:pos="4680"/>
        <w:tab w:val="right" w:pos="9360"/>
      </w:tabs>
      <w:spacing w:line="240" w:lineRule="auto"/>
    </w:pPr>
  </w:style>
  <w:style w:type="character" w:customStyle="1" w:styleId="FooterChar">
    <w:name w:val="Footer Char"/>
    <w:basedOn w:val="DefaultParagraphFont"/>
    <w:link w:val="Footer"/>
    <w:uiPriority w:val="99"/>
    <w:rsid w:val="006D225D"/>
    <w:rPr>
      <w:rFonts w:ascii="Arial" w:hAnsi="Arial"/>
      <w:sz w:val="24"/>
    </w:rPr>
  </w:style>
  <w:style w:type="character" w:customStyle="1" w:styleId="provider">
    <w:name w:val="provider"/>
    <w:basedOn w:val="DefaultParagraphFont"/>
    <w:rsid w:val="006D225D"/>
  </w:style>
  <w:style w:type="character" w:customStyle="1" w:styleId="course-number">
    <w:name w:val="course-number"/>
    <w:basedOn w:val="DefaultParagraphFont"/>
    <w:rsid w:val="006D225D"/>
  </w:style>
  <w:style w:type="paragraph" w:styleId="ListParagraph">
    <w:name w:val="List Paragraph"/>
    <w:basedOn w:val="Normal"/>
    <w:uiPriority w:val="34"/>
    <w:qFormat/>
    <w:rsid w:val="00B428F6"/>
    <w:pPr>
      <w:ind w:left="720"/>
      <w:contextualSpacing/>
    </w:pPr>
  </w:style>
  <w:style w:type="character" w:styleId="Hyperlink">
    <w:name w:val="Hyperlink"/>
    <w:basedOn w:val="DefaultParagraphFont"/>
    <w:uiPriority w:val="99"/>
    <w:unhideWhenUsed/>
    <w:rsid w:val="00D616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51121">
      <w:bodyDiv w:val="1"/>
      <w:marLeft w:val="0"/>
      <w:marRight w:val="0"/>
      <w:marTop w:val="0"/>
      <w:marBottom w:val="0"/>
      <w:divBdr>
        <w:top w:val="none" w:sz="0" w:space="0" w:color="auto"/>
        <w:left w:val="none" w:sz="0" w:space="0" w:color="auto"/>
        <w:bottom w:val="none" w:sz="0" w:space="0" w:color="auto"/>
        <w:right w:val="none" w:sz="0" w:space="0" w:color="auto"/>
      </w:divBdr>
    </w:div>
    <w:div w:id="169878448">
      <w:bodyDiv w:val="1"/>
      <w:marLeft w:val="0"/>
      <w:marRight w:val="0"/>
      <w:marTop w:val="0"/>
      <w:marBottom w:val="0"/>
      <w:divBdr>
        <w:top w:val="none" w:sz="0" w:space="0" w:color="auto"/>
        <w:left w:val="none" w:sz="0" w:space="0" w:color="auto"/>
        <w:bottom w:val="none" w:sz="0" w:space="0" w:color="auto"/>
        <w:right w:val="none" w:sz="0" w:space="0" w:color="auto"/>
      </w:divBdr>
    </w:div>
    <w:div w:id="249238047">
      <w:bodyDiv w:val="1"/>
      <w:marLeft w:val="0"/>
      <w:marRight w:val="0"/>
      <w:marTop w:val="0"/>
      <w:marBottom w:val="0"/>
      <w:divBdr>
        <w:top w:val="none" w:sz="0" w:space="0" w:color="auto"/>
        <w:left w:val="none" w:sz="0" w:space="0" w:color="auto"/>
        <w:bottom w:val="none" w:sz="0" w:space="0" w:color="auto"/>
        <w:right w:val="none" w:sz="0" w:space="0" w:color="auto"/>
      </w:divBdr>
    </w:div>
    <w:div w:id="402726046">
      <w:bodyDiv w:val="1"/>
      <w:marLeft w:val="0"/>
      <w:marRight w:val="0"/>
      <w:marTop w:val="0"/>
      <w:marBottom w:val="0"/>
      <w:divBdr>
        <w:top w:val="none" w:sz="0" w:space="0" w:color="auto"/>
        <w:left w:val="none" w:sz="0" w:space="0" w:color="auto"/>
        <w:bottom w:val="none" w:sz="0" w:space="0" w:color="auto"/>
        <w:right w:val="none" w:sz="0" w:space="0" w:color="auto"/>
      </w:divBdr>
    </w:div>
    <w:div w:id="485053391">
      <w:bodyDiv w:val="1"/>
      <w:marLeft w:val="0"/>
      <w:marRight w:val="0"/>
      <w:marTop w:val="0"/>
      <w:marBottom w:val="0"/>
      <w:divBdr>
        <w:top w:val="none" w:sz="0" w:space="0" w:color="auto"/>
        <w:left w:val="none" w:sz="0" w:space="0" w:color="auto"/>
        <w:bottom w:val="none" w:sz="0" w:space="0" w:color="auto"/>
        <w:right w:val="none" w:sz="0" w:space="0" w:color="auto"/>
      </w:divBdr>
    </w:div>
    <w:div w:id="566961554">
      <w:bodyDiv w:val="1"/>
      <w:marLeft w:val="0"/>
      <w:marRight w:val="0"/>
      <w:marTop w:val="0"/>
      <w:marBottom w:val="0"/>
      <w:divBdr>
        <w:top w:val="none" w:sz="0" w:space="0" w:color="auto"/>
        <w:left w:val="none" w:sz="0" w:space="0" w:color="auto"/>
        <w:bottom w:val="none" w:sz="0" w:space="0" w:color="auto"/>
        <w:right w:val="none" w:sz="0" w:space="0" w:color="auto"/>
      </w:divBdr>
    </w:div>
    <w:div w:id="748649198">
      <w:bodyDiv w:val="1"/>
      <w:marLeft w:val="0"/>
      <w:marRight w:val="0"/>
      <w:marTop w:val="0"/>
      <w:marBottom w:val="0"/>
      <w:divBdr>
        <w:top w:val="none" w:sz="0" w:space="0" w:color="auto"/>
        <w:left w:val="none" w:sz="0" w:space="0" w:color="auto"/>
        <w:bottom w:val="none" w:sz="0" w:space="0" w:color="auto"/>
        <w:right w:val="none" w:sz="0" w:space="0" w:color="auto"/>
      </w:divBdr>
      <w:divsChild>
        <w:div w:id="1099835833">
          <w:marLeft w:val="0"/>
          <w:marRight w:val="0"/>
          <w:marTop w:val="0"/>
          <w:marBottom w:val="450"/>
          <w:divBdr>
            <w:top w:val="none" w:sz="0" w:space="0" w:color="auto"/>
            <w:left w:val="none" w:sz="0" w:space="0" w:color="auto"/>
            <w:bottom w:val="none" w:sz="0" w:space="0" w:color="auto"/>
            <w:right w:val="none" w:sz="0" w:space="0" w:color="auto"/>
          </w:divBdr>
        </w:div>
        <w:div w:id="690574003">
          <w:marLeft w:val="0"/>
          <w:marRight w:val="0"/>
          <w:marTop w:val="0"/>
          <w:marBottom w:val="0"/>
          <w:divBdr>
            <w:top w:val="none" w:sz="0" w:space="0" w:color="auto"/>
            <w:left w:val="none" w:sz="0" w:space="0" w:color="auto"/>
            <w:bottom w:val="none" w:sz="0" w:space="0" w:color="auto"/>
            <w:right w:val="none" w:sz="0" w:space="0" w:color="auto"/>
          </w:divBdr>
          <w:divsChild>
            <w:div w:id="1207836939">
              <w:marLeft w:val="0"/>
              <w:marRight w:val="0"/>
              <w:marTop w:val="0"/>
              <w:marBottom w:val="0"/>
              <w:divBdr>
                <w:top w:val="none" w:sz="0" w:space="0" w:color="auto"/>
                <w:left w:val="none" w:sz="0" w:space="0" w:color="auto"/>
                <w:bottom w:val="none" w:sz="0" w:space="0" w:color="auto"/>
                <w:right w:val="none" w:sz="0" w:space="0" w:color="auto"/>
              </w:divBdr>
              <w:divsChild>
                <w:div w:id="541210159">
                  <w:marLeft w:val="0"/>
                  <w:marRight w:val="0"/>
                  <w:marTop w:val="0"/>
                  <w:marBottom w:val="0"/>
                  <w:divBdr>
                    <w:top w:val="none" w:sz="0" w:space="0" w:color="auto"/>
                    <w:left w:val="none" w:sz="0" w:space="0" w:color="auto"/>
                    <w:bottom w:val="none" w:sz="0" w:space="0" w:color="auto"/>
                    <w:right w:val="none" w:sz="0" w:space="0" w:color="auto"/>
                  </w:divBdr>
                  <w:divsChild>
                    <w:div w:id="8929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02470">
      <w:bodyDiv w:val="1"/>
      <w:marLeft w:val="0"/>
      <w:marRight w:val="0"/>
      <w:marTop w:val="0"/>
      <w:marBottom w:val="0"/>
      <w:divBdr>
        <w:top w:val="none" w:sz="0" w:space="0" w:color="auto"/>
        <w:left w:val="none" w:sz="0" w:space="0" w:color="auto"/>
        <w:bottom w:val="none" w:sz="0" w:space="0" w:color="auto"/>
        <w:right w:val="none" w:sz="0" w:space="0" w:color="auto"/>
      </w:divBdr>
    </w:div>
    <w:div w:id="906843734">
      <w:bodyDiv w:val="1"/>
      <w:marLeft w:val="0"/>
      <w:marRight w:val="0"/>
      <w:marTop w:val="0"/>
      <w:marBottom w:val="0"/>
      <w:divBdr>
        <w:top w:val="none" w:sz="0" w:space="0" w:color="auto"/>
        <w:left w:val="none" w:sz="0" w:space="0" w:color="auto"/>
        <w:bottom w:val="none" w:sz="0" w:space="0" w:color="auto"/>
        <w:right w:val="none" w:sz="0" w:space="0" w:color="auto"/>
      </w:divBdr>
    </w:div>
    <w:div w:id="939682180">
      <w:bodyDiv w:val="1"/>
      <w:marLeft w:val="0"/>
      <w:marRight w:val="0"/>
      <w:marTop w:val="0"/>
      <w:marBottom w:val="0"/>
      <w:divBdr>
        <w:top w:val="none" w:sz="0" w:space="0" w:color="auto"/>
        <w:left w:val="none" w:sz="0" w:space="0" w:color="auto"/>
        <w:bottom w:val="none" w:sz="0" w:space="0" w:color="auto"/>
        <w:right w:val="none" w:sz="0" w:space="0" w:color="auto"/>
      </w:divBdr>
    </w:div>
    <w:div w:id="984897378">
      <w:bodyDiv w:val="1"/>
      <w:marLeft w:val="0"/>
      <w:marRight w:val="0"/>
      <w:marTop w:val="0"/>
      <w:marBottom w:val="0"/>
      <w:divBdr>
        <w:top w:val="none" w:sz="0" w:space="0" w:color="auto"/>
        <w:left w:val="none" w:sz="0" w:space="0" w:color="auto"/>
        <w:bottom w:val="none" w:sz="0" w:space="0" w:color="auto"/>
        <w:right w:val="none" w:sz="0" w:space="0" w:color="auto"/>
      </w:divBdr>
    </w:div>
    <w:div w:id="1076510272">
      <w:bodyDiv w:val="1"/>
      <w:marLeft w:val="0"/>
      <w:marRight w:val="0"/>
      <w:marTop w:val="0"/>
      <w:marBottom w:val="0"/>
      <w:divBdr>
        <w:top w:val="none" w:sz="0" w:space="0" w:color="auto"/>
        <w:left w:val="none" w:sz="0" w:space="0" w:color="auto"/>
        <w:bottom w:val="none" w:sz="0" w:space="0" w:color="auto"/>
        <w:right w:val="none" w:sz="0" w:space="0" w:color="auto"/>
      </w:divBdr>
    </w:div>
    <w:div w:id="1081416935">
      <w:bodyDiv w:val="1"/>
      <w:marLeft w:val="0"/>
      <w:marRight w:val="0"/>
      <w:marTop w:val="0"/>
      <w:marBottom w:val="0"/>
      <w:divBdr>
        <w:top w:val="none" w:sz="0" w:space="0" w:color="auto"/>
        <w:left w:val="none" w:sz="0" w:space="0" w:color="auto"/>
        <w:bottom w:val="none" w:sz="0" w:space="0" w:color="auto"/>
        <w:right w:val="none" w:sz="0" w:space="0" w:color="auto"/>
      </w:divBdr>
    </w:div>
    <w:div w:id="1147667404">
      <w:bodyDiv w:val="1"/>
      <w:marLeft w:val="0"/>
      <w:marRight w:val="0"/>
      <w:marTop w:val="0"/>
      <w:marBottom w:val="0"/>
      <w:divBdr>
        <w:top w:val="none" w:sz="0" w:space="0" w:color="auto"/>
        <w:left w:val="none" w:sz="0" w:space="0" w:color="auto"/>
        <w:bottom w:val="none" w:sz="0" w:space="0" w:color="auto"/>
        <w:right w:val="none" w:sz="0" w:space="0" w:color="auto"/>
      </w:divBdr>
    </w:div>
    <w:div w:id="1241795676">
      <w:bodyDiv w:val="1"/>
      <w:marLeft w:val="0"/>
      <w:marRight w:val="0"/>
      <w:marTop w:val="0"/>
      <w:marBottom w:val="0"/>
      <w:divBdr>
        <w:top w:val="none" w:sz="0" w:space="0" w:color="auto"/>
        <w:left w:val="none" w:sz="0" w:space="0" w:color="auto"/>
        <w:bottom w:val="none" w:sz="0" w:space="0" w:color="auto"/>
        <w:right w:val="none" w:sz="0" w:space="0" w:color="auto"/>
      </w:divBdr>
    </w:div>
    <w:div w:id="1278873266">
      <w:bodyDiv w:val="1"/>
      <w:marLeft w:val="0"/>
      <w:marRight w:val="0"/>
      <w:marTop w:val="0"/>
      <w:marBottom w:val="0"/>
      <w:divBdr>
        <w:top w:val="none" w:sz="0" w:space="0" w:color="auto"/>
        <w:left w:val="none" w:sz="0" w:space="0" w:color="auto"/>
        <w:bottom w:val="none" w:sz="0" w:space="0" w:color="auto"/>
        <w:right w:val="none" w:sz="0" w:space="0" w:color="auto"/>
      </w:divBdr>
    </w:div>
    <w:div w:id="1405712957">
      <w:bodyDiv w:val="1"/>
      <w:marLeft w:val="0"/>
      <w:marRight w:val="0"/>
      <w:marTop w:val="0"/>
      <w:marBottom w:val="0"/>
      <w:divBdr>
        <w:top w:val="none" w:sz="0" w:space="0" w:color="auto"/>
        <w:left w:val="none" w:sz="0" w:space="0" w:color="auto"/>
        <w:bottom w:val="none" w:sz="0" w:space="0" w:color="auto"/>
        <w:right w:val="none" w:sz="0" w:space="0" w:color="auto"/>
      </w:divBdr>
    </w:div>
    <w:div w:id="1520506678">
      <w:bodyDiv w:val="1"/>
      <w:marLeft w:val="0"/>
      <w:marRight w:val="0"/>
      <w:marTop w:val="0"/>
      <w:marBottom w:val="0"/>
      <w:divBdr>
        <w:top w:val="none" w:sz="0" w:space="0" w:color="auto"/>
        <w:left w:val="none" w:sz="0" w:space="0" w:color="auto"/>
        <w:bottom w:val="none" w:sz="0" w:space="0" w:color="auto"/>
        <w:right w:val="none" w:sz="0" w:space="0" w:color="auto"/>
      </w:divBdr>
    </w:div>
    <w:div w:id="1587302987">
      <w:bodyDiv w:val="1"/>
      <w:marLeft w:val="0"/>
      <w:marRight w:val="0"/>
      <w:marTop w:val="0"/>
      <w:marBottom w:val="0"/>
      <w:divBdr>
        <w:top w:val="none" w:sz="0" w:space="0" w:color="auto"/>
        <w:left w:val="none" w:sz="0" w:space="0" w:color="auto"/>
        <w:bottom w:val="none" w:sz="0" w:space="0" w:color="auto"/>
        <w:right w:val="none" w:sz="0" w:space="0" w:color="auto"/>
      </w:divBdr>
    </w:div>
    <w:div w:id="1588810366">
      <w:bodyDiv w:val="1"/>
      <w:marLeft w:val="0"/>
      <w:marRight w:val="0"/>
      <w:marTop w:val="0"/>
      <w:marBottom w:val="0"/>
      <w:divBdr>
        <w:top w:val="none" w:sz="0" w:space="0" w:color="auto"/>
        <w:left w:val="none" w:sz="0" w:space="0" w:color="auto"/>
        <w:bottom w:val="none" w:sz="0" w:space="0" w:color="auto"/>
        <w:right w:val="none" w:sz="0" w:space="0" w:color="auto"/>
      </w:divBdr>
    </w:div>
    <w:div w:id="1719039969">
      <w:bodyDiv w:val="1"/>
      <w:marLeft w:val="0"/>
      <w:marRight w:val="0"/>
      <w:marTop w:val="0"/>
      <w:marBottom w:val="0"/>
      <w:divBdr>
        <w:top w:val="none" w:sz="0" w:space="0" w:color="auto"/>
        <w:left w:val="none" w:sz="0" w:space="0" w:color="auto"/>
        <w:bottom w:val="none" w:sz="0" w:space="0" w:color="auto"/>
        <w:right w:val="none" w:sz="0" w:space="0" w:color="auto"/>
      </w:divBdr>
    </w:div>
    <w:div w:id="1865092244">
      <w:bodyDiv w:val="1"/>
      <w:marLeft w:val="0"/>
      <w:marRight w:val="0"/>
      <w:marTop w:val="0"/>
      <w:marBottom w:val="0"/>
      <w:divBdr>
        <w:top w:val="none" w:sz="0" w:space="0" w:color="auto"/>
        <w:left w:val="none" w:sz="0" w:space="0" w:color="auto"/>
        <w:bottom w:val="none" w:sz="0" w:space="0" w:color="auto"/>
        <w:right w:val="none" w:sz="0" w:space="0" w:color="auto"/>
      </w:divBdr>
    </w:div>
    <w:div w:id="1990399945">
      <w:bodyDiv w:val="1"/>
      <w:marLeft w:val="0"/>
      <w:marRight w:val="0"/>
      <w:marTop w:val="0"/>
      <w:marBottom w:val="0"/>
      <w:divBdr>
        <w:top w:val="none" w:sz="0" w:space="0" w:color="auto"/>
        <w:left w:val="none" w:sz="0" w:space="0" w:color="auto"/>
        <w:bottom w:val="none" w:sz="0" w:space="0" w:color="auto"/>
        <w:right w:val="none" w:sz="0" w:space="0" w:color="auto"/>
      </w:divBdr>
    </w:div>
    <w:div w:id="212083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veintopython3.problemsolving.io/" TargetMode="External"/><Relationship Id="rId13" Type="http://schemas.openxmlformats.org/officeDocument/2006/relationships/hyperlink" Target="https://www.python.org/dev/peps/pep-0008/" TargetMode="External"/><Relationship Id="rId18" Type="http://schemas.openxmlformats.org/officeDocument/2006/relationships/hyperlink" Target="http://mitxcsjourney.blogspot.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ythonconquerstheuniverse.wordpress.com/2009/09/10/debugging-in-python/" TargetMode="External"/><Relationship Id="rId7" Type="http://schemas.openxmlformats.org/officeDocument/2006/relationships/hyperlink" Target="https://courses.edx.org/courses/course-v1:MITx+6.00.1x+2T2020a/e9b01dbc537a47aea8f77bed14675329/" TargetMode="External"/><Relationship Id="rId12" Type="http://schemas.openxmlformats.org/officeDocument/2006/relationships/hyperlink" Target="https://docs.python.org/3.0/reference/lexical_analysis.html" TargetMode="External"/><Relationship Id="rId17" Type="http://schemas.openxmlformats.org/officeDocument/2006/relationships/hyperlink" Target="http://www.pythontutor.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decademy.com/learn/python" TargetMode="External"/><Relationship Id="rId20" Type="http://schemas.openxmlformats.org/officeDocument/2006/relationships/hyperlink" Target="https://www.diffcheck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pythonthehardway.org/python3/"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inventwithpython.com/" TargetMode="External"/><Relationship Id="rId23" Type="http://schemas.openxmlformats.org/officeDocument/2006/relationships/header" Target="header1.xml"/><Relationship Id="rId10" Type="http://schemas.openxmlformats.org/officeDocument/2006/relationships/hyperlink" Target="https://docs.python.org/3/tutorial/" TargetMode="External"/><Relationship Id="rId19" Type="http://schemas.openxmlformats.org/officeDocument/2006/relationships/hyperlink" Target="http://www.pythontutor.com/" TargetMode="External"/><Relationship Id="rId4" Type="http://schemas.openxmlformats.org/officeDocument/2006/relationships/webSettings" Target="webSettings.xml"/><Relationship Id="rId9" Type="http://schemas.openxmlformats.org/officeDocument/2006/relationships/hyperlink" Target="http://greenteapress.com/wp/think-python-2e/" TargetMode="External"/><Relationship Id="rId14" Type="http://schemas.openxmlformats.org/officeDocument/2006/relationships/hyperlink" Target="https://checkio.org/"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911</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Lobo</dc:creator>
  <cp:keywords/>
  <dc:description/>
  <cp:lastModifiedBy>Microsoft account</cp:lastModifiedBy>
  <cp:revision>13</cp:revision>
  <dcterms:created xsi:type="dcterms:W3CDTF">2020-03-19T05:21:00Z</dcterms:created>
  <dcterms:modified xsi:type="dcterms:W3CDTF">2020-08-26T16:38:00Z</dcterms:modified>
</cp:coreProperties>
</file>