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1BB03" w14:textId="503C6BFE" w:rsidR="008E35C5" w:rsidRPr="00B62E22" w:rsidRDefault="0004619B">
      <w:pPr>
        <w:rPr>
          <w:rFonts w:eastAsia="宋体"/>
        </w:rPr>
      </w:pPr>
      <w:r w:rsidRPr="00B62E22">
        <w:rPr>
          <w:rFonts w:eastAsia="宋体" w:hint="eastAsia"/>
        </w:rPr>
        <w:t>基于云计算的</w:t>
      </w:r>
      <w:r w:rsidR="00403727" w:rsidRPr="00B62E22">
        <w:rPr>
          <w:rFonts w:eastAsia="宋体" w:hint="eastAsia"/>
        </w:rPr>
        <w:t>云式移动计算</w:t>
      </w:r>
      <w:r w:rsidRPr="00B62E22">
        <w:rPr>
          <w:rFonts w:eastAsia="宋体" w:hint="eastAsia"/>
        </w:rPr>
        <w:t xml:space="preserve"> </w:t>
      </w:r>
      <w:r w:rsidRPr="00B62E22">
        <w:rPr>
          <w:rFonts w:eastAsia="宋体"/>
        </w:rPr>
        <w:t>CMC</w:t>
      </w:r>
    </w:p>
    <w:p w14:paraId="3907D613" w14:textId="78A9ED84" w:rsidR="003B4B91" w:rsidRPr="00B62E22" w:rsidRDefault="003B4B91">
      <w:pPr>
        <w:rPr>
          <w:rFonts w:eastAsia="宋体"/>
        </w:rPr>
      </w:pPr>
    </w:p>
    <w:p w14:paraId="2A09CCDA" w14:textId="2B1EC4E9" w:rsidR="00A24AF2" w:rsidRPr="00B62E22" w:rsidRDefault="00A24AF2">
      <w:pPr>
        <w:rPr>
          <w:rFonts w:eastAsia="宋体"/>
        </w:rPr>
      </w:pPr>
      <w:r w:rsidRPr="00B62E22">
        <w:rPr>
          <w:rFonts w:eastAsia="宋体"/>
        </w:rPr>
        <w:t>_</w:t>
      </w:r>
      <w:r w:rsidRPr="00B62E22">
        <w:rPr>
          <w:rFonts w:eastAsia="宋体"/>
        </w:rPr>
        <w:t>端</w:t>
      </w:r>
      <w:r w:rsidRPr="00B62E22">
        <w:rPr>
          <w:rFonts w:eastAsia="宋体"/>
        </w:rPr>
        <w:t>_</w:t>
      </w:r>
      <w:r w:rsidRPr="00B62E22">
        <w:rPr>
          <w:rFonts w:eastAsia="宋体"/>
        </w:rPr>
        <w:t>边</w:t>
      </w:r>
      <w:r w:rsidRPr="00B62E22">
        <w:rPr>
          <w:rFonts w:eastAsia="宋体"/>
        </w:rPr>
        <w:t>_</w:t>
      </w:r>
      <w:r w:rsidRPr="00B62E22">
        <w:rPr>
          <w:rFonts w:eastAsia="宋体"/>
        </w:rPr>
        <w:t>云</w:t>
      </w:r>
      <w:r w:rsidRPr="00B62E22">
        <w:rPr>
          <w:rFonts w:eastAsia="宋体"/>
        </w:rPr>
        <w:t>_</w:t>
      </w:r>
      <w:r w:rsidRPr="00B62E22">
        <w:rPr>
          <w:rFonts w:eastAsia="宋体"/>
        </w:rPr>
        <w:t>协同的智慧物联网</w:t>
      </w:r>
      <w:r w:rsidRPr="00B62E22">
        <w:rPr>
          <w:rFonts w:eastAsia="宋体"/>
        </w:rPr>
        <w:t>_</w:t>
      </w:r>
      <w:r w:rsidRPr="00B62E22">
        <w:rPr>
          <w:rFonts w:eastAsia="宋体"/>
        </w:rPr>
        <w:t>吴大鹏</w:t>
      </w:r>
    </w:p>
    <w:p w14:paraId="3884F6DA" w14:textId="677F5862" w:rsidR="00403727" w:rsidRPr="00B62E22" w:rsidRDefault="003B4B91">
      <w:pPr>
        <w:rPr>
          <w:rFonts w:eastAsia="宋体"/>
        </w:rPr>
      </w:pPr>
      <w:r w:rsidRPr="00B62E22">
        <w:rPr>
          <w:rFonts w:eastAsia="宋体" w:hint="eastAsia"/>
        </w:rPr>
        <w:t>移动边缘计算（</w:t>
      </w:r>
      <w:r w:rsidRPr="00B62E22">
        <w:rPr>
          <w:rFonts w:eastAsia="宋体" w:hint="eastAsia"/>
        </w:rPr>
        <w:t>M</w:t>
      </w:r>
      <w:r w:rsidRPr="00B62E22">
        <w:rPr>
          <w:rFonts w:eastAsia="宋体"/>
        </w:rPr>
        <w:t>EC</w:t>
      </w:r>
      <w:r w:rsidRPr="00B62E22">
        <w:rPr>
          <w:rFonts w:eastAsia="宋体" w:hint="eastAsia"/>
        </w:rPr>
        <w:t>）</w:t>
      </w:r>
    </w:p>
    <w:p w14:paraId="6288BBC7" w14:textId="1530AF05" w:rsidR="00A24AF2" w:rsidRPr="00B62E22" w:rsidRDefault="00A24AF2">
      <w:pPr>
        <w:rPr>
          <w:rFonts w:eastAsia="宋体"/>
        </w:rPr>
      </w:pPr>
    </w:p>
    <w:p w14:paraId="07B70339" w14:textId="26431AC1" w:rsidR="00A24AF2" w:rsidRPr="00B62E22" w:rsidRDefault="00A24AF2">
      <w:pPr>
        <w:rPr>
          <w:rFonts w:eastAsia="宋体"/>
        </w:rPr>
      </w:pPr>
      <w:r w:rsidRPr="00B62E22">
        <w:rPr>
          <w:rFonts w:eastAsia="宋体" w:hint="eastAsia"/>
        </w:rPr>
        <w:t>车路协同的云管边端架构及服务研究</w:t>
      </w:r>
      <w:r w:rsidRPr="00B62E22">
        <w:rPr>
          <w:rFonts w:eastAsia="宋体"/>
        </w:rPr>
        <w:t>_</w:t>
      </w:r>
      <w:r w:rsidRPr="00B62E22">
        <w:rPr>
          <w:rFonts w:eastAsia="宋体"/>
        </w:rPr>
        <w:t>熊小敏</w:t>
      </w:r>
    </w:p>
    <w:p w14:paraId="59EA5FDE" w14:textId="5AC3ADCC" w:rsidR="00A24AF2" w:rsidRPr="00B62E22" w:rsidRDefault="00A24AF2" w:rsidP="00A24AF2">
      <w:pPr>
        <w:rPr>
          <w:rFonts w:ascii="宋体" w:eastAsia="宋体" w:hAnsi="宋体"/>
        </w:rPr>
      </w:pPr>
      <w:r w:rsidRPr="00B62E22">
        <w:rPr>
          <w:rFonts w:ascii="宋体" w:eastAsia="宋体" w:hAnsi="宋体"/>
        </w:rPr>
        <w:t>( 3 ) 传统的道路交通车路协同计算设备以工控机为</w:t>
      </w:r>
      <w:r w:rsidRPr="00B62E22">
        <w:rPr>
          <w:rFonts w:ascii="宋体" w:eastAsia="宋体" w:hAnsi="宋体" w:hint="eastAsia"/>
        </w:rPr>
        <w:t>主</w:t>
      </w:r>
      <w:r w:rsidRPr="00B62E22">
        <w:rPr>
          <w:rFonts w:ascii="宋体" w:eastAsia="宋体" w:hAnsi="宋体"/>
        </w:rPr>
        <w:t>，系统较封闭，软硬件及应用开发部署由各厂家把控，MEC采用电信NFV云平台架构，并一般针对边缘计算</w:t>
      </w:r>
      <w:r w:rsidRPr="00B62E22">
        <w:rPr>
          <w:rFonts w:ascii="宋体" w:eastAsia="宋体" w:hAnsi="宋体" w:hint="eastAsia"/>
        </w:rPr>
        <w:t>提</w:t>
      </w:r>
      <w:r w:rsidRPr="00B62E22">
        <w:rPr>
          <w:rFonts w:ascii="宋体" w:eastAsia="宋体" w:hAnsi="宋体"/>
        </w:rPr>
        <w:t>供虚拟机与容器应用执行环境以及轻量级管理、MEC</w:t>
      </w:r>
      <w:r w:rsidRPr="00B62E22">
        <w:rPr>
          <w:rFonts w:ascii="宋体" w:eastAsia="宋体" w:hAnsi="宋体" w:hint="eastAsia"/>
        </w:rPr>
        <w:t>服</w:t>
      </w:r>
      <w:r w:rsidRPr="00B62E22">
        <w:rPr>
          <w:rFonts w:ascii="宋体" w:eastAsia="宋体" w:hAnsi="宋体"/>
        </w:rPr>
        <w:t>务化架构与开放能力服务，有利于边缘应用的生态创</w:t>
      </w:r>
      <w:r w:rsidRPr="00B62E22">
        <w:rPr>
          <w:rFonts w:ascii="宋体" w:eastAsia="宋体" w:hAnsi="宋体" w:hint="eastAsia"/>
        </w:rPr>
        <w:t>新</w:t>
      </w:r>
      <w:r w:rsidRPr="00B62E22">
        <w:rPr>
          <w:rFonts w:ascii="宋体" w:eastAsia="宋体" w:hAnsi="宋体"/>
        </w:rPr>
        <w:t>与开放。</w:t>
      </w:r>
    </w:p>
    <w:p w14:paraId="1FEF616C" w14:textId="0FC6D188" w:rsidR="009C6D10" w:rsidRDefault="009C6D10" w:rsidP="00A24AF2">
      <w:pPr>
        <w:rPr>
          <w:rFonts w:ascii="宋体" w:eastAsia="宋体" w:hAnsi="宋体"/>
        </w:rPr>
      </w:pPr>
    </w:p>
    <w:p w14:paraId="5960F751" w14:textId="56F2272D" w:rsidR="00A64C9E" w:rsidRDefault="00A64C9E" w:rsidP="00A24AF2">
      <w:pPr>
        <w:rPr>
          <w:rFonts w:ascii="宋体" w:eastAsia="宋体" w:hAnsi="宋体"/>
        </w:rPr>
      </w:pPr>
      <w:r w:rsidRPr="00A64C9E">
        <w:rPr>
          <w:rFonts w:ascii="宋体" w:eastAsia="宋体" w:hAnsi="宋体" w:hint="eastAsia"/>
        </w:rPr>
        <w:t>基于云计算的列车调度指挥系统构建方案及其可行性研究</w:t>
      </w:r>
      <w:r w:rsidRPr="00A64C9E">
        <w:rPr>
          <w:rFonts w:ascii="宋体" w:eastAsia="宋体" w:hAnsi="宋体"/>
        </w:rPr>
        <w:t>_王振东</w:t>
      </w:r>
    </w:p>
    <w:p w14:paraId="76A20C94" w14:textId="12B246DB" w:rsidR="00A64C9E" w:rsidRDefault="00A64C9E" w:rsidP="00A24AF2">
      <w:pPr>
        <w:rPr>
          <w:rFonts w:ascii="宋体" w:eastAsia="宋体" w:hAnsi="宋体"/>
        </w:rPr>
      </w:pPr>
      <w:r w:rsidRPr="00A64C9E">
        <w:rPr>
          <w:rFonts w:ascii="宋体" w:eastAsia="宋体" w:hAnsi="宋体" w:hint="eastAsia"/>
        </w:rPr>
        <w:t>云计算支持资源动态伸缩，通过资源调度机制，动态迁移系统资源，局部集中处理相关业务，从而简化功能实现的协同机制。例如调度台所需的显示信息可以从云资源池内获取，而不是仅从某台接口服务器获取；新建线路</w:t>
      </w:r>
      <w:r w:rsidRPr="00A64C9E">
        <w:rPr>
          <w:rFonts w:ascii="宋体" w:eastAsia="宋体" w:hAnsi="宋体"/>
        </w:rPr>
        <w:t xml:space="preserve"> TDCS 接入调度中心总机系</w:t>
      </w:r>
      <w:r w:rsidRPr="00A64C9E">
        <w:rPr>
          <w:rFonts w:ascii="宋体" w:eastAsia="宋体" w:hAnsi="宋体" w:hint="eastAsia"/>
        </w:rPr>
        <w:t>统，不需要对整体结构进行重新设计，只用按需扩展资源池即可，能够有效地降低局部升级或改造对运输业务的干扰。</w:t>
      </w:r>
    </w:p>
    <w:p w14:paraId="6D45AF40" w14:textId="5877F9DB" w:rsidR="00A64C9E" w:rsidRDefault="00A64C9E" w:rsidP="00A24AF2">
      <w:pPr>
        <w:rPr>
          <w:rFonts w:ascii="宋体" w:eastAsia="宋体" w:hAnsi="宋体"/>
        </w:rPr>
      </w:pPr>
      <w:r w:rsidRPr="00A64C9E">
        <w:rPr>
          <w:rFonts w:ascii="宋体" w:eastAsia="宋体" w:hAnsi="宋体" w:hint="eastAsia"/>
        </w:rPr>
        <w:t>资源利用率</w:t>
      </w:r>
    </w:p>
    <w:p w14:paraId="41F5E7F8" w14:textId="576805F3" w:rsidR="00A64C9E" w:rsidRDefault="00A64C9E" w:rsidP="00A64C9E">
      <w:pPr>
        <w:rPr>
          <w:rFonts w:ascii="宋体" w:eastAsia="宋体" w:hAnsi="宋体"/>
        </w:rPr>
      </w:pPr>
      <w:r w:rsidRPr="00A64C9E">
        <w:rPr>
          <w:rFonts w:ascii="宋体" w:eastAsia="宋体" w:hAnsi="宋体" w:hint="eastAsia"/>
        </w:rPr>
        <w:t>传统分布式结构下，</w:t>
      </w:r>
      <w:r w:rsidRPr="00A64C9E">
        <w:rPr>
          <w:rFonts w:ascii="宋体" w:eastAsia="宋体" w:hAnsi="宋体"/>
        </w:rPr>
        <w:t>TDCS 硬件设备自成体系，</w:t>
      </w:r>
      <w:r w:rsidRPr="00A64C9E">
        <w:rPr>
          <w:rFonts w:ascii="宋体" w:eastAsia="宋体" w:hAnsi="宋体" w:hint="eastAsia"/>
        </w:rPr>
        <w:t>硬件资源固化。硬件资源部署必须满足自身峰值需求，大量资源被短时调用后，即长期处于静默状态，从而导致资源浪费。以中国铁路北京局集团有限公司的</w:t>
      </w:r>
      <w:r w:rsidRPr="00A64C9E">
        <w:rPr>
          <w:rFonts w:ascii="宋体" w:eastAsia="宋体" w:hAnsi="宋体"/>
        </w:rPr>
        <w:t xml:space="preserve"> TDCS 中心为例，运输调度管理系统（TDMS，Transportation Dispatching Management System）接口</w:t>
      </w:r>
      <w:r w:rsidRPr="00A64C9E">
        <w:rPr>
          <w:rFonts w:ascii="宋体" w:eastAsia="宋体" w:hAnsi="宋体" w:hint="eastAsia"/>
        </w:rPr>
        <w:t>服务器在调度员交班的时间段内（每日</w:t>
      </w:r>
      <w:r w:rsidRPr="00A64C9E">
        <w:rPr>
          <w:rFonts w:ascii="宋体" w:eastAsia="宋体" w:hAnsi="宋体"/>
        </w:rPr>
        <w:t xml:space="preserve"> 8：00、18：00 各一次，通常时间不超过 20 min），需要集中接</w:t>
      </w:r>
      <w:r w:rsidRPr="00A64C9E">
        <w:rPr>
          <w:rFonts w:ascii="宋体" w:eastAsia="宋体" w:hAnsi="宋体" w:hint="eastAsia"/>
        </w:rPr>
        <w:t>收、转存日班计划，设备资源占用率最高可达</w:t>
      </w:r>
      <w:r w:rsidRPr="00A64C9E">
        <w:rPr>
          <w:rFonts w:ascii="宋体" w:eastAsia="宋体" w:hAnsi="宋体"/>
        </w:rPr>
        <w:t xml:space="preserve"> 82%；</w:t>
      </w:r>
      <w:r w:rsidRPr="00A64C9E">
        <w:rPr>
          <w:rFonts w:ascii="宋体" w:eastAsia="宋体" w:hAnsi="宋体" w:hint="eastAsia"/>
        </w:rPr>
        <w:t>而在其它时间，</w:t>
      </w:r>
      <w:r w:rsidRPr="00A64C9E">
        <w:rPr>
          <w:rFonts w:ascii="宋体" w:eastAsia="宋体" w:hAnsi="宋体"/>
        </w:rPr>
        <w:t>TDMS 接口服务器只需要在接收临</w:t>
      </w:r>
      <w:r w:rsidRPr="00A64C9E">
        <w:rPr>
          <w:rFonts w:ascii="宋体" w:eastAsia="宋体" w:hAnsi="宋体" w:hint="eastAsia"/>
        </w:rPr>
        <w:t>时调整计划时调用少量资源，资源占用率仅为</w:t>
      </w:r>
      <w:r w:rsidRPr="00A64C9E">
        <w:rPr>
          <w:rFonts w:ascii="宋体" w:eastAsia="宋体" w:hAnsi="宋体"/>
        </w:rPr>
        <w:t xml:space="preserve"> 7%，</w:t>
      </w:r>
      <w:r w:rsidRPr="00A64C9E">
        <w:rPr>
          <w:rFonts w:ascii="宋体" w:eastAsia="宋体" w:hAnsi="宋体" w:hint="eastAsia"/>
        </w:rPr>
        <w:t>大量资源被闲置。云计算</w:t>
      </w:r>
      <w:r w:rsidRPr="00A64C9E">
        <w:rPr>
          <w:rFonts w:ascii="宋体" w:eastAsia="宋体" w:hAnsi="宋体"/>
        </w:rPr>
        <w:t xml:space="preserve"> TDCS 中的虚拟资源具备</w:t>
      </w:r>
      <w:r w:rsidRPr="00A64C9E">
        <w:rPr>
          <w:rFonts w:ascii="宋体" w:eastAsia="宋体" w:hAnsi="宋体" w:hint="eastAsia"/>
        </w:rPr>
        <w:t>动态部署、实时调配的能力，系统资源部署方案在保证安全冗余的前提下，实现资源部署和资源需求的总量平衡即可，可减少常态下的静默资源，提升资源利用率。</w:t>
      </w:r>
    </w:p>
    <w:p w14:paraId="7FD00189" w14:textId="265E81A1" w:rsidR="00A64C9E" w:rsidRDefault="00A64C9E" w:rsidP="00A24AF2">
      <w:pPr>
        <w:rPr>
          <w:rFonts w:ascii="宋体" w:eastAsia="宋体" w:hAnsi="宋体"/>
        </w:rPr>
      </w:pPr>
      <w:r w:rsidRPr="00A64C9E">
        <w:rPr>
          <w:rFonts w:ascii="宋体" w:eastAsia="宋体" w:hAnsi="宋体" w:hint="eastAsia"/>
        </w:rPr>
        <w:t>帕累托最优</w:t>
      </w:r>
    </w:p>
    <w:p w14:paraId="14E87A87" w14:textId="12AA393E" w:rsidR="00A64C9E" w:rsidRDefault="00A64C9E" w:rsidP="00A64C9E">
      <w:pPr>
        <w:rPr>
          <w:rFonts w:ascii="宋体" w:eastAsia="宋体" w:hAnsi="宋体"/>
        </w:rPr>
      </w:pPr>
      <w:r w:rsidRPr="00A64C9E">
        <w:rPr>
          <w:rFonts w:ascii="宋体" w:eastAsia="宋体" w:hAnsi="宋体" w:hint="eastAsia"/>
        </w:rPr>
        <w:t>云平台可用性、可靠性和运用成本和异构数据挖掘等方面，仍需要进行深入探索</w:t>
      </w:r>
    </w:p>
    <w:p w14:paraId="6D669014" w14:textId="77777777" w:rsidR="00A64C9E" w:rsidRPr="00B62E22" w:rsidRDefault="00A64C9E" w:rsidP="00A24AF2">
      <w:pPr>
        <w:rPr>
          <w:rFonts w:ascii="宋体" w:eastAsia="宋体" w:hAnsi="宋体"/>
        </w:rPr>
      </w:pPr>
    </w:p>
    <w:p w14:paraId="6F6B451E" w14:textId="07815FDF" w:rsidR="009C6D10" w:rsidRPr="00B62E22" w:rsidRDefault="009C6D10" w:rsidP="00A24AF2">
      <w:pPr>
        <w:rPr>
          <w:rFonts w:ascii="宋体" w:eastAsia="宋体" w:hAnsi="宋体"/>
        </w:rPr>
      </w:pPr>
      <w:r w:rsidRPr="00B62E22">
        <w:rPr>
          <w:rFonts w:ascii="宋体" w:eastAsia="宋体" w:hAnsi="宋体" w:hint="eastAsia"/>
        </w:rPr>
        <w:t>1</w:t>
      </w:r>
      <w:r w:rsidRPr="00B62E22">
        <w:rPr>
          <w:rFonts w:ascii="宋体" w:eastAsia="宋体" w:hAnsi="宋体"/>
        </w:rPr>
        <w:t>2.14</w:t>
      </w:r>
    </w:p>
    <w:p w14:paraId="34517E73" w14:textId="77777777" w:rsidR="00B62E22" w:rsidRPr="00B62E22" w:rsidRDefault="00B62E22" w:rsidP="00B62E22">
      <w:pPr>
        <w:rPr>
          <w:rFonts w:eastAsia="宋体"/>
        </w:rPr>
      </w:pPr>
      <w:r w:rsidRPr="00B62E22">
        <w:rPr>
          <w:rFonts w:eastAsia="宋体"/>
        </w:rPr>
        <w:t>_</w:t>
      </w:r>
      <w:r w:rsidRPr="00B62E22">
        <w:rPr>
          <w:rFonts w:eastAsia="宋体"/>
        </w:rPr>
        <w:t>端</w:t>
      </w:r>
      <w:r w:rsidRPr="00B62E22">
        <w:rPr>
          <w:rFonts w:eastAsia="宋体"/>
        </w:rPr>
        <w:t>_</w:t>
      </w:r>
      <w:r w:rsidRPr="00B62E22">
        <w:rPr>
          <w:rFonts w:eastAsia="宋体"/>
        </w:rPr>
        <w:t>边</w:t>
      </w:r>
      <w:r w:rsidRPr="00B62E22">
        <w:rPr>
          <w:rFonts w:eastAsia="宋体"/>
        </w:rPr>
        <w:t>_</w:t>
      </w:r>
      <w:r w:rsidRPr="00B62E22">
        <w:rPr>
          <w:rFonts w:eastAsia="宋体"/>
        </w:rPr>
        <w:t>云</w:t>
      </w:r>
      <w:r w:rsidRPr="00B62E22">
        <w:rPr>
          <w:rFonts w:eastAsia="宋体"/>
        </w:rPr>
        <w:t>_</w:t>
      </w:r>
      <w:r w:rsidRPr="00B62E22">
        <w:rPr>
          <w:rFonts w:eastAsia="宋体"/>
        </w:rPr>
        <w:t>协同的智慧物联网</w:t>
      </w:r>
      <w:r w:rsidRPr="00B62E22">
        <w:rPr>
          <w:rFonts w:eastAsia="宋体"/>
        </w:rPr>
        <w:t>_</w:t>
      </w:r>
      <w:r w:rsidRPr="00B62E22">
        <w:rPr>
          <w:rFonts w:eastAsia="宋体"/>
        </w:rPr>
        <w:t>吴大鹏</w:t>
      </w:r>
    </w:p>
    <w:p w14:paraId="280A7DEC" w14:textId="77777777" w:rsidR="00B62E22" w:rsidRPr="00B62E22" w:rsidRDefault="00B62E22" w:rsidP="00B62E22">
      <w:pPr>
        <w:rPr>
          <w:rFonts w:eastAsia="宋体"/>
        </w:rPr>
      </w:pPr>
      <w:r w:rsidRPr="00B62E22">
        <w:rPr>
          <w:rFonts w:eastAsia="宋体" w:hint="eastAsia"/>
        </w:rPr>
        <w:t>车路协同的云管边端架构及服务研究</w:t>
      </w:r>
      <w:r w:rsidRPr="00B62E22">
        <w:rPr>
          <w:rFonts w:eastAsia="宋体"/>
        </w:rPr>
        <w:t>_</w:t>
      </w:r>
      <w:r w:rsidRPr="00B62E22">
        <w:rPr>
          <w:rFonts w:eastAsia="宋体"/>
        </w:rPr>
        <w:t>熊小敏</w:t>
      </w:r>
    </w:p>
    <w:p w14:paraId="0947925B" w14:textId="19C66435" w:rsidR="00B62E22" w:rsidRPr="00B62E22" w:rsidRDefault="00B62E22" w:rsidP="00A24AF2">
      <w:pPr>
        <w:rPr>
          <w:rFonts w:ascii="宋体" w:eastAsia="宋体" w:hAnsi="宋体"/>
        </w:rPr>
      </w:pPr>
    </w:p>
    <w:p w14:paraId="6AFF131A" w14:textId="2C51DB45" w:rsidR="00B62E22" w:rsidRPr="00B62E22" w:rsidRDefault="00B62E22" w:rsidP="00A24AF2">
      <w:pPr>
        <w:rPr>
          <w:rFonts w:ascii="宋体" w:eastAsia="宋体" w:hAnsi="宋体"/>
        </w:rPr>
      </w:pPr>
      <w:r w:rsidRPr="00B62E22">
        <w:rPr>
          <w:rFonts w:ascii="宋体" w:eastAsia="宋体" w:hAnsi="宋体" w:hint="eastAsia"/>
        </w:rPr>
        <w:t>1</w:t>
      </w:r>
      <w:r w:rsidRPr="00B62E22">
        <w:rPr>
          <w:rFonts w:ascii="宋体" w:eastAsia="宋体" w:hAnsi="宋体"/>
        </w:rPr>
        <w:t>2.15</w:t>
      </w:r>
    </w:p>
    <w:p w14:paraId="5B559EC9" w14:textId="006408C1" w:rsidR="00B62E22" w:rsidRDefault="00B62E22" w:rsidP="00A24AF2">
      <w:pPr>
        <w:rPr>
          <w:rFonts w:ascii="宋体" w:eastAsia="宋体" w:hAnsi="宋体"/>
        </w:rPr>
      </w:pPr>
      <w:r w:rsidRPr="00B62E22">
        <w:rPr>
          <w:rFonts w:ascii="宋体" w:eastAsia="宋体" w:hAnsi="宋体" w:hint="eastAsia"/>
        </w:rPr>
        <w:t>我国物联网产业发展趋势</w:t>
      </w:r>
      <w:r w:rsidRPr="00B62E22">
        <w:rPr>
          <w:rFonts w:ascii="宋体" w:eastAsia="宋体" w:hAnsi="宋体"/>
        </w:rPr>
        <w:t>_孙玉</w:t>
      </w:r>
    </w:p>
    <w:p w14:paraId="18B07443" w14:textId="0966291A" w:rsidR="00B50E4E" w:rsidRDefault="00C66B32" w:rsidP="00A24AF2">
      <w:pPr>
        <w:rPr>
          <w:rFonts w:ascii="宋体" w:eastAsia="宋体" w:hAnsi="宋体"/>
        </w:rPr>
      </w:pPr>
      <w:r w:rsidRPr="00C66B32">
        <w:rPr>
          <w:rFonts w:ascii="宋体" w:eastAsia="宋体" w:hAnsi="宋体" w:hint="eastAsia"/>
        </w:rPr>
        <w:t>基于云计算的列车调度指挥系统构建方案及其可行性研究</w:t>
      </w:r>
      <w:r w:rsidRPr="00C66B32">
        <w:rPr>
          <w:rFonts w:ascii="宋体" w:eastAsia="宋体" w:hAnsi="宋体"/>
        </w:rPr>
        <w:t>_王振东</w:t>
      </w:r>
    </w:p>
    <w:p w14:paraId="2F437DEC" w14:textId="77777777" w:rsidR="00C66B32" w:rsidRDefault="00C66B32" w:rsidP="00A24AF2">
      <w:pPr>
        <w:rPr>
          <w:rFonts w:ascii="宋体" w:eastAsia="宋体" w:hAnsi="宋体"/>
        </w:rPr>
      </w:pPr>
    </w:p>
    <w:p w14:paraId="063BD403" w14:textId="493B58E5" w:rsidR="00B50E4E" w:rsidRDefault="00B50E4E" w:rsidP="00A24AF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2.16</w:t>
      </w:r>
    </w:p>
    <w:p w14:paraId="04CE14F3" w14:textId="03C22D26" w:rsidR="00B50E4E" w:rsidRDefault="00B50E4E" w:rsidP="00A24AF2">
      <w:pPr>
        <w:rPr>
          <w:rFonts w:ascii="宋体" w:eastAsia="宋体" w:hAnsi="宋体"/>
        </w:rPr>
      </w:pPr>
      <w:r w:rsidRPr="00B50E4E">
        <w:rPr>
          <w:rFonts w:ascii="宋体" w:eastAsia="宋体" w:hAnsi="宋体" w:hint="eastAsia"/>
        </w:rPr>
        <w:t>基于云计算技术的铁路调度集中系统架构设计研究</w:t>
      </w:r>
      <w:r w:rsidRPr="00B50E4E">
        <w:rPr>
          <w:rFonts w:ascii="宋体" w:eastAsia="宋体" w:hAnsi="宋体"/>
        </w:rPr>
        <w:t>_王振东</w:t>
      </w:r>
    </w:p>
    <w:p w14:paraId="4B4AAC4C" w14:textId="0AC0C0DF" w:rsidR="00551B0F" w:rsidRDefault="00551B0F" w:rsidP="00A24AF2">
      <w:pPr>
        <w:rPr>
          <w:rFonts w:ascii="宋体" w:eastAsia="宋体" w:hAnsi="宋体"/>
        </w:rPr>
      </w:pPr>
    </w:p>
    <w:p w14:paraId="1FB3D5A6" w14:textId="51180257" w:rsidR="00551B0F" w:rsidRDefault="00551B0F" w:rsidP="00A24AF2">
      <w:pPr>
        <w:rPr>
          <w:rFonts w:ascii="宋体" w:eastAsia="宋体" w:hAnsi="宋体"/>
        </w:rPr>
      </w:pPr>
    </w:p>
    <w:p w14:paraId="18ADF836" w14:textId="6517E3C4" w:rsidR="00551B0F" w:rsidRDefault="00551B0F" w:rsidP="00A24AF2">
      <w:pPr>
        <w:rPr>
          <w:rFonts w:ascii="宋体" w:eastAsia="宋体" w:hAnsi="宋体"/>
        </w:rPr>
      </w:pPr>
    </w:p>
    <w:p w14:paraId="6089C03A" w14:textId="1FA04BBC" w:rsidR="00551B0F" w:rsidRDefault="00551B0F" w:rsidP="00A24AF2">
      <w:pPr>
        <w:rPr>
          <w:rFonts w:ascii="宋体" w:eastAsia="宋体" w:hAnsi="宋体"/>
        </w:rPr>
      </w:pPr>
    </w:p>
    <w:p w14:paraId="63863CE4" w14:textId="3A2DAE8F" w:rsidR="00551B0F" w:rsidRDefault="00551B0F" w:rsidP="00A24AF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二乘二取二</w:t>
      </w:r>
    </w:p>
    <w:p w14:paraId="60056F98" w14:textId="19123272" w:rsidR="002C44FC" w:rsidRPr="002C44FC" w:rsidRDefault="002C44FC" w:rsidP="002C44FC">
      <w:pPr>
        <w:rPr>
          <w:rFonts w:ascii="宋体" w:eastAsia="宋体" w:hAnsi="宋体"/>
        </w:rPr>
      </w:pPr>
      <w:r w:rsidRPr="002C44FC">
        <w:rPr>
          <w:rFonts w:ascii="宋体" w:eastAsia="宋体" w:hAnsi="宋体" w:hint="eastAsia"/>
        </w:rPr>
        <w:lastRenderedPageBreak/>
        <w:t>二乘二</w:t>
      </w:r>
      <w:r w:rsidRPr="002C44FC">
        <w:rPr>
          <w:rFonts w:ascii="宋体" w:eastAsia="宋体" w:hAnsi="宋体"/>
        </w:rPr>
        <w:t>取二 其实就是 二乘（二取二）</w:t>
      </w:r>
    </w:p>
    <w:p w14:paraId="4B96FFAC" w14:textId="02CD14A4" w:rsidR="002C44FC" w:rsidRPr="002C44FC" w:rsidRDefault="002C44FC" w:rsidP="002C44FC">
      <w:pPr>
        <w:rPr>
          <w:rFonts w:ascii="宋体" w:eastAsia="宋体" w:hAnsi="宋体"/>
        </w:rPr>
      </w:pPr>
      <w:r w:rsidRPr="002C44FC">
        <w:rPr>
          <w:rFonts w:ascii="宋体" w:eastAsia="宋体" w:hAnsi="宋体" w:hint="eastAsia"/>
        </w:rPr>
        <w:t>其中二取二，指的是两个不同的</w:t>
      </w:r>
      <w:r w:rsidRPr="002C44FC">
        <w:rPr>
          <w:rFonts w:ascii="宋体" w:eastAsia="宋体" w:hAnsi="宋体"/>
        </w:rPr>
        <w:t>CUP运算结果需要一致的时候，才会有有效输出（或者有效的运算结果）</w:t>
      </w:r>
    </w:p>
    <w:p w14:paraId="7D272C61" w14:textId="17CDAE6C" w:rsidR="00551B0F" w:rsidRDefault="002C44FC" w:rsidP="002C44FC">
      <w:pPr>
        <w:rPr>
          <w:rFonts w:ascii="宋体" w:eastAsia="宋体" w:hAnsi="宋体"/>
        </w:rPr>
      </w:pPr>
      <w:r w:rsidRPr="002C44FC">
        <w:rPr>
          <w:rFonts w:ascii="宋体" w:eastAsia="宋体" w:hAnsi="宋体" w:hint="eastAsia"/>
        </w:rPr>
        <w:t>至于二乘，就是冗余，双机热备的概念。</w:t>
      </w:r>
    </w:p>
    <w:p w14:paraId="48A92B5E" w14:textId="1CF18F97" w:rsidR="00965AC9" w:rsidRDefault="00965AC9" w:rsidP="002C44FC">
      <w:pPr>
        <w:rPr>
          <w:rFonts w:ascii="宋体" w:eastAsia="宋体" w:hAnsi="宋体"/>
        </w:rPr>
      </w:pPr>
    </w:p>
    <w:p w14:paraId="7A1E508B" w14:textId="7804E9A4" w:rsidR="00965AC9" w:rsidRDefault="00965AC9" w:rsidP="002C44FC">
      <w:pPr>
        <w:rPr>
          <w:rFonts w:ascii="宋体" w:eastAsia="宋体" w:hAnsi="宋体"/>
        </w:rPr>
      </w:pPr>
    </w:p>
    <w:p w14:paraId="6F84303C" w14:textId="5D937C50" w:rsidR="00965AC9" w:rsidRDefault="00965AC9" w:rsidP="002C44F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2.21</w:t>
      </w:r>
    </w:p>
    <w:p w14:paraId="5A45BF59" w14:textId="77777777" w:rsidR="00965AC9" w:rsidRDefault="00965AC9" w:rsidP="00965AC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航空</w:t>
      </w:r>
    </w:p>
    <w:p w14:paraId="40CA8FBA" w14:textId="22AA1222" w:rsidR="00965AC9" w:rsidRDefault="00965AC9" w:rsidP="00965AC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安全苛求系统 安全关键系统</w:t>
      </w:r>
    </w:p>
    <w:p w14:paraId="718676A5" w14:textId="4E827F0B" w:rsidR="00965AC9" w:rsidRDefault="00965AC9" w:rsidP="00965AC9">
      <w:pPr>
        <w:rPr>
          <w:rFonts w:ascii="宋体" w:eastAsia="宋体" w:hAnsi="宋体"/>
        </w:rPr>
      </w:pPr>
    </w:p>
    <w:p w14:paraId="7F50A06F" w14:textId="79B1A316" w:rsidR="00965AC9" w:rsidRDefault="00965AC9" w:rsidP="00965AC9">
      <w:pPr>
        <w:rPr>
          <w:rFonts w:ascii="宋体" w:eastAsia="宋体" w:hAnsi="宋体" w:hint="eastAsia"/>
        </w:rPr>
      </w:pPr>
      <w:r w:rsidRPr="00965AC9">
        <w:rPr>
          <w:rFonts w:ascii="宋体" w:eastAsia="宋体" w:hAnsi="宋体"/>
        </w:rPr>
        <w:t>5G and cloud computing technology-based train operation control system comprises ground equipment that generates train operation control commands through cloud computing server, trackside equipment, and vehicle-mounted device</w:t>
      </w:r>
    </w:p>
    <w:p w14:paraId="7E14F987" w14:textId="1CB68F74" w:rsidR="00965AC9" w:rsidRPr="00965AC9" w:rsidRDefault="00965AC9" w:rsidP="002C44FC">
      <w:pPr>
        <w:rPr>
          <w:rFonts w:ascii="宋体" w:eastAsia="宋体" w:hAnsi="宋体" w:hint="eastAsia"/>
        </w:rPr>
      </w:pPr>
      <w:r w:rsidRPr="00965AC9">
        <w:rPr>
          <w:rFonts w:ascii="宋体" w:eastAsia="宋体" w:hAnsi="宋体"/>
        </w:rPr>
        <w:t>http://apps.webofknowledge.com/full_record.do?colName=DIIDW&amp;recordID=202024177R&amp;log_event=no&amp;search_mode=GeneralSearch&amp;qid=6&amp;log_event=yes&amp;product=UA&amp;SID=7F8uJYSfgh6OhisNdSC&amp;viewType=fullRecord&amp;doc=3&amp;page=1</w:t>
      </w:r>
    </w:p>
    <w:sectPr w:rsidR="00965AC9" w:rsidRPr="00965A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C10"/>
    <w:rsid w:val="0004619B"/>
    <w:rsid w:val="00095954"/>
    <w:rsid w:val="002C44FC"/>
    <w:rsid w:val="003B4B91"/>
    <w:rsid w:val="00403727"/>
    <w:rsid w:val="00551B0F"/>
    <w:rsid w:val="007219E4"/>
    <w:rsid w:val="008067D7"/>
    <w:rsid w:val="008E35C5"/>
    <w:rsid w:val="00965AC9"/>
    <w:rsid w:val="009C6D10"/>
    <w:rsid w:val="00A24AF2"/>
    <w:rsid w:val="00A64C9E"/>
    <w:rsid w:val="00B50E4E"/>
    <w:rsid w:val="00B62E22"/>
    <w:rsid w:val="00C66B32"/>
    <w:rsid w:val="00CF1C10"/>
    <w:rsid w:val="00EB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2D653"/>
  <w15:chartTrackingRefBased/>
  <w15:docId w15:val="{B230F667-FCFA-4F5A-883C-6DE31796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2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天浩</dc:creator>
  <cp:keywords/>
  <dc:description/>
  <cp:lastModifiedBy>祁 天浩</cp:lastModifiedBy>
  <cp:revision>15</cp:revision>
  <dcterms:created xsi:type="dcterms:W3CDTF">2020-12-09T13:36:00Z</dcterms:created>
  <dcterms:modified xsi:type="dcterms:W3CDTF">2020-12-21T15:44:00Z</dcterms:modified>
</cp:coreProperties>
</file>