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sz w:val="36"/>
        </w:rPr>
        <w:t>PHÂN TÍCH DOANH NGHIỆP KHỞI NGHIỆP MOMO THEO MA TRẬN ĐÁNH GIÁ DỰ ÁN KINH DOANH</w:t>
      </w:r>
    </w:p>
    <w:p>
      <w:pPr>
        <w:pStyle w:val="Heading1"/>
      </w:pPr>
      <w:r>
        <w:rPr>
          <w:rFonts w:ascii="Times New Roman" w:hAnsi="Times New Roman"/>
          <w:color w:val="1F3A60"/>
        </w:rPr>
        <w:t>I. GIỚI THIỆU DOANH NGHIỆP</w:t>
      </w:r>
    </w:p>
    <w:p>
      <w:pPr>
        <w:pStyle w:val="Heading2"/>
      </w:pPr>
      <w:r>
        <w:rPr>
          <w:rFonts w:ascii="Times New Roman" w:hAnsi="Times New Roman"/>
          <w:color w:val="1F3A60"/>
        </w:rPr>
        <w:t>1. Thông tin chung</w:t>
      </w:r>
    </w:p>
    <w:p>
      <w:pPr>
        <w:jc w:val="center"/>
      </w:pPr>
      <w:r>
        <w:rPr>
          <w:b/>
          <w:i/>
        </w:rPr>
        <w:t>Bảng 1. Thông tin tổng quan về MoMo</w:t>
      </w:r>
    </w:p>
    <w:tbl>
      <w:tblPr>
        <w:tblStyle w:val="TableGrid"/>
        <w:tblW w:type="auto" w:w="0"/>
        <w:tblLook w:firstColumn="1" w:firstRow="1" w:lastColumn="0" w:lastRow="0" w:noHBand="0" w:noVBand="1" w:val="04A0"/>
      </w:tblPr>
      <w:tblGrid>
        <w:gridCol w:w="4320"/>
        <w:gridCol w:w="4320"/>
      </w:tblGrid>
      <w:tr>
        <w:tc>
          <w:tcPr>
            <w:tcW w:type="dxa" w:w="4320"/>
            <w:shd w:val="clear" w:fill="1F3A60"/>
          </w:tcPr>
          <w:p>
            <w:r>
              <w:rPr>
                <w:b/>
                <w:color w:val="FFFFFF"/>
                <w:sz w:val="23"/>
              </w:rPr>
              <w:t>Tiêu chí</w:t>
            </w:r>
          </w:p>
        </w:tc>
        <w:tc>
          <w:tcPr>
            <w:tcW w:type="dxa" w:w="4320"/>
            <w:shd w:val="clear" w:fill="1F3A60"/>
          </w:tcPr>
          <w:p>
            <w:r>
              <w:rPr>
                <w:b/>
                <w:color w:val="FFFFFF"/>
                <w:sz w:val="23"/>
              </w:rPr>
              <w:t>Thông tin</w:t>
            </w:r>
          </w:p>
        </w:tc>
      </w:tr>
      <w:tr>
        <w:tc>
          <w:tcPr>
            <w:tcW w:type="dxa" w:w="4320"/>
          </w:tcPr>
          <w:p>
            <w:r>
              <w:rPr>
                <w:sz w:val="23"/>
              </w:rPr>
              <w:t>Tên doanh nghiệp</w:t>
            </w:r>
          </w:p>
        </w:tc>
        <w:tc>
          <w:tcPr>
            <w:tcW w:type="dxa" w:w="4320"/>
          </w:tcPr>
          <w:p>
            <w:r>
              <w:rPr>
                <w:sz w:val="23"/>
              </w:rPr>
              <w:t>Công ty Cổ phần Dịch vụ Di Động Trực Tuyến (M_Service)</w:t>
            </w:r>
          </w:p>
        </w:tc>
      </w:tr>
      <w:tr>
        <w:tc>
          <w:tcPr>
            <w:tcW w:type="dxa" w:w="4320"/>
          </w:tcPr>
          <w:p>
            <w:r>
              <w:rPr>
                <w:sz w:val="23"/>
              </w:rPr>
              <w:t>Thương hiệu</w:t>
            </w:r>
          </w:p>
        </w:tc>
        <w:tc>
          <w:tcPr>
            <w:tcW w:type="dxa" w:w="4320"/>
          </w:tcPr>
          <w:p>
            <w:r>
              <w:rPr>
                <w:sz w:val="23"/>
              </w:rPr>
              <w:t>Ví điện tử MoMo</w:t>
            </w:r>
          </w:p>
        </w:tc>
      </w:tr>
      <w:tr>
        <w:tc>
          <w:tcPr>
            <w:tcW w:type="dxa" w:w="4320"/>
          </w:tcPr>
          <w:p>
            <w:r>
              <w:rPr>
                <w:sz w:val="23"/>
              </w:rPr>
              <w:t>Năm thành lập</w:t>
            </w:r>
          </w:p>
        </w:tc>
        <w:tc>
          <w:tcPr>
            <w:tcW w:type="dxa" w:w="4320"/>
          </w:tcPr>
          <w:p>
            <w:r>
              <w:rPr>
                <w:sz w:val="23"/>
              </w:rPr>
              <w:t>2007</w:t>
            </w:r>
          </w:p>
        </w:tc>
      </w:tr>
      <w:tr>
        <w:tc>
          <w:tcPr>
            <w:tcW w:type="dxa" w:w="4320"/>
          </w:tcPr>
          <w:p>
            <w:r>
              <w:rPr>
                <w:sz w:val="23"/>
              </w:rPr>
              <w:t>Nhà sáng lập</w:t>
            </w:r>
          </w:p>
        </w:tc>
        <w:tc>
          <w:tcPr>
            <w:tcW w:type="dxa" w:w="4320"/>
          </w:tcPr>
          <w:p>
            <w:r>
              <w:rPr>
                <w:sz w:val="23"/>
              </w:rPr>
              <w:t>Ông Nguyễn Mạnh Tường và ông Nguyễn Bá Diệp</w:t>
            </w:r>
          </w:p>
        </w:tc>
      </w:tr>
      <w:tr>
        <w:tc>
          <w:tcPr>
            <w:tcW w:type="dxa" w:w="4320"/>
          </w:tcPr>
          <w:p>
            <w:r>
              <w:rPr>
                <w:sz w:val="23"/>
              </w:rPr>
              <w:t>Lĩnh vực</w:t>
            </w:r>
          </w:p>
        </w:tc>
        <w:tc>
          <w:tcPr>
            <w:tcW w:type="dxa" w:w="4320"/>
          </w:tcPr>
          <w:p>
            <w:r>
              <w:rPr>
                <w:sz w:val="23"/>
              </w:rPr>
              <w:t>Công nghệ tài chính – thanh toán di động, dịch vụ tài chính số</w:t>
            </w:r>
          </w:p>
        </w:tc>
      </w:tr>
      <w:tr>
        <w:tc>
          <w:tcPr>
            <w:tcW w:type="dxa" w:w="4320"/>
          </w:tcPr>
          <w:p>
            <w:r>
              <w:rPr>
                <w:sz w:val="23"/>
              </w:rPr>
              <w:t>Ra mắt ứng dụng ví</w:t>
            </w:r>
          </w:p>
        </w:tc>
        <w:tc>
          <w:tcPr>
            <w:tcW w:type="dxa" w:w="4320"/>
          </w:tcPr>
          <w:p>
            <w:r>
              <w:rPr>
                <w:sz w:val="23"/>
              </w:rPr>
              <w:t>Tháng 6/2014</w:t>
            </w:r>
          </w:p>
        </w:tc>
      </w:tr>
      <w:tr>
        <w:tc>
          <w:tcPr>
            <w:tcW w:type="dxa" w:w="4320"/>
          </w:tcPr>
          <w:p>
            <w:r>
              <w:rPr>
                <w:sz w:val="23"/>
              </w:rPr>
              <w:t>Định giá (12/2021)</w:t>
            </w:r>
          </w:p>
        </w:tc>
        <w:tc>
          <w:tcPr>
            <w:tcW w:type="dxa" w:w="4320"/>
          </w:tcPr>
          <w:p>
            <w:r>
              <w:rPr>
                <w:sz w:val="23"/>
              </w:rPr>
              <w:t>Trên 2 tỷ đô la Mỹ</w:t>
            </w:r>
          </w:p>
        </w:tc>
      </w:tr>
      <w:tr>
        <w:tc>
          <w:tcPr>
            <w:tcW w:type="dxa" w:w="4320"/>
          </w:tcPr>
          <w:p>
            <w:r>
              <w:rPr>
                <w:sz w:val="23"/>
              </w:rPr>
              <w:t>Quy mô người dùng (2021)</w:t>
            </w:r>
          </w:p>
        </w:tc>
        <w:tc>
          <w:tcPr>
            <w:tcW w:type="dxa" w:w="4320"/>
          </w:tcPr>
          <w:p>
            <w:r>
              <w:rPr>
                <w:sz w:val="23"/>
              </w:rPr>
              <w:t>Khoảng 31 triệu người dùng</w:t>
            </w:r>
          </w:p>
        </w:tc>
      </w:tr>
    </w:tbl>
    <w:p/>
    <w:p>
      <w:r>
        <w:rPr>
          <w:i/>
          <w:color w:val="555555"/>
          <w:sz w:val="21"/>
        </w:rPr>
        <w:t>Nguồn: Brands Vietnam. (2023). MoMo – 16 năm một hành trình của kẻ dẫn đầu lĩnh vực fintech tại Việt Nam. https://www.brandsvietnam.com/congdong/topic/335289-MoMo-16-nam-mot-hanh-trinh-cua-ke-dan-dau-linh-vuc-Fintech-tai-Viet-Nam</w:t>
      </w:r>
    </w:p>
    <w:p>
      <w:r>
        <w:rPr>
          <w:i/>
          <w:color w:val="555555"/>
          <w:sz w:val="21"/>
        </w:rPr>
        <w:t>Nguồn: Tuổi Trẻ News. (2021, 21 tháng 12). Vietnam mobile wallet MoMo says valuation tops $2 billion after funding. https://tuoitrenews.vn/news/business/20211221/vietnam-mobile-wallet-momo-says-valuation-tops-2-billion-after-funding/64834.html</w:t>
      </w:r>
    </w:p>
    <w:p>
      <w:pPr>
        <w:jc w:val="both"/>
      </w:pPr>
      <w:r>
        <w:rPr>
          <w:i w:val="0"/>
        </w:rPr>
        <w:t>Công ty Cổ phần Dịch vụ Di Động Trực Tuyến (M_Service) là doanh nghiệp sở hữu và vận hành ví điện tử MoMo, một trong những doanh nghiệp khởi nghiệp công nghệ tài chính tiêu biểu nhất của Việt Nam. Những năm đầu, MoMo chỉ là dịch vụ chuyển tiền trên nền thẻ SIM điện thoại; lãnh đạo công ty từng phải tự vác loa đi rao giới thiệu dịch vụ chuyển tiền tới người dân (MoMo, 2018).</w:t>
      </w:r>
    </w:p>
    <w:p>
      <w:r>
        <w:rPr>
          <w:i/>
          <w:color w:val="555555"/>
          <w:sz w:val="21"/>
        </w:rPr>
        <w:t>Nguồn: MoMo. (2018). Lãnh đạo của ví điện tử nhiều người dùng nhất Việt Nam từng phải vác loa thùng đi rao dịch vụ chuyển tiền MoMo. https://www.momo.vn/tin-tuc/tin-tuc-su-kien/lanh-dao-cua-vi-dien-tu-nhieu-nguoi-dung-nhat-viet-nam-tung-phai-vac-loa-thung-di-rao-dich-vu-chuyen-tien-momo-day-1383</w:t>
      </w:r>
    </w:p>
    <w:p>
      <w:pPr>
        <w:pStyle w:val="Heading2"/>
      </w:pPr>
      <w:r>
        <w:rPr>
          <w:rFonts w:ascii="Times New Roman" w:hAnsi="Times New Roman"/>
          <w:color w:val="1F3A60"/>
        </w:rPr>
        <w:t>2. Các mốc phát triển chính</w:t>
      </w:r>
    </w:p>
    <w:p>
      <w:pPr>
        <w:jc w:val="center"/>
      </w:pPr>
      <w:r>
        <w:rPr>
          <w:b/>
          <w:i/>
        </w:rPr>
        <w:t>Bảng 2. Các mốc phát triển của MoMo</w:t>
      </w:r>
    </w:p>
    <w:tbl>
      <w:tblPr>
        <w:tblStyle w:val="TableGrid"/>
        <w:tblW w:type="auto" w:w="0"/>
        <w:tblLook w:firstColumn="1" w:firstRow="1" w:lastColumn="0" w:lastRow="0" w:noHBand="0" w:noVBand="1" w:val="04A0"/>
      </w:tblPr>
      <w:tblGrid>
        <w:gridCol w:w="4320"/>
        <w:gridCol w:w="4320"/>
      </w:tblGrid>
      <w:tr>
        <w:tc>
          <w:tcPr>
            <w:tcW w:type="dxa" w:w="4320"/>
            <w:shd w:val="clear" w:fill="1F3A60"/>
          </w:tcPr>
          <w:p>
            <w:r>
              <w:rPr>
                <w:b/>
                <w:color w:val="FFFFFF"/>
                <w:sz w:val="23"/>
              </w:rPr>
              <w:t>Thời gian</w:t>
            </w:r>
          </w:p>
        </w:tc>
        <w:tc>
          <w:tcPr>
            <w:tcW w:type="dxa" w:w="4320"/>
            <w:shd w:val="clear" w:fill="1F3A60"/>
          </w:tcPr>
          <w:p>
            <w:r>
              <w:rPr>
                <w:b/>
                <w:color w:val="FFFFFF"/>
                <w:sz w:val="23"/>
              </w:rPr>
              <w:t>Sự kiện</w:t>
            </w:r>
          </w:p>
        </w:tc>
      </w:tr>
      <w:tr>
        <w:tc>
          <w:tcPr>
            <w:tcW w:type="dxa" w:w="4320"/>
          </w:tcPr>
          <w:p>
            <w:r>
              <w:rPr>
                <w:sz w:val="23"/>
              </w:rPr>
              <w:t>2007</w:t>
            </w:r>
          </w:p>
        </w:tc>
        <w:tc>
          <w:tcPr>
            <w:tcW w:type="dxa" w:w="4320"/>
          </w:tcPr>
          <w:p>
            <w:r>
              <w:rPr>
                <w:sz w:val="23"/>
              </w:rPr>
              <w:t>Thành lập M_Service, cung cấp dịch vụ chuyển tiền trên nền SIM điện thoại</w:t>
            </w:r>
          </w:p>
        </w:tc>
      </w:tr>
      <w:tr>
        <w:tc>
          <w:tcPr>
            <w:tcW w:type="dxa" w:w="4320"/>
          </w:tcPr>
          <w:p>
            <w:r>
              <w:rPr>
                <w:sz w:val="23"/>
              </w:rPr>
              <w:t>2013</w:t>
            </w:r>
          </w:p>
        </w:tc>
        <w:tc>
          <w:tcPr>
            <w:tcW w:type="dxa" w:w="4320"/>
          </w:tcPr>
          <w:p>
            <w:r>
              <w:rPr>
                <w:sz w:val="23"/>
              </w:rPr>
              <w:t>Goldman Sachs đầu tư 5,7 triệu đô la Mỹ</w:t>
            </w:r>
          </w:p>
        </w:tc>
      </w:tr>
      <w:tr>
        <w:tc>
          <w:tcPr>
            <w:tcW w:type="dxa" w:w="4320"/>
          </w:tcPr>
          <w:p>
            <w:r>
              <w:rPr>
                <w:sz w:val="23"/>
              </w:rPr>
              <w:t>6/2014</w:t>
            </w:r>
          </w:p>
        </w:tc>
        <w:tc>
          <w:tcPr>
            <w:tcW w:type="dxa" w:w="4320"/>
          </w:tcPr>
          <w:p>
            <w:r>
              <w:rPr>
                <w:sz w:val="23"/>
              </w:rPr>
              <w:t>Ra mắt ứng dụng ví MoMo, phát triển cùng Vinaphone</w:t>
            </w:r>
          </w:p>
        </w:tc>
      </w:tr>
      <w:tr>
        <w:tc>
          <w:tcPr>
            <w:tcW w:type="dxa" w:w="4320"/>
          </w:tcPr>
          <w:p>
            <w:r>
              <w:rPr>
                <w:sz w:val="23"/>
              </w:rPr>
              <w:t>10/2015</w:t>
            </w:r>
          </w:p>
        </w:tc>
        <w:tc>
          <w:tcPr>
            <w:tcW w:type="dxa" w:w="4320"/>
          </w:tcPr>
          <w:p>
            <w:r>
              <w:rPr>
                <w:sz w:val="23"/>
              </w:rPr>
              <w:t>Trở thành công ty thanh toán di động đầu tiên được Ngân hàng Nhà nước cấp phép ví điện tử</w:t>
            </w:r>
          </w:p>
        </w:tc>
      </w:tr>
      <w:tr>
        <w:tc>
          <w:tcPr>
            <w:tcW w:type="dxa" w:w="4320"/>
          </w:tcPr>
          <w:p>
            <w:r>
              <w:rPr>
                <w:sz w:val="23"/>
              </w:rPr>
              <w:t>2016</w:t>
            </w:r>
          </w:p>
        </w:tc>
        <w:tc>
          <w:tcPr>
            <w:tcW w:type="dxa" w:w="4320"/>
          </w:tcPr>
          <w:p>
            <w:r>
              <w:rPr>
                <w:sz w:val="23"/>
              </w:rPr>
              <w:t>Standard Chartered Private Equity dẫn dắt vòng gọi vốn khoảng 28 triệu đô la Mỹ</w:t>
            </w:r>
          </w:p>
        </w:tc>
      </w:tr>
      <w:tr>
        <w:tc>
          <w:tcPr>
            <w:tcW w:type="dxa" w:w="4320"/>
          </w:tcPr>
          <w:p>
            <w:r>
              <w:rPr>
                <w:sz w:val="23"/>
              </w:rPr>
              <w:t>Đầu 2019</w:t>
            </w:r>
          </w:p>
        </w:tc>
        <w:tc>
          <w:tcPr>
            <w:tcW w:type="dxa" w:w="4320"/>
          </w:tcPr>
          <w:p>
            <w:r>
              <w:rPr>
                <w:sz w:val="23"/>
              </w:rPr>
              <w:t>Warburg Pincus dẫn dắt vòng gọi vốn khoảng 100 triệu đô la Mỹ</w:t>
            </w:r>
          </w:p>
        </w:tc>
      </w:tr>
      <w:tr>
        <w:tc>
          <w:tcPr>
            <w:tcW w:type="dxa" w:w="4320"/>
          </w:tcPr>
          <w:p>
            <w:r>
              <w:rPr>
                <w:sz w:val="23"/>
              </w:rPr>
              <w:t>2022</w:t>
            </w:r>
          </w:p>
        </w:tc>
        <w:tc>
          <w:tcPr>
            <w:tcW w:type="dxa" w:w="4320"/>
          </w:tcPr>
          <w:p>
            <w:r>
              <w:rPr>
                <w:sz w:val="23"/>
              </w:rPr>
              <w:t>Thành lập Hội đồng Trí tuệ nhân tạo, theo đuổi chiến lược lấy trí tuệ nhân tạo làm trọng tâm</w:t>
            </w:r>
          </w:p>
        </w:tc>
      </w:tr>
      <w:tr>
        <w:tc>
          <w:tcPr>
            <w:tcW w:type="dxa" w:w="4320"/>
          </w:tcPr>
          <w:p>
            <w:r>
              <w:rPr>
                <w:sz w:val="23"/>
              </w:rPr>
              <w:t>12/2021</w:t>
            </w:r>
          </w:p>
        </w:tc>
        <w:tc>
          <w:tcPr>
            <w:tcW w:type="dxa" w:w="4320"/>
          </w:tcPr>
          <w:p>
            <w:r>
              <w:rPr>
                <w:sz w:val="23"/>
              </w:rPr>
              <w:t>Vòng Series E 200 triệu đô la Mỹ do Mizuho dẫn đầu, định giá trên 2 tỷ đô la Mỹ</w:t>
            </w:r>
          </w:p>
        </w:tc>
      </w:tr>
      <w:tr>
        <w:tc>
          <w:tcPr>
            <w:tcW w:type="dxa" w:w="4320"/>
          </w:tcPr>
          <w:p>
            <w:r>
              <w:rPr>
                <w:sz w:val="23"/>
              </w:rPr>
              <w:t>2024</w:t>
            </w:r>
          </w:p>
        </w:tc>
        <w:tc>
          <w:tcPr>
            <w:tcW w:type="dxa" w:w="4320"/>
          </w:tcPr>
          <w:p>
            <w:r>
              <w:rPr>
                <w:sz w:val="23"/>
              </w:rPr>
              <w:t>Lần đầu ghi nhận lợi nhuận ròng, khoảng 347,5 tỷ đồng</w:t>
            </w:r>
          </w:p>
        </w:tc>
      </w:tr>
    </w:tbl>
    <w:p/>
    <w:p>
      <w:r>
        <w:rPr>
          <w:i/>
          <w:color w:val="555555"/>
          <w:sz w:val="21"/>
        </w:rPr>
        <w:t>Nguồn: Brands Vietnam. (2023). MoMo – 16 năm một hành trình của kẻ dẫn đầu lĩnh vực fintech tại Việt Nam. https://www.brandsvietnam.com/congdong/topic/335289-MoMo-16-nam-mot-hanh-trinh-cua-ke-dan-dau-linh-vuc-Fintech-tai-Viet-Nam</w:t>
      </w:r>
    </w:p>
    <w:p>
      <w:r>
        <w:rPr>
          <w:i/>
          <w:color w:val="555555"/>
          <w:sz w:val="21"/>
        </w:rPr>
        <w:t>Nguồn: MoMo. (2015). MoMo và những cú hích sau một năm ra mắt. https://www.momo.vn/tin-tuc/tin-tuc-su-kien/ung-dung-momo-va-nhung-cu-hich-sau-mot-nam-ra-mat-41</w:t>
      </w:r>
    </w:p>
    <w:p>
      <w:r>
        <w:rPr>
          <w:i/>
          <w:color w:val="555555"/>
          <w:sz w:val="21"/>
        </w:rPr>
        <w:t>Nguồn: Fintech News Singapore. (2016). Fintech Vietnam boom starts: Vietnamese fintech startup raises US$28M from Goldman Sachs and Standard Chartered Private Equity. https://fintechnews.sg/1715/vietnam/vietnamese-fintech-startup-raises-us28m-goldman-sachs-standard-chartered-private-equity/</w:t>
      </w:r>
    </w:p>
    <w:p>
      <w:r>
        <w:rPr>
          <w:i/>
          <w:color w:val="555555"/>
          <w:sz w:val="21"/>
        </w:rPr>
        <w:t>Nguồn: Báo Đầu tư. (2019). MoMo nhận khoản đầu tư lớn nhất từ trước tới nay ở mảng fintech. https://baodautu.vn/momo-nhan-khoan-dau-tu-lon-nhat-tu-truoc-toi-nay-o-mang-fintech-d94152.html</w:t>
      </w:r>
    </w:p>
    <w:p>
      <w:r>
        <w:rPr>
          <w:i/>
          <w:color w:val="555555"/>
          <w:sz w:val="21"/>
        </w:rPr>
        <w:t>Nguồn: Tuổi Trẻ News. (2021, 21 tháng 12). Vietnam mobile wallet MoMo says valuation tops $2 billion after funding. https://tuoitrenews.vn/news/business/20211221/vietnam-mobile-wallet-momo-says-valuation-tops-2-billion-after-funding/64834.html</w:t>
      </w:r>
    </w:p>
    <w:p>
      <w:r>
        <w:rPr>
          <w:i/>
          <w:color w:val="555555"/>
          <w:sz w:val="21"/>
        </w:rPr>
        <w:t>Nguồn: Thị trường Tài chính Tiền tệ. (2022). Giới thiệu AI Committee – MoMo khẳng định quyết tâm thực thi chiến lược AI-First. https://thitruongtaichinhtiente.vn/print/38906.html</w:t>
      </w:r>
    </w:p>
    <w:p>
      <w:r>
        <w:rPr>
          <w:i/>
          <w:color w:val="555555"/>
          <w:sz w:val="21"/>
        </w:rPr>
        <w:t>Nguồn: Vietnam Finance. (2025). Kỳ lân công nghệ MoMo lần đầu báo lãi trong năm 2024. https://vietnamfinance.vn/ky-lan-cong-nghe-momo-lan-dau-bao-lai-trong-nam-2024-d126492.html</w:t>
      </w:r>
    </w:p>
    <w:p>
      <w:pPr>
        <w:pStyle w:val="Heading2"/>
      </w:pPr>
      <w:r>
        <w:rPr>
          <w:rFonts w:ascii="Times New Roman" w:hAnsi="Times New Roman"/>
          <w:color w:val="1F3A60"/>
        </w:rPr>
        <w:t>3. Tầm nhìn</w:t>
      </w:r>
    </w:p>
    <w:p>
      <w:pPr>
        <w:jc w:val="both"/>
      </w:pPr>
      <w:r>
        <w:rPr>
          <w:i w:val="0"/>
        </w:rPr>
        <w:t>MoMo hướng tới trở thành “siêu ứng dụng” tài chính – thanh toán của người Việt, đưa dịch vụ tài chính đến với mọi người dân, kể cả những người chưa từng có tài khoản ngân hàng. Năm 2023, MoMo được ghi nhận nằm trong nhóm 10 nền tảng dịch vụ tài chính toàn cầu (MoMo, 2023a).</w:t>
      </w:r>
    </w:p>
    <w:p>
      <w:r>
        <w:rPr>
          <w:i/>
          <w:color w:val="555555"/>
          <w:sz w:val="21"/>
        </w:rPr>
        <w:t>Nguồn: MoMo. (2023). MoMo lọt vào Top 10 Nền tảng dịch vụ tài chính toàn cầu 2023 và là Nền tảng dịch vụ tài chính tốt nhất Việt Nam 2022. https://www.momo.vn/tin-tuc/thong-cao-bao-chi/momo-lot-vao-top-10-nen-tang-dich-vu-tai-chinh-4145</w:t>
      </w:r>
    </w:p>
    <w:p>
      <w:pPr>
        <w:pStyle w:val="Heading1"/>
      </w:pPr>
      <w:r>
        <w:rPr>
          <w:rFonts w:ascii="Times New Roman" w:hAnsi="Times New Roman"/>
          <w:color w:val="1F3A60"/>
        </w:rPr>
        <w:t>II. CƠ SỞ LÝ THUYẾT: MA TRẬN ĐÁNH GIÁ DỰ ÁN KINH DOANH</w:t>
      </w:r>
    </w:p>
    <w:p>
      <w:pPr>
        <w:jc w:val="both"/>
      </w:pPr>
      <w:r>
        <w:rPr>
          <w:i w:val="0"/>
        </w:rPr>
        <w:t>Ma trận Đánh giá Dự án Kinh doanh do Kathleen Allen đề xuất đánh giá một doanh nghiệp khởi nghiệp trên ba khía cạnh (khách hàng, doanh nghiệp, nhà khởi nghiệp) và ba cấp độ, tạo thành chín yếu tố (Allen, 2016):</w:t>
      </w:r>
    </w:p>
    <w:p>
      <w:pPr>
        <w:jc w:val="center"/>
      </w:pPr>
      <w:r>
        <w:rPr>
          <w:b/>
          <w:i/>
        </w:rPr>
        <w:t>Bảng 3. Chín yếu tố của Ma trận Đánh giá Dự án Kinh doanh</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fill="1F3A60"/>
          </w:tcPr>
          <w:p>
            <w:r>
              <w:rPr>
                <w:b/>
                <w:color w:val="FFFFFF"/>
                <w:sz w:val="23"/>
              </w:rPr>
              <w:t>Cấp độ</w:t>
            </w:r>
          </w:p>
        </w:tc>
        <w:tc>
          <w:tcPr>
            <w:tcW w:type="dxa" w:w="2160"/>
            <w:shd w:val="clear" w:fill="1F3A60"/>
          </w:tcPr>
          <w:p>
            <w:r>
              <w:rPr>
                <w:b/>
                <w:color w:val="FFFFFF"/>
                <w:sz w:val="23"/>
              </w:rPr>
              <w:t>Khách hàng</w:t>
            </w:r>
          </w:p>
        </w:tc>
        <w:tc>
          <w:tcPr>
            <w:tcW w:type="dxa" w:w="2160"/>
            <w:shd w:val="clear" w:fill="1F3A60"/>
          </w:tcPr>
          <w:p>
            <w:r>
              <w:rPr>
                <w:b/>
                <w:color w:val="FFFFFF"/>
                <w:sz w:val="23"/>
              </w:rPr>
              <w:t>Doanh nghiệp</w:t>
            </w:r>
          </w:p>
        </w:tc>
        <w:tc>
          <w:tcPr>
            <w:tcW w:type="dxa" w:w="2160"/>
            <w:shd w:val="clear" w:fill="1F3A60"/>
          </w:tcPr>
          <w:p>
            <w:r>
              <w:rPr>
                <w:b/>
                <w:color w:val="FFFFFF"/>
                <w:sz w:val="23"/>
              </w:rPr>
              <w:t>Nhà khởi nghiệp</w:t>
            </w:r>
          </w:p>
        </w:tc>
      </w:tr>
      <w:tr>
        <w:tc>
          <w:tcPr>
            <w:tcW w:type="dxa" w:w="2160"/>
          </w:tcPr>
          <w:p>
            <w:r>
              <w:rPr>
                <w:sz w:val="23"/>
              </w:rPr>
              <w:t>Đề xuất giá trị (vi mô)</w:t>
            </w:r>
          </w:p>
        </w:tc>
        <w:tc>
          <w:tcPr>
            <w:tcW w:type="dxa" w:w="2160"/>
          </w:tcPr>
          <w:p>
            <w:r>
              <w:rPr>
                <w:sz w:val="23"/>
              </w:rPr>
              <w:t>Nhu cầu</w:t>
            </w:r>
          </w:p>
        </w:tc>
        <w:tc>
          <w:tcPr>
            <w:tcW w:type="dxa" w:w="2160"/>
          </w:tcPr>
          <w:p>
            <w:r>
              <w:rPr>
                <w:sz w:val="23"/>
              </w:rPr>
              <w:t>Giải pháp</w:t>
            </w:r>
          </w:p>
        </w:tc>
        <w:tc>
          <w:tcPr>
            <w:tcW w:type="dxa" w:w="2160"/>
          </w:tcPr>
          <w:p>
            <w:r>
              <w:rPr>
                <w:sz w:val="23"/>
              </w:rPr>
              <w:t>Đội ngũ</w:t>
            </w:r>
          </w:p>
        </w:tc>
      </w:tr>
      <w:tr>
        <w:tc>
          <w:tcPr>
            <w:tcW w:type="dxa" w:w="2160"/>
          </w:tcPr>
          <w:p>
            <w:r>
              <w:rPr>
                <w:sz w:val="23"/>
              </w:rPr>
              <w:t>Ngành (vĩ mô)</w:t>
            </w:r>
          </w:p>
        </w:tc>
        <w:tc>
          <w:tcPr>
            <w:tcW w:type="dxa" w:w="2160"/>
          </w:tcPr>
          <w:p>
            <w:r>
              <w:rPr>
                <w:sz w:val="23"/>
              </w:rPr>
              <w:t>Thị trường</w:t>
            </w:r>
          </w:p>
        </w:tc>
        <w:tc>
          <w:tcPr>
            <w:tcW w:type="dxa" w:w="2160"/>
          </w:tcPr>
          <w:p>
            <w:r>
              <w:rPr>
                <w:sz w:val="23"/>
              </w:rPr>
              <w:t>Cạnh tranh</w:t>
            </w:r>
          </w:p>
        </w:tc>
        <w:tc>
          <w:tcPr>
            <w:tcW w:type="dxa" w:w="2160"/>
          </w:tcPr>
          <w:p>
            <w:r>
              <w:rPr>
                <w:sz w:val="23"/>
              </w:rPr>
              <w:t>Mạng lưới</w:t>
            </w:r>
          </w:p>
        </w:tc>
      </w:tr>
      <w:tr>
        <w:tc>
          <w:tcPr>
            <w:tcW w:type="dxa" w:w="2160"/>
          </w:tcPr>
          <w:p>
            <w:r>
              <w:rPr>
                <w:sz w:val="23"/>
              </w:rPr>
              <w:t>Chiến lược</w:t>
            </w:r>
          </w:p>
        </w:tc>
        <w:tc>
          <w:tcPr>
            <w:tcW w:type="dxa" w:w="2160"/>
          </w:tcPr>
          <w:p>
            <w:r>
              <w:rPr>
                <w:sz w:val="23"/>
              </w:rPr>
              <w:t>Bán hàng</w:t>
            </w:r>
          </w:p>
        </w:tc>
        <w:tc>
          <w:tcPr>
            <w:tcW w:type="dxa" w:w="2160"/>
          </w:tcPr>
          <w:p>
            <w:r>
              <w:rPr>
                <w:sz w:val="23"/>
              </w:rPr>
              <w:t>Sản xuất</w:t>
            </w:r>
          </w:p>
        </w:tc>
        <w:tc>
          <w:tcPr>
            <w:tcW w:type="dxa" w:w="2160"/>
          </w:tcPr>
          <w:p>
            <w:r>
              <w:rPr>
                <w:sz w:val="23"/>
              </w:rPr>
              <w:t>Tổ chức</w:t>
            </w:r>
          </w:p>
        </w:tc>
      </w:tr>
    </w:tbl>
    <w:p/>
    <w:p>
      <w:r>
        <w:rPr>
          <w:i/>
          <w:color w:val="555555"/>
          <w:sz w:val="21"/>
        </w:rPr>
        <w:t>Nguồn: Allen, K. R. (2016). Launching new ventures: An entrepreneurial approach (7th ed.). Cengage Learning.</w:t>
      </w:r>
    </w:p>
    <w:p>
      <w:pPr>
        <w:jc w:val="both"/>
      </w:pPr>
      <w:r>
        <w:rPr>
          <w:i w:val="0"/>
        </w:rPr>
        <w:t>Mỗi yếu tố được phân tích theo câu hỏi then chốt mà nhà đầu tư đặt ra, kèm theo bằng chứng và đánh giá theo thang điểm 5. Sáu yếu tố thuộc hai hàng đầu được phân tích sâu hơn ba yếu tố hàng chiến lược.</w:t>
      </w:r>
    </w:p>
    <w:p>
      <w:pPr>
        <w:pStyle w:val="Heading1"/>
      </w:pPr>
      <w:r>
        <w:rPr>
          <w:rFonts w:ascii="Times New Roman" w:hAnsi="Times New Roman"/>
          <w:color w:val="1F3A60"/>
        </w:rPr>
        <w:t>III. PHÂN TÍCH HÀNG THỨ NHẤT – ĐỀ XUẤT GIÁ TRỊ</w:t>
      </w:r>
    </w:p>
    <w:p>
      <w:pPr>
        <w:pStyle w:val="Heading2"/>
      </w:pPr>
      <w:r>
        <w:rPr>
          <w:rFonts w:ascii="Times New Roman" w:hAnsi="Times New Roman"/>
          <w:color w:val="1F3A60"/>
        </w:rPr>
        <w:t>1. Nhu cầu khách hàng – 5/5</w:t>
      </w:r>
    </w:p>
    <w:p>
      <w:pPr>
        <w:jc w:val="both"/>
      </w:pPr>
      <w:r>
        <w:rPr>
          <w:b/>
        </w:rPr>
        <w:t xml:space="preserve">Câu hỏi đặt ra: </w:t>
      </w:r>
      <w:r>
        <w:rPr>
          <w:i/>
        </w:rPr>
        <w:t>Khách hàng thực sự cần gì? Nhu cầu có cấp thiết không? Họ có sẵn sàng sử dụng và trả phí không?</w:t>
      </w:r>
    </w:p>
    <w:p>
      <w:pPr>
        <w:jc w:val="both"/>
      </w:pPr>
      <w:r>
        <w:rPr>
          <w:i w:val="0"/>
        </w:rPr>
        <w:t>a) Bối cảnh nhu cầu</w:t>
      </w:r>
    </w:p>
    <w:p>
      <w:pPr>
        <w:jc w:val="both"/>
      </w:pPr>
      <w:r>
        <w:rPr>
          <w:i w:val="0"/>
        </w:rPr>
        <w:t>Việt Nam từng là nền kinh tế phụ thuộc nặng vào tiền mặt. Theo số liệu Global Findex 2017 được Ngân hàng Nhà nước trình bày, chỉ khoảng 30,8% dân số trưởng thành có tài khoản ngân hàng (Định, 2018), nghĩa là gần 70% người dân nằm ngoài hệ thống tài chính chính thức, trong khi điện thoại di động đã phổ biến rộng rãi.</w:t>
      </w:r>
    </w:p>
    <w:p>
      <w:r>
        <w:rPr>
          <w:i/>
          <w:color w:val="555555"/>
          <w:sz w:val="21"/>
        </w:rPr>
        <w:t>Nguồn: Định, X. H. (2018). Tài chính toàn diện tại Việt Nam [Bài trình bày, Ngân hàng Nhà nước Việt Nam]. ASEAN Working Committee on Financial Inclusion. https://afcwp.asean.org/wp-content/uploads/2020/07/ANNEX-18-SBV-Xuan-Ha-Dinh.pdf</w:t>
      </w:r>
    </w:p>
    <w:p>
      <w:pPr>
        <w:jc w:val="both"/>
      </w:pPr>
      <w:r>
        <w:rPr>
          <w:i w:val="0"/>
        </w:rPr>
        <w:t>b) Phân loại nhu cầu</w:t>
      </w:r>
    </w:p>
    <w:p>
      <w:pPr>
        <w:pStyle w:val="ListBullet"/>
        <w:jc w:val="both"/>
      </w:pPr>
      <w:r>
        <w:rPr>
          <w:b/>
        </w:rPr>
        <w:t xml:space="preserve">Nhu cầu chức năng: </w:t>
      </w:r>
      <w:r>
        <w:t>chuyển tiền, thanh toán hóa đơn điện, nước, Internet, học phí nhanh chóng, mọi lúc mọi nơi, không phải xếp hàng tại quầy.</w:t>
      </w:r>
    </w:p>
    <w:p>
      <w:pPr>
        <w:pStyle w:val="ListBullet"/>
        <w:jc w:val="both"/>
      </w:pPr>
      <w:r>
        <w:rPr>
          <w:b/>
        </w:rPr>
        <w:t xml:space="preserve">Nhu cầu kinh tế: </w:t>
      </w:r>
      <w:r>
        <w:t>giảm phí chuyển tiền, tận dụng ưu đãi hoàn tiền, khuyến mãi khi thanh toán.</w:t>
      </w:r>
    </w:p>
    <w:p>
      <w:pPr>
        <w:pStyle w:val="ListBullet"/>
        <w:jc w:val="both"/>
      </w:pPr>
      <w:r>
        <w:rPr>
          <w:b/>
        </w:rPr>
        <w:t xml:space="preserve">Nhu cầu an toàn: </w:t>
      </w:r>
      <w:r>
        <w:t>hạn chế rủi ro mất mát khi mang tiền mặt, giao dịch được bảo mật và có lịch sử rõ ràng.</w:t>
      </w:r>
    </w:p>
    <w:p>
      <w:pPr>
        <w:pStyle w:val="ListBullet"/>
        <w:jc w:val="both"/>
      </w:pPr>
      <w:r>
        <w:rPr>
          <w:b/>
        </w:rPr>
        <w:t xml:space="preserve">Nhu cầu của nền kinh tế số: </w:t>
      </w:r>
      <w:r>
        <w:t>thanh toán liền mạch cho mua sắm trực tuyến, gọi xe, đặt đồ ăn, mua vé.</w:t>
      </w:r>
    </w:p>
    <w:p>
      <w:pPr>
        <w:pStyle w:val="ListBullet"/>
        <w:jc w:val="both"/>
      </w:pPr>
      <w:r>
        <w:rPr>
          <w:b/>
        </w:rPr>
        <w:t xml:space="preserve">Nhu cầu tài chính toàn diện: </w:t>
      </w:r>
      <w:r>
        <w:t>người trẻ, người thu nhập thấp chưa có lịch sử tín dụng cần tiếp cận khoản vay nhỏ, bảo hiểm, tích lũy.</w:t>
      </w:r>
    </w:p>
    <w:p>
      <w:pPr>
        <w:jc w:val="both"/>
      </w:pPr>
      <w:r>
        <w:rPr>
          <w:i w:val="0"/>
        </w:rPr>
        <w:t>c) Mức độ cấp thiết</w:t>
      </w:r>
    </w:p>
    <w:p>
      <w:pPr>
        <w:jc w:val="both"/>
      </w:pPr>
      <w:r>
        <w:rPr>
          <w:i w:val="0"/>
        </w:rPr>
        <w:t>Nhu cầu không chỉ đến từ người dân mà còn được Nhà nước thúc đẩy. Quyết định số 1813/QĐ-TTg ngày 28/10/2021 phê duyệt Đề án phát triển thanh toán không dùng tiền mặt giai đoạn 2021–2025 đặt mục tiêu đến năm 2025 có 80% người từ 15 tuổi trở lên có tài khoản ngân hàng, đưa thói quen thanh toán không tiền mặt từ thành thị lan rộng đến nông thôn, vùng sâu, vùng xa (Thủ tướng Chính phủ, 2021; Tạp chí Luật sư Việt Nam, 2021).</w:t>
      </w:r>
    </w:p>
    <w:p>
      <w:r>
        <w:rPr>
          <w:i/>
          <w:color w:val="555555"/>
          <w:sz w:val="21"/>
        </w:rPr>
        <w:t>Nguồn: Thủ tướng Chính phủ. (2021). Quyết định số 1813/QĐ-TTg ngày 28/10/2021 phê duyệt Đề án phát triển thanh toán không dùng tiền mặt tại Việt Nam giai đoạn 2021–2025. LuatVietnam. https://luatvietnam.vn/tai-chinh/quyet-dinh-1813-qd-ttg-211698-d1.html</w:t>
      </w:r>
    </w:p>
    <w:p>
      <w:r>
        <w:rPr>
          <w:i/>
          <w:color w:val="555555"/>
          <w:sz w:val="21"/>
        </w:rPr>
        <w:t>Nguồn: Tạp chí Luật sư Việt Nam. (2021). Đến 2025, 80% người từ 15 tuổi trở lên có tài khoản ngân hàng. https://lsvn.vn/den-2025-80-nguoi-tu-15-tuoi-tro-len-co-tai-khoan-ngan-hang1635608803-a111132.html</w:t>
      </w:r>
    </w:p>
    <w:p>
      <w:pPr>
        <w:jc w:val="both"/>
      </w:pPr>
      <w:r>
        <w:rPr>
          <w:i w:val="0"/>
        </w:rPr>
        <w:t>d) Mức độ sẵn sàng sử dụng và chi trả</w:t>
      </w:r>
    </w:p>
    <w:p>
      <w:pPr>
        <w:jc w:val="both"/>
      </w:pPr>
      <w:r>
        <w:rPr>
          <w:i w:val="0"/>
        </w:rPr>
        <w:t>Với người dùng cá nhân, phần lớn dịch vụ cơ bản được miễn phí, nên rào cản chi trả thấp; khoản phí chủ yếu do đối tác chấp nhận thanh toán chi trả. Bằng chứng về mức độ chấp nhận là quy mô khoảng 31 triệu người dùng vào cuối năm 2021 (Tuổi Trẻ News, 2021) và doanh thu năm 2023 được ghi nhận ở mức khoảng 9.400 tỷ đồng (Người Quan sát, 2025).</w:t>
      </w:r>
    </w:p>
    <w:p>
      <w:r>
        <w:rPr>
          <w:i/>
          <w:color w:val="555555"/>
          <w:sz w:val="21"/>
        </w:rPr>
        <w:t>Nguồn: Tuổi Trẻ News. (2021, 21 tháng 12). Vietnam mobile wallet MoMo says valuation tops $2 billion after funding. https://tuoitrenews.vn/news/business/20211221/vietnam-mobile-wallet-momo-says-valuation-tops-2-billion-after-funding/64834.html</w:t>
      </w:r>
    </w:p>
    <w:p>
      <w:r>
        <w:rPr>
          <w:i/>
          <w:color w:val="555555"/>
          <w:sz w:val="21"/>
        </w:rPr>
        <w:t>Nguồn: Người Quan sát. (2025). Kỳ lân công nghệ đầu tiên của Việt Nam lần đầu báo lãi, rục rịch kế hoạch IPO. https://nguoiquansat.vn/ky-lan-cong-nghe-dau-tien-cua-viet-nam-lan-dau-bao-lai-ruc-rich-ke-hoach-ipo-217921.html</w:t>
      </w:r>
    </w:p>
    <w:p>
      <w:pPr>
        <w:jc w:val="center"/>
      </w:pPr>
      <w:r>
        <w:rPr>
          <w:b/>
          <w:i/>
        </w:rPr>
        <w:t>Bảng 4. Các điểm đau của khách hàng</w:t>
      </w:r>
    </w:p>
    <w:tbl>
      <w:tblPr>
        <w:tblStyle w:val="TableGrid"/>
        <w:tblW w:type="auto" w:w="0"/>
        <w:tblLook w:firstColumn="1" w:firstRow="1" w:lastColumn="0" w:lastRow="0" w:noHBand="0" w:noVBand="1" w:val="04A0"/>
      </w:tblPr>
      <w:tblGrid>
        <w:gridCol w:w="2880"/>
        <w:gridCol w:w="2880"/>
        <w:gridCol w:w="2880"/>
      </w:tblGrid>
      <w:tr>
        <w:tc>
          <w:tcPr>
            <w:tcW w:type="dxa" w:w="2880"/>
            <w:shd w:val="clear" w:fill="1F3A60"/>
          </w:tcPr>
          <w:p>
            <w:r>
              <w:rPr>
                <w:b/>
                <w:color w:val="FFFFFF"/>
                <w:sz w:val="23"/>
              </w:rPr>
              <w:t>Điểm đau của khách hàng</w:t>
            </w:r>
          </w:p>
        </w:tc>
        <w:tc>
          <w:tcPr>
            <w:tcW w:type="dxa" w:w="2880"/>
            <w:shd w:val="clear" w:fill="1F3A60"/>
          </w:tcPr>
          <w:p>
            <w:r>
              <w:rPr>
                <w:b/>
                <w:color w:val="FFFFFF"/>
                <w:sz w:val="23"/>
              </w:rPr>
              <w:t>Mức độ</w:t>
            </w:r>
          </w:p>
        </w:tc>
        <w:tc>
          <w:tcPr>
            <w:tcW w:type="dxa" w:w="2880"/>
            <w:shd w:val="clear" w:fill="1F3A60"/>
          </w:tcPr>
          <w:p>
            <w:r>
              <w:rPr>
                <w:b/>
                <w:color w:val="FFFFFF"/>
                <w:sz w:val="23"/>
              </w:rPr>
              <w:t>Biểu hiện</w:t>
            </w:r>
          </w:p>
        </w:tc>
      </w:tr>
      <w:tr>
        <w:tc>
          <w:tcPr>
            <w:tcW w:type="dxa" w:w="2880"/>
          </w:tcPr>
          <w:p>
            <w:r>
              <w:rPr>
                <w:sz w:val="23"/>
              </w:rPr>
              <w:t>Thanh toán hóa đơn bất tiện</w:t>
            </w:r>
          </w:p>
        </w:tc>
        <w:tc>
          <w:tcPr>
            <w:tcW w:type="dxa" w:w="2880"/>
          </w:tcPr>
          <w:p>
            <w:r>
              <w:rPr>
                <w:sz w:val="23"/>
              </w:rPr>
              <w:t>Cao</w:t>
            </w:r>
          </w:p>
        </w:tc>
        <w:tc>
          <w:tcPr>
            <w:tcW w:type="dxa" w:w="2880"/>
          </w:tcPr>
          <w:p>
            <w:r>
              <w:rPr>
                <w:sz w:val="23"/>
              </w:rPr>
              <w:t>Phải đến quầy, chỉ trong giờ hành chính</w:t>
            </w:r>
          </w:p>
        </w:tc>
      </w:tr>
      <w:tr>
        <w:tc>
          <w:tcPr>
            <w:tcW w:type="dxa" w:w="2880"/>
          </w:tcPr>
          <w:p>
            <w:r>
              <w:rPr>
                <w:sz w:val="23"/>
              </w:rPr>
              <w:t>Chuyển tiền về quê khó khăn</w:t>
            </w:r>
          </w:p>
        </w:tc>
        <w:tc>
          <w:tcPr>
            <w:tcW w:type="dxa" w:w="2880"/>
          </w:tcPr>
          <w:p>
            <w:r>
              <w:rPr>
                <w:sz w:val="23"/>
              </w:rPr>
              <w:t>Cao</w:t>
            </w:r>
          </w:p>
        </w:tc>
        <w:tc>
          <w:tcPr>
            <w:tcW w:type="dxa" w:w="2880"/>
          </w:tcPr>
          <w:p>
            <w:r>
              <w:rPr>
                <w:sz w:val="23"/>
              </w:rPr>
              <w:t>Chi nhánh ngân hàng thưa thớt ở nông thôn</w:t>
            </w:r>
          </w:p>
        </w:tc>
      </w:tr>
      <w:tr>
        <w:tc>
          <w:tcPr>
            <w:tcW w:type="dxa" w:w="2880"/>
          </w:tcPr>
          <w:p>
            <w:r>
              <w:rPr>
                <w:sz w:val="23"/>
              </w:rPr>
              <w:t>Rủi ro dùng tiền mặt</w:t>
            </w:r>
          </w:p>
        </w:tc>
        <w:tc>
          <w:tcPr>
            <w:tcW w:type="dxa" w:w="2880"/>
          </w:tcPr>
          <w:p>
            <w:r>
              <w:rPr>
                <w:sz w:val="23"/>
              </w:rPr>
              <w:t>Trung bình</w:t>
            </w:r>
          </w:p>
        </w:tc>
        <w:tc>
          <w:tcPr>
            <w:tcW w:type="dxa" w:w="2880"/>
          </w:tcPr>
          <w:p>
            <w:r>
              <w:rPr>
                <w:sz w:val="23"/>
              </w:rPr>
              <w:t>Mất mát, nhầm lẫn, khó quản lý chi tiêu</w:t>
            </w:r>
          </w:p>
        </w:tc>
      </w:tr>
      <w:tr>
        <w:tc>
          <w:tcPr>
            <w:tcW w:type="dxa" w:w="2880"/>
          </w:tcPr>
          <w:p>
            <w:r>
              <w:rPr>
                <w:sz w:val="23"/>
              </w:rPr>
              <w:t>Khó tiếp cận tín dụng nhỏ</w:t>
            </w:r>
          </w:p>
        </w:tc>
        <w:tc>
          <w:tcPr>
            <w:tcW w:type="dxa" w:w="2880"/>
          </w:tcPr>
          <w:p>
            <w:r>
              <w:rPr>
                <w:sz w:val="23"/>
              </w:rPr>
              <w:t>Cao</w:t>
            </w:r>
          </w:p>
        </w:tc>
        <w:tc>
          <w:tcPr>
            <w:tcW w:type="dxa" w:w="2880"/>
          </w:tcPr>
          <w:p>
            <w:r>
              <w:rPr>
                <w:sz w:val="23"/>
              </w:rPr>
              <w:t>Chưa có lịch sử tín dụng, thủ tục ngân hàng phức tạp</w:t>
            </w:r>
          </w:p>
        </w:tc>
      </w:tr>
    </w:tbl>
    <w:p/>
    <w:p>
      <w:pPr>
        <w:jc w:val="both"/>
      </w:pPr>
      <w:r>
        <w:rPr>
          <w:b/>
        </w:rPr>
        <w:t xml:space="preserve">Đánh giá: </w:t>
      </w:r>
      <w:r>
        <w:rPr>
          <w:i w:val="0"/>
        </w:rPr>
        <w:t>Nhu cầu thực, quy mô lớn, cấp thiết và được chính sách hỗ trợ. MoMo không phải “tạo ra” nhu cầu mà giải quyết một vấn đề sẵn có của hàng chục triệu người. Đây là yếu tố mạnh nhất của doanh nghiệp.</w:t>
      </w:r>
    </w:p>
    <w:p>
      <w:pPr>
        <w:pStyle w:val="Heading2"/>
      </w:pPr>
      <w:r>
        <w:rPr>
          <w:rFonts w:ascii="Times New Roman" w:hAnsi="Times New Roman"/>
          <w:color w:val="1F3A60"/>
        </w:rPr>
        <w:t>2. Giải pháp – 4/5</w:t>
      </w:r>
    </w:p>
    <w:p>
      <w:pPr>
        <w:jc w:val="both"/>
      </w:pPr>
      <w:r>
        <w:rPr>
          <w:b/>
        </w:rPr>
        <w:t xml:space="preserve">Câu hỏi đặt ra: </w:t>
      </w:r>
      <w:r>
        <w:rPr>
          <w:i/>
        </w:rPr>
        <w:t>Sản phẩm có giải quyết được nhu cầu không? Tốt hơn giải pháp hiện có ở điểm nào? Lợi thế có thể được bảo vệ đến đâu?</w:t>
      </w:r>
    </w:p>
    <w:p>
      <w:pPr>
        <w:jc w:val="both"/>
      </w:pPr>
      <w:r>
        <w:rPr>
          <w:i w:val="0"/>
        </w:rPr>
        <w:t>a) Giải pháp MoMo cung cấp</w:t>
      </w:r>
    </w:p>
    <w:p>
      <w:pPr>
        <w:jc w:val="both"/>
      </w:pPr>
      <w:r>
        <w:rPr>
          <w:i w:val="0"/>
        </w:rPr>
        <w:t>MoMo gom nhiều dịch vụ tài chính vốn rời rạc vào một ứng dụng duy nhất, nạp tiền từ tài khoản ngân hàng liên kết:</w:t>
      </w:r>
    </w:p>
    <w:p>
      <w:pPr>
        <w:jc w:val="center"/>
      </w:pPr>
      <w:r>
        <w:rPr>
          <w:b/>
          <w:i/>
        </w:rPr>
        <w:t>Bảng 5. Hệ thống giải pháp của MoMo</w:t>
      </w:r>
    </w:p>
    <w:tbl>
      <w:tblPr>
        <w:tblStyle w:val="TableGrid"/>
        <w:tblW w:type="auto" w:w="0"/>
        <w:tblLook w:firstColumn="1" w:firstRow="1" w:lastColumn="0" w:lastRow="0" w:noHBand="0" w:noVBand="1" w:val="04A0"/>
      </w:tblPr>
      <w:tblGrid>
        <w:gridCol w:w="2880"/>
        <w:gridCol w:w="2880"/>
        <w:gridCol w:w="2880"/>
      </w:tblGrid>
      <w:tr>
        <w:tc>
          <w:tcPr>
            <w:tcW w:type="dxa" w:w="2880"/>
            <w:shd w:val="clear" w:fill="1F3A60"/>
          </w:tcPr>
          <w:p>
            <w:r>
              <w:rPr>
                <w:b/>
                <w:color w:val="FFFFFF"/>
                <w:sz w:val="23"/>
              </w:rPr>
              <w:t>Nhóm dịch vụ</w:t>
            </w:r>
          </w:p>
        </w:tc>
        <w:tc>
          <w:tcPr>
            <w:tcW w:type="dxa" w:w="2880"/>
            <w:shd w:val="clear" w:fill="1F3A60"/>
          </w:tcPr>
          <w:p>
            <w:r>
              <w:rPr>
                <w:b/>
                <w:color w:val="FFFFFF"/>
                <w:sz w:val="23"/>
              </w:rPr>
              <w:t>Nội dung</w:t>
            </w:r>
          </w:p>
        </w:tc>
        <w:tc>
          <w:tcPr>
            <w:tcW w:type="dxa" w:w="2880"/>
            <w:shd w:val="clear" w:fill="1F3A60"/>
          </w:tcPr>
          <w:p>
            <w:r>
              <w:rPr>
                <w:b/>
                <w:color w:val="FFFFFF"/>
                <w:sz w:val="23"/>
              </w:rPr>
              <w:t>Điểm đau được giải quyết</w:t>
            </w:r>
          </w:p>
        </w:tc>
      </w:tr>
      <w:tr>
        <w:tc>
          <w:tcPr>
            <w:tcW w:type="dxa" w:w="2880"/>
          </w:tcPr>
          <w:p>
            <w:r>
              <w:rPr>
                <w:sz w:val="23"/>
              </w:rPr>
              <w:t>Chuyển tiền</w:t>
            </w:r>
          </w:p>
        </w:tc>
        <w:tc>
          <w:tcPr>
            <w:tcW w:type="dxa" w:w="2880"/>
          </w:tcPr>
          <w:p>
            <w:r>
              <w:rPr>
                <w:sz w:val="23"/>
              </w:rPr>
              <w:t>Chuyển tức thời giữa ví và tới tài khoản ngân hàng</w:t>
            </w:r>
          </w:p>
        </w:tc>
        <w:tc>
          <w:tcPr>
            <w:tcW w:type="dxa" w:w="2880"/>
          </w:tcPr>
          <w:p>
            <w:r>
              <w:rPr>
                <w:sz w:val="23"/>
              </w:rPr>
              <w:t>Chuyển tiền về quê khó khăn</w:t>
            </w:r>
          </w:p>
        </w:tc>
      </w:tr>
      <w:tr>
        <w:tc>
          <w:tcPr>
            <w:tcW w:type="dxa" w:w="2880"/>
          </w:tcPr>
          <w:p>
            <w:r>
              <w:rPr>
                <w:sz w:val="23"/>
              </w:rPr>
              <w:t>Thanh toán hóa đơn</w:t>
            </w:r>
          </w:p>
        </w:tc>
        <w:tc>
          <w:tcPr>
            <w:tcW w:type="dxa" w:w="2880"/>
          </w:tcPr>
          <w:p>
            <w:r>
              <w:rPr>
                <w:sz w:val="23"/>
              </w:rPr>
              <w:t>Điện, nước, Internet, học phí, bảo hiểm</w:t>
            </w:r>
          </w:p>
        </w:tc>
        <w:tc>
          <w:tcPr>
            <w:tcW w:type="dxa" w:w="2880"/>
          </w:tcPr>
          <w:p>
            <w:r>
              <w:rPr>
                <w:sz w:val="23"/>
              </w:rPr>
              <w:t>Bất tiện, mất thời gian</w:t>
            </w:r>
          </w:p>
        </w:tc>
      </w:tr>
      <w:tr>
        <w:tc>
          <w:tcPr>
            <w:tcW w:type="dxa" w:w="2880"/>
          </w:tcPr>
          <w:p>
            <w:r>
              <w:rPr>
                <w:sz w:val="23"/>
              </w:rPr>
              <w:t>Thanh toán tại điểm bán</w:t>
            </w:r>
          </w:p>
        </w:tc>
        <w:tc>
          <w:tcPr>
            <w:tcW w:type="dxa" w:w="2880"/>
          </w:tcPr>
          <w:p>
            <w:r>
              <w:rPr>
                <w:sz w:val="23"/>
              </w:rPr>
              <w:t>Quét mã QR, kể cả mã VietQR</w:t>
            </w:r>
          </w:p>
        </w:tc>
        <w:tc>
          <w:tcPr>
            <w:tcW w:type="dxa" w:w="2880"/>
          </w:tcPr>
          <w:p>
            <w:r>
              <w:rPr>
                <w:sz w:val="23"/>
              </w:rPr>
              <w:t>Rủi ro tiền mặt</w:t>
            </w:r>
          </w:p>
        </w:tc>
      </w:tr>
      <w:tr>
        <w:tc>
          <w:tcPr>
            <w:tcW w:type="dxa" w:w="2880"/>
          </w:tcPr>
          <w:p>
            <w:r>
              <w:rPr>
                <w:sz w:val="23"/>
              </w:rPr>
              <w:t>Thanh toán trực tuyến</w:t>
            </w:r>
          </w:p>
        </w:tc>
        <w:tc>
          <w:tcPr>
            <w:tcW w:type="dxa" w:w="2880"/>
          </w:tcPr>
          <w:p>
            <w:r>
              <w:rPr>
                <w:sz w:val="23"/>
              </w:rPr>
              <w:t>Thương mại điện tử, gọi xe, giao đồ ăn</w:t>
            </w:r>
          </w:p>
        </w:tc>
        <w:tc>
          <w:tcPr>
            <w:tcW w:type="dxa" w:w="2880"/>
          </w:tcPr>
          <w:p>
            <w:r>
              <w:rPr>
                <w:sz w:val="23"/>
              </w:rPr>
              <w:t>Nhu cầu của nền kinh tế số</w:t>
            </w:r>
          </w:p>
        </w:tc>
      </w:tr>
      <w:tr>
        <w:tc>
          <w:tcPr>
            <w:tcW w:type="dxa" w:w="2880"/>
          </w:tcPr>
          <w:p>
            <w:r>
              <w:rPr>
                <w:sz w:val="23"/>
              </w:rPr>
              <w:t>Tài chính số</w:t>
            </w:r>
          </w:p>
        </w:tc>
        <w:tc>
          <w:tcPr>
            <w:tcW w:type="dxa" w:w="2880"/>
          </w:tcPr>
          <w:p>
            <w:r>
              <w:rPr>
                <w:sz w:val="23"/>
              </w:rPr>
              <w:t>Ví trả sau, vay tiêu dùng, bảo hiểm, tích lũy, chứng khoán</w:t>
            </w:r>
          </w:p>
        </w:tc>
        <w:tc>
          <w:tcPr>
            <w:tcW w:type="dxa" w:w="2880"/>
          </w:tcPr>
          <w:p>
            <w:r>
              <w:rPr>
                <w:sz w:val="23"/>
              </w:rPr>
              <w:t>Khó tiếp cận tài chính</w:t>
            </w:r>
          </w:p>
        </w:tc>
      </w:tr>
      <w:tr>
        <w:tc>
          <w:tcPr>
            <w:tcW w:type="dxa" w:w="2880"/>
          </w:tcPr>
          <w:p>
            <w:r>
              <w:rPr>
                <w:sz w:val="23"/>
              </w:rPr>
              <w:t>Tiện ích – thiện nguyện</w:t>
            </w:r>
          </w:p>
        </w:tc>
        <w:tc>
          <w:tcPr>
            <w:tcW w:type="dxa" w:w="2880"/>
          </w:tcPr>
          <w:p>
            <w:r>
              <w:rPr>
                <w:sz w:val="23"/>
              </w:rPr>
              <w:t>Mua vé, nạp tiền điện thoại, Heo Đất quyên góp</w:t>
            </w:r>
          </w:p>
        </w:tc>
        <w:tc>
          <w:tcPr>
            <w:tcW w:type="dxa" w:w="2880"/>
          </w:tcPr>
          <w:p>
            <w:r>
              <w:rPr>
                <w:sz w:val="23"/>
              </w:rPr>
              <w:t>Nhu cầu giải trí, gắn kết cộng đồng</w:t>
            </w:r>
          </w:p>
        </w:tc>
      </w:tr>
    </w:tbl>
    <w:p/>
    <w:p>
      <w:r>
        <w:rPr>
          <w:i/>
          <w:color w:val="555555"/>
          <w:sz w:val="21"/>
        </w:rPr>
        <w:t>Nguồn: Thị trường Tài chính Tiền tệ. (2024). Xu hướng công nghệ định hình ví điện tử tại Việt Nam. https://thitruongtaichinhtiente.vn/xu-huong-cong-nghe-dinh-hinh-vi-dien-tu-tai-viet-nam-68019.html</w:t>
      </w:r>
    </w:p>
    <w:p>
      <w:r>
        <w:rPr>
          <w:i/>
          <w:color w:val="555555"/>
          <w:sz w:val="21"/>
        </w:rPr>
        <w:t>Nguồn: Brands Vietnam. (2023). MoMo – 16 năm một hành trình của kẻ dẫn đầu lĩnh vực fintech tại Việt Nam. https://www.brandsvietnam.com/congdong/topic/335289-MoMo-16-nam-mot-hanh-trinh-cua-ke-dan-dau-linh-vuc-Fintech-tai-Viet-Nam</w:t>
      </w:r>
    </w:p>
    <w:p>
      <w:r>
        <w:rPr>
          <w:i/>
          <w:color w:val="555555"/>
          <w:sz w:val="21"/>
        </w:rPr>
        <w:t>Nguồn: MoMo. (2023). Heo Đất MoMo khai hội Tết mới. https://www.momo.vn/tin-tuc/tin-tuc-su-kien/heo-dat-momo-khai-hoi-tet-moi-2393</w:t>
      </w:r>
    </w:p>
    <w:p>
      <w:pPr>
        <w:jc w:val="both"/>
      </w:pPr>
      <w:r>
        <w:rPr>
          <w:i w:val="0"/>
        </w:rPr>
        <w:t>b) Cơ sở pháp lý tạo niềm tin</w:t>
      </w:r>
    </w:p>
    <w:p>
      <w:pPr>
        <w:jc w:val="both"/>
      </w:pPr>
      <w:r>
        <w:rPr>
          <w:i w:val="0"/>
        </w:rPr>
        <w:t>Ví điện tử là dịch vụ hỗ trợ thanh toán thuộc nhóm dịch vụ trung gian thanh toán theo Thông tư số 39/2014/TT-NHNN. Quy định yêu cầu tiền nạp và rút khỏi ví phải đi qua tài khoản thanh toán tại ngân hàng; tổ chức cung ứng ví không được cấp tín dụng hay trả lãi trên số dư (Ngân hàng Nhà nước Việt Nam, 2014; Thư viện Pháp luật, 2023). Việc là đơn vị thanh toán di động đầu tiên được cấp phép (năm 2015) giúp MoMo có lợi thế uy tín đáng kể.</w:t>
      </w:r>
    </w:p>
    <w:p>
      <w:r>
        <w:rPr>
          <w:i/>
          <w:color w:val="555555"/>
          <w:sz w:val="21"/>
        </w:rPr>
        <w:t>Nguồn: Ngân hàng Nhà nước Việt Nam. (2014). Thông tư số 39/2014/TT-NHNN ngày 11/12/2014 hướng dẫn về dịch vụ trung gian thanh toán. LuatVietnam. https://luatvietnam.vn/tai-chinh/thong-tu-39-2014-tt-nhnn-ngan-hang-nha-nuoc-viet-nam-91444-d1.html</w:t>
      </w:r>
    </w:p>
    <w:p>
      <w:r>
        <w:rPr>
          <w:i/>
          <w:color w:val="555555"/>
          <w:sz w:val="21"/>
        </w:rPr>
        <w:t>Nguồn: Thư viện Pháp luật. (2023). Để có thể cung ứng dịch vụ trung gian thanh toán thì các tổ chức dịch vụ phải đáp ứng được những điều kiện nào? https://thuvienphapluat.vn/phap-luat/de-co-the-cung-ung-dich-vu-trung-gian-thanh-toan-thi-cac-to-chuc-dich-vu-phai-dap-ung-duoc-nhung-di-433505-39657.html</w:t>
      </w:r>
    </w:p>
    <w:p>
      <w:r>
        <w:rPr>
          <w:i/>
          <w:color w:val="555555"/>
          <w:sz w:val="21"/>
        </w:rPr>
        <w:t>Nguồn: Brands Vietnam. (2023). MoMo – 16 năm một hành trình của kẻ dẫn đầu lĩnh vực fintech tại Việt Nam. https://www.brandsvietnam.com/congdong/topic/335289-MoMo-16-nam-mot-hanh-trinh-cua-ke-dan-dau-linh-vuc-Fintech-tai-Viet-Nam</w:t>
      </w:r>
    </w:p>
    <w:p>
      <w:pPr>
        <w:jc w:val="both"/>
      </w:pPr>
      <w:r>
        <w:rPr>
          <w:i w:val="0"/>
        </w:rPr>
        <w:t>c) Lợi thế khác biệt</w:t>
      </w:r>
    </w:p>
    <w:p>
      <w:pPr>
        <w:pStyle w:val="ListBullet"/>
        <w:jc w:val="both"/>
      </w:pPr>
      <w:r>
        <w:rPr>
          <w:b/>
        </w:rPr>
        <w:t xml:space="preserve">Tiện lợi: </w:t>
      </w:r>
      <w:r>
        <w:t>một ứng dụng thay cho nhiều kênh: ngân hàng, bưu điện, đại lý thu hộ.</w:t>
      </w:r>
    </w:p>
    <w:p>
      <w:pPr>
        <w:pStyle w:val="ListBullet"/>
        <w:jc w:val="both"/>
      </w:pPr>
      <w:r>
        <w:rPr>
          <w:b/>
        </w:rPr>
        <w:t xml:space="preserve">Chi phí thấp: </w:t>
      </w:r>
      <w:r>
        <w:t>nhiều giao dịch miễn phí với người dùng.</w:t>
      </w:r>
    </w:p>
    <w:p>
      <w:pPr>
        <w:pStyle w:val="ListBullet"/>
        <w:jc w:val="both"/>
      </w:pPr>
      <w:r>
        <w:rPr>
          <w:b/>
        </w:rPr>
        <w:t xml:space="preserve">Công nghệ dữ liệu: </w:t>
      </w:r>
      <w:r>
        <w:t>từ năm 2019 MoMo đầu tư mạnh vào trí tuệ nhân tạo và dữ liệu, ứng dụng vào gợi ý sản phẩm, định danh điện tử, chấm điểm rủi ro và phát hiện gian lận (Thị trường Tài chính Tiền tệ, 2022).</w:t>
      </w:r>
    </w:p>
    <w:p>
      <w:pPr>
        <w:pStyle w:val="ListBullet"/>
        <w:jc w:val="both"/>
      </w:pPr>
      <w:r>
        <w:rPr>
          <w:b/>
        </w:rPr>
        <w:t xml:space="preserve">Khả năng mở rộng: </w:t>
      </w:r>
      <w:r>
        <w:t>mô hình nền tảng cho phép bổ sung dịch vụ mới với chi phí biên thấp, tiến tới siêu ứng dụng.</w:t>
      </w:r>
    </w:p>
    <w:p>
      <w:r>
        <w:rPr>
          <w:i/>
          <w:color w:val="555555"/>
          <w:sz w:val="21"/>
        </w:rPr>
        <w:t>Nguồn: Thị trường Tài chính Tiền tệ. (2022). Giới thiệu AI Committee – MoMo khẳng định quyết tâm thực thi chiến lược AI-First. https://thitruongtaichinhtiente.vn/print/38906.html</w:t>
      </w:r>
    </w:p>
    <w:p>
      <w:pPr>
        <w:jc w:val="both"/>
      </w:pPr>
      <w:r>
        <w:rPr>
          <w:i w:val="0"/>
        </w:rPr>
        <w:t>d) Tính bền vững của lợi thế</w:t>
      </w:r>
    </w:p>
    <w:p>
      <w:pPr>
        <w:jc w:val="both"/>
      </w:pPr>
      <w:r>
        <w:rPr>
          <w:i w:val="0"/>
        </w:rPr>
        <w:t>Tính năng thanh toán cơ bản dễ bị sao chép; đặc biệt, chuyển khoản ngân hàng bằng mã QR miễn phí đã trở nên phổ biến, làm giảm sự khác biệt của ví điện tử. Lợi thế bền vững của MoMo vì vậy không nằm ở từng tính năng riêng lẻ mà ở quy mô dữ liệu người dùng và hệ sinh thái dịch vụ tài chính gắn liền.</w:t>
      </w:r>
    </w:p>
    <w:p>
      <w:pPr>
        <w:jc w:val="both"/>
      </w:pPr>
      <w:r>
        <w:rPr>
          <w:b/>
        </w:rPr>
        <w:t xml:space="preserve">Đánh giá: </w:t>
      </w:r>
      <w:r>
        <w:rPr>
          <w:i w:val="0"/>
        </w:rPr>
        <w:t>Giải pháp khớp trực tiếp với từng điểm đau, được cấp phép sớm và có nền tảng công nghệ. Trừ một điểm vì nguy cơ bị thay thế bởi ứng dụng ngân hàng ở chức năng thanh toán cơ bản.</w:t>
      </w:r>
    </w:p>
    <w:p>
      <w:pPr>
        <w:pStyle w:val="Heading2"/>
      </w:pPr>
      <w:r>
        <w:rPr>
          <w:rFonts w:ascii="Times New Roman" w:hAnsi="Times New Roman"/>
          <w:color w:val="1F3A60"/>
        </w:rPr>
        <w:t>3. Đội ngũ sáng lập – 4/5</w:t>
      </w:r>
    </w:p>
    <w:p>
      <w:pPr>
        <w:jc w:val="both"/>
      </w:pPr>
      <w:r>
        <w:rPr>
          <w:b/>
        </w:rPr>
        <w:t xml:space="preserve">Câu hỏi đặt ra: </w:t>
      </w:r>
      <w:r>
        <w:rPr>
          <w:i/>
        </w:rPr>
        <w:t>Đội ngũ có đủ năng lực, kinh nghiệm, động lực và sự gắn kết để triển khai ý tưởng không?</w:t>
      </w:r>
    </w:p>
    <w:p>
      <w:pPr>
        <w:jc w:val="both"/>
      </w:pPr>
      <w:r>
        <w:rPr>
          <w:i w:val="0"/>
        </w:rPr>
        <w:t>a) Nhà sáng lập</w:t>
      </w:r>
    </w:p>
    <w:p>
      <w:pPr>
        <w:jc w:val="both"/>
      </w:pPr>
      <w:r>
        <w:rPr>
          <w:i w:val="0"/>
        </w:rPr>
        <w:t>Ông Nguyễn Mạnh Tường là đồng sáng lập, giữ vai trò Phó Chủ tịch Hội đồng quản trị kiêm Tổng Giám đốc; ông Nguyễn Bá Diệp là đồng sáng lập, Phó Chủ tịch Hội đồng quản trị. Hai nhà sáng lập cùng xây dựng M_Service từ năm 2007 (Brands Vietnam, 2023; MoMo, 2019).</w:t>
      </w:r>
    </w:p>
    <w:p>
      <w:r>
        <w:rPr>
          <w:i/>
          <w:color w:val="555555"/>
          <w:sz w:val="21"/>
        </w:rPr>
        <w:t>Nguồn: Brands Vietnam. (2023). MoMo – 16 năm một hành trình của kẻ dẫn đầu lĩnh vực fintech tại Việt Nam. https://www.brandsvietnam.com/congdong/topic/335289-MoMo-16-nam-mot-hanh-trinh-cua-ke-dan-dau-linh-vuc-Fintech-tai-Viet-Nam</w:t>
      </w:r>
    </w:p>
    <w:p>
      <w:r>
        <w:rPr>
          <w:i/>
          <w:color w:val="555555"/>
          <w:sz w:val="21"/>
        </w:rPr>
        <w:t>Nguồn: MoMo. (2019). Đồng Tổng giám đốc MoMo Nguyễn Mạnh Tường truyền “cảm hứng khởi nghiệp” đến hàng trăm sinh viên Đại học Quốc gia TP.HCM. https://www.momo.vn/tin-tuc/tin-tuc-su-kien/coceo-momo-nguyen-manh-tuong-truyen-cam-hung-khoi-2580</w:t>
      </w:r>
    </w:p>
    <w:p>
      <w:pPr>
        <w:jc w:val="both"/>
      </w:pPr>
      <w:r>
        <w:rPr>
          <w:i w:val="0"/>
        </w:rPr>
        <w:t>b) Bằng chứng về năng lực thực thi</w:t>
      </w:r>
    </w:p>
    <w:p>
      <w:pPr>
        <w:pStyle w:val="ListBullet"/>
        <w:jc w:val="both"/>
      </w:pPr>
      <w:r>
        <w:t>Kiên trì gần 7 năm (2007–2014) với mô hình chuyển tiền trên nền SIM trước khi chuyển hướng sang ví điện tử trên điện thoại thông minh – thể hiện khả năng xoay trục khi thị trường thay đổi.</w:t>
      </w:r>
    </w:p>
    <w:p>
      <w:pPr>
        <w:pStyle w:val="ListBullet"/>
        <w:jc w:val="both"/>
      </w:pPr>
      <w:r>
        <w:t>Từng tự đi rao dịch vụ tới người dân ở giai đoạn đầu, cho thấy tinh thần “bám thị trường” của người sáng lập (MoMo, 2018).</w:t>
      </w:r>
    </w:p>
    <w:p>
      <w:pPr>
        <w:pStyle w:val="ListBullet"/>
        <w:jc w:val="both"/>
      </w:pPr>
      <w:r>
        <w:t>Liên tục thuyết phục được các nhà đầu tư hàng đầu qua năm vòng gọi vốn, từ Goldman Sachs (2013) đến Mizuho (2021).</w:t>
      </w:r>
    </w:p>
    <w:p>
      <w:pPr>
        <w:pStyle w:val="ListBullet"/>
        <w:jc w:val="both"/>
      </w:pPr>
      <w:r>
        <w:t>Đưa doanh nghiệp từ thua lỗ khoảng 1.150 tỷ đồng (2022) và 287 tỷ đồng (2023) đến lần đầu có lãi khoảng 347,5 tỷ đồng năm 2024 (Vietnam Finance, 2025).</w:t>
      </w:r>
    </w:p>
    <w:p>
      <w:r>
        <w:rPr>
          <w:i/>
          <w:color w:val="555555"/>
          <w:sz w:val="21"/>
        </w:rPr>
        <w:t>Nguồn: MoMo. (2018). Lãnh đạo của ví điện tử nhiều người dùng nhất Việt Nam từng phải vác loa thùng đi rao dịch vụ chuyển tiền MoMo. https://www.momo.vn/tin-tuc/tin-tuc-su-kien/lanh-dao-cua-vi-dien-tu-nhieu-nguoi-dung-nhat-viet-nam-tung-phai-vac-loa-thung-di-rao-dich-vu-chuyen-tien-momo-day-1383</w:t>
      </w:r>
    </w:p>
    <w:p>
      <w:r>
        <w:rPr>
          <w:i/>
          <w:color w:val="555555"/>
          <w:sz w:val="21"/>
        </w:rPr>
        <w:t>Nguồn: Fintech News Singapore. (2016). Fintech Vietnam boom starts: Vietnamese fintech startup raises US$28M from Goldman Sachs and Standard Chartered Private Equity. https://fintechnews.sg/1715/vietnam/vietnamese-fintech-startup-raises-us28m-goldman-sachs-standard-chartered-private-equity/</w:t>
      </w:r>
    </w:p>
    <w:p>
      <w:r>
        <w:rPr>
          <w:i/>
          <w:color w:val="555555"/>
          <w:sz w:val="21"/>
        </w:rPr>
        <w:t>Nguồn: Tuổi Trẻ News. (2021, 21 tháng 12). Vietnam mobile wallet MoMo says valuation tops $2 billion after funding. https://tuoitrenews.vn/news/business/20211221/vietnam-mobile-wallet-momo-says-valuation-tops-2-billion-after-funding/64834.html</w:t>
      </w:r>
    </w:p>
    <w:p>
      <w:r>
        <w:rPr>
          <w:i/>
          <w:color w:val="555555"/>
          <w:sz w:val="21"/>
        </w:rPr>
        <w:t>Nguồn: Vietnam Finance. (2025). Kỳ lân công nghệ MoMo lần đầu báo lãi trong năm 2024. https://vietnamfinance.vn/ky-lan-cong-nghe-momo-lan-dau-bao-lai-trong-nam-2024-d126492.html</w:t>
      </w:r>
    </w:p>
    <w:p>
      <w:pPr>
        <w:jc w:val="both"/>
      </w:pPr>
      <w:r>
        <w:rPr>
          <w:i w:val="0"/>
        </w:rPr>
        <w:t>c) Đội ngũ kế cận</w:t>
      </w:r>
    </w:p>
    <w:p>
      <w:pPr>
        <w:jc w:val="both"/>
      </w:pPr>
      <w:r>
        <w:rPr>
          <w:i w:val="0"/>
        </w:rPr>
        <w:t>Đội ngũ kỹ thuật được mở rộng mạnh: theo Giám đốc Công nghệ Thái Trí Hùng, MoMo có hơn 800 kỹ sư công nghệ và hơn 200 kỹ sư dữ liệu, trí tuệ nhân tạo (Báo Pháp luật Việt Nam, 2024). MoMo còn mua lại công ty khởi nghiệp trí tuệ nhân tạo Pique và chiêu mộ cả nhà sáng lập để tăng năng lực đội ngũ (VietTimes, 2022).</w:t>
      </w:r>
    </w:p>
    <w:p>
      <w:r>
        <w:rPr>
          <w:i/>
          <w:color w:val="555555"/>
          <w:sz w:val="21"/>
        </w:rPr>
        <w:t>Nguồn: Báo Pháp luật Việt Nam. (2024). CTO MoMo Thái Trí Hùng: Công cụ AI thực sự giải phóng nhân viên chăm sóc khách hàng khỏi công việc “rửa chén, quét nhà” nhàm chán. https://doanhnhan.baophapluat.vn/cto-momo-thai-tri-hung-cong-cu-ai-thuc-su-giai-phong-nhan-vien-cham-soc-khach-hang-khoi-cong-viec-rua-chen-quet-nha-nham-chan-78750</w:t>
      </w:r>
    </w:p>
    <w:p>
      <w:r>
        <w:rPr>
          <w:i/>
          <w:color w:val="555555"/>
          <w:sz w:val="21"/>
        </w:rPr>
        <w:t>Nguồn: VietTimes. (2022). MoMo thâu tóm start-up AI, chiêu mộ cả nhà sáng lập. https://viettimes.vn/momo-thau-tom-start-up-ai-chieu-mo-ca-founder-post147508.html</w:t>
      </w:r>
    </w:p>
    <w:p>
      <w:pPr>
        <w:jc w:val="both"/>
      </w:pPr>
      <w:r>
        <w:rPr>
          <w:i w:val="0"/>
        </w:rPr>
        <w:t>d) Điểm cần lưu ý</w:t>
      </w:r>
    </w:p>
    <w:p>
      <w:pPr>
        <w:jc w:val="both"/>
      </w:pPr>
      <w:r>
        <w:rPr>
          <w:i w:val="0"/>
        </w:rPr>
        <w:t>Ông Nguyễn Mạnh Tường từng chia sẻ khó khăn lớn nhất trong 10 năm của MoMo là đấu tranh về đường lối, quan điểm trong nội bộ (MoMo, 2019). Ngoài ra, những thay đổi về cơ cấu sở hữu khi các quỹ đầu tư mua bán cổ phần có thể ảnh hưởng đến quyền kiểm soát của nhóm sáng lập (Đại biểu Nhân dân, 2025).</w:t>
      </w:r>
    </w:p>
    <w:p>
      <w:r>
        <w:rPr>
          <w:i/>
          <w:color w:val="555555"/>
          <w:sz w:val="21"/>
        </w:rPr>
        <w:t>Nguồn: MoMo. (2019). Đồng Tổng giám đốc MoMo Nguyễn Mạnh Tường truyền “cảm hứng khởi nghiệp” đến hàng trăm sinh viên Đại học Quốc gia TP.HCM. https://www.momo.vn/tin-tuc/tin-tuc-su-kien/coceo-momo-nguyen-manh-tuong-truyen-cam-hung-khoi-2580</w:t>
      </w:r>
    </w:p>
    <w:p>
      <w:r>
        <w:rPr>
          <w:i/>
          <w:color w:val="555555"/>
          <w:sz w:val="21"/>
        </w:rPr>
        <w:t>Nguồn: Đại biểu Nhân dân. (2025). Ai thực sự sở hữu MoMo: Cuộc chuyển giao quyền lực phía sau thương vụ tỷ USD của kỳ lân fintech Việt Nam. https://daibieunhandan.vn/ai-thuc-su-so-huu-momo-cuoc-chuyen-giao-quyen-luc-phia-sau-thuong-vu-ty-usd-cua-ky-lan-fintech-viet-nam-10421244.html</w:t>
      </w:r>
    </w:p>
    <w:p>
      <w:pPr>
        <w:jc w:val="both"/>
      </w:pPr>
      <w:r>
        <w:rPr>
          <w:b/>
        </w:rPr>
        <w:t xml:space="preserve">Đánh giá: </w:t>
      </w:r>
      <w:r>
        <w:rPr>
          <w:i w:val="0"/>
        </w:rPr>
        <w:t>Đội ngũ có cam kết dài hạn, năng lực gọi vốn và đã chứng minh khả năng đưa doanh nghiệp đến điểm có lãi. Trừ một điểm vì rủi ro bất đồng nội bộ và thay đổi cơ cấu sở hữu.</w:t>
      </w:r>
    </w:p>
    <w:p>
      <w:pPr>
        <w:pStyle w:val="Heading1"/>
      </w:pPr>
      <w:r>
        <w:rPr>
          <w:rFonts w:ascii="Times New Roman" w:hAnsi="Times New Roman"/>
          <w:color w:val="1F3A60"/>
        </w:rPr>
        <w:t>IV. PHÂN TÍCH HÀNG THỨ HAI – NGÀNH</w:t>
      </w:r>
    </w:p>
    <w:p>
      <w:pPr>
        <w:pStyle w:val="Heading2"/>
      </w:pPr>
      <w:r>
        <w:rPr>
          <w:rFonts w:ascii="Times New Roman" w:hAnsi="Times New Roman"/>
          <w:color w:val="1F3A60"/>
        </w:rPr>
        <w:t>4. Thị trường – 5/5</w:t>
      </w:r>
    </w:p>
    <w:p>
      <w:pPr>
        <w:jc w:val="both"/>
      </w:pPr>
      <w:r>
        <w:rPr>
          <w:b/>
        </w:rPr>
        <w:t xml:space="preserve">Câu hỏi đặt ra: </w:t>
      </w:r>
      <w:r>
        <w:rPr>
          <w:i/>
        </w:rPr>
        <w:t>Thị trường mục tiêu lớn đến đâu, tăng trưởng thế nào và khách hàng chấp nhận sản phẩm ra sao?</w:t>
      </w:r>
    </w:p>
    <w:p>
      <w:pPr>
        <w:jc w:val="both"/>
      </w:pPr>
      <w:r>
        <w:rPr>
          <w:i w:val="0"/>
        </w:rPr>
        <w:t>a) Quy mô thị trường nền tảng</w:t>
      </w:r>
    </w:p>
    <w:p>
      <w:pPr>
        <w:jc w:val="both"/>
      </w:pPr>
      <w:r>
        <w:rPr>
          <w:i w:val="0"/>
        </w:rPr>
        <w:t>Theo báo cáo e-Conomy SEA 2023, Việt Nam là nền kinh tế số tăng trưởng nhanh nhất Đông Nam Á với tốc độ khoảng 20% mỗi năm giai đoạn 2023–2025; tổng giá trị hàng hóa giao dịch dự kiến gần 45 tỷ đô la Mỹ vào năm 2025, trong đó thương mại điện tử đạt khoảng 24 tỷ đô la Mỹ (Google và cộng sự, 2023; DTiNews, 2023). Thanh toán số là hạ tầng bắt buộc của toàn bộ mức tăng trưởng này.</w:t>
      </w:r>
    </w:p>
    <w:p>
      <w:r>
        <w:rPr>
          <w:i/>
          <w:color w:val="555555"/>
          <w:sz w:val="21"/>
        </w:rPr>
        <w:t>Nguồn: Google, Temasek, &amp; Bain &amp; Company. (2023). e-Conomy SEA 2023: Reaching new heights – Navigating the path to profitable growth. https://temasek.com.sg/content/dam/temasek-corporate/news-and-views/resources/reports/google-temasek-bain-e-conomy-sea-2023-report.pdf</w:t>
      </w:r>
    </w:p>
    <w:p>
      <w:r>
        <w:rPr>
          <w:i/>
          <w:color w:val="555555"/>
          <w:sz w:val="21"/>
        </w:rPr>
        <w:t>Nguồn: DTiNews. (2023, 8 tháng 11). Vietnam’s digital economy grows fastest in Southeast Asia. https://dtinews.dantri.com.vn/print/20231108132620610.htm</w:t>
      </w:r>
    </w:p>
    <w:p>
      <w:pPr>
        <w:jc w:val="both"/>
      </w:pPr>
      <w:r>
        <w:rPr>
          <w:i w:val="0"/>
        </w:rPr>
        <w:t>b) Quy mô thị trường ví điện tử</w:t>
      </w:r>
    </w:p>
    <w:p>
      <w:pPr>
        <w:jc w:val="both"/>
      </w:pPr>
      <w:r>
        <w:rPr>
          <w:i w:val="0"/>
        </w:rPr>
        <w:t>Theo Ngân hàng Nhà nước, đến cuối năm 2023 Việt Nam có khoảng 36,23 triệu ví điện tử đang hoạt động, với khoảng 50 tổ chức trung gian thanh toán được cấp phép (Thị trường Tài chính Tiền tệ, 2024).</w:t>
      </w:r>
    </w:p>
    <w:p>
      <w:r>
        <w:rPr>
          <w:i/>
          <w:color w:val="555555"/>
          <w:sz w:val="21"/>
        </w:rPr>
        <w:t>Nguồn: Thị trường Tài chính Tiền tệ. (2024). Xu hướng công nghệ định hình ví điện tử tại Việt Nam. https://thitruongtaichinhtiente.vn/xu-huong-cong-nghe-dinh-hinh-vi-dien-tu-tai-viet-nam-68019.html</w:t>
      </w:r>
    </w:p>
    <w:p>
      <w:pPr>
        <w:jc w:val="both"/>
      </w:pPr>
      <w:r>
        <w:rPr>
          <w:i w:val="0"/>
        </w:rPr>
        <w:t>c) Phân khúc khách hàng</w:t>
      </w:r>
    </w:p>
    <w:p>
      <w:pPr>
        <w:jc w:val="center"/>
      </w:pPr>
      <w:r>
        <w:rPr>
          <w:b/>
          <w:i/>
        </w:rPr>
        <w:t>Bảng 6. Phân khúc thị trường mục tiêu</w:t>
      </w:r>
    </w:p>
    <w:tbl>
      <w:tblPr>
        <w:tblStyle w:val="TableGrid"/>
        <w:tblW w:type="auto" w:w="0"/>
        <w:tblLook w:firstColumn="1" w:firstRow="1" w:lastColumn="0" w:lastRow="0" w:noHBand="0" w:noVBand="1" w:val="04A0"/>
      </w:tblPr>
      <w:tblGrid>
        <w:gridCol w:w="2880"/>
        <w:gridCol w:w="2880"/>
        <w:gridCol w:w="2880"/>
      </w:tblGrid>
      <w:tr>
        <w:tc>
          <w:tcPr>
            <w:tcW w:type="dxa" w:w="2880"/>
            <w:shd w:val="clear" w:fill="1F3A60"/>
          </w:tcPr>
          <w:p>
            <w:r>
              <w:rPr>
                <w:b/>
                <w:color w:val="FFFFFF"/>
                <w:sz w:val="23"/>
              </w:rPr>
              <w:t>Phân khúc</w:t>
            </w:r>
          </w:p>
        </w:tc>
        <w:tc>
          <w:tcPr>
            <w:tcW w:type="dxa" w:w="2880"/>
            <w:shd w:val="clear" w:fill="1F3A60"/>
          </w:tcPr>
          <w:p>
            <w:r>
              <w:rPr>
                <w:b/>
                <w:color w:val="FFFFFF"/>
                <w:sz w:val="23"/>
              </w:rPr>
              <w:t>Đặc điểm</w:t>
            </w:r>
          </w:p>
        </w:tc>
        <w:tc>
          <w:tcPr>
            <w:tcW w:type="dxa" w:w="2880"/>
            <w:shd w:val="clear" w:fill="1F3A60"/>
          </w:tcPr>
          <w:p>
            <w:r>
              <w:rPr>
                <w:b/>
                <w:color w:val="FFFFFF"/>
                <w:sz w:val="23"/>
              </w:rPr>
              <w:t>Vai trò với MoMo</w:t>
            </w:r>
          </w:p>
        </w:tc>
      </w:tr>
      <w:tr>
        <w:tc>
          <w:tcPr>
            <w:tcW w:type="dxa" w:w="2880"/>
          </w:tcPr>
          <w:p>
            <w:r>
              <w:rPr>
                <w:sz w:val="23"/>
              </w:rPr>
              <w:t>Người trẻ thành thị (khoảng 18–35 tuổi)</w:t>
            </w:r>
          </w:p>
        </w:tc>
        <w:tc>
          <w:tcPr>
            <w:tcW w:type="dxa" w:w="2880"/>
          </w:tcPr>
          <w:p>
            <w:r>
              <w:rPr>
                <w:sz w:val="23"/>
              </w:rPr>
              <w:t>Dùng điện thoại thông minh thường xuyên, thích ưu đãi</w:t>
            </w:r>
          </w:p>
        </w:tc>
        <w:tc>
          <w:tcPr>
            <w:tcW w:type="dxa" w:w="2880"/>
          </w:tcPr>
          <w:p>
            <w:r>
              <w:rPr>
                <w:sz w:val="23"/>
              </w:rPr>
              <w:t>Phân khúc cốt lõi, tạo phần lớn giao dịch</w:t>
            </w:r>
          </w:p>
        </w:tc>
      </w:tr>
      <w:tr>
        <w:tc>
          <w:tcPr>
            <w:tcW w:type="dxa" w:w="2880"/>
          </w:tcPr>
          <w:p>
            <w:r>
              <w:rPr>
                <w:sz w:val="23"/>
              </w:rPr>
              <w:t>Người dân nông thôn, chưa có tài khoản ngân hàng</w:t>
            </w:r>
          </w:p>
        </w:tc>
        <w:tc>
          <w:tcPr>
            <w:tcW w:type="dxa" w:w="2880"/>
          </w:tcPr>
          <w:p>
            <w:r>
              <w:rPr>
                <w:sz w:val="23"/>
              </w:rPr>
              <w:t>Quen dùng tiền mặt, thu nhập thấp hơn</w:t>
            </w:r>
          </w:p>
        </w:tc>
        <w:tc>
          <w:tcPr>
            <w:tcW w:type="dxa" w:w="2880"/>
          </w:tcPr>
          <w:p>
            <w:r>
              <w:rPr>
                <w:sz w:val="23"/>
              </w:rPr>
              <w:t>Dư địa tăng trưởng dài hạn</w:t>
            </w:r>
          </w:p>
        </w:tc>
      </w:tr>
      <w:tr>
        <w:tc>
          <w:tcPr>
            <w:tcW w:type="dxa" w:w="2880"/>
          </w:tcPr>
          <w:p>
            <w:r>
              <w:rPr>
                <w:sz w:val="23"/>
              </w:rPr>
              <w:t>Người lao động di cư</w:t>
            </w:r>
          </w:p>
        </w:tc>
        <w:tc>
          <w:tcPr>
            <w:tcW w:type="dxa" w:w="2880"/>
          </w:tcPr>
          <w:p>
            <w:r>
              <w:rPr>
                <w:sz w:val="23"/>
              </w:rPr>
              <w:t>Nhu cầu chuyển tiền về quê thường xuyên</w:t>
            </w:r>
          </w:p>
        </w:tc>
        <w:tc>
          <w:tcPr>
            <w:tcW w:type="dxa" w:w="2880"/>
          </w:tcPr>
          <w:p>
            <w:r>
              <w:rPr>
                <w:sz w:val="23"/>
              </w:rPr>
              <w:t>Nhóm sử dụng dịch vụ chuyển tiền</w:t>
            </w:r>
          </w:p>
        </w:tc>
      </w:tr>
      <w:tr>
        <w:tc>
          <w:tcPr>
            <w:tcW w:type="dxa" w:w="2880"/>
          </w:tcPr>
          <w:p>
            <w:r>
              <w:rPr>
                <w:sz w:val="23"/>
              </w:rPr>
              <w:t>Cửa hàng, doanh nghiệp nhỏ</w:t>
            </w:r>
          </w:p>
        </w:tc>
        <w:tc>
          <w:tcPr>
            <w:tcW w:type="dxa" w:w="2880"/>
          </w:tcPr>
          <w:p>
            <w:r>
              <w:rPr>
                <w:sz w:val="23"/>
              </w:rPr>
              <w:t>Cần công cụ thu tiền chi phí thấp</w:t>
            </w:r>
          </w:p>
        </w:tc>
        <w:tc>
          <w:tcPr>
            <w:tcW w:type="dxa" w:w="2880"/>
          </w:tcPr>
          <w:p>
            <w:r>
              <w:rPr>
                <w:sz w:val="23"/>
              </w:rPr>
              <w:t>Nguồn thu phí từ đối tác</w:t>
            </w:r>
          </w:p>
        </w:tc>
      </w:tr>
    </w:tbl>
    <w:p/>
    <w:p>
      <w:pPr>
        <w:jc w:val="both"/>
      </w:pPr>
      <w:r>
        <w:rPr>
          <w:i w:val="0"/>
        </w:rPr>
        <w:t>d) Động lực tăng trưởng</w:t>
      </w:r>
    </w:p>
    <w:p>
      <w:pPr>
        <w:pStyle w:val="ListBullet"/>
        <w:jc w:val="both"/>
      </w:pPr>
      <w:r>
        <w:t>Mục tiêu 80% người trưởng thành có tài khoản ngân hàng vào năm 2025 theo Quyết định 1813/QĐ-TTg.</w:t>
      </w:r>
    </w:p>
    <w:p>
      <w:pPr>
        <w:pStyle w:val="ListBullet"/>
        <w:jc w:val="both"/>
      </w:pPr>
      <w:r>
        <w:t>Thương mại điện tử tăng trưởng nhanh kéo theo nhu cầu thanh toán trực tuyến.</w:t>
      </w:r>
    </w:p>
    <w:p>
      <w:pPr>
        <w:pStyle w:val="ListBullet"/>
        <w:jc w:val="both"/>
      </w:pPr>
      <w:r>
        <w:t>Dân số trẻ, tỷ lệ sử dụng điện thoại thông minh cao.</w:t>
      </w:r>
    </w:p>
    <w:p>
      <w:r>
        <w:rPr>
          <w:i/>
          <w:color w:val="555555"/>
          <w:sz w:val="21"/>
        </w:rPr>
        <w:t>Nguồn: Thủ tướng Chính phủ. (2021). Quyết định số 1813/QĐ-TTg ngày 28/10/2021 phê duyệt Đề án phát triển thanh toán không dùng tiền mặt tại Việt Nam giai đoạn 2021–2025. LuatVietnam. https://luatvietnam.vn/tai-chinh/quyet-dinh-1813-qd-ttg-211698-d1.html</w:t>
      </w:r>
    </w:p>
    <w:p>
      <w:r>
        <w:rPr>
          <w:i/>
          <w:color w:val="555555"/>
          <w:sz w:val="21"/>
        </w:rPr>
        <w:t>Nguồn: Google, Temasek, &amp; Bain &amp; Company. (2023). e-Conomy SEA 2023: Reaching new heights – Navigating the path to profitable growth. https://temasek.com.sg/content/dam/temasek-corporate/news-and-views/resources/reports/google-temasek-bain-e-conomy-sea-2023-report.pdf</w:t>
      </w:r>
    </w:p>
    <w:p>
      <w:pPr>
        <w:jc w:val="both"/>
      </w:pPr>
      <w:r>
        <w:rPr>
          <w:i w:val="0"/>
        </w:rPr>
        <w:t>e) Rủi ro thị trường</w:t>
      </w:r>
    </w:p>
    <w:p>
      <w:pPr>
        <w:jc w:val="both"/>
      </w:pPr>
      <w:r>
        <w:rPr>
          <w:i w:val="0"/>
        </w:rPr>
        <w:t>Thị trường tăng trưởng không có nghĩa mọi ví đều tăng trưởng tương ứng. Chi phí chuyển đổi giữa các ví rất thấp, người lớn tuổi vẫn quen dùng tiền mặt, nạn lừa đảo trực tuyến làm giảm niềm tin, và quy định định danh khách hàng ngày càng chặt.</w:t>
      </w:r>
    </w:p>
    <w:p>
      <w:pPr>
        <w:jc w:val="both"/>
      </w:pPr>
      <w:r>
        <w:rPr>
          <w:b/>
        </w:rPr>
        <w:t xml:space="preserve">Đánh giá: </w:t>
      </w:r>
      <w:r>
        <w:rPr>
          <w:i w:val="0"/>
        </w:rPr>
        <w:t>Thị trường lớn, tăng nhanh nhất khu vực và còn nhiều khoảng trống ở nhóm chưa có tài khoản ngân hàng – rất hấp dẫn với doanh nghiệp khởi nghiệp theo tiêu chí của Allen (2016).</w:t>
      </w:r>
    </w:p>
    <w:p>
      <w:r>
        <w:rPr>
          <w:i/>
          <w:color w:val="555555"/>
          <w:sz w:val="21"/>
        </w:rPr>
        <w:t>Nguồn: Allen, K. R. (2016). Launching new ventures: An entrepreneurial approach (7th ed.). Cengage Learning.</w:t>
      </w:r>
    </w:p>
    <w:p>
      <w:pPr>
        <w:pStyle w:val="Heading2"/>
      </w:pPr>
      <w:r>
        <w:rPr>
          <w:rFonts w:ascii="Times New Roman" w:hAnsi="Times New Roman"/>
          <w:color w:val="1F3A60"/>
        </w:rPr>
        <w:t>5. Cạnh tranh – 3/5</w:t>
      </w:r>
    </w:p>
    <w:p>
      <w:pPr>
        <w:jc w:val="both"/>
      </w:pPr>
      <w:r>
        <w:rPr>
          <w:b/>
        </w:rPr>
        <w:t xml:space="preserve">Câu hỏi đặt ra: </w:t>
      </w:r>
      <w:r>
        <w:rPr>
          <w:i/>
        </w:rPr>
        <w:t>Đối thủ hiện tại và tương lai là ai? Họ cạnh tranh bằng yếu tố nào? MoMo duy trì vị thế bằng cách nào?</w:t>
      </w:r>
    </w:p>
    <w:p>
      <w:pPr>
        <w:jc w:val="both"/>
      </w:pPr>
      <w:r>
        <w:rPr>
          <w:i w:val="0"/>
        </w:rPr>
        <w:t>a) Vị thế hiện tại</w:t>
      </w:r>
    </w:p>
    <w:p>
      <w:pPr>
        <w:jc w:val="both"/>
      </w:pPr>
      <w:r>
        <w:rPr>
          <w:i w:val="0"/>
        </w:rPr>
        <w:t>Theo dữ liệu của Decision Lab và MMA quý I/2023, MoMo đứng đầu với tỷ lệ thâm nhập khoảng 68%, tiếp theo là ZaloPay (53%), ViettelPay (27%), ShopeePay (25%), VNPay (16%) và Moca (7%) (Nhà Đầu tư, 2023). Khảo sát năm 2024 tiếp tục cho thấy MoMo là ví điện tử được sử dụng nhiều nhất (Bizhub – Việt Nam News, 2024).</w:t>
      </w:r>
    </w:p>
    <w:p>
      <w:r>
        <w:rPr>
          <w:i/>
          <w:color w:val="555555"/>
          <w:sz w:val="21"/>
        </w:rPr>
        <w:t>Nguồn: Nhà Đầu tư. (2023). MoMo nắm 68% thị phần fintech Việt Nam. https://nhadautu.vn/momo-nam-68-thi-phan-fintech-viet-nam-d76691.html</w:t>
      </w:r>
    </w:p>
    <w:p>
      <w:r>
        <w:rPr>
          <w:i/>
          <w:color w:val="555555"/>
          <w:sz w:val="21"/>
        </w:rPr>
        <w:t>Nguồn: Thị trường Tài chính Tiền tệ. (2023). MoMo và ZaloPay dẫn đầu thị trường ví điện tử trong nước. https://thitruongtaichinhtiente.vn/momo-va-zalopay-dan-dau-thi-truong-vi-dien-tu-trong-nuoc-45105.html</w:t>
      </w:r>
    </w:p>
    <w:p>
      <w:r>
        <w:rPr>
          <w:i/>
          <w:color w:val="555555"/>
          <w:sz w:val="21"/>
        </w:rPr>
        <w:t>Nguồn: Bizhub – Việt Nam News. (2024). MoMo remains most popular e-wallet in Việt Nam. https://bizhub.vietnamnews.vn/momo-remains-most-popular-e-wallet-in-viet-nam-post352821.html</w:t>
      </w:r>
    </w:p>
    <w:p>
      <w:pPr>
        <w:jc w:val="center"/>
      </w:pPr>
      <w:r>
        <w:rPr>
          <w:b/>
          <w:i/>
        </w:rPr>
        <w:t>Bảng 7. Tỷ lệ thâm nhập của các ví điện tử</w:t>
      </w:r>
    </w:p>
    <w:tbl>
      <w:tblPr>
        <w:tblStyle w:val="TableGrid"/>
        <w:tblW w:type="auto" w:w="0"/>
        <w:tblLook w:firstColumn="1" w:firstRow="1" w:lastColumn="0" w:lastRow="0" w:noHBand="0" w:noVBand="1" w:val="04A0"/>
      </w:tblPr>
      <w:tblGrid>
        <w:gridCol w:w="4320"/>
        <w:gridCol w:w="4320"/>
      </w:tblGrid>
      <w:tr>
        <w:tc>
          <w:tcPr>
            <w:tcW w:type="dxa" w:w="4320"/>
            <w:shd w:val="clear" w:fill="1F3A60"/>
          </w:tcPr>
          <w:p>
            <w:r>
              <w:rPr>
                <w:b/>
                <w:color w:val="FFFFFF"/>
                <w:sz w:val="23"/>
              </w:rPr>
              <w:t>Ví điện tử</w:t>
            </w:r>
          </w:p>
        </w:tc>
        <w:tc>
          <w:tcPr>
            <w:tcW w:type="dxa" w:w="4320"/>
            <w:shd w:val="clear" w:fill="1F3A60"/>
          </w:tcPr>
          <w:p>
            <w:r>
              <w:rPr>
                <w:b/>
                <w:color w:val="FFFFFF"/>
                <w:sz w:val="23"/>
              </w:rPr>
              <w:t>Tỷ lệ thâm nhập (quý I/2023)</w:t>
            </w:r>
          </w:p>
        </w:tc>
      </w:tr>
      <w:tr>
        <w:tc>
          <w:tcPr>
            <w:tcW w:type="dxa" w:w="4320"/>
          </w:tcPr>
          <w:p>
            <w:r>
              <w:rPr>
                <w:sz w:val="23"/>
              </w:rPr>
              <w:t>MoMo</w:t>
            </w:r>
          </w:p>
        </w:tc>
        <w:tc>
          <w:tcPr>
            <w:tcW w:type="dxa" w:w="4320"/>
          </w:tcPr>
          <w:p>
            <w:r>
              <w:rPr>
                <w:sz w:val="23"/>
              </w:rPr>
              <w:t>68%</w:t>
            </w:r>
          </w:p>
        </w:tc>
      </w:tr>
      <w:tr>
        <w:tc>
          <w:tcPr>
            <w:tcW w:type="dxa" w:w="4320"/>
          </w:tcPr>
          <w:p>
            <w:r>
              <w:rPr>
                <w:sz w:val="23"/>
              </w:rPr>
              <w:t>ZaloPay</w:t>
            </w:r>
          </w:p>
        </w:tc>
        <w:tc>
          <w:tcPr>
            <w:tcW w:type="dxa" w:w="4320"/>
          </w:tcPr>
          <w:p>
            <w:r>
              <w:rPr>
                <w:sz w:val="23"/>
              </w:rPr>
              <w:t>53%</w:t>
            </w:r>
          </w:p>
        </w:tc>
      </w:tr>
      <w:tr>
        <w:tc>
          <w:tcPr>
            <w:tcW w:type="dxa" w:w="4320"/>
          </w:tcPr>
          <w:p>
            <w:r>
              <w:rPr>
                <w:sz w:val="23"/>
              </w:rPr>
              <w:t>ViettelPay</w:t>
            </w:r>
          </w:p>
        </w:tc>
        <w:tc>
          <w:tcPr>
            <w:tcW w:type="dxa" w:w="4320"/>
          </w:tcPr>
          <w:p>
            <w:r>
              <w:rPr>
                <w:sz w:val="23"/>
              </w:rPr>
              <w:t>27%</w:t>
            </w:r>
          </w:p>
        </w:tc>
      </w:tr>
      <w:tr>
        <w:tc>
          <w:tcPr>
            <w:tcW w:type="dxa" w:w="4320"/>
          </w:tcPr>
          <w:p>
            <w:r>
              <w:rPr>
                <w:sz w:val="23"/>
              </w:rPr>
              <w:t>ShopeePay</w:t>
            </w:r>
          </w:p>
        </w:tc>
        <w:tc>
          <w:tcPr>
            <w:tcW w:type="dxa" w:w="4320"/>
          </w:tcPr>
          <w:p>
            <w:r>
              <w:rPr>
                <w:sz w:val="23"/>
              </w:rPr>
              <w:t>25%</w:t>
            </w:r>
          </w:p>
        </w:tc>
      </w:tr>
      <w:tr>
        <w:tc>
          <w:tcPr>
            <w:tcW w:type="dxa" w:w="4320"/>
          </w:tcPr>
          <w:p>
            <w:r>
              <w:rPr>
                <w:sz w:val="23"/>
              </w:rPr>
              <w:t>VNPay</w:t>
            </w:r>
          </w:p>
        </w:tc>
        <w:tc>
          <w:tcPr>
            <w:tcW w:type="dxa" w:w="4320"/>
          </w:tcPr>
          <w:p>
            <w:r>
              <w:rPr>
                <w:sz w:val="23"/>
              </w:rPr>
              <w:t>16%</w:t>
            </w:r>
          </w:p>
        </w:tc>
      </w:tr>
      <w:tr>
        <w:tc>
          <w:tcPr>
            <w:tcW w:type="dxa" w:w="4320"/>
          </w:tcPr>
          <w:p>
            <w:r>
              <w:rPr>
                <w:sz w:val="23"/>
              </w:rPr>
              <w:t>Moca</w:t>
            </w:r>
          </w:p>
        </w:tc>
        <w:tc>
          <w:tcPr>
            <w:tcW w:type="dxa" w:w="4320"/>
          </w:tcPr>
          <w:p>
            <w:r>
              <w:rPr>
                <w:sz w:val="23"/>
              </w:rPr>
              <w:t>7%</w:t>
            </w:r>
          </w:p>
        </w:tc>
      </w:tr>
    </w:tbl>
    <w:p/>
    <w:p>
      <w:r>
        <w:rPr>
          <w:i/>
          <w:color w:val="555555"/>
          <w:sz w:val="21"/>
        </w:rPr>
        <w:t>Nguồn: Nhà Đầu tư. (2023). MoMo nắm 68% thị phần fintech Việt Nam. https://nhadautu.vn/momo-nam-68-thi-phan-fintech-viet-nam-d76691.html</w:t>
      </w:r>
    </w:p>
    <w:p>
      <w:pPr>
        <w:jc w:val="both"/>
      </w:pPr>
      <w:r>
        <w:rPr>
          <w:i w:val="0"/>
        </w:rPr>
        <w:t>b) Đối thủ chính</w:t>
      </w:r>
    </w:p>
    <w:p>
      <w:pPr>
        <w:jc w:val="center"/>
      </w:pPr>
      <w:r>
        <w:rPr>
          <w:b/>
          <w:i/>
        </w:rPr>
        <w:t>Bảng 8. Các đối thủ cạnh tranh chính</w:t>
      </w:r>
    </w:p>
    <w:tbl>
      <w:tblPr>
        <w:tblStyle w:val="TableGrid"/>
        <w:tblW w:type="auto" w:w="0"/>
        <w:tblLook w:firstColumn="1" w:firstRow="1" w:lastColumn="0" w:lastRow="0" w:noHBand="0" w:noVBand="1" w:val="04A0"/>
      </w:tblPr>
      <w:tblGrid>
        <w:gridCol w:w="2880"/>
        <w:gridCol w:w="2880"/>
        <w:gridCol w:w="2880"/>
      </w:tblGrid>
      <w:tr>
        <w:tc>
          <w:tcPr>
            <w:tcW w:type="dxa" w:w="2880"/>
            <w:shd w:val="clear" w:fill="1F3A60"/>
          </w:tcPr>
          <w:p>
            <w:r>
              <w:rPr>
                <w:b/>
                <w:color w:val="FFFFFF"/>
                <w:sz w:val="23"/>
              </w:rPr>
              <w:t>Đối thủ</w:t>
            </w:r>
          </w:p>
        </w:tc>
        <w:tc>
          <w:tcPr>
            <w:tcW w:type="dxa" w:w="2880"/>
            <w:shd w:val="clear" w:fill="1F3A60"/>
          </w:tcPr>
          <w:p>
            <w:r>
              <w:rPr>
                <w:b/>
                <w:color w:val="FFFFFF"/>
                <w:sz w:val="23"/>
              </w:rPr>
              <w:t>Lợi thế đáng chú ý</w:t>
            </w:r>
          </w:p>
        </w:tc>
        <w:tc>
          <w:tcPr>
            <w:tcW w:type="dxa" w:w="2880"/>
            <w:shd w:val="clear" w:fill="1F3A60"/>
          </w:tcPr>
          <w:p>
            <w:r>
              <w:rPr>
                <w:b/>
                <w:color w:val="FFFFFF"/>
                <w:sz w:val="23"/>
              </w:rPr>
              <w:t>Tác động tới MoMo</w:t>
            </w:r>
          </w:p>
        </w:tc>
      </w:tr>
      <w:tr>
        <w:tc>
          <w:tcPr>
            <w:tcW w:type="dxa" w:w="2880"/>
          </w:tcPr>
          <w:p>
            <w:r>
              <w:rPr>
                <w:sz w:val="23"/>
              </w:rPr>
              <w:t>ZaloPay (VNG)</w:t>
            </w:r>
          </w:p>
        </w:tc>
        <w:tc>
          <w:tcPr>
            <w:tcW w:type="dxa" w:w="2880"/>
          </w:tcPr>
          <w:p>
            <w:r>
              <w:rPr>
                <w:sz w:val="23"/>
              </w:rPr>
              <w:t>Hệ sinh thái Zalo với hơn 77 triệu người dùng hoạt động hằng tháng</w:t>
            </w:r>
          </w:p>
        </w:tc>
        <w:tc>
          <w:tcPr>
            <w:tcW w:type="dxa" w:w="2880"/>
          </w:tcPr>
          <w:p>
            <w:r>
              <w:rPr>
                <w:sz w:val="23"/>
              </w:rPr>
              <w:t>Tiếp cận người dùng rất nhanh qua ứng dụng nhắn tin</w:t>
            </w:r>
          </w:p>
        </w:tc>
      </w:tr>
      <w:tr>
        <w:tc>
          <w:tcPr>
            <w:tcW w:type="dxa" w:w="2880"/>
          </w:tcPr>
          <w:p>
            <w:r>
              <w:rPr>
                <w:sz w:val="23"/>
              </w:rPr>
              <w:t>ShopeePay (Sea Group)</w:t>
            </w:r>
          </w:p>
        </w:tc>
        <w:tc>
          <w:tcPr>
            <w:tcW w:type="dxa" w:w="2880"/>
          </w:tcPr>
          <w:p>
            <w:r>
              <w:rPr>
                <w:sz w:val="23"/>
              </w:rPr>
              <w:t>Gắn với sàn thương mại điện tử Shopee</w:t>
            </w:r>
          </w:p>
        </w:tc>
        <w:tc>
          <w:tcPr>
            <w:tcW w:type="dxa" w:w="2880"/>
          </w:tcPr>
          <w:p>
            <w:r>
              <w:rPr>
                <w:sz w:val="23"/>
              </w:rPr>
              <w:t>Cạnh tranh mạnh ở thanh toán mua sắm trực tuyến</w:t>
            </w:r>
          </w:p>
        </w:tc>
      </w:tr>
      <w:tr>
        <w:tc>
          <w:tcPr>
            <w:tcW w:type="dxa" w:w="2880"/>
          </w:tcPr>
          <w:p>
            <w:r>
              <w:rPr>
                <w:sz w:val="23"/>
              </w:rPr>
              <w:t>ViettelPay/Viettel Money</w:t>
            </w:r>
          </w:p>
        </w:tc>
        <w:tc>
          <w:tcPr>
            <w:tcW w:type="dxa" w:w="2880"/>
          </w:tcPr>
          <w:p>
            <w:r>
              <w:rPr>
                <w:sz w:val="23"/>
              </w:rPr>
              <w:t>Hạ tầng viễn thông phủ sâu nông thôn</w:t>
            </w:r>
          </w:p>
        </w:tc>
        <w:tc>
          <w:tcPr>
            <w:tcW w:type="dxa" w:w="2880"/>
          </w:tcPr>
          <w:p>
            <w:r>
              <w:rPr>
                <w:sz w:val="23"/>
              </w:rPr>
              <w:t>Cạnh tranh ở phân khúc nông thôn</w:t>
            </w:r>
          </w:p>
        </w:tc>
      </w:tr>
      <w:tr>
        <w:tc>
          <w:tcPr>
            <w:tcW w:type="dxa" w:w="2880"/>
          </w:tcPr>
          <w:p>
            <w:r>
              <w:rPr>
                <w:sz w:val="23"/>
              </w:rPr>
              <w:t>VNPay</w:t>
            </w:r>
          </w:p>
        </w:tc>
        <w:tc>
          <w:tcPr>
            <w:tcW w:type="dxa" w:w="2880"/>
          </w:tcPr>
          <w:p>
            <w:r>
              <w:rPr>
                <w:sz w:val="23"/>
              </w:rPr>
              <w:t>Mạng lưới mã QR liên kết nhiều ngân hàng</w:t>
            </w:r>
          </w:p>
        </w:tc>
        <w:tc>
          <w:tcPr>
            <w:tcW w:type="dxa" w:w="2880"/>
          </w:tcPr>
          <w:p>
            <w:r>
              <w:rPr>
                <w:sz w:val="23"/>
              </w:rPr>
              <w:t>Cạnh tranh ở thanh toán tại điểm bán</w:t>
            </w:r>
          </w:p>
        </w:tc>
      </w:tr>
      <w:tr>
        <w:tc>
          <w:tcPr>
            <w:tcW w:type="dxa" w:w="2880"/>
          </w:tcPr>
          <w:p>
            <w:r>
              <w:rPr>
                <w:sz w:val="23"/>
              </w:rPr>
              <w:t>Ứng dụng ngân hàng số</w:t>
            </w:r>
          </w:p>
        </w:tc>
        <w:tc>
          <w:tcPr>
            <w:tcW w:type="dxa" w:w="2880"/>
          </w:tcPr>
          <w:p>
            <w:r>
              <w:rPr>
                <w:sz w:val="23"/>
              </w:rPr>
              <w:t>Chuyển khoản mã QR miễn phí, uy tín ngân hàng</w:t>
            </w:r>
          </w:p>
        </w:tc>
        <w:tc>
          <w:tcPr>
            <w:tcW w:type="dxa" w:w="2880"/>
          </w:tcPr>
          <w:p>
            <w:r>
              <w:rPr>
                <w:sz w:val="23"/>
              </w:rPr>
              <w:t>Đối thủ gián tiếp ngày càng mạnh</w:t>
            </w:r>
          </w:p>
        </w:tc>
      </w:tr>
    </w:tbl>
    <w:p/>
    <w:p>
      <w:r>
        <w:rPr>
          <w:i/>
          <w:color w:val="555555"/>
          <w:sz w:val="21"/>
        </w:rPr>
        <w:t>Nguồn: Thị trường Tài chính Tiền tệ. (2024). Xu hướng công nghệ định hình ví điện tử tại Việt Nam. https://thitruongtaichinhtiente.vn/xu-huong-cong-nghe-dinh-hinh-vi-dien-tu-tai-viet-nam-68019.html</w:t>
      </w:r>
    </w:p>
    <w:p>
      <w:r>
        <w:rPr>
          <w:i/>
          <w:color w:val="555555"/>
          <w:sz w:val="21"/>
        </w:rPr>
        <w:t>Nguồn: Thị trường Tài chính Tiền tệ. (2023). MoMo và ZaloPay dẫn đầu thị trường ví điện tử trong nước. https://thitruongtaichinhtiente.vn/momo-va-zalopay-dan-dau-thi-truong-vi-dien-tu-trong-nuoc-45105.html</w:t>
      </w:r>
    </w:p>
    <w:p>
      <w:pPr>
        <w:jc w:val="both"/>
      </w:pPr>
      <w:r>
        <w:rPr>
          <w:i w:val="0"/>
        </w:rPr>
        <w:t>c) Bản chất cạnh tranh</w:t>
      </w:r>
    </w:p>
    <w:p>
      <w:pPr>
        <w:pStyle w:val="ListBullet"/>
        <w:jc w:val="both"/>
      </w:pPr>
      <w:r>
        <w:rPr>
          <w:b/>
        </w:rPr>
        <w:t xml:space="preserve">Giá và ưu đãi: </w:t>
      </w:r>
      <w:r>
        <w:t>khuyến mãi, hoàn tiền, miễn phí giao dịch.</w:t>
      </w:r>
    </w:p>
    <w:p>
      <w:pPr>
        <w:pStyle w:val="ListBullet"/>
        <w:jc w:val="both"/>
      </w:pPr>
      <w:r>
        <w:rPr>
          <w:b/>
        </w:rPr>
        <w:t xml:space="preserve">Độ rộng hệ sinh thái: </w:t>
      </w:r>
      <w:r>
        <w:t>số lượng dịch vụ và đối tác tích hợp.</w:t>
      </w:r>
    </w:p>
    <w:p>
      <w:pPr>
        <w:pStyle w:val="ListBullet"/>
        <w:jc w:val="both"/>
      </w:pPr>
      <w:r>
        <w:rPr>
          <w:b/>
        </w:rPr>
        <w:t xml:space="preserve">Niềm tin: </w:t>
      </w:r>
      <w:r>
        <w:t>an toàn, bảo mật, xử lý sự cố.</w:t>
      </w:r>
    </w:p>
    <w:p>
      <w:pPr>
        <w:pStyle w:val="ListBullet"/>
        <w:jc w:val="both"/>
      </w:pPr>
      <w:r>
        <w:rPr>
          <w:b/>
        </w:rPr>
        <w:t xml:space="preserve">Kênh tiếp cận: </w:t>
      </w:r>
      <w:r>
        <w:t>liên kết với nền tảng có sẵn lượng người dùng lớn (nhắn tin, thương mại điện tử, gọi xe).</w:t>
      </w:r>
    </w:p>
    <w:p>
      <w:pPr>
        <w:jc w:val="both"/>
      </w:pPr>
      <w:r>
        <w:rPr>
          <w:i w:val="0"/>
        </w:rPr>
        <w:t>d) Lợi thế và hạn chế của MoMo</w:t>
      </w:r>
    </w:p>
    <w:p>
      <w:pPr>
        <w:jc w:val="both"/>
      </w:pPr>
      <w:r>
        <w:rPr>
          <w:i w:val="0"/>
        </w:rPr>
        <w:t>MoMo có lợi thế người đi đầu, thương hiệu màu hồng dễ nhận diện, hiệu ứng mạng lưới và hệ sinh thái rộng hơn các ví chỉ gắn với một nền tảng (Decision Lab, 2022). Ngược lại, MoMo không sở hữu nền tảng “gốc” như Zalo hay Shopee nên phải chi nhiều hơn cho khuyến mãi để giữ chân người dùng. Ranh giới cạnh tranh cũng thay đổi liên tục: MoMo đã bắt tay với Grab dù từng là đối thủ (Advertising Vietnam, 2021a).</w:t>
      </w:r>
    </w:p>
    <w:p>
      <w:r>
        <w:rPr>
          <w:i/>
          <w:color w:val="555555"/>
          <w:sz w:val="21"/>
        </w:rPr>
        <w:t>Nguồn: Decision Lab. (2022). Demystifying the rise of e-wallets in Vietnam. https://www.decisionlab.co/blog/demystifying-the-rise-of-e-wallets-in-vietnam</w:t>
      </w:r>
    </w:p>
    <w:p>
      <w:r>
        <w:rPr>
          <w:i/>
          <w:color w:val="555555"/>
          <w:sz w:val="21"/>
        </w:rPr>
        <w:t>Nguồn: Advertising Vietnam. (2021). MoMo bắt tay với Grab dù từng cạnh tranh với nhau và loạt ví điện tử hợp tác với các siêu ứng dụng để thu hút người dùng. https://advertisingvietnam.com/momo-bat-tay-voi-grab-du-tung-canh-tranh-voi-nhau-va-loat-vi-dien-tu-hop-tac-voi-cac-sieu-ung-dung-de-thu-hut-nguoi-dung-p23194</w:t>
      </w:r>
    </w:p>
    <w:p>
      <w:pPr>
        <w:jc w:val="both"/>
      </w:pPr>
      <w:r>
        <w:rPr>
          <w:b/>
        </w:rPr>
        <w:t xml:space="preserve">Đánh giá: </w:t>
      </w:r>
      <w:r>
        <w:rPr>
          <w:i w:val="0"/>
        </w:rPr>
        <w:t>MoMo dẫn đầu, nhưng cường độ cạnh tranh rất cao, chi phí thu hút khách hàng lớn và chức năng thanh toán cơ bản đang bị ngân hàng số thu hẹp khác biệt.</w:t>
      </w:r>
    </w:p>
    <w:p>
      <w:pPr>
        <w:pStyle w:val="Heading2"/>
      </w:pPr>
      <w:r>
        <w:rPr>
          <w:rFonts w:ascii="Times New Roman" w:hAnsi="Times New Roman"/>
          <w:color w:val="1F3A60"/>
        </w:rPr>
        <w:t>6. Mạng lưới quan hệ – 5/5</w:t>
      </w:r>
    </w:p>
    <w:p>
      <w:pPr>
        <w:jc w:val="both"/>
      </w:pPr>
      <w:r>
        <w:rPr>
          <w:b/>
        </w:rPr>
        <w:t xml:space="preserve">Câu hỏi đặt ra: </w:t>
      </w:r>
      <w:r>
        <w:rPr>
          <w:i/>
        </w:rPr>
        <w:t>Đội ngũ tiếp cận được những mạng lưới nào? Mạng lưới đó giúp giảm rủi ro và phát triển doanh nghiệp ra sao?</w:t>
      </w:r>
    </w:p>
    <w:p>
      <w:pPr>
        <w:jc w:val="both"/>
      </w:pPr>
      <w:r>
        <w:rPr>
          <w:i w:val="0"/>
        </w:rPr>
        <w:t>a) Mạng lưới nhà đầu tư</w:t>
      </w:r>
    </w:p>
    <w:p>
      <w:pPr>
        <w:jc w:val="center"/>
      </w:pPr>
      <w:r>
        <w:rPr>
          <w:b/>
          <w:i/>
        </w:rPr>
        <w:t>Bảng 9. Các vòng gọi vốn của MoMo</w:t>
      </w:r>
    </w:p>
    <w:tbl>
      <w:tblPr>
        <w:tblStyle w:val="TableGrid"/>
        <w:tblW w:type="auto" w:w="0"/>
        <w:tblLook w:firstColumn="1" w:firstRow="1" w:lastColumn="0" w:lastRow="0" w:noHBand="0" w:noVBand="1" w:val="04A0"/>
      </w:tblPr>
      <w:tblGrid>
        <w:gridCol w:w="2880"/>
        <w:gridCol w:w="2880"/>
        <w:gridCol w:w="2880"/>
      </w:tblGrid>
      <w:tr>
        <w:tc>
          <w:tcPr>
            <w:tcW w:type="dxa" w:w="2880"/>
            <w:shd w:val="clear" w:fill="1F3A60"/>
          </w:tcPr>
          <w:p>
            <w:r>
              <w:rPr>
                <w:b/>
                <w:color w:val="FFFFFF"/>
                <w:sz w:val="23"/>
              </w:rPr>
              <w:t>Thời gian</w:t>
            </w:r>
          </w:p>
        </w:tc>
        <w:tc>
          <w:tcPr>
            <w:tcW w:type="dxa" w:w="2880"/>
            <w:shd w:val="clear" w:fill="1F3A60"/>
          </w:tcPr>
          <w:p>
            <w:r>
              <w:rPr>
                <w:b/>
                <w:color w:val="FFFFFF"/>
                <w:sz w:val="23"/>
              </w:rPr>
              <w:t>Nhà đầu tư</w:t>
            </w:r>
          </w:p>
        </w:tc>
        <w:tc>
          <w:tcPr>
            <w:tcW w:type="dxa" w:w="2880"/>
            <w:shd w:val="clear" w:fill="1F3A60"/>
          </w:tcPr>
          <w:p>
            <w:r>
              <w:rPr>
                <w:b/>
                <w:color w:val="FFFFFF"/>
                <w:sz w:val="23"/>
              </w:rPr>
              <w:t>Giá trị</w:t>
            </w:r>
          </w:p>
        </w:tc>
      </w:tr>
      <w:tr>
        <w:tc>
          <w:tcPr>
            <w:tcW w:type="dxa" w:w="2880"/>
          </w:tcPr>
          <w:p>
            <w:r>
              <w:rPr>
                <w:sz w:val="23"/>
              </w:rPr>
              <w:t>2013</w:t>
            </w:r>
          </w:p>
        </w:tc>
        <w:tc>
          <w:tcPr>
            <w:tcW w:type="dxa" w:w="2880"/>
          </w:tcPr>
          <w:p>
            <w:r>
              <w:rPr>
                <w:sz w:val="23"/>
              </w:rPr>
              <w:t>Goldman Sachs</w:t>
            </w:r>
          </w:p>
        </w:tc>
        <w:tc>
          <w:tcPr>
            <w:tcW w:type="dxa" w:w="2880"/>
          </w:tcPr>
          <w:p>
            <w:r>
              <w:rPr>
                <w:sz w:val="23"/>
              </w:rPr>
              <w:t>5,7 triệu đô la Mỹ</w:t>
            </w:r>
          </w:p>
        </w:tc>
      </w:tr>
      <w:tr>
        <w:tc>
          <w:tcPr>
            <w:tcW w:type="dxa" w:w="2880"/>
          </w:tcPr>
          <w:p>
            <w:r>
              <w:rPr>
                <w:sz w:val="23"/>
              </w:rPr>
              <w:t>2016</w:t>
            </w:r>
          </w:p>
        </w:tc>
        <w:tc>
          <w:tcPr>
            <w:tcW w:type="dxa" w:w="2880"/>
          </w:tcPr>
          <w:p>
            <w:r>
              <w:rPr>
                <w:sz w:val="23"/>
              </w:rPr>
              <w:t>Standard Chartered Private Equity, Goldman Sachs</w:t>
            </w:r>
          </w:p>
        </w:tc>
        <w:tc>
          <w:tcPr>
            <w:tcW w:type="dxa" w:w="2880"/>
          </w:tcPr>
          <w:p>
            <w:r>
              <w:rPr>
                <w:sz w:val="23"/>
              </w:rPr>
              <w:t>Khoảng 28 triệu đô la Mỹ</w:t>
            </w:r>
          </w:p>
        </w:tc>
      </w:tr>
      <w:tr>
        <w:tc>
          <w:tcPr>
            <w:tcW w:type="dxa" w:w="2880"/>
          </w:tcPr>
          <w:p>
            <w:r>
              <w:rPr>
                <w:sz w:val="23"/>
              </w:rPr>
              <w:t>Đầu 2019</w:t>
            </w:r>
          </w:p>
        </w:tc>
        <w:tc>
          <w:tcPr>
            <w:tcW w:type="dxa" w:w="2880"/>
          </w:tcPr>
          <w:p>
            <w:r>
              <w:rPr>
                <w:sz w:val="23"/>
              </w:rPr>
              <w:t>Warburg Pincus (dẫn dắt)</w:t>
            </w:r>
          </w:p>
        </w:tc>
        <w:tc>
          <w:tcPr>
            <w:tcW w:type="dxa" w:w="2880"/>
          </w:tcPr>
          <w:p>
            <w:r>
              <w:rPr>
                <w:sz w:val="23"/>
              </w:rPr>
              <w:t>Khoảng 100 triệu đô la Mỹ</w:t>
            </w:r>
          </w:p>
        </w:tc>
      </w:tr>
      <w:tr>
        <w:tc>
          <w:tcPr>
            <w:tcW w:type="dxa" w:w="2880"/>
          </w:tcPr>
          <w:p>
            <w:r>
              <w:rPr>
                <w:sz w:val="23"/>
              </w:rPr>
              <w:t>12/2021</w:t>
            </w:r>
          </w:p>
        </w:tc>
        <w:tc>
          <w:tcPr>
            <w:tcW w:type="dxa" w:w="2880"/>
          </w:tcPr>
          <w:p>
            <w:r>
              <w:rPr>
                <w:sz w:val="23"/>
              </w:rPr>
              <w:t>Mizuho (dẫn dắt), Ward Ferry, Goodwater Capital, Kora Management</w:t>
            </w:r>
          </w:p>
        </w:tc>
        <w:tc>
          <w:tcPr>
            <w:tcW w:type="dxa" w:w="2880"/>
          </w:tcPr>
          <w:p>
            <w:r>
              <w:rPr>
                <w:sz w:val="23"/>
              </w:rPr>
              <w:t>200 triệu đô la Mỹ</w:t>
            </w:r>
          </w:p>
        </w:tc>
      </w:tr>
    </w:tbl>
    <w:p/>
    <w:p>
      <w:r>
        <w:rPr>
          <w:i/>
          <w:color w:val="555555"/>
          <w:sz w:val="21"/>
        </w:rPr>
        <w:t>Nguồn: Brands Vietnam. (2023). MoMo – 16 năm một hành trình của kẻ dẫn đầu lĩnh vực fintech tại Việt Nam. https://www.brandsvietnam.com/congdong/topic/335289-MoMo-16-nam-mot-hanh-trinh-cua-ke-dan-dau-linh-vuc-Fintech-tai-Viet-Nam</w:t>
      </w:r>
    </w:p>
    <w:p>
      <w:r>
        <w:rPr>
          <w:i/>
          <w:color w:val="555555"/>
          <w:sz w:val="21"/>
        </w:rPr>
        <w:t>Nguồn: Fintech News Singapore. (2016). Fintech Vietnam boom starts: Vietnamese fintech startup raises US$28M from Goldman Sachs and Standard Chartered Private Equity. https://fintechnews.sg/1715/vietnam/vietnamese-fintech-startup-raises-us28m-goldman-sachs-standard-chartered-private-equity/</w:t>
      </w:r>
    </w:p>
    <w:p>
      <w:r>
        <w:rPr>
          <w:i/>
          <w:color w:val="555555"/>
          <w:sz w:val="21"/>
        </w:rPr>
        <w:t>Nguồn: Báo Đầu tư. (2019). MoMo nhận khoản đầu tư lớn nhất từ trước tới nay ở mảng fintech. https://baodautu.vn/momo-nhan-khoan-dau-tu-lon-nhat-tu-truoc-toi-nay-o-mang-fintech-d94152.html</w:t>
      </w:r>
    </w:p>
    <w:p>
      <w:r>
        <w:rPr>
          <w:i/>
          <w:color w:val="555555"/>
          <w:sz w:val="21"/>
        </w:rPr>
        <w:t>Nguồn: Global Private Capital Association. (2019). Warburg Pincus leads investments in DaDa and MoMo. https://www.globalprivatecapital.org/newsroom/warburg-pincus-leads-investments-in-dada-and-momo/</w:t>
      </w:r>
    </w:p>
    <w:p>
      <w:r>
        <w:rPr>
          <w:i/>
          <w:color w:val="555555"/>
          <w:sz w:val="21"/>
        </w:rPr>
        <w:t>Nguồn: Tuổi Trẻ News. (2021, 21 tháng 12). Vietnam mobile wallet MoMo says valuation tops $2 billion after funding. https://tuoitrenews.vn/news/business/20211221/vietnam-mobile-wallet-momo-says-valuation-tops-2-billion-after-funding/64834.html</w:t>
      </w:r>
    </w:p>
    <w:p>
      <w:pPr>
        <w:pStyle w:val="ListBullet"/>
        <w:jc w:val="both"/>
      </w:pPr>
      <w:r>
        <w:t>Vốn từ các tổ chức tài chính hàng đầu thế giới tạo uy tín với đối tác và cơ quan quản lý.</w:t>
      </w:r>
    </w:p>
    <w:p>
      <w:pPr>
        <w:pStyle w:val="ListBullet"/>
        <w:jc w:val="both"/>
      </w:pPr>
      <w:r>
        <w:t>Mizuho chi khoảng 170 triệu đô la Mỹ để sở hữu khoảng 7,5% cổ phần, mở ra khả năng hợp tác với một tập đoàn ngân hàng lớn của Nhật Bản (VnEconomy, 2021).</w:t>
      </w:r>
    </w:p>
    <w:p>
      <w:pPr>
        <w:pStyle w:val="ListBullet"/>
        <w:jc w:val="both"/>
      </w:pPr>
      <w:r>
        <w:t>Cổ đông trong nước như Chứng khoán Thiên Việt (TVS) đồng hành từ giai đoạn đầu (VnExpress, 2021).</w:t>
      </w:r>
    </w:p>
    <w:p>
      <w:r>
        <w:rPr>
          <w:i/>
          <w:color w:val="555555"/>
          <w:sz w:val="21"/>
        </w:rPr>
        <w:t>Nguồn: VnEconomy. (2021, 11 tháng 12). Ngân hàng Nhật chi 170 triệu USD mua 7,5% cổ phần MoMo. https://vneconomy.vn/ngan-hang-nhat-chi-170-trieu-usd-mua-7-5-co-phan-momo.htm</w:t>
      </w:r>
    </w:p>
    <w:p>
      <w:r>
        <w:rPr>
          <w:i/>
          <w:color w:val="555555"/>
          <w:sz w:val="21"/>
        </w:rPr>
        <w:t>Nguồn: VnExpress. (2021). TVS đầu tư startup kỳ lân triển vọng. https://vnexpress.net/tvs-dau-tu-startup-ky-lan-trien-vong-4409344.html</w:t>
      </w:r>
    </w:p>
    <w:p>
      <w:pPr>
        <w:jc w:val="both"/>
      </w:pPr>
      <w:r>
        <w:rPr>
          <w:i w:val="0"/>
        </w:rPr>
        <w:t>b) Mạng lưới đối tác kinh doanh</w:t>
      </w:r>
    </w:p>
    <w:p>
      <w:pPr>
        <w:pStyle w:val="ListBullet"/>
        <w:jc w:val="both"/>
      </w:pPr>
      <w:r>
        <w:t>Viễn thông: ngay từ khi ra mắt năm 2014, MoMo phát triển cùng Vinaphone (MoMo, 2015).</w:t>
      </w:r>
    </w:p>
    <w:p>
      <w:pPr>
        <w:pStyle w:val="ListBullet"/>
        <w:jc w:val="both"/>
      </w:pPr>
      <w:r>
        <w:t>Ngân hàng: liên kết với nhiều ngân hàng để nạp, rút tiền và cung cấp dịch vụ tài chính.</w:t>
      </w:r>
    </w:p>
    <w:p>
      <w:pPr>
        <w:pStyle w:val="ListBullet"/>
        <w:jc w:val="both"/>
      </w:pPr>
      <w:r>
        <w:t>Nền tảng tiêu dùng: hợp tác với Grab và các siêu ứng dụng khác (Advertising Vietnam, 2021a).</w:t>
      </w:r>
    </w:p>
    <w:p>
      <w:pPr>
        <w:pStyle w:val="ListBullet"/>
        <w:jc w:val="both"/>
      </w:pPr>
      <w:r>
        <w:t>Nhà cung cấp dịch vụ: điện, nước, viễn thông, hãng hàng không, rạp chiếu phim, chuỗi bán lẻ.</w:t>
      </w:r>
    </w:p>
    <w:p>
      <w:r>
        <w:rPr>
          <w:i/>
          <w:color w:val="555555"/>
          <w:sz w:val="21"/>
        </w:rPr>
        <w:t>Nguồn: MoMo. (2015). MoMo và những cú hích sau một năm ra mắt. https://www.momo.vn/tin-tuc/tin-tuc-su-kien/ung-dung-momo-va-nhung-cu-hich-sau-mot-nam-ra-mat-41</w:t>
      </w:r>
    </w:p>
    <w:p>
      <w:r>
        <w:rPr>
          <w:i/>
          <w:color w:val="555555"/>
          <w:sz w:val="21"/>
        </w:rPr>
        <w:t>Nguồn: Advertising Vietnam. (2021). MoMo bắt tay với Grab dù từng cạnh tranh với nhau và loạt ví điện tử hợp tác với các siêu ứng dụng để thu hút người dùng. https://advertisingvietnam.com/momo-bat-tay-voi-grab-du-tung-canh-tranh-voi-nhau-va-loat-vi-dien-tu-hop-tac-voi-cac-sieu-ung-dung-de-thu-hut-nguoi-dung-p23194</w:t>
      </w:r>
    </w:p>
    <w:p>
      <w:pPr>
        <w:jc w:val="both"/>
      </w:pPr>
      <w:r>
        <w:rPr>
          <w:i w:val="0"/>
        </w:rPr>
        <w:t>c) Mạng lưới cộng đồng và cơ quan quản lý</w:t>
      </w:r>
    </w:p>
    <w:p>
      <w:pPr>
        <w:jc w:val="both"/>
      </w:pPr>
      <w:r>
        <w:rPr>
          <w:i w:val="0"/>
        </w:rPr>
        <w:t>Thông qua Heo Đất MoMo, doanh nghiệp xây dựng nền tảng thiện nguyện kết nối tổ chức, doanh nghiệp và cá nhân, được vinh danh tại giải thưởng Human Act Prize năm 2023 (MoMo, 2023b). MoMo cũng là đơn vị đầu tiên được Ngân hàng Nhà nước cấp phép, tham gia thực hiện mục tiêu thanh toán không dùng tiền mặt quốc gia.</w:t>
      </w:r>
    </w:p>
    <w:p>
      <w:r>
        <w:rPr>
          <w:i/>
          <w:color w:val="555555"/>
          <w:sz w:val="21"/>
        </w:rPr>
        <w:t>Nguồn: MoMo. (2023). Heo Đất MoMo khai hội Tết mới. https://www.momo.vn/tin-tuc/tin-tuc-su-kien/heo-dat-momo-khai-hoi-tet-moi-2393</w:t>
      </w:r>
    </w:p>
    <w:p>
      <w:pPr>
        <w:jc w:val="both"/>
      </w:pPr>
      <w:r>
        <w:rPr>
          <w:b/>
        </w:rPr>
        <w:t xml:space="preserve">Đánh giá: </w:t>
      </w:r>
      <w:r>
        <w:rPr>
          <w:i w:val="0"/>
        </w:rPr>
        <w:t>Mạng lưới vốn, đối tác và cộng đồng rộng tạo vòng tuần hoàn giá trị – càng nhiều đối tác càng hấp dẫn người dùng và ngược lại – dựng nên rào cản gia nhập lớn. Đây là một trong những lợi thế nổi bật nhất của MoMo.</w:t>
      </w:r>
    </w:p>
    <w:p>
      <w:pPr>
        <w:pStyle w:val="Heading1"/>
      </w:pPr>
      <w:r>
        <w:rPr>
          <w:rFonts w:ascii="Times New Roman" w:hAnsi="Times New Roman"/>
          <w:color w:val="1F3A60"/>
        </w:rPr>
        <w:t>V. PHÂN TÍCH HÀNG THỨ BA – CHIẾN LƯỢC</w:t>
      </w:r>
    </w:p>
    <w:p>
      <w:pPr>
        <w:pStyle w:val="Heading2"/>
      </w:pPr>
      <w:r>
        <w:rPr>
          <w:rFonts w:ascii="Times New Roman" w:hAnsi="Times New Roman"/>
          <w:color w:val="1F3A60"/>
        </w:rPr>
        <w:t>7. Bán hàng – 4/5</w:t>
      </w:r>
    </w:p>
    <w:p>
      <w:pPr>
        <w:jc w:val="both"/>
      </w:pPr>
      <w:r>
        <w:rPr>
          <w:b/>
        </w:rPr>
        <w:t xml:space="preserve">Câu hỏi đặt ra: </w:t>
      </w:r>
      <w:r>
        <w:rPr>
          <w:i/>
        </w:rPr>
        <w:t>Doanh nghiệp tiếp cận khách hàng thế nào, kiếm doanh thu và định giá ra sao?</w:t>
      </w:r>
    </w:p>
    <w:p>
      <w:pPr>
        <w:jc w:val="both"/>
      </w:pPr>
      <w:r>
        <w:rPr>
          <w:i w:val="0"/>
        </w:rPr>
        <w:t>a) Chiến lược tiếp cận khách hàng: Chiến dịch Lắc Xì dịp Tết là ví dụ điển hình, số người tham gia tăng từ 5 triệu (2019) lên 8 triệu (2020) và 11 triệu (2021); năm 2021 người dùng quyên góp 39 triệu Heo Vàng để hỗ trợ hoàn cảnh khó khăn (Advertising Vietnam, 2021b). Ngoài ra, MoMo dùng hoàn tiền, giới thiệu bạn bè và hợp tác với đối tác để kéo người dùng.</w:t>
      </w:r>
    </w:p>
    <w:p>
      <w:r>
        <w:rPr>
          <w:i/>
          <w:color w:val="555555"/>
          <w:sz w:val="21"/>
        </w:rPr>
        <w:t>Nguồn: Advertising Vietnam. (2021). Hành trình ví MoMo xây dựng Lắc Xì trở thành chiến dịch được mong đợi mỗi mùa Tết. https://advertisingvietnam.com/article/hanh-trinh-vi-momo-xay-dung-lac-xi-tro-thanh-chien-dich-duoc-mong-doi-moi-mua-tet-p16342</w:t>
      </w:r>
    </w:p>
    <w:p>
      <w:pPr>
        <w:jc w:val="both"/>
      </w:pPr>
      <w:r>
        <w:rPr>
          <w:i w:val="0"/>
        </w:rPr>
        <w:t>b) Mô hình doanh thu: phí thu từ đối tác trên mỗi giao dịch; hoa hồng phân phối sản phẩm tài chính (vay, bảo hiểm, đầu tư); quảng cáo và dịch vụ tiếp thị trong ứng dụng.</w:t>
      </w:r>
    </w:p>
    <w:p>
      <w:pPr>
        <w:jc w:val="both"/>
      </w:pPr>
      <w:r>
        <w:rPr>
          <w:i w:val="0"/>
        </w:rPr>
        <w:t>c) Kết quả: sau giai đoạn lỗ, năm 2024 MoMo lần đầu có lãi ròng khoảng 347,5 tỷ đồng (Vietnam Finance, 2025).</w:t>
      </w:r>
    </w:p>
    <w:p>
      <w:r>
        <w:rPr>
          <w:i/>
          <w:color w:val="555555"/>
          <w:sz w:val="21"/>
        </w:rPr>
        <w:t>Nguồn: Vietnam Finance. (2025). Kỳ lân công nghệ MoMo lần đầu báo lãi trong năm 2024. https://vietnamfinance.vn/ky-lan-cong-nghe-momo-lan-dau-bao-lai-trong-nam-2024-d126492.html</w:t>
      </w:r>
    </w:p>
    <w:p>
      <w:pPr>
        <w:jc w:val="both"/>
      </w:pPr>
      <w:r>
        <w:rPr>
          <w:b/>
        </w:rPr>
        <w:t xml:space="preserve">Đánh giá: </w:t>
      </w:r>
      <w:r>
        <w:rPr>
          <w:i w:val="0"/>
        </w:rPr>
        <w:t>Kênh tiếp cận hiệu quả, thương hiệu gắn với văn hóa Tết. Cần chứng minh khả năng sinh lời bền vững khi giảm khuyến mãi.</w:t>
      </w:r>
    </w:p>
    <w:p>
      <w:pPr>
        <w:pStyle w:val="Heading2"/>
      </w:pPr>
      <w:r>
        <w:rPr>
          <w:rFonts w:ascii="Times New Roman" w:hAnsi="Times New Roman"/>
          <w:color w:val="1F3A60"/>
        </w:rPr>
        <w:t>8. Sản xuất (vận hành công nghệ) – 4/5</w:t>
      </w:r>
    </w:p>
    <w:p>
      <w:pPr>
        <w:jc w:val="both"/>
      </w:pPr>
      <w:r>
        <w:rPr>
          <w:b/>
        </w:rPr>
        <w:t xml:space="preserve">Câu hỏi đặt ra: </w:t>
      </w:r>
      <w:r>
        <w:rPr>
          <w:i/>
        </w:rPr>
        <w:t>Doanh nghiệp tổ chức “sản xuất” dịch vụ như thế nào, có hiệu quả không?</w:t>
      </w:r>
    </w:p>
    <w:p>
      <w:pPr>
        <w:jc w:val="both"/>
      </w:pPr>
      <w:r>
        <w:rPr>
          <w:i w:val="0"/>
        </w:rPr>
        <w:t>Với doanh nghiệp công nghệ tài chính, “sản xuất” là hạ tầng công nghệ: hệ thống xử lý giao dịch, bảo mật, định danh điện tử và nền tảng dữ liệu. Năm 2022 MoMo thành lập Hội đồng Trí tuệ nhân tạo để thực thi chiến lược lấy trí tuệ nhân tạo làm trọng tâm (Thị trường Tài chính Tiền tệ, 2022); công cụ trí tuệ nhân tạo được dùng để tự động hóa chăm sóc khách hàng (Báo Pháp luật Việt Nam, 2024).</w:t>
      </w:r>
    </w:p>
    <w:p>
      <w:r>
        <w:rPr>
          <w:i/>
          <w:color w:val="555555"/>
          <w:sz w:val="21"/>
        </w:rPr>
        <w:t>Nguồn: Thị trường Tài chính Tiền tệ. (2022). Giới thiệu AI Committee – MoMo khẳng định quyết tâm thực thi chiến lược AI-First. https://thitruongtaichinhtiente.vn/print/38906.html</w:t>
      </w:r>
    </w:p>
    <w:p>
      <w:r>
        <w:rPr>
          <w:i/>
          <w:color w:val="555555"/>
          <w:sz w:val="21"/>
        </w:rPr>
        <w:t>Nguồn: Báo Pháp luật Việt Nam. (2024). CTO MoMo Thái Trí Hùng: Công cụ AI thực sự giải phóng nhân viên chăm sóc khách hàng khỏi công việc “rửa chén, quét nhà” nhàm chán. https://doanhnhan.baophapluat.vn/cto-momo-thai-tri-hung-cong-cu-ai-thuc-su-giai-phong-nhan-vien-cham-soc-khach-hang-khoi-cong-viec-rua-chen-quet-nha-nham-chan-78750</w:t>
      </w:r>
    </w:p>
    <w:p>
      <w:pPr>
        <w:jc w:val="center"/>
      </w:pPr>
      <w:r>
        <w:rPr>
          <w:b/>
          <w:i/>
        </w:rPr>
        <w:t>Bảng 10. Rủi ro vận hành</w:t>
      </w:r>
    </w:p>
    <w:tbl>
      <w:tblPr>
        <w:tblStyle w:val="TableGrid"/>
        <w:tblW w:type="auto" w:w="0"/>
        <w:tblLook w:firstColumn="1" w:firstRow="1" w:lastColumn="0" w:lastRow="0" w:noHBand="0" w:noVBand="1" w:val="04A0"/>
      </w:tblPr>
      <w:tblGrid>
        <w:gridCol w:w="4320"/>
        <w:gridCol w:w="4320"/>
      </w:tblGrid>
      <w:tr>
        <w:tc>
          <w:tcPr>
            <w:tcW w:type="dxa" w:w="4320"/>
            <w:shd w:val="clear" w:fill="1F3A60"/>
          </w:tcPr>
          <w:p>
            <w:r>
              <w:rPr>
                <w:b/>
                <w:color w:val="FFFFFF"/>
                <w:sz w:val="23"/>
              </w:rPr>
              <w:t>Rủi ro vận hành</w:t>
            </w:r>
          </w:p>
        </w:tc>
        <w:tc>
          <w:tcPr>
            <w:tcW w:type="dxa" w:w="4320"/>
            <w:shd w:val="clear" w:fill="1F3A60"/>
          </w:tcPr>
          <w:p>
            <w:r>
              <w:rPr>
                <w:b/>
                <w:color w:val="FFFFFF"/>
                <w:sz w:val="23"/>
              </w:rPr>
              <w:t>Tác động</w:t>
            </w:r>
          </w:p>
        </w:tc>
      </w:tr>
      <w:tr>
        <w:tc>
          <w:tcPr>
            <w:tcW w:type="dxa" w:w="4320"/>
          </w:tcPr>
          <w:p>
            <w:r>
              <w:rPr>
                <w:sz w:val="23"/>
              </w:rPr>
              <w:t>Sự cố hệ thống khi giao dịch tăng đột biến</w:t>
            </w:r>
          </w:p>
        </w:tc>
        <w:tc>
          <w:tcPr>
            <w:tcW w:type="dxa" w:w="4320"/>
          </w:tcPr>
          <w:p>
            <w:r>
              <w:rPr>
                <w:sz w:val="23"/>
              </w:rPr>
              <w:t>Gián đoạn dịch vụ, mất niềm tin</w:t>
            </w:r>
          </w:p>
        </w:tc>
      </w:tr>
      <w:tr>
        <w:tc>
          <w:tcPr>
            <w:tcW w:type="dxa" w:w="4320"/>
          </w:tcPr>
          <w:p>
            <w:r>
              <w:rPr>
                <w:sz w:val="23"/>
              </w:rPr>
              <w:t>Lừa đảo, gian lận</w:t>
            </w:r>
          </w:p>
        </w:tc>
        <w:tc>
          <w:tcPr>
            <w:tcW w:type="dxa" w:w="4320"/>
          </w:tcPr>
          <w:p>
            <w:r>
              <w:rPr>
                <w:sz w:val="23"/>
              </w:rPr>
              <w:t>Thiệt hại cho người dùng, rủi ro pháp lý</w:t>
            </w:r>
          </w:p>
        </w:tc>
      </w:tr>
      <w:tr>
        <w:tc>
          <w:tcPr>
            <w:tcW w:type="dxa" w:w="4320"/>
          </w:tcPr>
          <w:p>
            <w:r>
              <w:rPr>
                <w:sz w:val="23"/>
              </w:rPr>
              <w:t>Phụ thuộc ngân hàng liên kết</w:t>
            </w:r>
          </w:p>
        </w:tc>
        <w:tc>
          <w:tcPr>
            <w:tcW w:type="dxa" w:w="4320"/>
          </w:tcPr>
          <w:p>
            <w:r>
              <w:rPr>
                <w:sz w:val="23"/>
              </w:rPr>
              <w:t>Gián đoạn nạp, rút tiền</w:t>
            </w:r>
          </w:p>
        </w:tc>
      </w:tr>
      <w:tr>
        <w:tc>
          <w:tcPr>
            <w:tcW w:type="dxa" w:w="4320"/>
          </w:tcPr>
          <w:p>
            <w:r>
              <w:rPr>
                <w:sz w:val="23"/>
              </w:rPr>
              <w:t>Chi phí công nghệ cao</w:t>
            </w:r>
          </w:p>
        </w:tc>
        <w:tc>
          <w:tcPr>
            <w:tcW w:type="dxa" w:w="4320"/>
          </w:tcPr>
          <w:p>
            <w:r>
              <w:rPr>
                <w:sz w:val="23"/>
              </w:rPr>
              <w:t>Áp lực lợi nhuận</w:t>
            </w:r>
          </w:p>
        </w:tc>
      </w:tr>
    </w:tbl>
    <w:p/>
    <w:p>
      <w:pPr>
        <w:jc w:val="both"/>
      </w:pPr>
      <w:r>
        <w:rPr>
          <w:b/>
        </w:rPr>
        <w:t xml:space="preserve">Đánh giá: </w:t>
      </w:r>
      <w:r>
        <w:rPr>
          <w:i w:val="0"/>
        </w:rPr>
        <w:t>Năng lực công nghệ mạnh, nhưng rủi ro an ninh mạng và gian lận luôn thường trực.</w:t>
      </w:r>
    </w:p>
    <w:p>
      <w:pPr>
        <w:pStyle w:val="Heading2"/>
      </w:pPr>
      <w:r>
        <w:rPr>
          <w:rFonts w:ascii="Times New Roman" w:hAnsi="Times New Roman"/>
          <w:color w:val="1F3A60"/>
        </w:rPr>
        <w:t>9. Tổ chức và quản trị – 3/5</w:t>
      </w:r>
    </w:p>
    <w:p>
      <w:pPr>
        <w:jc w:val="both"/>
      </w:pPr>
      <w:r>
        <w:rPr>
          <w:b/>
        </w:rPr>
        <w:t xml:space="preserve">Câu hỏi đặt ra: </w:t>
      </w:r>
      <w:r>
        <w:rPr>
          <w:i/>
        </w:rPr>
        <w:t>Cơ cấu quản trị ra sao? Doanh nghiệp có chiến lược nhân tài và định hướng phát triển phù hợp không?</w:t>
      </w:r>
    </w:p>
    <w:p>
      <w:pPr>
        <w:jc w:val="both"/>
      </w:pPr>
      <w:r>
        <w:rPr>
          <w:i w:val="0"/>
        </w:rPr>
        <w:t>MoMo vận hành theo mô hình doanh nghiệp công nghệ quy mô lớn, hội đồng quản trị có đại diện các quỹ đầu tư. Doanh nghiệp từng đặt mục tiêu niêm yết vào khoảng năm 2025 (Tuổi Trẻ News, 2021) và có thông tin chuẩn bị niêm yết ở nước ngoài (Báo Pháp luật Việt Nam, 2025). Tuy nhiên, những thay đổi về cơ cấu sở hữu (Đại biểu Nhân dân, 2025) và các bất đồng đường lối từng có trong nội bộ cho thấy quản trị là điểm cần củng cố.</w:t>
      </w:r>
    </w:p>
    <w:p>
      <w:r>
        <w:rPr>
          <w:i/>
          <w:color w:val="555555"/>
          <w:sz w:val="21"/>
        </w:rPr>
        <w:t>Nguồn: Tuổi Trẻ News. (2021, 21 tháng 12). Vietnam mobile wallet MoMo says valuation tops $2 billion after funding. https://tuoitrenews.vn/news/business/20211221/vietnam-mobile-wallet-momo-says-valuation-tops-2-billion-after-funding/64834.html</w:t>
      </w:r>
    </w:p>
    <w:p>
      <w:r>
        <w:rPr>
          <w:i/>
          <w:color w:val="555555"/>
          <w:sz w:val="21"/>
        </w:rPr>
        <w:t>Nguồn: Báo Pháp luật Việt Nam. (2025). M_Service – đơn vị sở hữu ví điện tử MoMo rục rịch chuẩn bị IPO tại nước ngoài. https://doanhnhan.baophapluat.vn/m-service--don-vi-so-huu-vi-dien-tu-momo-ruc-rich-chuan-bi-ipo-tai-nuoc-ngoai-80523.html</w:t>
      </w:r>
    </w:p>
    <w:p>
      <w:r>
        <w:rPr>
          <w:i/>
          <w:color w:val="555555"/>
          <w:sz w:val="21"/>
        </w:rPr>
        <w:t>Nguồn: Đại biểu Nhân dân. (2025). Ai thực sự sở hữu MoMo: Cuộc chuyển giao quyền lực phía sau thương vụ tỷ USD của kỳ lân fintech Việt Nam. https://daibieunhandan.vn/ai-thuc-su-so-huu-momo-cuoc-chuyen-giao-quyen-luc-phia-sau-thuong-vu-ty-usd-cua-ky-lan-fintech-viet-nam-10421244.html</w:t>
      </w:r>
    </w:p>
    <w:p>
      <w:pPr>
        <w:jc w:val="both"/>
      </w:pPr>
      <w:r>
        <w:rPr>
          <w:b/>
        </w:rPr>
        <w:t xml:space="preserve">Đánh giá: </w:t>
      </w:r>
      <w:r>
        <w:rPr>
          <w:i w:val="0"/>
        </w:rPr>
        <w:t>Đã có nền tảng quản trị theo chuẩn mực nhà đầu tư quốc tế, nhưng kế hoạch niêm yết nhiều lần thay đổi và cơ cấu sở hữu biến động là rủi ro cần theo dõi.</w:t>
      </w:r>
    </w:p>
    <w:p>
      <w:pPr>
        <w:pStyle w:val="Heading1"/>
      </w:pPr>
      <w:r>
        <w:rPr>
          <w:rFonts w:ascii="Times New Roman" w:hAnsi="Times New Roman"/>
          <w:color w:val="1F3A60"/>
        </w:rPr>
        <w:t>VI. TỔNG HỢP ĐÁNH GIÁ</w:t>
      </w:r>
    </w:p>
    <w:p>
      <w:pPr>
        <w:jc w:val="center"/>
      </w:pPr>
      <w:r>
        <w:rPr>
          <w:b/>
          <w:i/>
        </w:rPr>
        <w:t>Bảng 11. Tổng hợp điểm theo chín yếu tố</w:t>
      </w:r>
    </w:p>
    <w:tbl>
      <w:tblPr>
        <w:tblStyle w:val="TableGrid"/>
        <w:tblW w:type="auto" w:w="0"/>
        <w:tblLook w:firstColumn="1" w:firstRow="1" w:lastColumn="0" w:lastRow="0" w:noHBand="0" w:noVBand="1" w:val="04A0"/>
      </w:tblPr>
      <w:tblGrid>
        <w:gridCol w:w="2880"/>
        <w:gridCol w:w="2880"/>
        <w:gridCol w:w="2880"/>
      </w:tblGrid>
      <w:tr>
        <w:tc>
          <w:tcPr>
            <w:tcW w:type="dxa" w:w="2880"/>
            <w:shd w:val="clear" w:fill="1F3A60"/>
          </w:tcPr>
          <w:p>
            <w:r>
              <w:rPr>
                <w:b/>
                <w:color w:val="FFFFFF"/>
                <w:sz w:val="23"/>
              </w:rPr>
              <w:t>Yếu tố</w:t>
            </w:r>
          </w:p>
        </w:tc>
        <w:tc>
          <w:tcPr>
            <w:tcW w:type="dxa" w:w="2880"/>
            <w:shd w:val="clear" w:fill="1F3A60"/>
          </w:tcPr>
          <w:p>
            <w:r>
              <w:rPr>
                <w:b/>
                <w:color w:val="FFFFFF"/>
                <w:sz w:val="23"/>
              </w:rPr>
              <w:t>Điểm</w:t>
            </w:r>
          </w:p>
        </w:tc>
        <w:tc>
          <w:tcPr>
            <w:tcW w:type="dxa" w:w="2880"/>
            <w:shd w:val="clear" w:fill="1F3A60"/>
          </w:tcPr>
          <w:p>
            <w:r>
              <w:rPr>
                <w:b/>
                <w:color w:val="FFFFFF"/>
                <w:sz w:val="23"/>
              </w:rPr>
              <w:t>Nhận xét chính</w:t>
            </w:r>
          </w:p>
        </w:tc>
      </w:tr>
      <w:tr>
        <w:tc>
          <w:tcPr>
            <w:tcW w:type="dxa" w:w="2880"/>
          </w:tcPr>
          <w:p>
            <w:r>
              <w:rPr>
                <w:sz w:val="23"/>
              </w:rPr>
              <w:t>Nhu cầu</w:t>
            </w:r>
          </w:p>
        </w:tc>
        <w:tc>
          <w:tcPr>
            <w:tcW w:type="dxa" w:w="2880"/>
          </w:tcPr>
          <w:p>
            <w:r>
              <w:rPr>
                <w:sz w:val="23"/>
              </w:rPr>
              <w:t>5/5</w:t>
            </w:r>
          </w:p>
        </w:tc>
        <w:tc>
          <w:tcPr>
            <w:tcW w:type="dxa" w:w="2880"/>
          </w:tcPr>
          <w:p>
            <w:r>
              <w:rPr>
                <w:sz w:val="23"/>
              </w:rPr>
              <w:t>Lớn, cấp thiết, được chính sách hỗ trợ</w:t>
            </w:r>
          </w:p>
        </w:tc>
      </w:tr>
      <w:tr>
        <w:tc>
          <w:tcPr>
            <w:tcW w:type="dxa" w:w="2880"/>
          </w:tcPr>
          <w:p>
            <w:r>
              <w:rPr>
                <w:sz w:val="23"/>
              </w:rPr>
              <w:t>Giải pháp</w:t>
            </w:r>
          </w:p>
        </w:tc>
        <w:tc>
          <w:tcPr>
            <w:tcW w:type="dxa" w:w="2880"/>
          </w:tcPr>
          <w:p>
            <w:r>
              <w:rPr>
                <w:sz w:val="23"/>
              </w:rPr>
              <w:t>4/5</w:t>
            </w:r>
          </w:p>
        </w:tc>
        <w:tc>
          <w:tcPr>
            <w:tcW w:type="dxa" w:w="2880"/>
          </w:tcPr>
          <w:p>
            <w:r>
              <w:rPr>
                <w:sz w:val="23"/>
              </w:rPr>
              <w:t>Phù hợp, cấp phép sớm; dễ bị ngân hàng số thay thế</w:t>
            </w:r>
          </w:p>
        </w:tc>
      </w:tr>
      <w:tr>
        <w:tc>
          <w:tcPr>
            <w:tcW w:type="dxa" w:w="2880"/>
          </w:tcPr>
          <w:p>
            <w:r>
              <w:rPr>
                <w:sz w:val="23"/>
              </w:rPr>
              <w:t>Đội ngũ</w:t>
            </w:r>
          </w:p>
        </w:tc>
        <w:tc>
          <w:tcPr>
            <w:tcW w:type="dxa" w:w="2880"/>
          </w:tcPr>
          <w:p>
            <w:r>
              <w:rPr>
                <w:sz w:val="23"/>
              </w:rPr>
              <w:t>4/5</w:t>
            </w:r>
          </w:p>
        </w:tc>
        <w:tc>
          <w:tcPr>
            <w:tcW w:type="dxa" w:w="2880"/>
          </w:tcPr>
          <w:p>
            <w:r>
              <w:rPr>
                <w:sz w:val="23"/>
              </w:rPr>
              <w:t>Bền bỉ, gọi vốn giỏi; rủi ro nội bộ</w:t>
            </w:r>
          </w:p>
        </w:tc>
      </w:tr>
      <w:tr>
        <w:tc>
          <w:tcPr>
            <w:tcW w:type="dxa" w:w="2880"/>
          </w:tcPr>
          <w:p>
            <w:r>
              <w:rPr>
                <w:sz w:val="23"/>
              </w:rPr>
              <w:t>Thị trường</w:t>
            </w:r>
          </w:p>
        </w:tc>
        <w:tc>
          <w:tcPr>
            <w:tcW w:type="dxa" w:w="2880"/>
          </w:tcPr>
          <w:p>
            <w:r>
              <w:rPr>
                <w:sz w:val="23"/>
              </w:rPr>
              <w:t>5/5</w:t>
            </w:r>
          </w:p>
        </w:tc>
        <w:tc>
          <w:tcPr>
            <w:tcW w:type="dxa" w:w="2880"/>
          </w:tcPr>
          <w:p>
            <w:r>
              <w:rPr>
                <w:sz w:val="23"/>
              </w:rPr>
              <w:t>Nền kinh tế số tăng nhanh nhất khu vực</w:t>
            </w:r>
          </w:p>
        </w:tc>
      </w:tr>
      <w:tr>
        <w:tc>
          <w:tcPr>
            <w:tcW w:type="dxa" w:w="2880"/>
          </w:tcPr>
          <w:p>
            <w:r>
              <w:rPr>
                <w:sz w:val="23"/>
              </w:rPr>
              <w:t>Cạnh tranh</w:t>
            </w:r>
          </w:p>
        </w:tc>
        <w:tc>
          <w:tcPr>
            <w:tcW w:type="dxa" w:w="2880"/>
          </w:tcPr>
          <w:p>
            <w:r>
              <w:rPr>
                <w:sz w:val="23"/>
              </w:rPr>
              <w:t>3/5</w:t>
            </w:r>
          </w:p>
        </w:tc>
        <w:tc>
          <w:tcPr>
            <w:tcW w:type="dxa" w:w="2880"/>
          </w:tcPr>
          <w:p>
            <w:r>
              <w:rPr>
                <w:sz w:val="23"/>
              </w:rPr>
              <w:t>Dẫn đầu nhưng cạnh tranh gay gắt</w:t>
            </w:r>
          </w:p>
        </w:tc>
      </w:tr>
      <w:tr>
        <w:tc>
          <w:tcPr>
            <w:tcW w:type="dxa" w:w="2880"/>
          </w:tcPr>
          <w:p>
            <w:r>
              <w:rPr>
                <w:sz w:val="23"/>
              </w:rPr>
              <w:t>Mạng lưới</w:t>
            </w:r>
          </w:p>
        </w:tc>
        <w:tc>
          <w:tcPr>
            <w:tcW w:type="dxa" w:w="2880"/>
          </w:tcPr>
          <w:p>
            <w:r>
              <w:rPr>
                <w:sz w:val="23"/>
              </w:rPr>
              <w:t>5/5</w:t>
            </w:r>
          </w:p>
        </w:tc>
        <w:tc>
          <w:tcPr>
            <w:tcW w:type="dxa" w:w="2880"/>
          </w:tcPr>
          <w:p>
            <w:r>
              <w:rPr>
                <w:sz w:val="23"/>
              </w:rPr>
              <w:t>Nhà đầu tư, đối tác, cộng đồng rộng</w:t>
            </w:r>
          </w:p>
        </w:tc>
      </w:tr>
      <w:tr>
        <w:tc>
          <w:tcPr>
            <w:tcW w:type="dxa" w:w="2880"/>
          </w:tcPr>
          <w:p>
            <w:r>
              <w:rPr>
                <w:sz w:val="23"/>
              </w:rPr>
              <w:t>Bán hàng</w:t>
            </w:r>
          </w:p>
        </w:tc>
        <w:tc>
          <w:tcPr>
            <w:tcW w:type="dxa" w:w="2880"/>
          </w:tcPr>
          <w:p>
            <w:r>
              <w:rPr>
                <w:sz w:val="23"/>
              </w:rPr>
              <w:t>4/5</w:t>
            </w:r>
          </w:p>
        </w:tc>
        <w:tc>
          <w:tcPr>
            <w:tcW w:type="dxa" w:w="2880"/>
          </w:tcPr>
          <w:p>
            <w:r>
              <w:rPr>
                <w:sz w:val="23"/>
              </w:rPr>
              <w:t>Tiếp thị hiệu quả, mới có lãi lần đầu</w:t>
            </w:r>
          </w:p>
        </w:tc>
      </w:tr>
      <w:tr>
        <w:tc>
          <w:tcPr>
            <w:tcW w:type="dxa" w:w="2880"/>
          </w:tcPr>
          <w:p>
            <w:r>
              <w:rPr>
                <w:sz w:val="23"/>
              </w:rPr>
              <w:t>Sản xuất</w:t>
            </w:r>
          </w:p>
        </w:tc>
        <w:tc>
          <w:tcPr>
            <w:tcW w:type="dxa" w:w="2880"/>
          </w:tcPr>
          <w:p>
            <w:r>
              <w:rPr>
                <w:sz w:val="23"/>
              </w:rPr>
              <w:t>4/5</w:t>
            </w:r>
          </w:p>
        </w:tc>
        <w:tc>
          <w:tcPr>
            <w:tcW w:type="dxa" w:w="2880"/>
          </w:tcPr>
          <w:p>
            <w:r>
              <w:rPr>
                <w:sz w:val="23"/>
              </w:rPr>
              <w:t>Công nghệ mạnh, rủi ro an ninh mạng</w:t>
            </w:r>
          </w:p>
        </w:tc>
      </w:tr>
      <w:tr>
        <w:tc>
          <w:tcPr>
            <w:tcW w:type="dxa" w:w="2880"/>
          </w:tcPr>
          <w:p>
            <w:r>
              <w:rPr>
                <w:sz w:val="23"/>
              </w:rPr>
              <w:t>Tổ chức</w:t>
            </w:r>
          </w:p>
        </w:tc>
        <w:tc>
          <w:tcPr>
            <w:tcW w:type="dxa" w:w="2880"/>
          </w:tcPr>
          <w:p>
            <w:r>
              <w:rPr>
                <w:sz w:val="23"/>
              </w:rPr>
              <w:t>3/5</w:t>
            </w:r>
          </w:p>
        </w:tc>
        <w:tc>
          <w:tcPr>
            <w:tcW w:type="dxa" w:w="2880"/>
          </w:tcPr>
          <w:p>
            <w:r>
              <w:rPr>
                <w:sz w:val="23"/>
              </w:rPr>
              <w:t>Cơ cấu sở hữu biến động</w:t>
            </w:r>
          </w:p>
        </w:tc>
      </w:tr>
      <w:tr>
        <w:tc>
          <w:tcPr>
            <w:tcW w:type="dxa" w:w="2880"/>
          </w:tcPr>
          <w:p>
            <w:r>
              <w:rPr>
                <w:sz w:val="23"/>
              </w:rPr>
              <w:t>Trung bình</w:t>
            </w:r>
          </w:p>
        </w:tc>
        <w:tc>
          <w:tcPr>
            <w:tcW w:type="dxa" w:w="2880"/>
          </w:tcPr>
          <w:p>
            <w:r>
              <w:rPr>
                <w:sz w:val="23"/>
              </w:rPr>
              <w:t>≈ 4,1/5</w:t>
            </w:r>
          </w:p>
        </w:tc>
        <w:tc>
          <w:tcPr>
            <w:tcW w:type="dxa" w:w="2880"/>
          </w:tcPr>
          <w:p>
            <w:r>
              <w:rPr>
                <w:sz w:val="23"/>
              </w:rPr>
              <w:t>Doanh nghiệp khởi nghiệp hấp dẫn</w:t>
            </w:r>
          </w:p>
        </w:tc>
      </w:tr>
    </w:tbl>
    <w:p/>
    <w:p>
      <w:pPr>
        <w:pStyle w:val="Heading1"/>
      </w:pPr>
      <w:r>
        <w:rPr>
          <w:rFonts w:ascii="Times New Roman" w:hAnsi="Times New Roman"/>
          <w:color w:val="1F3A60"/>
        </w:rPr>
        <w:t>VII. KẾT LUẬN</w:t>
      </w:r>
    </w:p>
    <w:p>
      <w:pPr>
        <w:jc w:val="both"/>
      </w:pPr>
      <w:r>
        <w:rPr>
          <w:i w:val="0"/>
        </w:rPr>
        <w:t>Theo Ma trận Đánh giá Dự án Kinh doanh, MoMo có nền tảng rất vững ở hai hàng đầu: nhu cầu lớn và cấp thiết, giải pháp phù hợp và được cấp phép sớm, đội ngũ bền bỉ; thị trường tăng trưởng nhanh nhất khu vực, vị thế dẫn đầu và mạng lưới rộng. Điểm yếu nằm ở cường độ cạnh tranh cao và các vấn đề quản trị khi doanh nghiệp mở rộng. Để phát triển bền vững, MoMo cần dịch chuyển sang dịch vụ tài chính số có giá trị gia tăng cao, duy trì lợi nhuận và tăng cường an toàn cho người dùng.</w:t>
      </w:r>
    </w:p>
    <w:p>
      <w:pPr>
        <w:pStyle w:val="Heading1"/>
      </w:pPr>
      <w:r>
        <w:rPr>
          <w:rFonts w:ascii="Times New Roman" w:hAnsi="Times New Roman"/>
          <w:color w:val="1F3A60"/>
        </w:rPr>
        <w:t>TÀI LIỆU THAM KHẢO</w:t>
      </w:r>
    </w:p>
    <w:p>
      <w:pPr>
        <w:ind w:left="560" w:hanging="560"/>
      </w:pPr>
      <w:r>
        <w:t>Advertising Vietnam. (2021a). MoMo bắt tay với Grab dù từng cạnh tranh với nhau và loạt ví điện tử hợp tác với các siêu ứng dụng để thu hút người dùng. https://advertisingvietnam.com/momo-bat-tay-voi-grab-du-tung-canh-tranh-voi-nhau-va-loat-vi-dien-tu-hop-tac-voi-cac-sieu-ung-dung-de-thu-hut-nguoi-dung-p23194</w:t>
      </w:r>
    </w:p>
    <w:p>
      <w:pPr>
        <w:ind w:left="560" w:hanging="560"/>
      </w:pPr>
      <w:r>
        <w:t>Advertising Vietnam. (2021b). Hành trình ví MoMo xây dựng Lắc Xì trở thành chiến dịch được mong đợi mỗi mùa Tết. https://advertisingvietnam.com/article/hanh-trinh-vi-momo-xay-dung-lac-xi-tro-thanh-chien-dich-duoc-mong-doi-moi-mua-tet-p16342</w:t>
      </w:r>
    </w:p>
    <w:p>
      <w:pPr>
        <w:ind w:left="560" w:hanging="560"/>
      </w:pPr>
      <w:r>
        <w:t>Allen, K. R. (2016). Launching new ventures: An entrepreneurial approach (7th ed.). Cengage Learning.</w:t>
      </w:r>
    </w:p>
    <w:p>
      <w:pPr>
        <w:ind w:left="560" w:hanging="560"/>
      </w:pPr>
      <w:r>
        <w:t>Bizhub – Việt Nam News. (2024). MoMo remains most popular e-wallet in Việt Nam. https://bizhub.vietnamnews.vn/momo-remains-most-popular-e-wallet-in-viet-nam-post352821.html</w:t>
      </w:r>
    </w:p>
    <w:p>
      <w:pPr>
        <w:ind w:left="560" w:hanging="560"/>
      </w:pPr>
      <w:r>
        <w:t>Brands Vietnam. (2022). Được định giá hơn 2 tỷ USD, kỳ lân MoMo đang kinh doanh ra sao? https://www.brandsvietnam.com/23149-Duoc-dinh-gia-hon-2-ty-USD-ky-lan-MoMo-dang-kinh-doanh-ra-sao</w:t>
      </w:r>
    </w:p>
    <w:p>
      <w:pPr>
        <w:ind w:left="560" w:hanging="560"/>
      </w:pPr>
      <w:r>
        <w:t>Brands Vietnam. (2023). MoMo – 16 năm một hành trình của kẻ dẫn đầu lĩnh vực fintech tại Việt Nam. https://www.brandsvietnam.com/congdong/topic/335289-MoMo-16-nam-mot-hanh-trinh-cua-ke-dan-dau-linh-vuc-Fintech-tai-Viet-Nam</w:t>
      </w:r>
    </w:p>
    <w:p>
      <w:pPr>
        <w:ind w:left="560" w:hanging="560"/>
      </w:pPr>
      <w:r>
        <w:t>Báo Pháp luật Việt Nam. (2024). CTO MoMo Thái Trí Hùng: Công cụ AI thực sự giải phóng nhân viên chăm sóc khách hàng khỏi công việc “rửa chén, quét nhà” nhàm chán. https://doanhnhan.baophapluat.vn/cto-momo-thai-tri-hung-cong-cu-ai-thuc-su-giai-phong-nhan-vien-cham-soc-khach-hang-khoi-cong-viec-rua-chen-quet-nha-nham-chan-78750</w:t>
      </w:r>
    </w:p>
    <w:p>
      <w:pPr>
        <w:ind w:left="560" w:hanging="560"/>
      </w:pPr>
      <w:r>
        <w:t>Báo Pháp luật Việt Nam. (2025). M_Service – đơn vị sở hữu ví điện tử MoMo rục rịch chuẩn bị IPO tại nước ngoài. https://doanhnhan.baophapluat.vn/m-service--don-vi-so-huu-vi-dien-tu-momo-ruc-rich-chuan-bi-ipo-tai-nuoc-ngoai-80523.html</w:t>
      </w:r>
    </w:p>
    <w:p>
      <w:pPr>
        <w:ind w:left="560" w:hanging="560"/>
      </w:pPr>
      <w:r>
        <w:t>Báo Đầu tư. (2019). MoMo nhận khoản đầu tư lớn nhất từ trước tới nay ở mảng fintech. https://baodautu.vn/momo-nhan-khoan-dau-tu-lon-nhat-tu-truoc-toi-nay-o-mang-fintech-d94152.html</w:t>
      </w:r>
    </w:p>
    <w:p>
      <w:pPr>
        <w:ind w:left="560" w:hanging="560"/>
      </w:pPr>
      <w:r>
        <w:t>Decision Lab. (2022). Demystifying the rise of e-wallets in Vietnam. https://www.decisionlab.co/blog/demystifying-the-rise-of-e-wallets-in-vietnam</w:t>
      </w:r>
    </w:p>
    <w:p>
      <w:pPr>
        <w:ind w:left="560" w:hanging="560"/>
      </w:pPr>
      <w:r>
        <w:t>DTiNews. (2023, 8 tháng 11). Vietnam’s digital economy grows fastest in Southeast Asia. https://dtinews.dantri.com.vn/print/20231108132620610.htm</w:t>
      </w:r>
    </w:p>
    <w:p>
      <w:pPr>
        <w:ind w:left="560" w:hanging="560"/>
      </w:pPr>
      <w:r>
        <w:t>Fintech News Singapore. (2016). Fintech Vietnam boom starts: Vietnamese fintech startup raises US$28M from Goldman Sachs and Standard Chartered Private Equity. https://fintechnews.sg/1715/vietnam/vietnamese-fintech-startup-raises-us28m-goldman-sachs-standard-chartered-private-equity/</w:t>
      </w:r>
    </w:p>
    <w:p>
      <w:pPr>
        <w:ind w:left="560" w:hanging="560"/>
      </w:pPr>
      <w:r>
        <w:t>Global Private Capital Association. (2019). Warburg Pincus leads investments in DaDa and MoMo. https://www.globalprivatecapital.org/newsroom/warburg-pincus-leads-investments-in-dada-and-momo/</w:t>
      </w:r>
    </w:p>
    <w:p>
      <w:pPr>
        <w:ind w:left="560" w:hanging="560"/>
      </w:pPr>
      <w:r>
        <w:t>Google, Temasek, &amp; Bain &amp; Company. (2023). e-Conomy SEA 2023: Reaching new heights – Navigating the path to profitable growth. https://temasek.com.sg/content/dam/temasek-corporate/news-and-views/resources/reports/google-temasek-bain-e-conomy-sea-2023-report.pdf</w:t>
      </w:r>
    </w:p>
    <w:p>
      <w:pPr>
        <w:ind w:left="560" w:hanging="560"/>
      </w:pPr>
      <w:r>
        <w:t>MoMo. (2015). MoMo và những cú hích sau một năm ra mắt. https://www.momo.vn/tin-tuc/tin-tuc-su-kien/ung-dung-momo-va-nhung-cu-hich-sau-mot-nam-ra-mat-41</w:t>
      </w:r>
    </w:p>
    <w:p>
      <w:pPr>
        <w:ind w:left="560" w:hanging="560"/>
      </w:pPr>
      <w:r>
        <w:t>MoMo. (2018). Lãnh đạo của ví điện tử nhiều người dùng nhất Việt Nam từng phải vác loa thùng đi rao dịch vụ chuyển tiền MoMo. https://www.momo.vn/tin-tuc/tin-tuc-su-kien/lanh-dao-cua-vi-dien-tu-nhieu-nguoi-dung-nhat-viet-nam-tung-phai-vac-loa-thung-di-rao-dich-vu-chuyen-tien-momo-day-1383</w:t>
      </w:r>
    </w:p>
    <w:p>
      <w:pPr>
        <w:ind w:left="560" w:hanging="560"/>
      </w:pPr>
      <w:r>
        <w:t>MoMo. (2019). Đồng Tổng giám đốc MoMo Nguyễn Mạnh Tường truyền “cảm hứng khởi nghiệp” đến hàng trăm sinh viên Đại học Quốc gia TP.HCM. https://www.momo.vn/tin-tuc/tin-tuc-su-kien/coceo-momo-nguyen-manh-tuong-truyen-cam-hung-khoi-2580</w:t>
      </w:r>
    </w:p>
    <w:p>
      <w:pPr>
        <w:ind w:left="560" w:hanging="560"/>
      </w:pPr>
      <w:r>
        <w:t>MoMo. (2023a). MoMo lọt vào Top 10 Nền tảng dịch vụ tài chính toàn cầu 2023 và là Nền tảng dịch vụ tài chính tốt nhất Việt Nam 2022. https://www.momo.vn/tin-tuc/thong-cao-bao-chi/momo-lot-vao-top-10-nen-tang-dich-vu-tai-chinh-4145</w:t>
      </w:r>
    </w:p>
    <w:p>
      <w:pPr>
        <w:ind w:left="560" w:hanging="560"/>
      </w:pPr>
      <w:r>
        <w:t>MoMo. (2023b). Heo Đất MoMo khai hội Tết mới. https://www.momo.vn/tin-tuc/tin-tuc-su-kien/heo-dat-momo-khai-hoi-tet-moi-2393</w:t>
      </w:r>
    </w:p>
    <w:p>
      <w:pPr>
        <w:ind w:left="560" w:hanging="560"/>
      </w:pPr>
      <w:r>
        <w:t>Ngân hàng Nhà nước Việt Nam. (2014). Thông tư số 39/2014/TT-NHNN ngày 11/12/2014 hướng dẫn về dịch vụ trung gian thanh toán. LuatVietnam. https://luatvietnam.vn/tai-chinh/thong-tu-39-2014-tt-nhnn-ngan-hang-nha-nuoc-viet-nam-91444-d1.html</w:t>
      </w:r>
    </w:p>
    <w:p>
      <w:pPr>
        <w:ind w:left="560" w:hanging="560"/>
      </w:pPr>
      <w:r>
        <w:t>Người Quan sát. (2025). Kỳ lân công nghệ đầu tiên của Việt Nam lần đầu báo lãi, rục rịch kế hoạch IPO. https://nguoiquansat.vn/ky-lan-cong-nghe-dau-tien-cua-viet-nam-lan-dau-bao-lai-ruc-rich-ke-hoach-ipo-217921.html</w:t>
      </w:r>
    </w:p>
    <w:p>
      <w:pPr>
        <w:ind w:left="560" w:hanging="560"/>
      </w:pPr>
      <w:r>
        <w:t>Nhà Đầu tư. (2023). MoMo nắm 68% thị phần fintech Việt Nam. https://nhadautu.vn/momo-nam-68-thi-phan-fintech-viet-nam-d76691.html</w:t>
      </w:r>
    </w:p>
    <w:p>
      <w:pPr>
        <w:ind w:left="560" w:hanging="560"/>
      </w:pPr>
      <w:r>
        <w:t>Thư viện Pháp luật. (2023). Để có thể cung ứng dịch vụ trung gian thanh toán thì các tổ chức dịch vụ phải đáp ứng được những điều kiện nào? https://thuvienphapluat.vn/phap-luat/de-co-the-cung-ung-dich-vu-trung-gian-thanh-toan-thi-cac-to-chuc-dich-vu-phai-dap-ung-duoc-nhung-di-433505-39657.html</w:t>
      </w:r>
    </w:p>
    <w:p>
      <w:pPr>
        <w:ind w:left="560" w:hanging="560"/>
      </w:pPr>
      <w:r>
        <w:t>Thị trường Tài chính Tiền tệ. (2022). Giới thiệu AI Committee – MoMo khẳng định quyết tâm thực thi chiến lược AI-First. https://thitruongtaichinhtiente.vn/print/38906.html</w:t>
      </w:r>
    </w:p>
    <w:p>
      <w:pPr>
        <w:ind w:left="560" w:hanging="560"/>
      </w:pPr>
      <w:r>
        <w:t>Thị trường Tài chính Tiền tệ. (2023). MoMo và ZaloPay dẫn đầu thị trường ví điện tử trong nước. https://thitruongtaichinhtiente.vn/momo-va-zalopay-dan-dau-thi-truong-vi-dien-tu-trong-nuoc-45105.html</w:t>
      </w:r>
    </w:p>
    <w:p>
      <w:pPr>
        <w:ind w:left="560" w:hanging="560"/>
      </w:pPr>
      <w:r>
        <w:t>Thị trường Tài chính Tiền tệ. (2024). Xu hướng công nghệ định hình ví điện tử tại Việt Nam. https://thitruongtaichinhtiente.vn/xu-huong-cong-nghe-dinh-hinh-vi-dien-tu-tai-viet-nam-68019.html</w:t>
      </w:r>
    </w:p>
    <w:p>
      <w:pPr>
        <w:ind w:left="560" w:hanging="560"/>
      </w:pPr>
      <w:r>
        <w:t>Thủ tướng Chính phủ. (2021). Quyết định số 1813/QĐ-TTg ngày 28/10/2021 phê duyệt Đề án phát triển thanh toán không dùng tiền mặt tại Việt Nam giai đoạn 2021–2025. LuatVietnam. https://luatvietnam.vn/tai-chinh/quyet-dinh-1813-qd-ttg-211698-d1.html</w:t>
      </w:r>
    </w:p>
    <w:p>
      <w:pPr>
        <w:ind w:left="560" w:hanging="560"/>
      </w:pPr>
      <w:r>
        <w:t>Tuổi Trẻ News. (2021, 21 tháng 12). Vietnam mobile wallet MoMo says valuation tops $2 billion after funding. https://tuoitrenews.vn/news/business/20211221/vietnam-mobile-wallet-momo-says-valuation-tops-2-billion-after-funding/64834.html</w:t>
      </w:r>
    </w:p>
    <w:p>
      <w:pPr>
        <w:ind w:left="560" w:hanging="560"/>
      </w:pPr>
      <w:r>
        <w:t>Tạp chí Luật sư Việt Nam. (2021). Đến 2025, 80% người từ 15 tuổi trở lên có tài khoản ngân hàng. https://lsvn.vn/den-2025-80-nguoi-tu-15-tuoi-tro-len-co-tai-khoan-ngan-hang1635608803-a111132.html</w:t>
      </w:r>
    </w:p>
    <w:p>
      <w:pPr>
        <w:ind w:left="560" w:hanging="560"/>
      </w:pPr>
      <w:r>
        <w:t>Vietnam Finance. (2025). Kỳ lân công nghệ MoMo lần đầu báo lãi trong năm 2024. https://vietnamfinance.vn/ky-lan-cong-nghe-momo-lan-dau-bao-lai-trong-nam-2024-d126492.html</w:t>
      </w:r>
    </w:p>
    <w:p>
      <w:pPr>
        <w:ind w:left="560" w:hanging="560"/>
      </w:pPr>
      <w:r>
        <w:t>VietTimes. (2022). MoMo thâu tóm start-up AI, chiêu mộ cả nhà sáng lập. https://viettimes.vn/momo-thau-tom-start-up-ai-chieu-mo-ca-founder-post147508.html</w:t>
      </w:r>
    </w:p>
    <w:p>
      <w:pPr>
        <w:ind w:left="560" w:hanging="560"/>
      </w:pPr>
      <w:r>
        <w:t>Việt Nam News. (2021). MoMo closes its series E funding, becomes a unicorn. https://vietnamnews.vn/economy/1109004/momo-closes-its-series-e-funding-becomes-a-unicorn.html</w:t>
      </w:r>
    </w:p>
    <w:p>
      <w:pPr>
        <w:ind w:left="560" w:hanging="560"/>
      </w:pPr>
      <w:r>
        <w:t>VnEconomy. (2021, 11 tháng 12). Ngân hàng Nhật chi 170 triệu USD mua 7,5% cổ phần MoMo. https://vneconomy.vn/ngan-hang-nhat-chi-170-trieu-usd-mua-7-5-co-phan-momo.htm</w:t>
      </w:r>
    </w:p>
    <w:p>
      <w:pPr>
        <w:ind w:left="560" w:hanging="560"/>
      </w:pPr>
      <w:r>
        <w:t>VnExpress. (2021). TVS đầu tư startup kỳ lân triển vọng. https://vnexpress.net/tvs-dau-tu-startup-ky-lan-trien-vong-4409344.html</w:t>
      </w:r>
    </w:p>
    <w:p>
      <w:pPr>
        <w:ind w:left="560" w:hanging="560"/>
      </w:pPr>
      <w:r>
        <w:t>Đại biểu Nhân dân. (2025). Ai thực sự sở hữu MoMo: Cuộc chuyển giao quyền lực phía sau thương vụ tỷ USD của kỳ lân fintech Việt Nam. https://daibieunhandan.vn/ai-thuc-su-so-huu-momo-cuoc-chuyen-giao-quyen-luc-phia-sau-thuong-vu-ty-usd-cua-ky-lan-fintech-viet-nam-10421244.html</w:t>
      </w:r>
    </w:p>
    <w:p>
      <w:pPr>
        <w:ind w:left="560" w:hanging="560"/>
      </w:pPr>
      <w:r>
        <w:t>Định, X. H. (2018). Tài chính toàn diện tại Việt Nam [Bài trình bày, Ngân hàng Nhà nước Việt Nam]. ASEAN Working Committee on Financial Inclusion. https://afcwp.asean.org/wp-content/uploads/2020/07/ANNEX-18-SBV-Xuan-Ha-Dinh.pdf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