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PHÂN TÍCH DOANH NGHIỆP KHỞI NGHIỆP MOMO THEO MA TRẬN ĐÁNH GIÁ DỰ ÁN KINH DOANH</w:t>
      </w:r>
    </w:p>
    <w:p>
      <w:pPr>
        <w:pStyle w:val="Heading1"/>
      </w:pPr>
      <w:r>
        <w:rPr>
          <w:rFonts w:ascii="Times New Roman" w:hAnsi="Times New Roman"/>
          <w:color w:val="1F3A60"/>
        </w:rPr>
        <w:t>I. GIỚI THIỆU DOANH NGHIỆP</w:t>
      </w:r>
    </w:p>
    <w:p>
      <w:pPr>
        <w:pStyle w:val="Heading2"/>
      </w:pPr>
      <w:r>
        <w:rPr>
          <w:rFonts w:ascii="Times New Roman" w:hAnsi="Times New Roman"/>
          <w:color w:val="1F3A60"/>
        </w:rPr>
        <w:t>1. Thông tin chung</w:t>
      </w:r>
    </w:p>
    <w:p>
      <w:pPr>
        <w:jc w:val="center"/>
      </w:pPr>
      <w:r>
        <w:rPr>
          <w:b/>
          <w:i/>
        </w:rPr>
        <w:t>Bảng 1. Thông tin tổng quan về MoMo</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Tiêu chí</w:t>
            </w:r>
          </w:p>
        </w:tc>
        <w:tc>
          <w:tcPr>
            <w:tcW w:type="dxa" w:w="4320"/>
            <w:shd w:val="clear" w:fill="1F3A60"/>
          </w:tcPr>
          <w:p>
            <w:r>
              <w:rPr>
                <w:b/>
                <w:color w:val="FFFFFF"/>
                <w:sz w:val="23"/>
              </w:rPr>
              <w:t>Thông tin</w:t>
            </w:r>
          </w:p>
        </w:tc>
      </w:tr>
      <w:tr>
        <w:tc>
          <w:tcPr>
            <w:tcW w:type="dxa" w:w="4320"/>
          </w:tcPr>
          <w:p>
            <w:r>
              <w:rPr>
                <w:sz w:val="23"/>
              </w:rPr>
              <w:t>Tên doanh nghiệp</w:t>
            </w:r>
          </w:p>
        </w:tc>
        <w:tc>
          <w:tcPr>
            <w:tcW w:type="dxa" w:w="4320"/>
          </w:tcPr>
          <w:p>
            <w:r>
              <w:rPr>
                <w:sz w:val="23"/>
              </w:rPr>
              <w:t>Công ty Cổ phần Dịch vụ Di Động Trực Tuyến (M_Service)</w:t>
            </w:r>
          </w:p>
        </w:tc>
      </w:tr>
      <w:tr>
        <w:tc>
          <w:tcPr>
            <w:tcW w:type="dxa" w:w="4320"/>
          </w:tcPr>
          <w:p>
            <w:r>
              <w:rPr>
                <w:sz w:val="23"/>
              </w:rPr>
              <w:t>Thương hiệu</w:t>
            </w:r>
          </w:p>
        </w:tc>
        <w:tc>
          <w:tcPr>
            <w:tcW w:type="dxa" w:w="4320"/>
          </w:tcPr>
          <w:p>
            <w:r>
              <w:rPr>
                <w:sz w:val="23"/>
              </w:rPr>
              <w:t>Ví điện tử MoMo</w:t>
            </w:r>
          </w:p>
        </w:tc>
      </w:tr>
      <w:tr>
        <w:tc>
          <w:tcPr>
            <w:tcW w:type="dxa" w:w="4320"/>
          </w:tcPr>
          <w:p>
            <w:r>
              <w:rPr>
                <w:sz w:val="23"/>
              </w:rPr>
              <w:t>Năm thành lập</w:t>
            </w:r>
          </w:p>
        </w:tc>
        <w:tc>
          <w:tcPr>
            <w:tcW w:type="dxa" w:w="4320"/>
          </w:tcPr>
          <w:p>
            <w:r>
              <w:rPr>
                <w:sz w:val="23"/>
              </w:rPr>
              <w:t>2007</w:t>
            </w:r>
          </w:p>
        </w:tc>
      </w:tr>
      <w:tr>
        <w:tc>
          <w:tcPr>
            <w:tcW w:type="dxa" w:w="4320"/>
          </w:tcPr>
          <w:p>
            <w:r>
              <w:rPr>
                <w:sz w:val="23"/>
              </w:rPr>
              <w:t>Nhà sáng lập</w:t>
            </w:r>
          </w:p>
        </w:tc>
        <w:tc>
          <w:tcPr>
            <w:tcW w:type="dxa" w:w="4320"/>
          </w:tcPr>
          <w:p>
            <w:r>
              <w:rPr>
                <w:sz w:val="23"/>
              </w:rPr>
              <w:t>Ông Nguyễn Mạnh Tường và ông Nguyễn Bá Diệp</w:t>
            </w:r>
          </w:p>
        </w:tc>
      </w:tr>
      <w:tr>
        <w:tc>
          <w:tcPr>
            <w:tcW w:type="dxa" w:w="4320"/>
          </w:tcPr>
          <w:p>
            <w:r>
              <w:rPr>
                <w:sz w:val="23"/>
              </w:rPr>
              <w:t>Lĩnh vực</w:t>
            </w:r>
          </w:p>
        </w:tc>
        <w:tc>
          <w:tcPr>
            <w:tcW w:type="dxa" w:w="4320"/>
          </w:tcPr>
          <w:p>
            <w:r>
              <w:rPr>
                <w:sz w:val="23"/>
              </w:rPr>
              <w:t>Công nghệ tài chính – thanh toán di động, dịch vụ tài chính số</w:t>
            </w:r>
          </w:p>
        </w:tc>
      </w:tr>
      <w:tr>
        <w:tc>
          <w:tcPr>
            <w:tcW w:type="dxa" w:w="4320"/>
          </w:tcPr>
          <w:p>
            <w:r>
              <w:rPr>
                <w:sz w:val="23"/>
              </w:rPr>
              <w:t>Ra mắt ứng dụng ví</w:t>
            </w:r>
          </w:p>
        </w:tc>
        <w:tc>
          <w:tcPr>
            <w:tcW w:type="dxa" w:w="4320"/>
          </w:tcPr>
          <w:p>
            <w:r>
              <w:rPr>
                <w:sz w:val="23"/>
              </w:rPr>
              <w:t>Tháng 6/2014</w:t>
            </w:r>
          </w:p>
        </w:tc>
      </w:tr>
      <w:tr>
        <w:tc>
          <w:tcPr>
            <w:tcW w:type="dxa" w:w="4320"/>
          </w:tcPr>
          <w:p>
            <w:r>
              <w:rPr>
                <w:sz w:val="23"/>
              </w:rPr>
              <w:t>Định giá (12/2021)</w:t>
            </w:r>
          </w:p>
        </w:tc>
        <w:tc>
          <w:tcPr>
            <w:tcW w:type="dxa" w:w="4320"/>
          </w:tcPr>
          <w:p>
            <w:r>
              <w:rPr>
                <w:sz w:val="23"/>
              </w:rPr>
              <w:t>Trên 2 tỷ đô la Mỹ</w:t>
            </w:r>
          </w:p>
        </w:tc>
      </w:tr>
      <w:tr>
        <w:tc>
          <w:tcPr>
            <w:tcW w:type="dxa" w:w="4320"/>
          </w:tcPr>
          <w:p>
            <w:r>
              <w:rPr>
                <w:sz w:val="23"/>
              </w:rPr>
              <w:t>Quy mô người dùng (2021)</w:t>
            </w:r>
          </w:p>
        </w:tc>
        <w:tc>
          <w:tcPr>
            <w:tcW w:type="dxa" w:w="4320"/>
          </w:tcPr>
          <w:p>
            <w:r>
              <w:rPr>
                <w:sz w:val="23"/>
              </w:rPr>
              <w:t>Khoảng 31 triệu người dùng</w:t>
            </w:r>
          </w:p>
        </w:tc>
      </w:tr>
    </w:tbl>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pPr>
        <w:jc w:val="both"/>
      </w:pPr>
      <w:r>
        <w:rPr>
          <w:i w:val="0"/>
        </w:rPr>
        <w:t>Công ty Cổ phần Dịch vụ Di Động Trực Tuyến (M_Service) là doanh nghiệp sở hữu và vận hành ví điện tử MoMo, một trong những doanh nghiệp khởi nghiệp công nghệ tài chính tiêu biểu nhất của Việt Nam. Những năm đầu, MoMo chỉ là dịch vụ chuyển tiền trên nền thẻ SIM điện thoại; lãnh đạo công ty từng phải tự vác loa đi rao giới thiệu dịch vụ chuyển tiền tới người dân (MoMo, 2018).</w:t>
      </w:r>
    </w:p>
    <w:p>
      <w:r>
        <w:rPr>
          <w:i/>
          <w:color w:val="555555"/>
          <w:sz w:val="21"/>
        </w:rPr>
        <w:t>Nguồn: 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pPr>
        <w:pStyle w:val="Heading2"/>
      </w:pPr>
      <w:r>
        <w:rPr>
          <w:rFonts w:ascii="Times New Roman" w:hAnsi="Times New Roman"/>
          <w:color w:val="1F3A60"/>
        </w:rPr>
        <w:t>2. Các mốc phát triển chính</w:t>
      </w:r>
    </w:p>
    <w:p>
      <w:pPr>
        <w:jc w:val="center"/>
      </w:pPr>
      <w:r>
        <w:rPr>
          <w:b/>
          <w:i/>
        </w:rPr>
        <w:t>Bảng 2. Các mốc phát triển của MoMo</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Thời gian</w:t>
            </w:r>
          </w:p>
        </w:tc>
        <w:tc>
          <w:tcPr>
            <w:tcW w:type="dxa" w:w="4320"/>
            <w:shd w:val="clear" w:fill="1F3A60"/>
          </w:tcPr>
          <w:p>
            <w:r>
              <w:rPr>
                <w:b/>
                <w:color w:val="FFFFFF"/>
                <w:sz w:val="23"/>
              </w:rPr>
              <w:t>Sự kiện</w:t>
            </w:r>
          </w:p>
        </w:tc>
      </w:tr>
      <w:tr>
        <w:tc>
          <w:tcPr>
            <w:tcW w:type="dxa" w:w="4320"/>
          </w:tcPr>
          <w:p>
            <w:r>
              <w:rPr>
                <w:sz w:val="23"/>
              </w:rPr>
              <w:t>2007</w:t>
            </w:r>
          </w:p>
        </w:tc>
        <w:tc>
          <w:tcPr>
            <w:tcW w:type="dxa" w:w="4320"/>
          </w:tcPr>
          <w:p>
            <w:r>
              <w:rPr>
                <w:sz w:val="23"/>
              </w:rPr>
              <w:t>Thành lập M_Service, cung cấp dịch vụ chuyển tiền trên nền SIM điện thoại</w:t>
            </w:r>
          </w:p>
        </w:tc>
      </w:tr>
      <w:tr>
        <w:tc>
          <w:tcPr>
            <w:tcW w:type="dxa" w:w="4320"/>
          </w:tcPr>
          <w:p>
            <w:r>
              <w:rPr>
                <w:sz w:val="23"/>
              </w:rPr>
              <w:t>2013</w:t>
            </w:r>
          </w:p>
        </w:tc>
        <w:tc>
          <w:tcPr>
            <w:tcW w:type="dxa" w:w="4320"/>
          </w:tcPr>
          <w:p>
            <w:r>
              <w:rPr>
                <w:sz w:val="23"/>
              </w:rPr>
              <w:t>Goldman Sachs đầu tư 5,7 triệu đô la Mỹ</w:t>
            </w:r>
          </w:p>
        </w:tc>
      </w:tr>
      <w:tr>
        <w:tc>
          <w:tcPr>
            <w:tcW w:type="dxa" w:w="4320"/>
          </w:tcPr>
          <w:p>
            <w:r>
              <w:rPr>
                <w:sz w:val="23"/>
              </w:rPr>
              <w:t>6/2014</w:t>
            </w:r>
          </w:p>
        </w:tc>
        <w:tc>
          <w:tcPr>
            <w:tcW w:type="dxa" w:w="4320"/>
          </w:tcPr>
          <w:p>
            <w:r>
              <w:rPr>
                <w:sz w:val="23"/>
              </w:rPr>
              <w:t>Ra mắt ứng dụng ví MoMo, phát triển cùng Vinaphone</w:t>
            </w:r>
          </w:p>
        </w:tc>
      </w:tr>
      <w:tr>
        <w:tc>
          <w:tcPr>
            <w:tcW w:type="dxa" w:w="4320"/>
          </w:tcPr>
          <w:p>
            <w:r>
              <w:rPr>
                <w:sz w:val="23"/>
              </w:rPr>
              <w:t>10/2015</w:t>
            </w:r>
          </w:p>
        </w:tc>
        <w:tc>
          <w:tcPr>
            <w:tcW w:type="dxa" w:w="4320"/>
          </w:tcPr>
          <w:p>
            <w:r>
              <w:rPr>
                <w:sz w:val="23"/>
              </w:rPr>
              <w:t>Trở thành công ty thanh toán di động đầu tiên được Ngân hàng Nhà nước cấp phép ví điện tử</w:t>
            </w:r>
          </w:p>
        </w:tc>
      </w:tr>
      <w:tr>
        <w:tc>
          <w:tcPr>
            <w:tcW w:type="dxa" w:w="4320"/>
          </w:tcPr>
          <w:p>
            <w:r>
              <w:rPr>
                <w:sz w:val="23"/>
              </w:rPr>
              <w:t>2016</w:t>
            </w:r>
          </w:p>
        </w:tc>
        <w:tc>
          <w:tcPr>
            <w:tcW w:type="dxa" w:w="4320"/>
          </w:tcPr>
          <w:p>
            <w:r>
              <w:rPr>
                <w:sz w:val="23"/>
              </w:rPr>
              <w:t>Standard Chartered Private Equity dẫn dắt vòng gọi vốn khoảng 28 triệu đô la Mỹ</w:t>
            </w:r>
          </w:p>
        </w:tc>
      </w:tr>
      <w:tr>
        <w:tc>
          <w:tcPr>
            <w:tcW w:type="dxa" w:w="4320"/>
          </w:tcPr>
          <w:p>
            <w:r>
              <w:rPr>
                <w:sz w:val="23"/>
              </w:rPr>
              <w:t>Đầu 2019</w:t>
            </w:r>
          </w:p>
        </w:tc>
        <w:tc>
          <w:tcPr>
            <w:tcW w:type="dxa" w:w="4320"/>
          </w:tcPr>
          <w:p>
            <w:r>
              <w:rPr>
                <w:sz w:val="23"/>
              </w:rPr>
              <w:t>Warburg Pincus dẫn dắt vòng gọi vốn khoảng 100 triệu đô la Mỹ</w:t>
            </w:r>
          </w:p>
        </w:tc>
      </w:tr>
      <w:tr>
        <w:tc>
          <w:tcPr>
            <w:tcW w:type="dxa" w:w="4320"/>
          </w:tcPr>
          <w:p>
            <w:r>
              <w:rPr>
                <w:sz w:val="23"/>
              </w:rPr>
              <w:t>12/2021</w:t>
            </w:r>
          </w:p>
        </w:tc>
        <w:tc>
          <w:tcPr>
            <w:tcW w:type="dxa" w:w="4320"/>
          </w:tcPr>
          <w:p>
            <w:r>
              <w:rPr>
                <w:sz w:val="23"/>
              </w:rPr>
              <w:t>Vòng Series E 200 triệu đô la Mỹ do Mizuho dẫn đầu, định giá trên 2 tỷ đô la Mỹ</w:t>
            </w:r>
          </w:p>
        </w:tc>
      </w:tr>
      <w:tr>
        <w:tc>
          <w:tcPr>
            <w:tcW w:type="dxa" w:w="4320"/>
          </w:tcPr>
          <w:p>
            <w:r>
              <w:rPr>
                <w:sz w:val="23"/>
              </w:rPr>
              <w:t>2022</w:t>
            </w:r>
          </w:p>
        </w:tc>
        <w:tc>
          <w:tcPr>
            <w:tcW w:type="dxa" w:w="4320"/>
          </w:tcPr>
          <w:p>
            <w:r>
              <w:rPr>
                <w:sz w:val="23"/>
              </w:rPr>
              <w:t>Thành lập Hội đồng Trí tuệ nhân tạo, theo đuổi chiến lược lấy trí tuệ nhân tạo làm trọng tâm</w:t>
            </w:r>
          </w:p>
        </w:tc>
      </w:tr>
      <w:tr>
        <w:tc>
          <w:tcPr>
            <w:tcW w:type="dxa" w:w="4320"/>
          </w:tcPr>
          <w:p>
            <w:r>
              <w:rPr>
                <w:sz w:val="23"/>
              </w:rPr>
              <w:t>2024</w:t>
            </w:r>
          </w:p>
        </w:tc>
        <w:tc>
          <w:tcPr>
            <w:tcW w:type="dxa" w:w="4320"/>
          </w:tcPr>
          <w:p>
            <w:r>
              <w:rPr>
                <w:sz w:val="23"/>
              </w:rPr>
              <w:t>Lần đầu ghi nhận lợi nhuận ròng, khoảng 347,5 tỷ đồng</w:t>
            </w:r>
          </w:p>
        </w:tc>
      </w:tr>
    </w:tbl>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MoMo. (2015). MoMo và những cú hích sau một năm ra mắt. https://www.momo.vn/tin-tuc/tin-tuc-su-kien/ung-dung-momo-va-nhung-cu-hich-sau-mot-nam-ra-mat-41</w:t>
      </w:r>
    </w:p>
    <w:p>
      <w:r>
        <w:rPr>
          <w:i/>
          <w:color w:val="555555"/>
          <w:sz w:val="21"/>
        </w:rPr>
        <w:t>Nguồn: Fintech News Singapore. (2016). Fintech Vietnam boom starts: Vietnamese fintech startup raises US$28M from Goldman Sachs and Standard Chartered Private Equity. https://fintechnews.sg/1715/vietnam/vietnamese-fintech-startup-raises-us28m-goldman-sachs-standard-chartered-private-equity/</w:t>
      </w:r>
    </w:p>
    <w:p>
      <w:r>
        <w:rPr>
          <w:i/>
          <w:color w:val="555555"/>
          <w:sz w:val="21"/>
        </w:rPr>
        <w:t>Nguồn: Báo Đầu tư. (2019). MoMo nhận khoản đầu tư lớn nhất từ trước tới nay ở mảng fintech. https://baodautu.vn/momo-nhan-khoan-dau-tu-lon-nhat-tu-truoc-toi-nay-o-mang-fintech-d94152.html</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Thị trường Tài chính Tiền tệ. (2022). Giới thiệu AI Committee – MoMo khẳng định quyết tâm thực thi chiến lược AI-First. https://thitruongtaichinhtiente.vn/print/38906.html</w:t>
      </w:r>
    </w:p>
    <w:p>
      <w:r>
        <w:rPr>
          <w:i/>
          <w:color w:val="555555"/>
          <w:sz w:val="21"/>
        </w:rPr>
        <w:t>Nguồn: Vietnam Finance. (2025). Kỳ lân công nghệ MoMo lần đầu báo lãi trong năm 2024. https://vietnamfinance.vn/ky-lan-cong-nghe-momo-lan-dau-bao-lai-trong-nam-2024-d126492.html</w:t>
      </w:r>
    </w:p>
    <w:p>
      <w:pPr>
        <w:pStyle w:val="Heading2"/>
      </w:pPr>
      <w:r>
        <w:rPr>
          <w:rFonts w:ascii="Times New Roman" w:hAnsi="Times New Roman"/>
          <w:color w:val="1F3A60"/>
        </w:rPr>
        <w:t>3. Tầm nhìn</w:t>
      </w:r>
    </w:p>
    <w:p>
      <w:pPr>
        <w:jc w:val="both"/>
      </w:pPr>
      <w:r>
        <w:rPr>
          <w:i w:val="0"/>
        </w:rPr>
        <w:t>MoMo hướng tới trở thành “siêu ứng dụng” tài chính – thanh toán của người Việt, đưa dịch vụ tài chính đến với mọi người dân, kể cả những người chưa từng có tài khoản ngân hàng. Năm 2023, MoMo được ghi nhận nằm trong nhóm 10 nền tảng dịch vụ tài chính toàn cầu (MoMo, 2023a).</w:t>
      </w:r>
    </w:p>
    <w:p>
      <w:r>
        <w:rPr>
          <w:i/>
          <w:color w:val="555555"/>
          <w:sz w:val="21"/>
        </w:rPr>
        <w:t>Nguồn: MoMo. (2023a). MoMo lọt vào Top 10 Nền tảng dịch vụ tài chính toàn cầu 2023 và là Nền tảng dịch vụ tài chính tốt nhất Việt Nam 2022. https://www.momo.vn/tin-tuc/thong-cao-bao-chi/momo-lot-vao-top-10-nen-tang-dich-vu-tai-chinh-4145</w:t>
      </w:r>
    </w:p>
    <w:p>
      <w:pPr>
        <w:pStyle w:val="Heading1"/>
      </w:pPr>
      <w:r>
        <w:rPr>
          <w:rFonts w:ascii="Times New Roman" w:hAnsi="Times New Roman"/>
          <w:color w:val="1F3A60"/>
        </w:rPr>
        <w:t>II. CƠ SỞ LÝ THUYẾT: MA TRẬN ĐÁNH GIÁ DỰ ÁN KINH DOANH</w:t>
      </w:r>
    </w:p>
    <w:p>
      <w:pPr>
        <w:jc w:val="both"/>
      </w:pPr>
      <w:r>
        <w:rPr>
          <w:i w:val="0"/>
        </w:rPr>
        <w:t>Ma trận Đánh giá Dự án Kinh doanh do Kathleen Allen đề xuất đánh giá một doanh nghiệp khởi nghiệp trên ba khía cạnh (khách hàng, doanh nghiệp, nhà khởi nghiệp) và ba cấp độ, tạo thành chín yếu tố (Allen, 2016):</w:t>
      </w:r>
    </w:p>
    <w:p>
      <w:pPr>
        <w:jc w:val="center"/>
      </w:pPr>
      <w:r>
        <w:rPr>
          <w:b/>
          <w:i/>
        </w:rPr>
        <w:t>Bảng 3. Chín yếu tố của Ma trận Đánh giá Dự 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 (vi mô)</w:t>
            </w:r>
          </w:p>
        </w:tc>
        <w:tc>
          <w:tcPr>
            <w:tcW w:type="dxa" w:w="2160"/>
          </w:tcPr>
          <w:p>
            <w:r>
              <w:rPr>
                <w:sz w:val="23"/>
              </w:rPr>
              <w:t>Nhu cầu</w:t>
            </w:r>
          </w:p>
        </w:tc>
        <w:tc>
          <w:tcPr>
            <w:tcW w:type="dxa" w:w="2160"/>
          </w:tcPr>
          <w:p>
            <w:r>
              <w:rPr>
                <w:sz w:val="23"/>
              </w:rPr>
              <w:t>Giải pháp</w:t>
            </w:r>
          </w:p>
        </w:tc>
        <w:tc>
          <w:tcPr>
            <w:tcW w:type="dxa" w:w="2160"/>
          </w:tcPr>
          <w:p>
            <w:r>
              <w:rPr>
                <w:sz w:val="23"/>
              </w:rPr>
              <w:t>Đội ngũ</w:t>
            </w:r>
          </w:p>
        </w:tc>
      </w:tr>
      <w:tr>
        <w:tc>
          <w:tcPr>
            <w:tcW w:type="dxa" w:w="2160"/>
          </w:tcPr>
          <w:p>
            <w:r>
              <w:rPr>
                <w:sz w:val="23"/>
              </w:rPr>
              <w:t>Ngành (vĩ mô)</w:t>
            </w:r>
          </w:p>
        </w:tc>
        <w:tc>
          <w:tcPr>
            <w:tcW w:type="dxa" w:w="2160"/>
          </w:tcPr>
          <w:p>
            <w:r>
              <w:rPr>
                <w:sz w:val="23"/>
              </w:rPr>
              <w:t>Thị trường</w:t>
            </w:r>
          </w:p>
        </w:tc>
        <w:tc>
          <w:tcPr>
            <w:tcW w:type="dxa" w:w="2160"/>
          </w:tcPr>
          <w:p>
            <w:r>
              <w:rPr>
                <w:sz w:val="23"/>
              </w:rPr>
              <w:t>Cạnh tranh</w:t>
            </w:r>
          </w:p>
        </w:tc>
        <w:tc>
          <w:tcPr>
            <w:tcW w:type="dxa" w:w="2160"/>
          </w:tcPr>
          <w:p>
            <w:r>
              <w:rPr>
                <w:sz w:val="23"/>
              </w:rPr>
              <w:t>Mạng lưới</w:t>
            </w:r>
          </w:p>
        </w:tc>
      </w:tr>
      <w:tr>
        <w:tc>
          <w:tcPr>
            <w:tcW w:type="dxa" w:w="2160"/>
          </w:tcPr>
          <w:p>
            <w:r>
              <w:rPr>
                <w:sz w:val="23"/>
              </w:rPr>
              <w:t>Chiến lược</w:t>
            </w:r>
          </w:p>
        </w:tc>
        <w:tc>
          <w:tcPr>
            <w:tcW w:type="dxa" w:w="2160"/>
          </w:tcPr>
          <w:p>
            <w:r>
              <w:rPr>
                <w:sz w:val="23"/>
              </w:rPr>
              <w:t>Bán hàng</w:t>
            </w:r>
          </w:p>
        </w:tc>
        <w:tc>
          <w:tcPr>
            <w:tcW w:type="dxa" w:w="2160"/>
          </w:tcPr>
          <w:p>
            <w:r>
              <w:rPr>
                <w:sz w:val="23"/>
              </w:rPr>
              <w:t>Sản xuất</w:t>
            </w:r>
          </w:p>
        </w:tc>
        <w:tc>
          <w:tcPr>
            <w:tcW w:type="dxa" w:w="2160"/>
          </w:tcPr>
          <w:p>
            <w:r>
              <w:rPr>
                <w:sz w:val="23"/>
              </w:rPr>
              <w:t>Tổ chức</w:t>
            </w:r>
          </w:p>
        </w:tc>
      </w:tr>
    </w:tbl>
    <w:p/>
    <w:p>
      <w:r>
        <w:rPr>
          <w:i/>
          <w:color w:val="555555"/>
          <w:sz w:val="21"/>
        </w:rPr>
        <w:t>Nguồn: Allen, K. R. (2016). Launching new ventures: An entrepreneurial approach (7th ed.). Cengage Learning.</w:t>
      </w:r>
    </w:p>
    <w:p>
      <w:pPr>
        <w:jc w:val="both"/>
      </w:pPr>
      <w:r>
        <w:rPr>
          <w:i w:val="0"/>
        </w:rPr>
        <w:t>Mỗi yếu tố được phân tích theo câu hỏi then chốt mà nhà đầu tư đặt ra, kèm theo bằng chứng và đánh giá theo thang điểm 5. Sáu yếu tố thuộc hai hàng đầu được phân tích sâu hơn ba yếu tố hàng chiến lược.</w:t>
      </w:r>
    </w:p>
    <w:p>
      <w:pPr>
        <w:pStyle w:val="Heading1"/>
      </w:pPr>
      <w:r>
        <w:rPr>
          <w:rFonts w:ascii="Times New Roman" w:hAnsi="Times New Roman"/>
          <w:color w:val="1F3A60"/>
        </w:rPr>
        <w:t>III. PHÂN TÍCH HÀNG THỨ NHẤT – ĐỀ XUẤT GIÁ TRỊ</w:t>
      </w:r>
    </w:p>
    <w:p>
      <w:pPr>
        <w:pStyle w:val="Heading2"/>
      </w:pPr>
      <w:r>
        <w:rPr>
          <w:rFonts w:ascii="Times New Roman" w:hAnsi="Times New Roman"/>
          <w:color w:val="1F3A60"/>
        </w:rPr>
        <w:t>1. Nhu cầu khách hàng – 5/5</w:t>
      </w:r>
    </w:p>
    <w:p>
      <w:pPr>
        <w:jc w:val="both"/>
      </w:pPr>
      <w:r>
        <w:rPr>
          <w:b/>
        </w:rPr>
        <w:t xml:space="preserve">Câu hỏi đặt ra: </w:t>
      </w:r>
      <w:r>
        <w:rPr>
          <w:i/>
        </w:rPr>
        <w:t>Vào thời điểm MoMo ra đời (2007) và chuyển mình thành ví điện tử (2014–2015), người Việt gặp vấn đề gì trong thanh toán? Nhu cầu đó có đủ lớn và cấp thiết để một doanh nghiệp khởi nghiệp theo đuổi không?</w:t>
      </w:r>
    </w:p>
    <w:p>
      <w:pPr>
        <w:jc w:val="both"/>
      </w:pPr>
      <w:r>
        <w:rPr>
          <w:i/>
        </w:rPr>
        <w:t>Lưu ý về phạm vi: phần này phân tích nhu cầu thị trường ở giai đoạn khởi nghiệp của MoMo, chia làm hai mốc – năm 2007 khi M_Service thành lập với dịch vụ chuyển tiền trên nền SIM, và giai đoạn 2014–2015 khi ứng dụng ví MoMo ra mắt và được cấp phép. Số liệu của các năm sau chỉ được dùng để kiểm chứng xem nhu cầu đó có thực sự tồn tại hay không.</w:t>
      </w:r>
    </w:p>
    <w:p>
      <w:pPr>
        <w:jc w:val="both"/>
      </w:pPr>
      <w:r>
        <w:rPr>
          <w:i w:val="0"/>
        </w:rPr>
        <w:t>a) Bối cảnh: một nền kinh tế “sống bằng tiền mặt”</w:t>
      </w:r>
    </w:p>
    <w:p>
      <w:pPr>
        <w:jc w:val="both"/>
      </w:pPr>
      <w:r>
        <w:rPr>
          <w:i w:val="0"/>
        </w:rPr>
        <w:t>Giai đoạn cuối những năm 2000 – đầu những năm 2010, tiền mặt là phương tiện thanh toán chủ đạo của người Việt. Theo số liệu của Ngân hàng Nhà nước, tỷ lệ tiền mặt trong tổng phương tiện thanh toán là 20,3% năm 2004 và vẫn ở mức khoảng 14% năm 2010 (Thời báo Tài chính Việt Nam, 2013) – cao hơn nhiều so với các nước có hệ thống thanh toán phát triển. Cả nước năm 2010 chỉ có khoảng 16,8 triệu tài khoản cá nhân (Vietnam Finance, 2017) trên dân số gần 87 triệu người.</w:t>
      </w:r>
    </w:p>
    <w:p>
      <w:r>
        <w:rPr>
          <w:i/>
          <w:color w:val="555555"/>
          <w:sz w:val="21"/>
        </w:rPr>
        <w:t>Nguồn: Thời báo Tài chính Việt Nam. (2013). Thanh toán bằng tiền mặt giảm dần xuống còn 12%. https://thoibaotaichinhvietnam.vn/thanh-toan-bang-tien-mat-giam-dan-xuong-con-12-30663.html</w:t>
      </w:r>
    </w:p>
    <w:p>
      <w:r>
        <w:rPr>
          <w:i/>
          <w:color w:val="555555"/>
          <w:sz w:val="21"/>
        </w:rPr>
        <w:t>Nguồn: Vietnam Finance. (2017). Thanh toán bằng tiền mặt giảm từ 14,02% xuống còn 11,45% sau 7 năm. https://vietnamfinance.vn/thanh-toan-bang-tien-mat-giam-tu-1402-xuong-con-1145-sau-7-nam-d11918.html</w:t>
      </w:r>
    </w:p>
    <w:p>
      <w:pPr>
        <w:jc w:val="both"/>
      </w:pPr>
      <w:r>
        <w:rPr>
          <w:i w:val="0"/>
        </w:rPr>
        <w:t>Theo khảo sát Global Findex năm 2011 của Ngân hàng Thế giới, chỉ khoảng 21% người Việt từ 15 tuổi trở lên có tài khoản tại tổ chức tài chính (MicroSave, 2018). Nói cách khác, khi MoMo bắt đầu hoạt động, cứ năm người trưởng thành thì có khoảng bốn người đứng ngoài hệ thống ngân hàng.</w:t>
      </w:r>
    </w:p>
    <w:p>
      <w:r>
        <w:rPr>
          <w:i/>
          <w:color w:val="555555"/>
          <w:sz w:val="21"/>
        </w:rPr>
        <w:t>Nguồn: MicroSave. (2018). Vietnam country focus note. https://www.microsave.net/wp-content/uploads/2018/05/Vietnam_Country_Focus_Note.pdf</w:t>
      </w:r>
    </w:p>
    <w:p>
      <w:pPr>
        <w:jc w:val="both"/>
      </w:pPr>
      <w:r>
        <w:rPr>
          <w:i w:val="0"/>
        </w:rPr>
        <w:t>b) Nghịch lý tạo ra cơ hội: ít tài khoản ngân hàng nhưng nhiều điện thoại</w:t>
      </w:r>
    </w:p>
    <w:p>
      <w:pPr>
        <w:jc w:val="both"/>
      </w:pPr>
      <w:r>
        <w:rPr>
          <w:i w:val="0"/>
        </w:rPr>
        <w:t>Trái ngược với hệ thống ngân hàng, mạng di động lại phủ sóng rất nhanh. Đến cuối tháng 11/2010, Việt Nam có khoảng 147,3 triệu thuê bao di động (DTiNews, 2010) – vượt xa dân số và gấp nhiều lần số tài khoản ngân hàng. Chính khoảng cách giữa “có SIM điện thoại” và “có tài khoản ngân hàng” là nền tảng cho ý tưởng ban đầu của M_Service năm 2007: dùng thẻ SIM làm công cụ chuyển tiền (MoMo, 2018).</w:t>
      </w:r>
    </w:p>
    <w:p>
      <w:r>
        <w:rPr>
          <w:i/>
          <w:color w:val="555555"/>
          <w:sz w:val="21"/>
        </w:rPr>
        <w:t>Nguồn: DTiNews. (2010, 1 tháng 12). Vietnam mobile subscribers. https://dtinews.dantri.com.vn/print/20101201112211000.htm</w:t>
      </w:r>
    </w:p>
    <w:p>
      <w:r>
        <w:rPr>
          <w:i/>
          <w:color w:val="555555"/>
          <w:sz w:val="21"/>
        </w:rPr>
        <w:t>Nguồn: 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pPr>
        <w:jc w:val="center"/>
      </w:pPr>
      <w:r>
        <w:rPr>
          <w:b/>
          <w:i/>
        </w:rPr>
        <w:t>Bảng 4. Bức tranh thanh toán của Việt Nam giai đoạn MoMo khởi nghiệp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 (khoảng 2010–2011)</w:t>
            </w:r>
          </w:p>
        </w:tc>
        <w:tc>
          <w:tcPr>
            <w:tcW w:type="dxa" w:w="2880"/>
            <w:shd w:val="clear" w:fill="1F3A60"/>
          </w:tcPr>
          <w:p>
            <w:r>
              <w:rPr>
                <w:b/>
                <w:color w:val="FFFFFF"/>
                <w:sz w:val="23"/>
              </w:rPr>
              <w:t>Giá trị</w:t>
            </w:r>
          </w:p>
        </w:tc>
        <w:tc>
          <w:tcPr>
            <w:tcW w:type="dxa" w:w="2880"/>
            <w:shd w:val="clear" w:fill="1F3A60"/>
          </w:tcPr>
          <w:p>
            <w:r>
              <w:rPr>
                <w:b/>
                <w:color w:val="FFFFFF"/>
                <w:sz w:val="23"/>
              </w:rPr>
              <w:t>Ý nghĩa với nhu cầu</w:t>
            </w:r>
          </w:p>
        </w:tc>
      </w:tr>
      <w:tr>
        <w:tc>
          <w:tcPr>
            <w:tcW w:type="dxa" w:w="2880"/>
          </w:tcPr>
          <w:p>
            <w:r>
              <w:rPr>
                <w:sz w:val="23"/>
              </w:rPr>
              <w:t>Người trưởng thành có tài khoản (2011)</w:t>
            </w:r>
          </w:p>
        </w:tc>
        <w:tc>
          <w:tcPr>
            <w:tcW w:type="dxa" w:w="2880"/>
          </w:tcPr>
          <w:p>
            <w:r>
              <w:rPr>
                <w:sz w:val="23"/>
              </w:rPr>
              <w:t>Khoảng 21%</w:t>
            </w:r>
          </w:p>
        </w:tc>
        <w:tc>
          <w:tcPr>
            <w:tcW w:type="dxa" w:w="2880"/>
          </w:tcPr>
          <w:p>
            <w:r>
              <w:rPr>
                <w:sz w:val="23"/>
              </w:rPr>
              <w:t>Gần 80% dân số đứng ngoài ngân hàng</w:t>
            </w:r>
          </w:p>
        </w:tc>
      </w:tr>
      <w:tr>
        <w:tc>
          <w:tcPr>
            <w:tcW w:type="dxa" w:w="2880"/>
          </w:tcPr>
          <w:p>
            <w:r>
              <w:rPr>
                <w:sz w:val="23"/>
              </w:rPr>
              <w:t>Tài khoản cá nhân (2010)</w:t>
            </w:r>
          </w:p>
        </w:tc>
        <w:tc>
          <w:tcPr>
            <w:tcW w:type="dxa" w:w="2880"/>
          </w:tcPr>
          <w:p>
            <w:r>
              <w:rPr>
                <w:sz w:val="23"/>
              </w:rPr>
              <w:t>Khoảng 16,8 triệu</w:t>
            </w:r>
          </w:p>
        </w:tc>
        <w:tc>
          <w:tcPr>
            <w:tcW w:type="dxa" w:w="2880"/>
          </w:tcPr>
          <w:p>
            <w:r>
              <w:rPr>
                <w:sz w:val="23"/>
              </w:rPr>
              <w:t>Rất thấp so với dân số gần 87 triệu</w:t>
            </w:r>
          </w:p>
        </w:tc>
      </w:tr>
      <w:tr>
        <w:tc>
          <w:tcPr>
            <w:tcW w:type="dxa" w:w="2880"/>
          </w:tcPr>
          <w:p>
            <w:r>
              <w:rPr>
                <w:sz w:val="23"/>
              </w:rPr>
              <w:t>Tiền mặt / tổng phương tiện thanh toán (2010)</w:t>
            </w:r>
          </w:p>
        </w:tc>
        <w:tc>
          <w:tcPr>
            <w:tcW w:type="dxa" w:w="2880"/>
          </w:tcPr>
          <w:p>
            <w:r>
              <w:rPr>
                <w:sz w:val="23"/>
              </w:rPr>
              <w:t>Khoảng 14%</w:t>
            </w:r>
          </w:p>
        </w:tc>
        <w:tc>
          <w:tcPr>
            <w:tcW w:type="dxa" w:w="2880"/>
          </w:tcPr>
          <w:p>
            <w:r>
              <w:rPr>
                <w:sz w:val="23"/>
              </w:rPr>
              <w:t>Thói quen dùng tiền mặt còn rất nặng</w:t>
            </w:r>
          </w:p>
        </w:tc>
      </w:tr>
      <w:tr>
        <w:tc>
          <w:tcPr>
            <w:tcW w:type="dxa" w:w="2880"/>
          </w:tcPr>
          <w:p>
            <w:r>
              <w:rPr>
                <w:sz w:val="23"/>
              </w:rPr>
              <w:t>Thuê bao di động (11/2010)</w:t>
            </w:r>
          </w:p>
        </w:tc>
        <w:tc>
          <w:tcPr>
            <w:tcW w:type="dxa" w:w="2880"/>
          </w:tcPr>
          <w:p>
            <w:r>
              <w:rPr>
                <w:sz w:val="23"/>
              </w:rPr>
              <w:t>Khoảng 147,3 triệu</w:t>
            </w:r>
          </w:p>
        </w:tc>
        <w:tc>
          <w:tcPr>
            <w:tcW w:type="dxa" w:w="2880"/>
          </w:tcPr>
          <w:p>
            <w:r>
              <w:rPr>
                <w:sz w:val="23"/>
              </w:rPr>
              <w:t>Điện thoại là “kênh” tiếp cận người dân tốt nhất</w:t>
            </w:r>
          </w:p>
        </w:tc>
      </w:tr>
    </w:tbl>
    <w:p/>
    <w:p>
      <w:r>
        <w:rPr>
          <w:i/>
          <w:color w:val="555555"/>
          <w:sz w:val="21"/>
        </w:rPr>
        <w:t>Nguồn: MicroSave. (2018). Vietnam country focus note. https://www.microsave.net/wp-content/uploads/2018/05/Vietnam_Country_Focus_Note.pdf</w:t>
      </w:r>
    </w:p>
    <w:p>
      <w:r>
        <w:rPr>
          <w:i/>
          <w:color w:val="555555"/>
          <w:sz w:val="21"/>
        </w:rPr>
        <w:t>Nguồn: Vietnam Finance. (2017). Thanh toán bằng tiền mặt giảm từ 14,02% xuống còn 11,45% sau 7 năm. https://vietnamfinance.vn/thanh-toan-bang-tien-mat-giam-tu-1402-xuong-con-1145-sau-7-nam-d11918.html</w:t>
      </w:r>
    </w:p>
    <w:p>
      <w:r>
        <w:rPr>
          <w:i/>
          <w:color w:val="555555"/>
          <w:sz w:val="21"/>
        </w:rPr>
        <w:t>Nguồn: Thời báo Tài chính Việt Nam. (2013). Thanh toán bằng tiền mặt giảm dần xuống còn 12%. https://thoibaotaichinhvietnam.vn/thanh-toan-bang-tien-mat-giam-dan-xuong-con-12-30663.html</w:t>
      </w:r>
    </w:p>
    <w:p>
      <w:r>
        <w:rPr>
          <w:i/>
          <w:color w:val="555555"/>
          <w:sz w:val="21"/>
        </w:rPr>
        <w:t>Nguồn: DTiNews. (2010, 1 tháng 12). Vietnam mobile subscribers. https://dtinews.dantri.com.vn/print/20101201112211000.htm</w:t>
      </w:r>
    </w:p>
    <w:p>
      <w:pPr>
        <w:jc w:val="both"/>
      </w:pPr>
      <w:r>
        <w:rPr>
          <w:i w:val="0"/>
        </w:rPr>
        <w:t>c) Ai là người có nhu cầu bức thiết nhất?</w:t>
      </w:r>
    </w:p>
    <w:p>
      <w:pPr>
        <w:pStyle w:val="ListBullet"/>
        <w:jc w:val="both"/>
      </w:pPr>
      <w:r>
        <w:rPr>
          <w:b/>
        </w:rPr>
        <w:t xml:space="preserve">Người lao động di cư: </w:t>
      </w:r>
      <w:r>
        <w:t>Làn sóng di cư từ nông thôn ra thành phố và khu công nghiệp tạo ra nhu cầu gửi tiền về quê thường xuyên. Điều tra Di cư nội địa năm 2015 cho thấy hơn 50% người di cư đã gửi tiền về gia đình trong 12 tháng trước điều tra, bình quân khoảng 8,3 triệu đồng/người/năm, chủ yếu để chi tiêu hằng ngày (Tổng cục Thống kê, 2016). Thời đó, cách phổ biến là nhờ người quen cầm hộ, gửi qua bưu điện hoặc xe khách – chậm, tốn phí và rủi ro.</w:t>
      </w:r>
    </w:p>
    <w:p>
      <w:pPr>
        <w:pStyle w:val="ListBullet"/>
        <w:jc w:val="both"/>
      </w:pPr>
      <w:r>
        <w:rPr>
          <w:b/>
        </w:rPr>
        <w:t xml:space="preserve">Người dân nông thôn: </w:t>
      </w:r>
      <w:r>
        <w:t>chi nhánh, phòng giao dịch và cây ATM chủ yếu tập trung ở đô thị; người dân nông thôn muốn nhận tiền, trả tiền phải đi xa.</w:t>
      </w:r>
    </w:p>
    <w:p>
      <w:pPr>
        <w:pStyle w:val="ListBullet"/>
        <w:jc w:val="both"/>
      </w:pPr>
      <w:r>
        <w:rPr>
          <w:b/>
        </w:rPr>
        <w:t xml:space="preserve">Hộ gia đình đô thị: </w:t>
      </w:r>
      <w:r>
        <w:t>hóa đơn điện, nước, Internet, cước điện thoại trả sau, học phí phải nộp tại quầy hoặc chờ nhân viên thu tận nhà, chỉ trong giờ hành chính.</w:t>
      </w:r>
    </w:p>
    <w:p>
      <w:pPr>
        <w:pStyle w:val="ListBullet"/>
        <w:jc w:val="both"/>
      </w:pPr>
      <w:r>
        <w:rPr>
          <w:b/>
        </w:rPr>
        <w:t xml:space="preserve">Người trẻ, sinh viên: </w:t>
      </w:r>
      <w:r>
        <w:t>nhóm có điện thoại, quen công nghệ nhưng chưa có hoặc ít dùng tài khoản ngân hàng; cần nạp tiền điện thoại, mua thẻ game, thanh toán mua sắm trực tuyến khi thương mại điện tử bắt đầu phát triển.</w:t>
      </w:r>
    </w:p>
    <w:p>
      <w:r>
        <w:rPr>
          <w:i/>
          <w:color w:val="555555"/>
          <w:sz w:val="21"/>
        </w:rPr>
        <w:t>Nguồn: Tổng cục Thống kê. (2016). Thông cáo báo chí kết quả Điều tra Di cư nội địa quốc gia năm 2015. https://www.nso.gov.vn/?p=2223</w:t>
      </w:r>
    </w:p>
    <w:p>
      <w:pPr>
        <w:jc w:val="center"/>
      </w:pPr>
      <w:r>
        <w:rPr>
          <w:b/>
          <w:i/>
        </w:rPr>
        <w:t>Bảng 5. Điểm đau của khách hàng khi MoMo khởi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Điểm đau (giai đoạn 2007–2015)</w:t>
            </w:r>
          </w:p>
        </w:tc>
        <w:tc>
          <w:tcPr>
            <w:tcW w:type="dxa" w:w="2160"/>
            <w:shd w:val="clear" w:fill="1F3A60"/>
          </w:tcPr>
          <w:p>
            <w:r>
              <w:rPr>
                <w:b/>
                <w:color w:val="FFFFFF"/>
                <w:sz w:val="23"/>
              </w:rPr>
              <w:t>Đối tượng</w:t>
            </w:r>
          </w:p>
        </w:tc>
        <w:tc>
          <w:tcPr>
            <w:tcW w:type="dxa" w:w="2160"/>
            <w:shd w:val="clear" w:fill="1F3A60"/>
          </w:tcPr>
          <w:p>
            <w:r>
              <w:rPr>
                <w:b/>
                <w:color w:val="FFFFFF"/>
                <w:sz w:val="23"/>
              </w:rPr>
              <w:t>Mức độ</w:t>
            </w:r>
          </w:p>
        </w:tc>
        <w:tc>
          <w:tcPr>
            <w:tcW w:type="dxa" w:w="2160"/>
            <w:shd w:val="clear" w:fill="1F3A60"/>
          </w:tcPr>
          <w:p>
            <w:r>
              <w:rPr>
                <w:b/>
                <w:color w:val="FFFFFF"/>
                <w:sz w:val="23"/>
              </w:rPr>
              <w:t>Cách giải quyết phổ biến lúc đó</w:t>
            </w:r>
          </w:p>
        </w:tc>
      </w:tr>
      <w:tr>
        <w:tc>
          <w:tcPr>
            <w:tcW w:type="dxa" w:w="2160"/>
          </w:tcPr>
          <w:p>
            <w:r>
              <w:rPr>
                <w:sz w:val="23"/>
              </w:rPr>
              <w:t>Gửi tiền về quê</w:t>
            </w:r>
          </w:p>
        </w:tc>
        <w:tc>
          <w:tcPr>
            <w:tcW w:type="dxa" w:w="2160"/>
          </w:tcPr>
          <w:p>
            <w:r>
              <w:rPr>
                <w:sz w:val="23"/>
              </w:rPr>
              <w:t>Lao động di cư</w:t>
            </w:r>
          </w:p>
        </w:tc>
        <w:tc>
          <w:tcPr>
            <w:tcW w:type="dxa" w:w="2160"/>
          </w:tcPr>
          <w:p>
            <w:r>
              <w:rPr>
                <w:sz w:val="23"/>
              </w:rPr>
              <w:t>Rất cao</w:t>
            </w:r>
          </w:p>
        </w:tc>
        <w:tc>
          <w:tcPr>
            <w:tcW w:type="dxa" w:w="2160"/>
          </w:tcPr>
          <w:p>
            <w:r>
              <w:rPr>
                <w:sz w:val="23"/>
              </w:rPr>
              <w:t>Gửi qua bưu điện, nhờ người quen, xe khách</w:t>
            </w:r>
          </w:p>
        </w:tc>
      </w:tr>
      <w:tr>
        <w:tc>
          <w:tcPr>
            <w:tcW w:type="dxa" w:w="2160"/>
          </w:tcPr>
          <w:p>
            <w:r>
              <w:rPr>
                <w:sz w:val="23"/>
              </w:rPr>
              <w:t>Không có tài khoản ngân hàng</w:t>
            </w:r>
          </w:p>
        </w:tc>
        <w:tc>
          <w:tcPr>
            <w:tcW w:type="dxa" w:w="2160"/>
          </w:tcPr>
          <w:p>
            <w:r>
              <w:rPr>
                <w:sz w:val="23"/>
              </w:rPr>
              <w:t>Khoảng 80% người trưởng thành</w:t>
            </w:r>
          </w:p>
        </w:tc>
        <w:tc>
          <w:tcPr>
            <w:tcW w:type="dxa" w:w="2160"/>
          </w:tcPr>
          <w:p>
            <w:r>
              <w:rPr>
                <w:sz w:val="23"/>
              </w:rPr>
              <w:t>Rất cao</w:t>
            </w:r>
          </w:p>
        </w:tc>
        <w:tc>
          <w:tcPr>
            <w:tcW w:type="dxa" w:w="2160"/>
          </w:tcPr>
          <w:p>
            <w:r>
              <w:rPr>
                <w:sz w:val="23"/>
              </w:rPr>
              <w:t>Giữ và dùng tiền mặt</w:t>
            </w:r>
          </w:p>
        </w:tc>
      </w:tr>
      <w:tr>
        <w:tc>
          <w:tcPr>
            <w:tcW w:type="dxa" w:w="2160"/>
          </w:tcPr>
          <w:p>
            <w:r>
              <w:rPr>
                <w:sz w:val="23"/>
              </w:rPr>
              <w:t>Thanh toán hóa đơn bất tiện</w:t>
            </w:r>
          </w:p>
        </w:tc>
        <w:tc>
          <w:tcPr>
            <w:tcW w:type="dxa" w:w="2160"/>
          </w:tcPr>
          <w:p>
            <w:r>
              <w:rPr>
                <w:sz w:val="23"/>
              </w:rPr>
              <w:t>Hộ gia đình</w:t>
            </w:r>
          </w:p>
        </w:tc>
        <w:tc>
          <w:tcPr>
            <w:tcW w:type="dxa" w:w="2160"/>
          </w:tcPr>
          <w:p>
            <w:r>
              <w:rPr>
                <w:sz w:val="23"/>
              </w:rPr>
              <w:t>Cao</w:t>
            </w:r>
          </w:p>
        </w:tc>
        <w:tc>
          <w:tcPr>
            <w:tcW w:type="dxa" w:w="2160"/>
          </w:tcPr>
          <w:p>
            <w:r>
              <w:rPr>
                <w:sz w:val="23"/>
              </w:rPr>
              <w:t>Xếp hàng tại quầy, chờ thu tận nhà</w:t>
            </w:r>
          </w:p>
        </w:tc>
      </w:tr>
      <w:tr>
        <w:tc>
          <w:tcPr>
            <w:tcW w:type="dxa" w:w="2160"/>
          </w:tcPr>
          <w:p>
            <w:r>
              <w:rPr>
                <w:sz w:val="23"/>
              </w:rPr>
              <w:t>Nạp tiền điện thoại, mua hàng trực tuyến</w:t>
            </w:r>
          </w:p>
        </w:tc>
        <w:tc>
          <w:tcPr>
            <w:tcW w:type="dxa" w:w="2160"/>
          </w:tcPr>
          <w:p>
            <w:r>
              <w:rPr>
                <w:sz w:val="23"/>
              </w:rPr>
              <w:t>Người trẻ</w:t>
            </w:r>
          </w:p>
        </w:tc>
        <w:tc>
          <w:tcPr>
            <w:tcW w:type="dxa" w:w="2160"/>
          </w:tcPr>
          <w:p>
            <w:r>
              <w:rPr>
                <w:sz w:val="23"/>
              </w:rPr>
              <w:t>Trung bình</w:t>
            </w:r>
          </w:p>
        </w:tc>
        <w:tc>
          <w:tcPr>
            <w:tcW w:type="dxa" w:w="2160"/>
          </w:tcPr>
          <w:p>
            <w:r>
              <w:rPr>
                <w:sz w:val="23"/>
              </w:rPr>
              <w:t>Mua thẻ cào, giao hàng thu tiền</w:t>
            </w:r>
          </w:p>
        </w:tc>
      </w:tr>
    </w:tbl>
    <w:p/>
    <w:p>
      <w:pPr>
        <w:jc w:val="both"/>
      </w:pPr>
      <w:r>
        <w:rPr>
          <w:i w:val="0"/>
        </w:rPr>
        <w:t>d) Thời điểm chín muồi: giai đoạn 2011–2015</w:t>
      </w:r>
    </w:p>
    <w:p>
      <w:pPr>
        <w:jc w:val="both"/>
      </w:pPr>
      <w:r>
        <w:rPr>
          <w:i w:val="0"/>
        </w:rPr>
        <w:t>Nếu năm 2007 nhu cầu đã có nhưng công cụ còn hạn chế (dịch vụ trên nền SIM, điện thoại phổ thông), thì đến đầu những năm 2010, ba yếu tố cùng lúc xuất hiện khiến nhu cầu trở nên “chín”:</w:t>
      </w:r>
    </w:p>
    <w:p>
      <w:pPr>
        <w:pStyle w:val="ListBullet"/>
        <w:jc w:val="both"/>
      </w:pPr>
      <w:r>
        <w:rPr>
          <w:b/>
        </w:rPr>
        <w:t xml:space="preserve">Chính sách: </w:t>
      </w:r>
      <w:r>
        <w:t>Ngày 27/12/2011, Thủ tướng Chính phủ ban hành Quyết định số 2453/QĐ-TTg phê duyệt Đề án đẩy mạnh thanh toán không dùng tiền mặt giai đoạn 2011–2015, đặt mục tiêu giảm tỷ lệ tiền mặt trong tổng phương tiện thanh toán xuống dưới 11% vào cuối năm 2015 (Thủ tướng Chính phủ, 2011; Vietnam Finance, 2017).</w:t>
      </w:r>
    </w:p>
    <w:p>
      <w:pPr>
        <w:pStyle w:val="ListBullet"/>
        <w:jc w:val="both"/>
      </w:pPr>
      <w:r>
        <w:rPr>
          <w:b/>
        </w:rPr>
        <w:t xml:space="preserve">Công nghệ: </w:t>
      </w:r>
      <w:r>
        <w:t>khảo sát của Google cho thấy người dùng điện thoại thông minh chiếm khoảng 20% dân số vào quý I/2013 (VnEconomy, 2013); tỷ trọng điện thoại thông minh trong số máy bán ra tăng từ khoảng 15% lên 38% trong vòng một năm từ giữa 2012 đến giữa 2013 (Brands Vietnam, 2013).</w:t>
      </w:r>
    </w:p>
    <w:p>
      <w:pPr>
        <w:pStyle w:val="ListBullet"/>
        <w:jc w:val="both"/>
      </w:pPr>
      <w:r>
        <w:rPr>
          <w:b/>
        </w:rPr>
        <w:t xml:space="preserve">Pháp lý: </w:t>
      </w:r>
      <w:r>
        <w:t>Thông tư 39/2014/TT-NHNN (hiệu lực từ 01/3/2015) lần đầu tạo khung pháp lý rõ ràng cho ví điện tử – tạo điều kiện để MoMo được cấp phép tháng 10/2015 (Ngân hàng Nhà nước Việt Nam, 2014; Brands Vietnam, 2023).</w:t>
      </w:r>
    </w:p>
    <w:p>
      <w:r>
        <w:rPr>
          <w:i/>
          <w:color w:val="555555"/>
          <w:sz w:val="21"/>
        </w:rPr>
        <w:t>Nguồn: Thủ tướng Chính phủ. (2011). Quyết định số 2453/QĐ-TTg ngày 27/12/2011 phê duyệt Đề án đẩy mạnh thanh toán không dùng tiền mặt tại Việt Nam giai đoạn 2011–2015. Bộ Công Thương. https://moit.gov.vn/van-ban-phap-luat/van-ban-dieu-hanh/-quyet-dinh-phe-duyet-de-an-day-manh-thanh-toan-khong-dung-t.html</w:t>
      </w:r>
    </w:p>
    <w:p>
      <w:r>
        <w:rPr>
          <w:i/>
          <w:color w:val="555555"/>
          <w:sz w:val="21"/>
        </w:rPr>
        <w:t>Nguồn: Vietnam Finance. (2017). Thanh toán bằng tiền mặt giảm từ 14,02% xuống còn 11,45% sau 7 năm. https://vietnamfinance.vn/thanh-toan-bang-tien-mat-giam-tu-1402-xuong-con-1145-sau-7-nam-d11918.html</w:t>
      </w:r>
    </w:p>
    <w:p>
      <w:r>
        <w:rPr>
          <w:i/>
          <w:color w:val="555555"/>
          <w:sz w:val="21"/>
        </w:rPr>
        <w:t>Nguồn: VnEconomy. (2013). Thị trường biến đổi, khách hàng lên ngôi. https://vneconomy.vn/thi-truong-bien-doi-khach-hang-len-ngoi.htm</w:t>
      </w:r>
    </w:p>
    <w:p>
      <w:r>
        <w:rPr>
          <w:i/>
          <w:color w:val="555555"/>
          <w:sz w:val="21"/>
        </w:rPr>
        <w:t>Nguồn: Brands Vietnam. (2013). Triển vọng thị trường smartphone tại Việt Nam. https://www.brandsvietnam.com/3052-Trien-vong-thi-truong-smartphone-tai-Viet-Nam</w:t>
      </w:r>
    </w:p>
    <w:p>
      <w:r>
        <w:rPr>
          <w:i/>
          <w:color w:val="555555"/>
          <w:sz w:val="21"/>
        </w:rPr>
        <w:t>Nguồn: Ngân hàng Nhà nước Việt Nam. (2014). Thông tư số 39/2014/TT-NHNN ngày 11/12/2014 hướng dẫn về dịch vụ trung gian thanh toán. LuatVietnam. https://luatvietnam.vn/tai-chinh/thong-tu-39-2014-tt-nhnn-ngan-hang-nha-nuoc-viet-nam-91444-d1.html</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pPr>
        <w:jc w:val="both"/>
      </w:pPr>
      <w:r>
        <w:rPr>
          <w:i w:val="0"/>
        </w:rPr>
        <w:t>Như vậy, việc MoMo ra mắt ứng dụng trên điện thoại thông minh vào tháng 6/2014 diễn ra đúng lúc nhu cầu sẵn có gặp được công cụ phù hợp và sự ủng hộ của chính sách.</w:t>
      </w:r>
    </w:p>
    <w:p>
      <w:pPr>
        <w:jc w:val="both"/>
      </w:pPr>
      <w:r>
        <w:rPr>
          <w:i w:val="0"/>
        </w:rPr>
        <w:t>e) Kiểm chứng: nhu cầu đó có thật không?</w:t>
      </w:r>
    </w:p>
    <w:p>
      <w:pPr>
        <w:jc w:val="both"/>
      </w:pPr>
      <w:r>
        <w:rPr>
          <w:i w:val="0"/>
        </w:rPr>
        <w:t>Diễn biến các năm sau cho thấy nhận định về nhu cầu là đúng. Tỷ lệ người trưởng thành có tài khoản tăng lên khoảng 30,8% năm 2017 (Định, 2018) nhưng vẫn còn thấp, buộc Chính phủ tiếp tục ban hành Quyết định 1813/QĐ-TTg cho giai đoạn 2021–2025 với mục tiêu 80% người từ 15 tuổi có tài khoản (Thủ tướng Chính phủ, 2021). Trong khi đó, MoMo tăng lên khoảng 20 triệu người dùng năm 2020 và khoảng 31 triệu người dùng cuối năm 2021 (Thị trường Tài chính Tiền tệ, 2020; Tuổi Trẻ News, 2021) – minh chứng rằng nhu cầu MoMo phát hiện từ giai đoạn khởi nghiệp là có thật và rất lớn.</w:t>
      </w:r>
    </w:p>
    <w:p>
      <w:r>
        <w:rPr>
          <w:i/>
          <w:color w:val="555555"/>
          <w:sz w:val="21"/>
        </w:rPr>
        <w:t>Nguồn: Định, X. H. (2018). Tài chính toàn diện tại Việt Nam [Bài trình bày, Ngân hàng Nhà nước Việt Nam]. ASEAN Working Committee on Financial Inclusion. https://afcwp.asean.org/wp-content/uploads/2020/07/ANNEX-18-SBV-Xuan-Ha-Dinh.pdf</w:t>
      </w:r>
    </w:p>
    <w:p>
      <w:r>
        <w:rPr>
          <w:i/>
          <w:color w:val="555555"/>
          <w:sz w:val="21"/>
        </w:rPr>
        <w:t>Nguồn: Thủ tướng Chính phủ. (2021). Quyết định số 1813/QĐ-TTg ngày 28/10/2021 phê duyệt Đề án phát triển thanh toán không dùng tiền mặt tại Việt Nam giai đoạn 2021–2025. LuatVietnam. https://luatvietnam.vn/tai-chinh/quyet-dinh-1813-qd-ttg-211698-d1.html</w:t>
      </w:r>
    </w:p>
    <w:p>
      <w:r>
        <w:rPr>
          <w:i/>
          <w:color w:val="555555"/>
          <w:sz w:val="21"/>
        </w:rPr>
        <w:t>Nguồn: Thị trường Tài chính Tiền tệ. (2020). Ví điện tử MoMo cán mốc 20 triệu người dùng. https://thitruongtaichinhtiente.vn/vi-dien-tu-momo-can-moc-20-trieu-nguoi-dung-28790.html</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pPr>
        <w:jc w:val="both"/>
      </w:pPr>
      <w:r>
        <w:rPr>
          <w:i w:val="0"/>
        </w:rPr>
        <w:t>f) Hạn chế của nhu cầu ở giai đoạn khởi nghiệp</w:t>
      </w:r>
    </w:p>
    <w:p>
      <w:pPr>
        <w:jc w:val="both"/>
      </w:pPr>
      <w:r>
        <w:rPr>
          <w:i w:val="0"/>
        </w:rPr>
        <w:t>Nhu cầu lớn nhưng chưa dễ khai thác. Thói quen dùng tiền mặt và tâm lý e ngại giao dịch qua điện thoại khiến việc thuyết phục người dùng rất chậm – lãnh đạo MoMo từng phải tự vác loa đi rao dịch vụ chuyển tiền (MoMo, 2018), và doanh nghiệp mất gần 7 năm mới tìm được mô hình phù hợp. Bên cạnh đó, người dùng gần như không muốn trả phí cho dịch vụ cơ bản, nên nhu cầu “dùng” lớn chưa đồng nghĩa với nhu cầu “trả tiền”.</w:t>
      </w:r>
    </w:p>
    <w:p>
      <w:r>
        <w:rPr>
          <w:i/>
          <w:color w:val="555555"/>
          <w:sz w:val="21"/>
        </w:rPr>
        <w:t>Nguồn: 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pPr>
        <w:jc w:val="both"/>
      </w:pPr>
      <w:r>
        <w:rPr>
          <w:b/>
        </w:rPr>
        <w:t xml:space="preserve">Đánh giá: </w:t>
      </w:r>
      <w:r>
        <w:rPr>
          <w:i w:val="0"/>
        </w:rPr>
        <w:t>Ở thời điểm MoMo khởi nghiệp, nhu cầu thanh toán, chuyển tiền không dùng tiền mặt là có thật, quy mô rất lớn (khoảng 80% người trưởng thành chưa có tài khoản ngân hàng), cấp thiết với lao động di cư và được chính sách thúc đẩy. Điểm đặc biệt là MoMo đã nhìn thấy nhu cầu này từ năm 2007 – trước khi thị trường chín muồi – và kiên trì đến khi công nghệ, pháp lý cho phép. Đây là yếu tố mạnh nhất của doanh nghiệp.</w:t>
      </w:r>
    </w:p>
    <w:p>
      <w:pPr>
        <w:pStyle w:val="Heading2"/>
      </w:pPr>
      <w:r>
        <w:rPr>
          <w:rFonts w:ascii="Times New Roman" w:hAnsi="Times New Roman"/>
          <w:color w:val="1F3A60"/>
        </w:rPr>
        <w:t>2. Giải pháp – 4/5</w:t>
      </w:r>
    </w:p>
    <w:p>
      <w:pPr>
        <w:jc w:val="both"/>
      </w:pPr>
      <w:r>
        <w:rPr>
          <w:b/>
        </w:rPr>
        <w:t xml:space="preserve">Câu hỏi đặt ra: </w:t>
      </w:r>
      <w:r>
        <w:rPr>
          <w:i/>
        </w:rPr>
        <w:t>Sản phẩm có giải quyết được nhu cầu không? Tốt hơn giải pháp hiện có ở điểm nào? Lợi thế có thể được bảo vệ đến đâu?</w:t>
      </w:r>
    </w:p>
    <w:p>
      <w:pPr>
        <w:jc w:val="both"/>
      </w:pPr>
      <w:r>
        <w:rPr>
          <w:i w:val="0"/>
        </w:rPr>
        <w:t>a) Giải pháp MoMo cung cấp</w:t>
      </w:r>
    </w:p>
    <w:p>
      <w:pPr>
        <w:jc w:val="both"/>
      </w:pPr>
      <w:r>
        <w:rPr>
          <w:i w:val="0"/>
        </w:rPr>
        <w:t>MoMo gom nhiều dịch vụ tài chính vốn rời rạc vào một ứng dụng duy nhất, nạp tiền từ tài khoản ngân hàng liên kết:</w:t>
      </w:r>
    </w:p>
    <w:p>
      <w:pPr>
        <w:jc w:val="center"/>
      </w:pPr>
      <w:r>
        <w:rPr>
          <w:b/>
          <w:i/>
        </w:rPr>
        <w:t>Bảng 6. Hệ thống giải pháp của MoMo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Nhóm dịch vụ</w:t>
            </w:r>
          </w:p>
        </w:tc>
        <w:tc>
          <w:tcPr>
            <w:tcW w:type="dxa" w:w="2880"/>
            <w:shd w:val="clear" w:fill="1F3A60"/>
          </w:tcPr>
          <w:p>
            <w:r>
              <w:rPr>
                <w:b/>
                <w:color w:val="FFFFFF"/>
                <w:sz w:val="23"/>
              </w:rPr>
              <w:t>Nội dung</w:t>
            </w:r>
          </w:p>
        </w:tc>
        <w:tc>
          <w:tcPr>
            <w:tcW w:type="dxa" w:w="2880"/>
            <w:shd w:val="clear" w:fill="1F3A60"/>
          </w:tcPr>
          <w:p>
            <w:r>
              <w:rPr>
                <w:b/>
                <w:color w:val="FFFFFF"/>
                <w:sz w:val="23"/>
              </w:rPr>
              <w:t>Điểm đau được giải quyết</w:t>
            </w:r>
          </w:p>
        </w:tc>
      </w:tr>
      <w:tr>
        <w:tc>
          <w:tcPr>
            <w:tcW w:type="dxa" w:w="2880"/>
          </w:tcPr>
          <w:p>
            <w:r>
              <w:rPr>
                <w:sz w:val="23"/>
              </w:rPr>
              <w:t>Chuyển tiền</w:t>
            </w:r>
          </w:p>
        </w:tc>
        <w:tc>
          <w:tcPr>
            <w:tcW w:type="dxa" w:w="2880"/>
          </w:tcPr>
          <w:p>
            <w:r>
              <w:rPr>
                <w:sz w:val="23"/>
              </w:rPr>
              <w:t>Chuyển tức thời giữa ví và tới tài khoản ngân hàng</w:t>
            </w:r>
          </w:p>
        </w:tc>
        <w:tc>
          <w:tcPr>
            <w:tcW w:type="dxa" w:w="2880"/>
          </w:tcPr>
          <w:p>
            <w:r>
              <w:rPr>
                <w:sz w:val="23"/>
              </w:rPr>
              <w:t>Chuyển tiền về quê khó khăn</w:t>
            </w:r>
          </w:p>
        </w:tc>
      </w:tr>
      <w:tr>
        <w:tc>
          <w:tcPr>
            <w:tcW w:type="dxa" w:w="2880"/>
          </w:tcPr>
          <w:p>
            <w:r>
              <w:rPr>
                <w:sz w:val="23"/>
              </w:rPr>
              <w:t>Thanh toán hóa đơn</w:t>
            </w:r>
          </w:p>
        </w:tc>
        <w:tc>
          <w:tcPr>
            <w:tcW w:type="dxa" w:w="2880"/>
          </w:tcPr>
          <w:p>
            <w:r>
              <w:rPr>
                <w:sz w:val="23"/>
              </w:rPr>
              <w:t>Điện, nước, Internet, học phí, bảo hiểm</w:t>
            </w:r>
          </w:p>
        </w:tc>
        <w:tc>
          <w:tcPr>
            <w:tcW w:type="dxa" w:w="2880"/>
          </w:tcPr>
          <w:p>
            <w:r>
              <w:rPr>
                <w:sz w:val="23"/>
              </w:rPr>
              <w:t>Bất tiện, mất thời gian</w:t>
            </w:r>
          </w:p>
        </w:tc>
      </w:tr>
      <w:tr>
        <w:tc>
          <w:tcPr>
            <w:tcW w:type="dxa" w:w="2880"/>
          </w:tcPr>
          <w:p>
            <w:r>
              <w:rPr>
                <w:sz w:val="23"/>
              </w:rPr>
              <w:t>Thanh toán tại điểm bán</w:t>
            </w:r>
          </w:p>
        </w:tc>
        <w:tc>
          <w:tcPr>
            <w:tcW w:type="dxa" w:w="2880"/>
          </w:tcPr>
          <w:p>
            <w:r>
              <w:rPr>
                <w:sz w:val="23"/>
              </w:rPr>
              <w:t>Quét mã QR, kể cả mã VietQR</w:t>
            </w:r>
          </w:p>
        </w:tc>
        <w:tc>
          <w:tcPr>
            <w:tcW w:type="dxa" w:w="2880"/>
          </w:tcPr>
          <w:p>
            <w:r>
              <w:rPr>
                <w:sz w:val="23"/>
              </w:rPr>
              <w:t>Rủi ro tiền mặt</w:t>
            </w:r>
          </w:p>
        </w:tc>
      </w:tr>
      <w:tr>
        <w:tc>
          <w:tcPr>
            <w:tcW w:type="dxa" w:w="2880"/>
          </w:tcPr>
          <w:p>
            <w:r>
              <w:rPr>
                <w:sz w:val="23"/>
              </w:rPr>
              <w:t>Thanh toán trực tuyến</w:t>
            </w:r>
          </w:p>
        </w:tc>
        <w:tc>
          <w:tcPr>
            <w:tcW w:type="dxa" w:w="2880"/>
          </w:tcPr>
          <w:p>
            <w:r>
              <w:rPr>
                <w:sz w:val="23"/>
              </w:rPr>
              <w:t>Thương mại điện tử, gọi xe, giao đồ ăn</w:t>
            </w:r>
          </w:p>
        </w:tc>
        <w:tc>
          <w:tcPr>
            <w:tcW w:type="dxa" w:w="2880"/>
          </w:tcPr>
          <w:p>
            <w:r>
              <w:rPr>
                <w:sz w:val="23"/>
              </w:rPr>
              <w:t>Nhu cầu của nền kinh tế số</w:t>
            </w:r>
          </w:p>
        </w:tc>
      </w:tr>
      <w:tr>
        <w:tc>
          <w:tcPr>
            <w:tcW w:type="dxa" w:w="2880"/>
          </w:tcPr>
          <w:p>
            <w:r>
              <w:rPr>
                <w:sz w:val="23"/>
              </w:rPr>
              <w:t>Tài chính số</w:t>
            </w:r>
          </w:p>
        </w:tc>
        <w:tc>
          <w:tcPr>
            <w:tcW w:type="dxa" w:w="2880"/>
          </w:tcPr>
          <w:p>
            <w:r>
              <w:rPr>
                <w:sz w:val="23"/>
              </w:rPr>
              <w:t>Ví trả sau, vay tiêu dùng, bảo hiểm, tích lũy, chứng khoán</w:t>
            </w:r>
          </w:p>
        </w:tc>
        <w:tc>
          <w:tcPr>
            <w:tcW w:type="dxa" w:w="2880"/>
          </w:tcPr>
          <w:p>
            <w:r>
              <w:rPr>
                <w:sz w:val="23"/>
              </w:rPr>
              <w:t>Khó tiếp cận tài chính</w:t>
            </w:r>
          </w:p>
        </w:tc>
      </w:tr>
      <w:tr>
        <w:tc>
          <w:tcPr>
            <w:tcW w:type="dxa" w:w="2880"/>
          </w:tcPr>
          <w:p>
            <w:r>
              <w:rPr>
                <w:sz w:val="23"/>
              </w:rPr>
              <w:t>Tiện ích – thiện nguyện</w:t>
            </w:r>
          </w:p>
        </w:tc>
        <w:tc>
          <w:tcPr>
            <w:tcW w:type="dxa" w:w="2880"/>
          </w:tcPr>
          <w:p>
            <w:r>
              <w:rPr>
                <w:sz w:val="23"/>
              </w:rPr>
              <w:t>Mua vé, nạp tiền điện thoại, Heo Đất quyên góp</w:t>
            </w:r>
          </w:p>
        </w:tc>
        <w:tc>
          <w:tcPr>
            <w:tcW w:type="dxa" w:w="2880"/>
          </w:tcPr>
          <w:p>
            <w:r>
              <w:rPr>
                <w:sz w:val="23"/>
              </w:rPr>
              <w:t>Nhu cầu giải trí, gắn kết cộng đồng</w:t>
            </w:r>
          </w:p>
        </w:tc>
      </w:tr>
    </w:tbl>
    <w:p/>
    <w:p>
      <w:r>
        <w:rPr>
          <w:i/>
          <w:color w:val="555555"/>
          <w:sz w:val="21"/>
        </w:rPr>
        <w:t>Nguồn: Thị trường Tài chính Tiền tệ. (2024). Xu hướng công nghệ định hình ví điện tử tại Việt Nam. https://thitruongtaichinhtiente.vn/xu-huong-cong-nghe-dinh-hinh-vi-dien-tu-tai-viet-nam-68019.html</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MoMo. (2023b). Heo Đất MoMo khai hội Tết mới. https://www.momo.vn/tin-tuc/tin-tuc-su-kien/heo-dat-momo-khai-hoi-tet-moi-2393</w:t>
      </w:r>
    </w:p>
    <w:p>
      <w:pPr>
        <w:jc w:val="both"/>
      </w:pPr>
      <w:r>
        <w:rPr>
          <w:i w:val="0"/>
        </w:rPr>
        <w:t>b) Cơ sở pháp lý tạo niềm tin</w:t>
      </w:r>
    </w:p>
    <w:p>
      <w:pPr>
        <w:jc w:val="both"/>
      </w:pPr>
      <w:r>
        <w:rPr>
          <w:i w:val="0"/>
        </w:rPr>
        <w:t>Ví điện tử là dịch vụ hỗ trợ thanh toán thuộc nhóm dịch vụ trung gian thanh toán theo Thông tư số 39/2014/TT-NHNN. Quy định yêu cầu tiền nạp và rút khỏi ví phải đi qua tài khoản thanh toán tại ngân hàng; tổ chức cung ứng ví không được cấp tín dụng hay trả lãi trên số dư (Ngân hàng Nhà nước Việt Nam, 2014; Thư viện Pháp luật, 2023). Việc là đơn vị thanh toán di động đầu tiên được cấp phép (năm 2015) giúp MoMo có lợi thế uy tín đáng kể.</w:t>
      </w:r>
    </w:p>
    <w:p>
      <w:r>
        <w:rPr>
          <w:i/>
          <w:color w:val="555555"/>
          <w:sz w:val="21"/>
        </w:rPr>
        <w:t>Nguồn: Ngân hàng Nhà nước Việt Nam. (2014). Thông tư số 39/2014/TT-NHNN ngày 11/12/2014 hướng dẫn về dịch vụ trung gian thanh toán. LuatVietnam. https://luatvietnam.vn/tai-chinh/thong-tu-39-2014-tt-nhnn-ngan-hang-nha-nuoc-viet-nam-91444-d1.html</w:t>
      </w:r>
    </w:p>
    <w:p>
      <w:r>
        <w:rPr>
          <w:i/>
          <w:color w:val="555555"/>
          <w:sz w:val="21"/>
        </w:rPr>
        <w:t>Nguồn: Thư viện Pháp luật. (2023). Để có thể cung ứng dịch vụ trung gian thanh toán thì các tổ chức dịch vụ phải đáp ứng được những điều kiện nào? https://thuvienphapluat.vn/phap-luat/de-co-the-cung-ung-dich-vu-trung-gian-thanh-toan-thi-cac-to-chuc-dich-vu-phai-dap-ung-duoc-nhung-di-433505-39657.html</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pPr>
        <w:jc w:val="both"/>
      </w:pPr>
      <w:r>
        <w:rPr>
          <w:i w:val="0"/>
        </w:rPr>
        <w:t>c) Lợi thế khác biệt</w:t>
      </w:r>
    </w:p>
    <w:p>
      <w:pPr>
        <w:pStyle w:val="ListBullet"/>
        <w:jc w:val="both"/>
      </w:pPr>
      <w:r>
        <w:rPr>
          <w:b/>
        </w:rPr>
        <w:t xml:space="preserve">Tiện lợi: </w:t>
      </w:r>
      <w:r>
        <w:t>một ứng dụng thay cho nhiều kênh: ngân hàng, bưu điện, đại lý thu hộ.</w:t>
      </w:r>
    </w:p>
    <w:p>
      <w:pPr>
        <w:pStyle w:val="ListBullet"/>
        <w:jc w:val="both"/>
      </w:pPr>
      <w:r>
        <w:rPr>
          <w:b/>
        </w:rPr>
        <w:t xml:space="preserve">Chi phí thấp: </w:t>
      </w:r>
      <w:r>
        <w:t>nhiều giao dịch miễn phí với người dùng.</w:t>
      </w:r>
    </w:p>
    <w:p>
      <w:pPr>
        <w:pStyle w:val="ListBullet"/>
        <w:jc w:val="both"/>
      </w:pPr>
      <w:r>
        <w:rPr>
          <w:b/>
        </w:rPr>
        <w:t xml:space="preserve">Công nghệ dữ liệu: </w:t>
      </w:r>
      <w:r>
        <w:t>từ năm 2019 MoMo đầu tư mạnh vào trí tuệ nhân tạo và dữ liệu, ứng dụng vào gợi ý sản phẩm, định danh điện tử, chấm điểm rủi ro và phát hiện gian lận (Thị trường Tài chính Tiền tệ, 2022).</w:t>
      </w:r>
    </w:p>
    <w:p>
      <w:pPr>
        <w:pStyle w:val="ListBullet"/>
        <w:jc w:val="both"/>
      </w:pPr>
      <w:r>
        <w:rPr>
          <w:b/>
        </w:rPr>
        <w:t xml:space="preserve">Khả năng mở rộng: </w:t>
      </w:r>
      <w:r>
        <w:t>mô hình nền tảng cho phép bổ sung dịch vụ mới với chi phí biên thấp, tiến tới siêu ứng dụng.</w:t>
      </w:r>
    </w:p>
    <w:p>
      <w:r>
        <w:rPr>
          <w:i/>
          <w:color w:val="555555"/>
          <w:sz w:val="21"/>
        </w:rPr>
        <w:t>Nguồn: Thị trường Tài chính Tiền tệ. (2022). Giới thiệu AI Committee – MoMo khẳng định quyết tâm thực thi chiến lược AI-First. https://thitruongtaichinhtiente.vn/print/38906.html</w:t>
      </w:r>
    </w:p>
    <w:p>
      <w:pPr>
        <w:jc w:val="both"/>
      </w:pPr>
      <w:r>
        <w:rPr>
          <w:i w:val="0"/>
        </w:rPr>
        <w:t>d) Tính bền vững của lợi thế</w:t>
      </w:r>
    </w:p>
    <w:p>
      <w:pPr>
        <w:jc w:val="both"/>
      </w:pPr>
      <w:r>
        <w:rPr>
          <w:i w:val="0"/>
        </w:rPr>
        <w:t>Tính năng thanh toán cơ bản dễ bị sao chép; đặc biệt, chuyển khoản ngân hàng bằng mã QR miễn phí đã trở nên phổ biến, làm giảm sự khác biệt của ví điện tử. Lợi thế bền vững của MoMo vì vậy không nằm ở từng tính năng riêng lẻ mà ở quy mô dữ liệu người dùng và hệ sinh thái dịch vụ tài chính gắn liền.</w:t>
      </w:r>
    </w:p>
    <w:p>
      <w:pPr>
        <w:jc w:val="both"/>
      </w:pPr>
      <w:r>
        <w:rPr>
          <w:b/>
        </w:rPr>
        <w:t xml:space="preserve">Đánh giá: </w:t>
      </w:r>
      <w:r>
        <w:rPr>
          <w:i w:val="0"/>
        </w:rPr>
        <w:t>Giải pháp khớp trực tiếp với từng điểm đau, được cấp phép sớm và có nền tảng công nghệ. Trừ một điểm vì nguy cơ bị thay thế bởi ứng dụng ngân hàng ở chức năng thanh toán cơ bản.</w:t>
      </w:r>
    </w:p>
    <w:p>
      <w:pPr>
        <w:pStyle w:val="Heading2"/>
      </w:pPr>
      <w:r>
        <w:rPr>
          <w:rFonts w:ascii="Times New Roman" w:hAnsi="Times New Roman"/>
          <w:color w:val="1F3A60"/>
        </w:rPr>
        <w:t>3. Đội ngũ sáng lập – 4/5</w:t>
      </w:r>
    </w:p>
    <w:p>
      <w:pPr>
        <w:jc w:val="both"/>
      </w:pPr>
      <w:r>
        <w:rPr>
          <w:b/>
        </w:rPr>
        <w:t xml:space="preserve">Câu hỏi đặt ra: </w:t>
      </w:r>
      <w:r>
        <w:rPr>
          <w:i/>
        </w:rPr>
        <w:t>Đội ngũ có đủ năng lực, kinh nghiệm, động lực và sự gắn kết để triển khai ý tưởng không?</w:t>
      </w:r>
    </w:p>
    <w:p>
      <w:pPr>
        <w:jc w:val="both"/>
      </w:pPr>
      <w:r>
        <w:rPr>
          <w:i w:val="0"/>
        </w:rPr>
        <w:t>a) Nhà sáng lập</w:t>
      </w:r>
    </w:p>
    <w:p>
      <w:pPr>
        <w:jc w:val="both"/>
      </w:pPr>
      <w:r>
        <w:rPr>
          <w:i w:val="0"/>
        </w:rPr>
        <w:t>Ông Nguyễn Mạnh Tường là đồng sáng lập, giữ vai trò Phó Chủ tịch Hội đồng quản trị kiêm Tổng Giám đốc; ông Nguyễn Bá Diệp là đồng sáng lập, Phó Chủ tịch Hội đồng quản trị. Hai nhà sáng lập cùng xây dựng M_Service từ năm 2007 (Brands Vietnam, 2023; MoMo, 2019).</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MoMo. (2019). Đồng Tổng giám đốc MoMo Nguyễn Mạnh Tường truyền “cảm hứng khởi nghiệp” đến hàng trăm sinh viên Đại học Quốc gia TP.HCM. https://www.momo.vn/tin-tuc/tin-tuc-su-kien/coceo-momo-nguyen-manh-tuong-truyen-cam-hung-khoi-2580</w:t>
      </w:r>
    </w:p>
    <w:p>
      <w:pPr>
        <w:jc w:val="both"/>
      </w:pPr>
      <w:r>
        <w:rPr>
          <w:i w:val="0"/>
        </w:rPr>
        <w:t>b) Bằng chứng về năng lực thực thi</w:t>
      </w:r>
    </w:p>
    <w:p>
      <w:pPr>
        <w:pStyle w:val="ListBullet"/>
        <w:jc w:val="both"/>
      </w:pPr>
      <w:r>
        <w:t>Kiên trì gần 7 năm (2007–2014) với mô hình chuyển tiền trên nền SIM trước khi chuyển hướng sang ví điện tử trên điện thoại thông minh – thể hiện khả năng xoay trục khi thị trường thay đổi.</w:t>
      </w:r>
    </w:p>
    <w:p>
      <w:pPr>
        <w:pStyle w:val="ListBullet"/>
        <w:jc w:val="both"/>
      </w:pPr>
      <w:r>
        <w:t>Từng tự đi rao dịch vụ tới người dân ở giai đoạn đầu, cho thấy tinh thần “bám thị trường” của người sáng lập (MoMo, 2018).</w:t>
      </w:r>
    </w:p>
    <w:p>
      <w:pPr>
        <w:pStyle w:val="ListBullet"/>
        <w:jc w:val="both"/>
      </w:pPr>
      <w:r>
        <w:t>Liên tục thuyết phục được các nhà đầu tư hàng đầu qua năm vòng gọi vốn, từ Goldman Sachs (2013) đến Mizuho (2021).</w:t>
      </w:r>
    </w:p>
    <w:p>
      <w:pPr>
        <w:pStyle w:val="ListBullet"/>
        <w:jc w:val="both"/>
      </w:pPr>
      <w:r>
        <w:t>Đưa doanh nghiệp từ thua lỗ khoảng 1.150 tỷ đồng (2022) và 287 tỷ đồng (2023) đến lần đầu có lãi khoảng 347,5 tỷ đồng năm 2024 (Vietnam Finance, 2025).</w:t>
      </w:r>
    </w:p>
    <w:p>
      <w:r>
        <w:rPr>
          <w:i/>
          <w:color w:val="555555"/>
          <w:sz w:val="21"/>
        </w:rPr>
        <w:t>Nguồn: 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r>
        <w:rPr>
          <w:i/>
          <w:color w:val="555555"/>
          <w:sz w:val="21"/>
        </w:rPr>
        <w:t>Nguồn: Fintech News Singapore. (2016). Fintech Vietnam boom starts: Vietnamese fintech startup raises US$28M from Goldman Sachs and Standard Chartered Private Equity. https://fintechnews.sg/1715/vietnam/vietnamese-fintech-startup-raises-us28m-goldman-sachs-standard-chartered-private-equity/</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Vietnam Finance. (2025). Kỳ lân công nghệ MoMo lần đầu báo lãi trong năm 2024. https://vietnamfinance.vn/ky-lan-cong-nghe-momo-lan-dau-bao-lai-trong-nam-2024-d126492.html</w:t>
      </w:r>
    </w:p>
    <w:p>
      <w:pPr>
        <w:jc w:val="both"/>
      </w:pPr>
      <w:r>
        <w:rPr>
          <w:i w:val="0"/>
        </w:rPr>
        <w:t>c) Đội ngũ kế cận</w:t>
      </w:r>
    </w:p>
    <w:p>
      <w:pPr>
        <w:jc w:val="both"/>
      </w:pPr>
      <w:r>
        <w:rPr>
          <w:i w:val="0"/>
        </w:rPr>
        <w:t>Đội ngũ kỹ thuật được mở rộng mạnh: theo Giám đốc Công nghệ Thái Trí Hùng, MoMo có hơn 800 kỹ sư công nghệ và hơn 200 kỹ sư dữ liệu, trí tuệ nhân tạo (Báo Pháp luật Việt Nam, 2024). MoMo còn mua lại công ty khởi nghiệp trí tuệ nhân tạo Pique và chiêu mộ cả nhà sáng lập để tăng năng lực đội ngũ (VietTimes, 2022).</w:t>
      </w:r>
    </w:p>
    <w:p>
      <w:r>
        <w:rPr>
          <w:i/>
          <w:color w:val="555555"/>
          <w:sz w:val="21"/>
        </w:rPr>
        <w:t>Nguồn: Báo Pháp luật Việt Nam. (2024). CTO MoMo Thái Trí Hùng: Công cụ AI thực sự giải phóng nhân viên chăm sóc khách hàng khỏi công việc “rửa chén, quét nhà” nhàm chán. https://doanhnhan.baophapluat.vn/cto-momo-thai-tri-hung-cong-cu-ai-thuc-su-giai-phong-nhan-vien-cham-soc-khach-hang-khoi-cong-viec-rua-chen-quet-nha-nham-chan-78750</w:t>
      </w:r>
    </w:p>
    <w:p>
      <w:r>
        <w:rPr>
          <w:i/>
          <w:color w:val="555555"/>
          <w:sz w:val="21"/>
        </w:rPr>
        <w:t>Nguồn: VietTimes. (2022). MoMo thâu tóm start-up AI, chiêu mộ cả nhà sáng lập. https://viettimes.vn/momo-thau-tom-start-up-ai-chieu-mo-ca-founder-post147508.html</w:t>
      </w:r>
    </w:p>
    <w:p>
      <w:pPr>
        <w:jc w:val="both"/>
      </w:pPr>
      <w:r>
        <w:rPr>
          <w:i w:val="0"/>
        </w:rPr>
        <w:t>d) Điểm cần lưu ý</w:t>
      </w:r>
    </w:p>
    <w:p>
      <w:pPr>
        <w:jc w:val="both"/>
      </w:pPr>
      <w:r>
        <w:rPr>
          <w:i w:val="0"/>
        </w:rPr>
        <w:t>Ông Nguyễn Mạnh Tường từng chia sẻ khó khăn lớn nhất trong 10 năm của MoMo là đấu tranh về đường lối, quan điểm trong nội bộ (MoMo, 2019). Ngoài ra, những thay đổi về cơ cấu sở hữu khi các quỹ đầu tư mua bán cổ phần có thể ảnh hưởng đến quyền kiểm soát của nhóm sáng lập (Đại biểu Nhân dân, 2025).</w:t>
      </w:r>
    </w:p>
    <w:p>
      <w:r>
        <w:rPr>
          <w:i/>
          <w:color w:val="555555"/>
          <w:sz w:val="21"/>
        </w:rPr>
        <w:t>Nguồn: MoMo. (2019). Đồng Tổng giám đốc MoMo Nguyễn Mạnh Tường truyền “cảm hứng khởi nghiệp” đến hàng trăm sinh viên Đại học Quốc gia TP.HCM. https://www.momo.vn/tin-tuc/tin-tuc-su-kien/coceo-momo-nguyen-manh-tuong-truyen-cam-hung-khoi-2580</w:t>
      </w:r>
    </w:p>
    <w:p>
      <w:r>
        <w:rPr>
          <w:i/>
          <w:color w:val="555555"/>
          <w:sz w:val="21"/>
        </w:rPr>
        <w:t>Nguồn: Đại biểu Nhân dân. (2025). Ai thực sự sở hữu MoMo: Cuộc chuyển giao quyền lực phía sau thương vụ tỷ USD của kỳ lân fintech Việt Nam. https://daibieunhandan.vn/ai-thuc-su-so-huu-momo-cuoc-chuyen-giao-quyen-luc-phia-sau-thuong-vu-ty-usd-cua-ky-lan-fintech-viet-nam-10421244.html</w:t>
      </w:r>
    </w:p>
    <w:p>
      <w:pPr>
        <w:jc w:val="both"/>
      </w:pPr>
      <w:r>
        <w:rPr>
          <w:b/>
        </w:rPr>
        <w:t xml:space="preserve">Đánh giá: </w:t>
      </w:r>
      <w:r>
        <w:rPr>
          <w:i w:val="0"/>
        </w:rPr>
        <w:t>Đội ngũ có cam kết dài hạn, năng lực gọi vốn và đã chứng minh khả năng đưa doanh nghiệp đến điểm có lãi. Trừ một điểm vì rủi ro bất đồng nội bộ và thay đổi cơ cấu sở hữu.</w:t>
      </w:r>
    </w:p>
    <w:p>
      <w:pPr>
        <w:pStyle w:val="Heading1"/>
      </w:pPr>
      <w:r>
        <w:rPr>
          <w:rFonts w:ascii="Times New Roman" w:hAnsi="Times New Roman"/>
          <w:color w:val="1F3A60"/>
        </w:rPr>
        <w:t>IV. PHÂN TÍCH HÀNG THỨ HAI – NGÀNH</w:t>
      </w:r>
    </w:p>
    <w:p>
      <w:pPr>
        <w:pStyle w:val="Heading2"/>
      </w:pPr>
      <w:r>
        <w:rPr>
          <w:rFonts w:ascii="Times New Roman" w:hAnsi="Times New Roman"/>
          <w:color w:val="1F3A60"/>
        </w:rPr>
        <w:t>4. Thị trường – 5/5</w:t>
      </w:r>
    </w:p>
    <w:p>
      <w:pPr>
        <w:jc w:val="both"/>
      </w:pPr>
      <w:r>
        <w:rPr>
          <w:b/>
        </w:rPr>
        <w:t xml:space="preserve">Câu hỏi đặt ra: </w:t>
      </w:r>
      <w:r>
        <w:rPr>
          <w:i/>
        </w:rPr>
        <w:t>Thị trường mục tiêu lớn đến đâu, tăng trưởng thế nào và khách hàng chấp nhận sản phẩm ra sao?</w:t>
      </w:r>
    </w:p>
    <w:p>
      <w:pPr>
        <w:jc w:val="both"/>
      </w:pPr>
      <w:r>
        <w:rPr>
          <w:i w:val="0"/>
        </w:rPr>
        <w:t>a) Quy mô thị trường nền tảng</w:t>
      </w:r>
    </w:p>
    <w:p>
      <w:pPr>
        <w:jc w:val="both"/>
      </w:pPr>
      <w:r>
        <w:rPr>
          <w:i w:val="0"/>
        </w:rPr>
        <w:t>Theo báo cáo e-Conomy SEA 2023, Việt Nam là nền kinh tế số tăng trưởng nhanh nhất Đông Nam Á với tốc độ khoảng 20% mỗi năm giai đoạn 2023–2025; tổng giá trị hàng hóa giao dịch dự kiến gần 45 tỷ đô la Mỹ vào năm 2025, trong đó thương mại điện tử đạt khoảng 24 tỷ đô la Mỹ (Google và cộng sự, 2023; DTiNews, 2023). Thanh toán số là hạ tầng bắt buộc của toàn bộ mức tăng trưởng này.</w:t>
      </w:r>
    </w:p>
    <w:p>
      <w:r>
        <w:rPr>
          <w:i/>
          <w:color w:val="555555"/>
          <w:sz w:val="21"/>
        </w:rPr>
        <w:t>Nguồn: Google, Temasek, &amp; Bain &amp; Company. (2023). e-Conomy SEA 2023: Reaching new heights – Navigating the path to profitable growth. https://temasek.com.sg/content/dam/temasek-corporate/news-and-views/resources/reports/google-temasek-bain-e-conomy-sea-2023-report.pdf</w:t>
      </w:r>
    </w:p>
    <w:p>
      <w:r>
        <w:rPr>
          <w:i/>
          <w:color w:val="555555"/>
          <w:sz w:val="21"/>
        </w:rPr>
        <w:t>Nguồn: DTiNews. (2023, 8 tháng 11). Vietnam’s digital economy grows fastest in Southeast Asia. https://dtinews.dantri.com.vn/print/20231108132620610.htm</w:t>
      </w:r>
    </w:p>
    <w:p>
      <w:pPr>
        <w:jc w:val="both"/>
      </w:pPr>
      <w:r>
        <w:rPr>
          <w:i w:val="0"/>
        </w:rPr>
        <w:t>b) Quy mô thị trường ví điện tử</w:t>
      </w:r>
    </w:p>
    <w:p>
      <w:pPr>
        <w:jc w:val="both"/>
      </w:pPr>
      <w:r>
        <w:rPr>
          <w:i w:val="0"/>
        </w:rPr>
        <w:t>Theo Ngân hàng Nhà nước, đến cuối năm 2023 Việt Nam có khoảng 36,23 triệu ví điện tử đang hoạt động, với khoảng 50 tổ chức trung gian thanh toán được cấp phép (Thị trường Tài chính Tiền tệ, 2024).</w:t>
      </w:r>
    </w:p>
    <w:p>
      <w:r>
        <w:rPr>
          <w:i/>
          <w:color w:val="555555"/>
          <w:sz w:val="21"/>
        </w:rPr>
        <w:t>Nguồn: Thị trường Tài chính Tiền tệ. (2024). Xu hướng công nghệ định hình ví điện tử tại Việt Nam. https://thitruongtaichinhtiente.vn/xu-huong-cong-nghe-dinh-hinh-vi-dien-tu-tai-viet-nam-68019.html</w:t>
      </w:r>
    </w:p>
    <w:p>
      <w:pPr>
        <w:jc w:val="both"/>
      </w:pPr>
      <w:r>
        <w:rPr>
          <w:i w:val="0"/>
        </w:rPr>
        <w:t>c) Phân khúc khách hàng</w:t>
      </w:r>
    </w:p>
    <w:p>
      <w:pPr>
        <w:jc w:val="center"/>
      </w:pPr>
      <w:r>
        <w:rPr>
          <w:b/>
          <w:i/>
        </w:rPr>
        <w:t>Bảng 7. Phân khúc thị trường mục tiêu</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Phân khúc</w:t>
            </w:r>
          </w:p>
        </w:tc>
        <w:tc>
          <w:tcPr>
            <w:tcW w:type="dxa" w:w="2880"/>
            <w:shd w:val="clear" w:fill="1F3A60"/>
          </w:tcPr>
          <w:p>
            <w:r>
              <w:rPr>
                <w:b/>
                <w:color w:val="FFFFFF"/>
                <w:sz w:val="23"/>
              </w:rPr>
              <w:t>Đặc điểm</w:t>
            </w:r>
          </w:p>
        </w:tc>
        <w:tc>
          <w:tcPr>
            <w:tcW w:type="dxa" w:w="2880"/>
            <w:shd w:val="clear" w:fill="1F3A60"/>
          </w:tcPr>
          <w:p>
            <w:r>
              <w:rPr>
                <w:b/>
                <w:color w:val="FFFFFF"/>
                <w:sz w:val="23"/>
              </w:rPr>
              <w:t>Vai trò với MoMo</w:t>
            </w:r>
          </w:p>
        </w:tc>
      </w:tr>
      <w:tr>
        <w:tc>
          <w:tcPr>
            <w:tcW w:type="dxa" w:w="2880"/>
          </w:tcPr>
          <w:p>
            <w:r>
              <w:rPr>
                <w:sz w:val="23"/>
              </w:rPr>
              <w:t>Người trẻ thành thị (khoảng 18–35 tuổi)</w:t>
            </w:r>
          </w:p>
        </w:tc>
        <w:tc>
          <w:tcPr>
            <w:tcW w:type="dxa" w:w="2880"/>
          </w:tcPr>
          <w:p>
            <w:r>
              <w:rPr>
                <w:sz w:val="23"/>
              </w:rPr>
              <w:t>Dùng điện thoại thông minh thường xuyên, thích ưu đãi</w:t>
            </w:r>
          </w:p>
        </w:tc>
        <w:tc>
          <w:tcPr>
            <w:tcW w:type="dxa" w:w="2880"/>
          </w:tcPr>
          <w:p>
            <w:r>
              <w:rPr>
                <w:sz w:val="23"/>
              </w:rPr>
              <w:t>Phân khúc cốt lõi, tạo phần lớn giao dịch</w:t>
            </w:r>
          </w:p>
        </w:tc>
      </w:tr>
      <w:tr>
        <w:tc>
          <w:tcPr>
            <w:tcW w:type="dxa" w:w="2880"/>
          </w:tcPr>
          <w:p>
            <w:r>
              <w:rPr>
                <w:sz w:val="23"/>
              </w:rPr>
              <w:t>Người dân nông thôn, chưa có tài khoản ngân hàng</w:t>
            </w:r>
          </w:p>
        </w:tc>
        <w:tc>
          <w:tcPr>
            <w:tcW w:type="dxa" w:w="2880"/>
          </w:tcPr>
          <w:p>
            <w:r>
              <w:rPr>
                <w:sz w:val="23"/>
              </w:rPr>
              <w:t>Quen dùng tiền mặt, thu nhập thấp hơn</w:t>
            </w:r>
          </w:p>
        </w:tc>
        <w:tc>
          <w:tcPr>
            <w:tcW w:type="dxa" w:w="2880"/>
          </w:tcPr>
          <w:p>
            <w:r>
              <w:rPr>
                <w:sz w:val="23"/>
              </w:rPr>
              <w:t>Dư địa tăng trưởng dài hạn</w:t>
            </w:r>
          </w:p>
        </w:tc>
      </w:tr>
      <w:tr>
        <w:tc>
          <w:tcPr>
            <w:tcW w:type="dxa" w:w="2880"/>
          </w:tcPr>
          <w:p>
            <w:r>
              <w:rPr>
                <w:sz w:val="23"/>
              </w:rPr>
              <w:t>Người lao động di cư</w:t>
            </w:r>
          </w:p>
        </w:tc>
        <w:tc>
          <w:tcPr>
            <w:tcW w:type="dxa" w:w="2880"/>
          </w:tcPr>
          <w:p>
            <w:r>
              <w:rPr>
                <w:sz w:val="23"/>
              </w:rPr>
              <w:t>Nhu cầu chuyển tiền về quê thường xuyên</w:t>
            </w:r>
          </w:p>
        </w:tc>
        <w:tc>
          <w:tcPr>
            <w:tcW w:type="dxa" w:w="2880"/>
          </w:tcPr>
          <w:p>
            <w:r>
              <w:rPr>
                <w:sz w:val="23"/>
              </w:rPr>
              <w:t>Nhóm sử dụng dịch vụ chuyển tiền</w:t>
            </w:r>
          </w:p>
        </w:tc>
      </w:tr>
      <w:tr>
        <w:tc>
          <w:tcPr>
            <w:tcW w:type="dxa" w:w="2880"/>
          </w:tcPr>
          <w:p>
            <w:r>
              <w:rPr>
                <w:sz w:val="23"/>
              </w:rPr>
              <w:t>Cửa hàng, doanh nghiệp nhỏ</w:t>
            </w:r>
          </w:p>
        </w:tc>
        <w:tc>
          <w:tcPr>
            <w:tcW w:type="dxa" w:w="2880"/>
          </w:tcPr>
          <w:p>
            <w:r>
              <w:rPr>
                <w:sz w:val="23"/>
              </w:rPr>
              <w:t>Cần công cụ thu tiền chi phí thấp</w:t>
            </w:r>
          </w:p>
        </w:tc>
        <w:tc>
          <w:tcPr>
            <w:tcW w:type="dxa" w:w="2880"/>
          </w:tcPr>
          <w:p>
            <w:r>
              <w:rPr>
                <w:sz w:val="23"/>
              </w:rPr>
              <w:t>Nguồn thu phí từ đối tác</w:t>
            </w:r>
          </w:p>
        </w:tc>
      </w:tr>
    </w:tbl>
    <w:p/>
    <w:p>
      <w:pPr>
        <w:jc w:val="both"/>
      </w:pPr>
      <w:r>
        <w:rPr>
          <w:i w:val="0"/>
        </w:rPr>
        <w:t>d) Động lực tăng trưởng</w:t>
      </w:r>
    </w:p>
    <w:p>
      <w:pPr>
        <w:pStyle w:val="ListBullet"/>
        <w:jc w:val="both"/>
      </w:pPr>
      <w:r>
        <w:t>Mục tiêu 80% người trưởng thành có tài khoản ngân hàng vào năm 2025 theo Quyết định 1813/QĐ-TTg.</w:t>
      </w:r>
    </w:p>
    <w:p>
      <w:pPr>
        <w:pStyle w:val="ListBullet"/>
        <w:jc w:val="both"/>
      </w:pPr>
      <w:r>
        <w:t>Thương mại điện tử tăng trưởng nhanh kéo theo nhu cầu thanh toán trực tuyến.</w:t>
      </w:r>
    </w:p>
    <w:p>
      <w:pPr>
        <w:pStyle w:val="ListBullet"/>
        <w:jc w:val="both"/>
      </w:pPr>
      <w:r>
        <w:t>Dân số trẻ, tỷ lệ sử dụng điện thoại thông minh cao.</w:t>
      </w:r>
    </w:p>
    <w:p>
      <w:r>
        <w:rPr>
          <w:i/>
          <w:color w:val="555555"/>
          <w:sz w:val="21"/>
        </w:rPr>
        <w:t>Nguồn: Thủ tướng Chính phủ. (2021). Quyết định số 1813/QĐ-TTg ngày 28/10/2021 phê duyệt Đề án phát triển thanh toán không dùng tiền mặt tại Việt Nam giai đoạn 2021–2025. LuatVietnam. https://luatvietnam.vn/tai-chinh/quyet-dinh-1813-qd-ttg-211698-d1.html</w:t>
      </w:r>
    </w:p>
    <w:p>
      <w:r>
        <w:rPr>
          <w:i/>
          <w:color w:val="555555"/>
          <w:sz w:val="21"/>
        </w:rPr>
        <w:t>Nguồn: Google, Temasek, &amp; Bain &amp; Company. (2023). e-Conomy SEA 2023: Reaching new heights – Navigating the path to profitable growth. https://temasek.com.sg/content/dam/temasek-corporate/news-and-views/resources/reports/google-temasek-bain-e-conomy-sea-2023-report.pdf</w:t>
      </w:r>
    </w:p>
    <w:p>
      <w:pPr>
        <w:jc w:val="both"/>
      </w:pPr>
      <w:r>
        <w:rPr>
          <w:i w:val="0"/>
        </w:rPr>
        <w:t>e) Rủi ro thị trường</w:t>
      </w:r>
    </w:p>
    <w:p>
      <w:pPr>
        <w:jc w:val="both"/>
      </w:pPr>
      <w:r>
        <w:rPr>
          <w:i w:val="0"/>
        </w:rPr>
        <w:t>Thị trường tăng trưởng không có nghĩa mọi ví đều tăng trưởng tương ứng. Chi phí chuyển đổi giữa các ví rất thấp, người lớn tuổi vẫn quen dùng tiền mặt, nạn lừa đảo trực tuyến làm giảm niềm tin, và quy định định danh khách hàng ngày càng chặt.</w:t>
      </w:r>
    </w:p>
    <w:p>
      <w:pPr>
        <w:jc w:val="both"/>
      </w:pPr>
      <w:r>
        <w:rPr>
          <w:b/>
        </w:rPr>
        <w:t xml:space="preserve">Đánh giá: </w:t>
      </w:r>
      <w:r>
        <w:rPr>
          <w:i w:val="0"/>
        </w:rPr>
        <w:t>Thị trường lớn, tăng nhanh nhất khu vực và còn nhiều khoảng trống ở nhóm chưa có tài khoản ngân hàng – rất hấp dẫn với doanh nghiệp khởi nghiệp theo tiêu chí của Allen (2016).</w:t>
      </w:r>
    </w:p>
    <w:p>
      <w:r>
        <w:rPr>
          <w:i/>
          <w:color w:val="555555"/>
          <w:sz w:val="21"/>
        </w:rPr>
        <w:t>Nguồn: Allen, K. R. (2016). Launching new ventures: An entrepreneurial approach (7th ed.). Cengage Learning.</w:t>
      </w:r>
    </w:p>
    <w:p>
      <w:pPr>
        <w:pStyle w:val="Heading2"/>
      </w:pPr>
      <w:r>
        <w:rPr>
          <w:rFonts w:ascii="Times New Roman" w:hAnsi="Times New Roman"/>
          <w:color w:val="1F3A60"/>
        </w:rPr>
        <w:t>5. Cạnh tranh – 3/5</w:t>
      </w:r>
    </w:p>
    <w:p>
      <w:pPr>
        <w:jc w:val="both"/>
      </w:pPr>
      <w:r>
        <w:rPr>
          <w:b/>
        </w:rPr>
        <w:t xml:space="preserve">Câu hỏi đặt ra: </w:t>
      </w:r>
      <w:r>
        <w:rPr>
          <w:i/>
        </w:rPr>
        <w:t>Đối thủ hiện tại và tương lai là ai? Họ cạnh tranh bằng yếu tố nào? MoMo duy trì vị thế bằng cách nào?</w:t>
      </w:r>
    </w:p>
    <w:p>
      <w:pPr>
        <w:jc w:val="both"/>
      </w:pPr>
      <w:r>
        <w:rPr>
          <w:i w:val="0"/>
        </w:rPr>
        <w:t>a) Vị thế hiện tại</w:t>
      </w:r>
    </w:p>
    <w:p>
      <w:pPr>
        <w:jc w:val="both"/>
      </w:pPr>
      <w:r>
        <w:rPr>
          <w:i w:val="0"/>
        </w:rPr>
        <w:t>Theo dữ liệu của Decision Lab và MMA quý I/2023, MoMo đứng đầu với tỷ lệ thâm nhập khoảng 68%, tiếp theo là ZaloPay (53%), ViettelPay (27%), ShopeePay (25%), VNPay (16%) và Moca (7%) (Nhà Đầu tư, 2023). Khảo sát năm 2024 tiếp tục cho thấy MoMo là ví điện tử được sử dụng nhiều nhất (Bizhub – Việt Nam News, 2024).</w:t>
      </w:r>
    </w:p>
    <w:p>
      <w:r>
        <w:rPr>
          <w:i/>
          <w:color w:val="555555"/>
          <w:sz w:val="21"/>
        </w:rPr>
        <w:t>Nguồn: Nhà Đầu tư. (2023). MoMo nắm 68% thị phần fintech Việt Nam. https://nhadautu.vn/momo-nam-68-thi-phan-fintech-viet-nam-d76691.html</w:t>
      </w:r>
    </w:p>
    <w:p>
      <w:r>
        <w:rPr>
          <w:i/>
          <w:color w:val="555555"/>
          <w:sz w:val="21"/>
        </w:rPr>
        <w:t>Nguồn: Thị trường Tài chính Tiền tệ. (2023). MoMo và ZaloPay dẫn đầu thị trường ví điện tử trong nước. https://thitruongtaichinhtiente.vn/momo-va-zalopay-dan-dau-thi-truong-vi-dien-tu-trong-nuoc-45105.html</w:t>
      </w:r>
    </w:p>
    <w:p>
      <w:r>
        <w:rPr>
          <w:i/>
          <w:color w:val="555555"/>
          <w:sz w:val="21"/>
        </w:rPr>
        <w:t>Nguồn: Bizhub – Việt Nam News. (2024). MoMo remains most popular e-wallet in Việt Nam. https://bizhub.vietnamnews.vn/momo-remains-most-popular-e-wallet-in-viet-nam-post352821.html</w:t>
      </w:r>
    </w:p>
    <w:p>
      <w:pPr>
        <w:jc w:val="center"/>
      </w:pPr>
      <w:r>
        <w:rPr>
          <w:b/>
          <w:i/>
        </w:rPr>
        <w:t>Bảng 8. Tỷ lệ thâm nhập của các ví điện tử</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Ví điện tử</w:t>
            </w:r>
          </w:p>
        </w:tc>
        <w:tc>
          <w:tcPr>
            <w:tcW w:type="dxa" w:w="4320"/>
            <w:shd w:val="clear" w:fill="1F3A60"/>
          </w:tcPr>
          <w:p>
            <w:r>
              <w:rPr>
                <w:b/>
                <w:color w:val="FFFFFF"/>
                <w:sz w:val="23"/>
              </w:rPr>
              <w:t>Tỷ lệ thâm nhập (quý I/2023)</w:t>
            </w:r>
          </w:p>
        </w:tc>
      </w:tr>
      <w:tr>
        <w:tc>
          <w:tcPr>
            <w:tcW w:type="dxa" w:w="4320"/>
          </w:tcPr>
          <w:p>
            <w:r>
              <w:rPr>
                <w:sz w:val="23"/>
              </w:rPr>
              <w:t>MoMo</w:t>
            </w:r>
          </w:p>
        </w:tc>
        <w:tc>
          <w:tcPr>
            <w:tcW w:type="dxa" w:w="4320"/>
          </w:tcPr>
          <w:p>
            <w:r>
              <w:rPr>
                <w:sz w:val="23"/>
              </w:rPr>
              <w:t>68%</w:t>
            </w:r>
          </w:p>
        </w:tc>
      </w:tr>
      <w:tr>
        <w:tc>
          <w:tcPr>
            <w:tcW w:type="dxa" w:w="4320"/>
          </w:tcPr>
          <w:p>
            <w:r>
              <w:rPr>
                <w:sz w:val="23"/>
              </w:rPr>
              <w:t>ZaloPay</w:t>
            </w:r>
          </w:p>
        </w:tc>
        <w:tc>
          <w:tcPr>
            <w:tcW w:type="dxa" w:w="4320"/>
          </w:tcPr>
          <w:p>
            <w:r>
              <w:rPr>
                <w:sz w:val="23"/>
              </w:rPr>
              <w:t>53%</w:t>
            </w:r>
          </w:p>
        </w:tc>
      </w:tr>
      <w:tr>
        <w:tc>
          <w:tcPr>
            <w:tcW w:type="dxa" w:w="4320"/>
          </w:tcPr>
          <w:p>
            <w:r>
              <w:rPr>
                <w:sz w:val="23"/>
              </w:rPr>
              <w:t>ViettelPay</w:t>
            </w:r>
          </w:p>
        </w:tc>
        <w:tc>
          <w:tcPr>
            <w:tcW w:type="dxa" w:w="4320"/>
          </w:tcPr>
          <w:p>
            <w:r>
              <w:rPr>
                <w:sz w:val="23"/>
              </w:rPr>
              <w:t>27%</w:t>
            </w:r>
          </w:p>
        </w:tc>
      </w:tr>
      <w:tr>
        <w:tc>
          <w:tcPr>
            <w:tcW w:type="dxa" w:w="4320"/>
          </w:tcPr>
          <w:p>
            <w:r>
              <w:rPr>
                <w:sz w:val="23"/>
              </w:rPr>
              <w:t>ShopeePay</w:t>
            </w:r>
          </w:p>
        </w:tc>
        <w:tc>
          <w:tcPr>
            <w:tcW w:type="dxa" w:w="4320"/>
          </w:tcPr>
          <w:p>
            <w:r>
              <w:rPr>
                <w:sz w:val="23"/>
              </w:rPr>
              <w:t>25%</w:t>
            </w:r>
          </w:p>
        </w:tc>
      </w:tr>
      <w:tr>
        <w:tc>
          <w:tcPr>
            <w:tcW w:type="dxa" w:w="4320"/>
          </w:tcPr>
          <w:p>
            <w:r>
              <w:rPr>
                <w:sz w:val="23"/>
              </w:rPr>
              <w:t>VNPay</w:t>
            </w:r>
          </w:p>
        </w:tc>
        <w:tc>
          <w:tcPr>
            <w:tcW w:type="dxa" w:w="4320"/>
          </w:tcPr>
          <w:p>
            <w:r>
              <w:rPr>
                <w:sz w:val="23"/>
              </w:rPr>
              <w:t>16%</w:t>
            </w:r>
          </w:p>
        </w:tc>
      </w:tr>
      <w:tr>
        <w:tc>
          <w:tcPr>
            <w:tcW w:type="dxa" w:w="4320"/>
          </w:tcPr>
          <w:p>
            <w:r>
              <w:rPr>
                <w:sz w:val="23"/>
              </w:rPr>
              <w:t>Moca</w:t>
            </w:r>
          </w:p>
        </w:tc>
        <w:tc>
          <w:tcPr>
            <w:tcW w:type="dxa" w:w="4320"/>
          </w:tcPr>
          <w:p>
            <w:r>
              <w:rPr>
                <w:sz w:val="23"/>
              </w:rPr>
              <w:t>7%</w:t>
            </w:r>
          </w:p>
        </w:tc>
      </w:tr>
    </w:tbl>
    <w:p/>
    <w:p>
      <w:r>
        <w:rPr>
          <w:i/>
          <w:color w:val="555555"/>
          <w:sz w:val="21"/>
        </w:rPr>
        <w:t>Nguồn: Nhà Đầu tư. (2023). MoMo nắm 68% thị phần fintech Việt Nam. https://nhadautu.vn/momo-nam-68-thi-phan-fintech-viet-nam-d76691.html</w:t>
      </w:r>
    </w:p>
    <w:p>
      <w:pPr>
        <w:jc w:val="both"/>
      </w:pPr>
      <w:r>
        <w:rPr>
          <w:i w:val="0"/>
        </w:rPr>
        <w:t>b) Đối thủ chính</w:t>
      </w:r>
    </w:p>
    <w:p>
      <w:pPr>
        <w:jc w:val="center"/>
      </w:pPr>
      <w:r>
        <w:rPr>
          <w:b/>
          <w:i/>
        </w:rPr>
        <w:t>Bảng 9. Các đối thủ cạnh tranh chính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Đối thủ</w:t>
            </w:r>
          </w:p>
        </w:tc>
        <w:tc>
          <w:tcPr>
            <w:tcW w:type="dxa" w:w="2880"/>
            <w:shd w:val="clear" w:fill="1F3A60"/>
          </w:tcPr>
          <w:p>
            <w:r>
              <w:rPr>
                <w:b/>
                <w:color w:val="FFFFFF"/>
                <w:sz w:val="23"/>
              </w:rPr>
              <w:t>Lợi thế đáng chú ý</w:t>
            </w:r>
          </w:p>
        </w:tc>
        <w:tc>
          <w:tcPr>
            <w:tcW w:type="dxa" w:w="2880"/>
            <w:shd w:val="clear" w:fill="1F3A60"/>
          </w:tcPr>
          <w:p>
            <w:r>
              <w:rPr>
                <w:b/>
                <w:color w:val="FFFFFF"/>
                <w:sz w:val="23"/>
              </w:rPr>
              <w:t>Tác động tới MoMo</w:t>
            </w:r>
          </w:p>
        </w:tc>
      </w:tr>
      <w:tr>
        <w:tc>
          <w:tcPr>
            <w:tcW w:type="dxa" w:w="2880"/>
          </w:tcPr>
          <w:p>
            <w:r>
              <w:rPr>
                <w:sz w:val="23"/>
              </w:rPr>
              <w:t>ZaloPay (VNG)</w:t>
            </w:r>
          </w:p>
        </w:tc>
        <w:tc>
          <w:tcPr>
            <w:tcW w:type="dxa" w:w="2880"/>
          </w:tcPr>
          <w:p>
            <w:r>
              <w:rPr>
                <w:sz w:val="23"/>
              </w:rPr>
              <w:t>Hệ sinh thái Zalo với hơn 77 triệu người dùng hoạt động hằng tháng</w:t>
            </w:r>
          </w:p>
        </w:tc>
        <w:tc>
          <w:tcPr>
            <w:tcW w:type="dxa" w:w="2880"/>
          </w:tcPr>
          <w:p>
            <w:r>
              <w:rPr>
                <w:sz w:val="23"/>
              </w:rPr>
              <w:t>Tiếp cận người dùng rất nhanh qua ứng dụng nhắn tin</w:t>
            </w:r>
          </w:p>
        </w:tc>
      </w:tr>
      <w:tr>
        <w:tc>
          <w:tcPr>
            <w:tcW w:type="dxa" w:w="2880"/>
          </w:tcPr>
          <w:p>
            <w:r>
              <w:rPr>
                <w:sz w:val="23"/>
              </w:rPr>
              <w:t>ShopeePay (Sea Group)</w:t>
            </w:r>
          </w:p>
        </w:tc>
        <w:tc>
          <w:tcPr>
            <w:tcW w:type="dxa" w:w="2880"/>
          </w:tcPr>
          <w:p>
            <w:r>
              <w:rPr>
                <w:sz w:val="23"/>
              </w:rPr>
              <w:t>Gắn với sàn thương mại điện tử Shopee</w:t>
            </w:r>
          </w:p>
        </w:tc>
        <w:tc>
          <w:tcPr>
            <w:tcW w:type="dxa" w:w="2880"/>
          </w:tcPr>
          <w:p>
            <w:r>
              <w:rPr>
                <w:sz w:val="23"/>
              </w:rPr>
              <w:t>Cạnh tranh mạnh ở thanh toán mua sắm trực tuyến</w:t>
            </w:r>
          </w:p>
        </w:tc>
      </w:tr>
      <w:tr>
        <w:tc>
          <w:tcPr>
            <w:tcW w:type="dxa" w:w="2880"/>
          </w:tcPr>
          <w:p>
            <w:r>
              <w:rPr>
                <w:sz w:val="23"/>
              </w:rPr>
              <w:t>ViettelPay/Viettel Money</w:t>
            </w:r>
          </w:p>
        </w:tc>
        <w:tc>
          <w:tcPr>
            <w:tcW w:type="dxa" w:w="2880"/>
          </w:tcPr>
          <w:p>
            <w:r>
              <w:rPr>
                <w:sz w:val="23"/>
              </w:rPr>
              <w:t>Hạ tầng viễn thông phủ sâu nông thôn</w:t>
            </w:r>
          </w:p>
        </w:tc>
        <w:tc>
          <w:tcPr>
            <w:tcW w:type="dxa" w:w="2880"/>
          </w:tcPr>
          <w:p>
            <w:r>
              <w:rPr>
                <w:sz w:val="23"/>
              </w:rPr>
              <w:t>Cạnh tranh ở phân khúc nông thôn</w:t>
            </w:r>
          </w:p>
        </w:tc>
      </w:tr>
      <w:tr>
        <w:tc>
          <w:tcPr>
            <w:tcW w:type="dxa" w:w="2880"/>
          </w:tcPr>
          <w:p>
            <w:r>
              <w:rPr>
                <w:sz w:val="23"/>
              </w:rPr>
              <w:t>VNPay</w:t>
            </w:r>
          </w:p>
        </w:tc>
        <w:tc>
          <w:tcPr>
            <w:tcW w:type="dxa" w:w="2880"/>
          </w:tcPr>
          <w:p>
            <w:r>
              <w:rPr>
                <w:sz w:val="23"/>
              </w:rPr>
              <w:t>Mạng lưới mã QR liên kết nhiều ngân hàng</w:t>
            </w:r>
          </w:p>
        </w:tc>
        <w:tc>
          <w:tcPr>
            <w:tcW w:type="dxa" w:w="2880"/>
          </w:tcPr>
          <w:p>
            <w:r>
              <w:rPr>
                <w:sz w:val="23"/>
              </w:rPr>
              <w:t>Cạnh tranh ở thanh toán tại điểm bán</w:t>
            </w:r>
          </w:p>
        </w:tc>
      </w:tr>
      <w:tr>
        <w:tc>
          <w:tcPr>
            <w:tcW w:type="dxa" w:w="2880"/>
          </w:tcPr>
          <w:p>
            <w:r>
              <w:rPr>
                <w:sz w:val="23"/>
              </w:rPr>
              <w:t>Ứng dụng ngân hàng số</w:t>
            </w:r>
          </w:p>
        </w:tc>
        <w:tc>
          <w:tcPr>
            <w:tcW w:type="dxa" w:w="2880"/>
          </w:tcPr>
          <w:p>
            <w:r>
              <w:rPr>
                <w:sz w:val="23"/>
              </w:rPr>
              <w:t>Chuyển khoản mã QR miễn phí, uy tín ngân hàng</w:t>
            </w:r>
          </w:p>
        </w:tc>
        <w:tc>
          <w:tcPr>
            <w:tcW w:type="dxa" w:w="2880"/>
          </w:tcPr>
          <w:p>
            <w:r>
              <w:rPr>
                <w:sz w:val="23"/>
              </w:rPr>
              <w:t>Đối thủ gián tiếp ngày càng mạnh</w:t>
            </w:r>
          </w:p>
        </w:tc>
      </w:tr>
    </w:tbl>
    <w:p/>
    <w:p>
      <w:r>
        <w:rPr>
          <w:i/>
          <w:color w:val="555555"/>
          <w:sz w:val="21"/>
        </w:rPr>
        <w:t>Nguồn: Thị trường Tài chính Tiền tệ. (2024). Xu hướng công nghệ định hình ví điện tử tại Việt Nam. https://thitruongtaichinhtiente.vn/xu-huong-cong-nghe-dinh-hinh-vi-dien-tu-tai-viet-nam-68019.html</w:t>
      </w:r>
    </w:p>
    <w:p>
      <w:r>
        <w:rPr>
          <w:i/>
          <w:color w:val="555555"/>
          <w:sz w:val="21"/>
        </w:rPr>
        <w:t>Nguồn: Thị trường Tài chính Tiền tệ. (2023). MoMo và ZaloPay dẫn đầu thị trường ví điện tử trong nước. https://thitruongtaichinhtiente.vn/momo-va-zalopay-dan-dau-thi-truong-vi-dien-tu-trong-nuoc-45105.html</w:t>
      </w:r>
    </w:p>
    <w:p>
      <w:pPr>
        <w:jc w:val="both"/>
      </w:pPr>
      <w:r>
        <w:rPr>
          <w:i w:val="0"/>
        </w:rPr>
        <w:t>c) Bản chất cạnh tranh</w:t>
      </w:r>
    </w:p>
    <w:p>
      <w:pPr>
        <w:pStyle w:val="ListBullet"/>
        <w:jc w:val="both"/>
      </w:pPr>
      <w:r>
        <w:rPr>
          <w:b/>
        </w:rPr>
        <w:t xml:space="preserve">Giá và ưu đãi: </w:t>
      </w:r>
      <w:r>
        <w:t>khuyến mãi, hoàn tiền, miễn phí giao dịch.</w:t>
      </w:r>
    </w:p>
    <w:p>
      <w:pPr>
        <w:pStyle w:val="ListBullet"/>
        <w:jc w:val="both"/>
      </w:pPr>
      <w:r>
        <w:rPr>
          <w:b/>
        </w:rPr>
        <w:t xml:space="preserve">Độ rộng hệ sinh thái: </w:t>
      </w:r>
      <w:r>
        <w:t>số lượng dịch vụ và đối tác tích hợp.</w:t>
      </w:r>
    </w:p>
    <w:p>
      <w:pPr>
        <w:pStyle w:val="ListBullet"/>
        <w:jc w:val="both"/>
      </w:pPr>
      <w:r>
        <w:rPr>
          <w:b/>
        </w:rPr>
        <w:t xml:space="preserve">Niềm tin: </w:t>
      </w:r>
      <w:r>
        <w:t>an toàn, bảo mật, xử lý sự cố.</w:t>
      </w:r>
    </w:p>
    <w:p>
      <w:pPr>
        <w:pStyle w:val="ListBullet"/>
        <w:jc w:val="both"/>
      </w:pPr>
      <w:r>
        <w:rPr>
          <w:b/>
        </w:rPr>
        <w:t xml:space="preserve">Kênh tiếp cận: </w:t>
      </w:r>
      <w:r>
        <w:t>liên kết với nền tảng có sẵn lượng người dùng lớn (nhắn tin, thương mại điện tử, gọi xe).</w:t>
      </w:r>
    </w:p>
    <w:p>
      <w:pPr>
        <w:jc w:val="both"/>
      </w:pPr>
      <w:r>
        <w:rPr>
          <w:i w:val="0"/>
        </w:rPr>
        <w:t>d) Lợi thế và hạn chế của MoMo</w:t>
      </w:r>
    </w:p>
    <w:p>
      <w:pPr>
        <w:jc w:val="both"/>
      </w:pPr>
      <w:r>
        <w:rPr>
          <w:i w:val="0"/>
        </w:rPr>
        <w:t>MoMo có lợi thế người đi đầu, thương hiệu màu hồng dễ nhận diện, hiệu ứng mạng lưới và hệ sinh thái rộng hơn các ví chỉ gắn với một nền tảng (Decision Lab, 2022). Ngược lại, MoMo không sở hữu nền tảng “gốc” như Zalo hay Shopee nên phải chi nhiều hơn cho khuyến mãi để giữ chân người dùng. Ranh giới cạnh tranh cũng thay đổi liên tục: MoMo đã bắt tay với Grab dù từng là đối thủ (Advertising Vietnam, 2021a).</w:t>
      </w:r>
    </w:p>
    <w:p>
      <w:r>
        <w:rPr>
          <w:i/>
          <w:color w:val="555555"/>
          <w:sz w:val="21"/>
        </w:rPr>
        <w:t>Nguồn: Decision Lab. (2022). Demystifying the rise of e-wallets in Vietnam. https://www.decisionlab.co/blog/demystifying-the-rise-of-e-wallets-in-vietnam</w:t>
      </w:r>
    </w:p>
    <w:p>
      <w:r>
        <w:rPr>
          <w:i/>
          <w:color w:val="555555"/>
          <w:sz w:val="21"/>
        </w:rPr>
        <w:t>Nguồn: Advertising Vietnam. (2021a). MoMo bắt tay với Grab dù từng cạnh tranh với nhau và loạt ví điện tử hợp tác với các siêu ứng dụng để thu hút người dùng. https://advertisingvietnam.com/momo-bat-tay-voi-grab-du-tung-canh-tranh-voi-nhau-va-loat-vi-dien-tu-hop-tac-voi-cac-sieu-ung-dung-de-thu-hut-nguoi-dung-p23194</w:t>
      </w:r>
    </w:p>
    <w:p>
      <w:pPr>
        <w:jc w:val="both"/>
      </w:pPr>
      <w:r>
        <w:rPr>
          <w:b/>
        </w:rPr>
        <w:t xml:space="preserve">Đánh giá: </w:t>
      </w:r>
      <w:r>
        <w:rPr>
          <w:i w:val="0"/>
        </w:rPr>
        <w:t>MoMo dẫn đầu, nhưng cường độ cạnh tranh rất cao, chi phí thu hút khách hàng lớn và chức năng thanh toán cơ bản đang bị ngân hàng số thu hẹp khác biệt.</w:t>
      </w:r>
    </w:p>
    <w:p>
      <w:pPr>
        <w:pStyle w:val="Heading2"/>
      </w:pPr>
      <w:r>
        <w:rPr>
          <w:rFonts w:ascii="Times New Roman" w:hAnsi="Times New Roman"/>
          <w:color w:val="1F3A60"/>
        </w:rPr>
        <w:t>6. Mạng lưới quan hệ – 5/5</w:t>
      </w:r>
    </w:p>
    <w:p>
      <w:pPr>
        <w:jc w:val="both"/>
      </w:pPr>
      <w:r>
        <w:rPr>
          <w:b/>
        </w:rPr>
        <w:t xml:space="preserve">Câu hỏi đặt ra: </w:t>
      </w:r>
      <w:r>
        <w:rPr>
          <w:i/>
        </w:rPr>
        <w:t>Đội ngũ tiếp cận được những mạng lưới nào? Mạng lưới đó giúp giảm rủi ro và phát triển doanh nghiệp ra sao?</w:t>
      </w:r>
    </w:p>
    <w:p>
      <w:pPr>
        <w:jc w:val="both"/>
      </w:pPr>
      <w:r>
        <w:rPr>
          <w:i w:val="0"/>
        </w:rPr>
        <w:t>a) Mạng lưới nhà đầu tư</w:t>
      </w:r>
    </w:p>
    <w:p>
      <w:pPr>
        <w:jc w:val="center"/>
      </w:pPr>
      <w:r>
        <w:rPr>
          <w:b/>
          <w:i/>
        </w:rPr>
        <w:t>Bảng 10. Các vòng gọi vốn của MoMo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Thời gian</w:t>
            </w:r>
          </w:p>
        </w:tc>
        <w:tc>
          <w:tcPr>
            <w:tcW w:type="dxa" w:w="2880"/>
            <w:shd w:val="clear" w:fill="1F3A60"/>
          </w:tcPr>
          <w:p>
            <w:r>
              <w:rPr>
                <w:b/>
                <w:color w:val="FFFFFF"/>
                <w:sz w:val="23"/>
              </w:rPr>
              <w:t>Nhà đầu tư</w:t>
            </w:r>
          </w:p>
        </w:tc>
        <w:tc>
          <w:tcPr>
            <w:tcW w:type="dxa" w:w="2880"/>
            <w:shd w:val="clear" w:fill="1F3A60"/>
          </w:tcPr>
          <w:p>
            <w:r>
              <w:rPr>
                <w:b/>
                <w:color w:val="FFFFFF"/>
                <w:sz w:val="23"/>
              </w:rPr>
              <w:t>Giá trị</w:t>
            </w:r>
          </w:p>
        </w:tc>
      </w:tr>
      <w:tr>
        <w:tc>
          <w:tcPr>
            <w:tcW w:type="dxa" w:w="2880"/>
          </w:tcPr>
          <w:p>
            <w:r>
              <w:rPr>
                <w:sz w:val="23"/>
              </w:rPr>
              <w:t>2013</w:t>
            </w:r>
          </w:p>
        </w:tc>
        <w:tc>
          <w:tcPr>
            <w:tcW w:type="dxa" w:w="2880"/>
          </w:tcPr>
          <w:p>
            <w:r>
              <w:rPr>
                <w:sz w:val="23"/>
              </w:rPr>
              <w:t>Goldman Sachs</w:t>
            </w:r>
          </w:p>
        </w:tc>
        <w:tc>
          <w:tcPr>
            <w:tcW w:type="dxa" w:w="2880"/>
          </w:tcPr>
          <w:p>
            <w:r>
              <w:rPr>
                <w:sz w:val="23"/>
              </w:rPr>
              <w:t>5,7 triệu đô la Mỹ</w:t>
            </w:r>
          </w:p>
        </w:tc>
      </w:tr>
      <w:tr>
        <w:tc>
          <w:tcPr>
            <w:tcW w:type="dxa" w:w="2880"/>
          </w:tcPr>
          <w:p>
            <w:r>
              <w:rPr>
                <w:sz w:val="23"/>
              </w:rPr>
              <w:t>2016</w:t>
            </w:r>
          </w:p>
        </w:tc>
        <w:tc>
          <w:tcPr>
            <w:tcW w:type="dxa" w:w="2880"/>
          </w:tcPr>
          <w:p>
            <w:r>
              <w:rPr>
                <w:sz w:val="23"/>
              </w:rPr>
              <w:t>Standard Chartered Private Equity, Goldman Sachs</w:t>
            </w:r>
          </w:p>
        </w:tc>
        <w:tc>
          <w:tcPr>
            <w:tcW w:type="dxa" w:w="2880"/>
          </w:tcPr>
          <w:p>
            <w:r>
              <w:rPr>
                <w:sz w:val="23"/>
              </w:rPr>
              <w:t>Khoảng 28 triệu đô la Mỹ</w:t>
            </w:r>
          </w:p>
        </w:tc>
      </w:tr>
      <w:tr>
        <w:tc>
          <w:tcPr>
            <w:tcW w:type="dxa" w:w="2880"/>
          </w:tcPr>
          <w:p>
            <w:r>
              <w:rPr>
                <w:sz w:val="23"/>
              </w:rPr>
              <w:t>Đầu 2019</w:t>
            </w:r>
          </w:p>
        </w:tc>
        <w:tc>
          <w:tcPr>
            <w:tcW w:type="dxa" w:w="2880"/>
          </w:tcPr>
          <w:p>
            <w:r>
              <w:rPr>
                <w:sz w:val="23"/>
              </w:rPr>
              <w:t>Warburg Pincus (dẫn dắt)</w:t>
            </w:r>
          </w:p>
        </w:tc>
        <w:tc>
          <w:tcPr>
            <w:tcW w:type="dxa" w:w="2880"/>
          </w:tcPr>
          <w:p>
            <w:r>
              <w:rPr>
                <w:sz w:val="23"/>
              </w:rPr>
              <w:t>Khoảng 100 triệu đô la Mỹ</w:t>
            </w:r>
          </w:p>
        </w:tc>
      </w:tr>
      <w:tr>
        <w:tc>
          <w:tcPr>
            <w:tcW w:type="dxa" w:w="2880"/>
          </w:tcPr>
          <w:p>
            <w:r>
              <w:rPr>
                <w:sz w:val="23"/>
              </w:rPr>
              <w:t>12/2021</w:t>
            </w:r>
          </w:p>
        </w:tc>
        <w:tc>
          <w:tcPr>
            <w:tcW w:type="dxa" w:w="2880"/>
          </w:tcPr>
          <w:p>
            <w:r>
              <w:rPr>
                <w:sz w:val="23"/>
              </w:rPr>
              <w:t>Mizuho (dẫn dắt), Ward Ferry, Goodwater Capital, Kora Management</w:t>
            </w:r>
          </w:p>
        </w:tc>
        <w:tc>
          <w:tcPr>
            <w:tcW w:type="dxa" w:w="2880"/>
          </w:tcPr>
          <w:p>
            <w:r>
              <w:rPr>
                <w:sz w:val="23"/>
              </w:rPr>
              <w:t>200 triệu đô la Mỹ</w:t>
            </w:r>
          </w:p>
        </w:tc>
      </w:tr>
    </w:tbl>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Fintech News Singapore. (2016). Fintech Vietnam boom starts: Vietnamese fintech startup raises US$28M from Goldman Sachs and Standard Chartered Private Equity. https://fintechnews.sg/1715/vietnam/vietnamese-fintech-startup-raises-us28m-goldman-sachs-standard-chartered-private-equity/</w:t>
      </w:r>
    </w:p>
    <w:p>
      <w:r>
        <w:rPr>
          <w:i/>
          <w:color w:val="555555"/>
          <w:sz w:val="21"/>
        </w:rPr>
        <w:t>Nguồn: Báo Đầu tư. (2019). MoMo nhận khoản đầu tư lớn nhất từ trước tới nay ở mảng fintech. https://baodautu.vn/momo-nhan-khoan-dau-tu-lon-nhat-tu-truoc-toi-nay-o-mang-fintech-d94152.html</w:t>
      </w:r>
    </w:p>
    <w:p>
      <w:r>
        <w:rPr>
          <w:i/>
          <w:color w:val="555555"/>
          <w:sz w:val="21"/>
        </w:rPr>
        <w:t>Nguồn: Global Private Capital Association. (2019). Warburg Pincus leads investments in DaDa and MoMo. https://www.globalprivatecapital.org/newsroom/warburg-pincus-leads-investments-in-dada-and-momo/</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pPr>
        <w:pStyle w:val="ListBullet"/>
        <w:jc w:val="both"/>
      </w:pPr>
      <w:r>
        <w:t>Vốn từ các tổ chức tài chính hàng đầu thế giới tạo uy tín với đối tác và cơ quan quản lý.</w:t>
      </w:r>
    </w:p>
    <w:p>
      <w:pPr>
        <w:pStyle w:val="ListBullet"/>
        <w:jc w:val="both"/>
      </w:pPr>
      <w:r>
        <w:t>Mizuho chi khoảng 170 triệu đô la Mỹ để sở hữu khoảng 7,5% cổ phần, mở ra khả năng hợp tác với một tập đoàn ngân hàng lớn của Nhật Bản (VnEconomy, 2021).</w:t>
      </w:r>
    </w:p>
    <w:p>
      <w:pPr>
        <w:pStyle w:val="ListBullet"/>
        <w:jc w:val="both"/>
      </w:pPr>
      <w:r>
        <w:t>Cổ đông trong nước như Chứng khoán Thiên Việt (TVS) đồng hành từ giai đoạn đầu (VnExpress, 2021).</w:t>
      </w:r>
    </w:p>
    <w:p>
      <w:r>
        <w:rPr>
          <w:i/>
          <w:color w:val="555555"/>
          <w:sz w:val="21"/>
        </w:rPr>
        <w:t>Nguồn: VnEconomy. (2021, 11 tháng 12). Ngân hàng Nhật chi 170 triệu USD mua 7,5% cổ phần MoMo. https://vneconomy.vn/ngan-hang-nhat-chi-170-trieu-usd-mua-7-5-co-phan-momo.htm</w:t>
      </w:r>
    </w:p>
    <w:p>
      <w:r>
        <w:rPr>
          <w:i/>
          <w:color w:val="555555"/>
          <w:sz w:val="21"/>
        </w:rPr>
        <w:t>Nguồn: VnExpress. (2021). TVS đầu tư startup kỳ lân triển vọng. https://vnexpress.net/tvs-dau-tu-startup-ky-lan-trien-vong-4409344.html</w:t>
      </w:r>
    </w:p>
    <w:p>
      <w:pPr>
        <w:jc w:val="both"/>
      </w:pPr>
      <w:r>
        <w:rPr>
          <w:i w:val="0"/>
        </w:rPr>
        <w:t>b) Mạng lưới đối tác kinh doanh</w:t>
      </w:r>
    </w:p>
    <w:p>
      <w:pPr>
        <w:pStyle w:val="ListBullet"/>
        <w:jc w:val="both"/>
      </w:pPr>
      <w:r>
        <w:t>Viễn thông: ngay từ khi ra mắt năm 2014, MoMo phát triển cùng Vinaphone (MoMo, 2015).</w:t>
      </w:r>
    </w:p>
    <w:p>
      <w:pPr>
        <w:pStyle w:val="ListBullet"/>
        <w:jc w:val="both"/>
      </w:pPr>
      <w:r>
        <w:t>Ngân hàng: liên kết với nhiều ngân hàng để nạp, rút tiền và cung cấp dịch vụ tài chính.</w:t>
      </w:r>
    </w:p>
    <w:p>
      <w:pPr>
        <w:pStyle w:val="ListBullet"/>
        <w:jc w:val="both"/>
      </w:pPr>
      <w:r>
        <w:t>Nền tảng tiêu dùng: hợp tác với Grab và các siêu ứng dụng khác (Advertising Vietnam, 2021a).</w:t>
      </w:r>
    </w:p>
    <w:p>
      <w:pPr>
        <w:pStyle w:val="ListBullet"/>
        <w:jc w:val="both"/>
      </w:pPr>
      <w:r>
        <w:t>Nhà cung cấp dịch vụ: điện, nước, viễn thông, hãng hàng không, rạp chiếu phim, chuỗi bán lẻ.</w:t>
      </w:r>
    </w:p>
    <w:p>
      <w:r>
        <w:rPr>
          <w:i/>
          <w:color w:val="555555"/>
          <w:sz w:val="21"/>
        </w:rPr>
        <w:t>Nguồn: MoMo. (2015). MoMo và những cú hích sau một năm ra mắt. https://www.momo.vn/tin-tuc/tin-tuc-su-kien/ung-dung-momo-va-nhung-cu-hich-sau-mot-nam-ra-mat-41</w:t>
      </w:r>
    </w:p>
    <w:p>
      <w:r>
        <w:rPr>
          <w:i/>
          <w:color w:val="555555"/>
          <w:sz w:val="21"/>
        </w:rPr>
        <w:t>Nguồn: Advertising Vietnam. (2021a). MoMo bắt tay với Grab dù từng cạnh tranh với nhau và loạt ví điện tử hợp tác với các siêu ứng dụng để thu hút người dùng. https://advertisingvietnam.com/momo-bat-tay-voi-grab-du-tung-canh-tranh-voi-nhau-va-loat-vi-dien-tu-hop-tac-voi-cac-sieu-ung-dung-de-thu-hut-nguoi-dung-p23194</w:t>
      </w:r>
    </w:p>
    <w:p>
      <w:pPr>
        <w:jc w:val="both"/>
      </w:pPr>
      <w:r>
        <w:rPr>
          <w:i w:val="0"/>
        </w:rPr>
        <w:t>c) Mạng lưới cộng đồng và cơ quan quản lý</w:t>
      </w:r>
    </w:p>
    <w:p>
      <w:pPr>
        <w:jc w:val="both"/>
      </w:pPr>
      <w:r>
        <w:rPr>
          <w:i w:val="0"/>
        </w:rPr>
        <w:t>Thông qua Heo Đất MoMo, doanh nghiệp xây dựng nền tảng thiện nguyện kết nối tổ chức, doanh nghiệp và cá nhân, được vinh danh tại giải thưởng Human Act Prize năm 2023 (MoMo, 2023b). MoMo cũng là đơn vị đầu tiên được Ngân hàng Nhà nước cấp phép, tham gia thực hiện mục tiêu thanh toán không dùng tiền mặt quốc gia.</w:t>
      </w:r>
    </w:p>
    <w:p>
      <w:r>
        <w:rPr>
          <w:i/>
          <w:color w:val="555555"/>
          <w:sz w:val="21"/>
        </w:rPr>
        <w:t>Nguồn: MoMo. (2023b). Heo Đất MoMo khai hội Tết mới. https://www.momo.vn/tin-tuc/tin-tuc-su-kien/heo-dat-momo-khai-hoi-tet-moi-2393</w:t>
      </w:r>
    </w:p>
    <w:p>
      <w:pPr>
        <w:jc w:val="both"/>
      </w:pPr>
      <w:r>
        <w:rPr>
          <w:b/>
        </w:rPr>
        <w:t xml:space="preserve">Đánh giá: </w:t>
      </w:r>
      <w:r>
        <w:rPr>
          <w:i w:val="0"/>
        </w:rPr>
        <w:t>Mạng lưới vốn, đối tác và cộng đồng rộng tạo vòng tuần hoàn giá trị – càng nhiều đối tác càng hấp dẫn người dùng và ngược lại – dựng nên rào cản gia nhập lớn. Đây là một trong những lợi thế nổi bật nhất của MoMo.</w:t>
      </w:r>
    </w:p>
    <w:p>
      <w:pPr>
        <w:pStyle w:val="Heading1"/>
      </w:pPr>
      <w:r>
        <w:rPr>
          <w:rFonts w:ascii="Times New Roman" w:hAnsi="Times New Roman"/>
          <w:color w:val="1F3A60"/>
        </w:rPr>
        <w:t>V. PHÂN TÍCH HÀNG THỨ BA – CHIẾN LƯỢC</w:t>
      </w:r>
    </w:p>
    <w:p>
      <w:pPr>
        <w:pStyle w:val="Heading2"/>
      </w:pPr>
      <w:r>
        <w:rPr>
          <w:rFonts w:ascii="Times New Roman" w:hAnsi="Times New Roman"/>
          <w:color w:val="1F3A60"/>
        </w:rPr>
        <w:t>7. Bán hàng – 4/5</w:t>
      </w:r>
    </w:p>
    <w:p>
      <w:pPr>
        <w:jc w:val="both"/>
      </w:pPr>
      <w:r>
        <w:rPr>
          <w:b/>
        </w:rPr>
        <w:t xml:space="preserve">Câu hỏi đặt ra: </w:t>
      </w:r>
      <w:r>
        <w:rPr>
          <w:i/>
        </w:rPr>
        <w:t>Doanh nghiệp tiếp cận khách hàng thế nào, kiếm doanh thu và định giá ra sao?</w:t>
      </w:r>
    </w:p>
    <w:p>
      <w:pPr>
        <w:jc w:val="both"/>
      </w:pPr>
      <w:r>
        <w:rPr>
          <w:i w:val="0"/>
        </w:rPr>
        <w:t>a) Chiến lược tiếp cận khách hàng: Chiến dịch Lắc Xì dịp Tết là ví dụ điển hình, số người tham gia tăng từ 5 triệu (2019) lên 8 triệu (2020) và 11 triệu (2021); năm 2021 người dùng quyên góp 39 triệu Heo Vàng để hỗ trợ hoàn cảnh khó khăn (Advertising Vietnam, 2021b). Ngoài ra, MoMo dùng hoàn tiền, giới thiệu bạn bè và hợp tác với đối tác để kéo người dùng.</w:t>
      </w:r>
    </w:p>
    <w:p>
      <w:r>
        <w:rPr>
          <w:i/>
          <w:color w:val="555555"/>
          <w:sz w:val="21"/>
        </w:rPr>
        <w:t>Nguồn: Advertising Vietnam. (2021b). Hành trình ví MoMo xây dựng Lắc Xì trở thành chiến dịch được mong đợi mỗi mùa Tết. https://advertisingvietnam.com/article/hanh-trinh-vi-momo-xay-dung-lac-xi-tro-thanh-chien-dich-duoc-mong-doi-moi-mua-tet-p16342</w:t>
      </w:r>
    </w:p>
    <w:p>
      <w:pPr>
        <w:jc w:val="both"/>
      </w:pPr>
      <w:r>
        <w:rPr>
          <w:i w:val="0"/>
        </w:rPr>
        <w:t>b) Mô hình doanh thu: phí thu từ đối tác trên mỗi giao dịch; hoa hồng phân phối sản phẩm tài chính (vay, bảo hiểm, đầu tư); quảng cáo và dịch vụ tiếp thị trong ứng dụng.</w:t>
      </w:r>
    </w:p>
    <w:p>
      <w:pPr>
        <w:jc w:val="both"/>
      </w:pPr>
      <w:r>
        <w:rPr>
          <w:i w:val="0"/>
        </w:rPr>
        <w:t>c) Kết quả: sau giai đoạn lỗ, năm 2024 MoMo lần đầu có lãi ròng khoảng 347,5 tỷ đồng (Vietnam Finance, 2025).</w:t>
      </w:r>
    </w:p>
    <w:p>
      <w:r>
        <w:rPr>
          <w:i/>
          <w:color w:val="555555"/>
          <w:sz w:val="21"/>
        </w:rPr>
        <w:t>Nguồn: Vietnam Finance. (2025). Kỳ lân công nghệ MoMo lần đầu báo lãi trong năm 2024. https://vietnamfinance.vn/ky-lan-cong-nghe-momo-lan-dau-bao-lai-trong-nam-2024-d126492.html</w:t>
      </w:r>
    </w:p>
    <w:p>
      <w:pPr>
        <w:jc w:val="both"/>
      </w:pPr>
      <w:r>
        <w:rPr>
          <w:b/>
        </w:rPr>
        <w:t xml:space="preserve">Đánh giá: </w:t>
      </w:r>
      <w:r>
        <w:rPr>
          <w:i w:val="0"/>
        </w:rPr>
        <w:t>Kênh tiếp cận hiệu quả, thương hiệu gắn với văn hóa Tết. Cần chứng minh khả năng sinh lời bền vững khi giảm khuyến mãi.</w:t>
      </w:r>
    </w:p>
    <w:p>
      <w:pPr>
        <w:pStyle w:val="Heading2"/>
      </w:pPr>
      <w:r>
        <w:rPr>
          <w:rFonts w:ascii="Times New Roman" w:hAnsi="Times New Roman"/>
          <w:color w:val="1F3A60"/>
        </w:rPr>
        <w:t>8. Sản xuất (vận hành công nghệ) – 4/5</w:t>
      </w:r>
    </w:p>
    <w:p>
      <w:pPr>
        <w:jc w:val="both"/>
      </w:pPr>
      <w:r>
        <w:rPr>
          <w:b/>
        </w:rPr>
        <w:t xml:space="preserve">Câu hỏi đặt ra: </w:t>
      </w:r>
      <w:r>
        <w:rPr>
          <w:i/>
        </w:rPr>
        <w:t>Doanh nghiệp tổ chức “sản xuất” dịch vụ như thế nào, có hiệu quả không?</w:t>
      </w:r>
    </w:p>
    <w:p>
      <w:pPr>
        <w:jc w:val="both"/>
      </w:pPr>
      <w:r>
        <w:rPr>
          <w:i w:val="0"/>
        </w:rPr>
        <w:t>Với doanh nghiệp công nghệ tài chính, “sản xuất” là hạ tầng công nghệ: hệ thống xử lý giao dịch, bảo mật, định danh điện tử và nền tảng dữ liệu. Năm 2022 MoMo thành lập Hội đồng Trí tuệ nhân tạo để thực thi chiến lược lấy trí tuệ nhân tạo làm trọng tâm (Thị trường Tài chính Tiền tệ, 2022); công cụ trí tuệ nhân tạo được dùng để tự động hóa chăm sóc khách hàng (Báo Pháp luật Việt Nam, 2024).</w:t>
      </w:r>
    </w:p>
    <w:p>
      <w:r>
        <w:rPr>
          <w:i/>
          <w:color w:val="555555"/>
          <w:sz w:val="21"/>
        </w:rPr>
        <w:t>Nguồn: Thị trường Tài chính Tiền tệ. (2022). Giới thiệu AI Committee – MoMo khẳng định quyết tâm thực thi chiến lược AI-First. https://thitruongtaichinhtiente.vn/print/38906.html</w:t>
      </w:r>
    </w:p>
    <w:p>
      <w:r>
        <w:rPr>
          <w:i/>
          <w:color w:val="555555"/>
          <w:sz w:val="21"/>
        </w:rPr>
        <w:t>Nguồn: Báo Pháp luật Việt Nam. (2024). CTO MoMo Thái Trí Hùng: Công cụ AI thực sự giải phóng nhân viên chăm sóc khách hàng khỏi công việc “rửa chén, quét nhà” nhàm chán. https://doanhnhan.baophapluat.vn/cto-momo-thai-tri-hung-cong-cu-ai-thuc-su-giai-phong-nhan-vien-cham-soc-khach-hang-khoi-cong-viec-rua-chen-quet-nha-nham-chan-78750</w:t>
      </w:r>
    </w:p>
    <w:p>
      <w:pPr>
        <w:jc w:val="center"/>
      </w:pPr>
      <w:r>
        <w:rPr>
          <w:b/>
          <w:i/>
        </w:rPr>
        <w:t>Bảng 11. Rủi ro vận hành</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Rủi ro vận hành</w:t>
            </w:r>
          </w:p>
        </w:tc>
        <w:tc>
          <w:tcPr>
            <w:tcW w:type="dxa" w:w="4320"/>
            <w:shd w:val="clear" w:fill="1F3A60"/>
          </w:tcPr>
          <w:p>
            <w:r>
              <w:rPr>
                <w:b/>
                <w:color w:val="FFFFFF"/>
                <w:sz w:val="23"/>
              </w:rPr>
              <w:t>Tác động</w:t>
            </w:r>
          </w:p>
        </w:tc>
      </w:tr>
      <w:tr>
        <w:tc>
          <w:tcPr>
            <w:tcW w:type="dxa" w:w="4320"/>
          </w:tcPr>
          <w:p>
            <w:r>
              <w:rPr>
                <w:sz w:val="23"/>
              </w:rPr>
              <w:t>Sự cố hệ thống khi giao dịch tăng đột biến</w:t>
            </w:r>
          </w:p>
        </w:tc>
        <w:tc>
          <w:tcPr>
            <w:tcW w:type="dxa" w:w="4320"/>
          </w:tcPr>
          <w:p>
            <w:r>
              <w:rPr>
                <w:sz w:val="23"/>
              </w:rPr>
              <w:t>Gián đoạn dịch vụ, mất niềm tin</w:t>
            </w:r>
          </w:p>
        </w:tc>
      </w:tr>
      <w:tr>
        <w:tc>
          <w:tcPr>
            <w:tcW w:type="dxa" w:w="4320"/>
          </w:tcPr>
          <w:p>
            <w:r>
              <w:rPr>
                <w:sz w:val="23"/>
              </w:rPr>
              <w:t>Lừa đảo, gian lận</w:t>
            </w:r>
          </w:p>
        </w:tc>
        <w:tc>
          <w:tcPr>
            <w:tcW w:type="dxa" w:w="4320"/>
          </w:tcPr>
          <w:p>
            <w:r>
              <w:rPr>
                <w:sz w:val="23"/>
              </w:rPr>
              <w:t>Thiệt hại cho người dùng, rủi ro pháp lý</w:t>
            </w:r>
          </w:p>
        </w:tc>
      </w:tr>
      <w:tr>
        <w:tc>
          <w:tcPr>
            <w:tcW w:type="dxa" w:w="4320"/>
          </w:tcPr>
          <w:p>
            <w:r>
              <w:rPr>
                <w:sz w:val="23"/>
              </w:rPr>
              <w:t>Phụ thuộc ngân hàng liên kết</w:t>
            </w:r>
          </w:p>
        </w:tc>
        <w:tc>
          <w:tcPr>
            <w:tcW w:type="dxa" w:w="4320"/>
          </w:tcPr>
          <w:p>
            <w:r>
              <w:rPr>
                <w:sz w:val="23"/>
              </w:rPr>
              <w:t>Gián đoạn nạp, rút tiền</w:t>
            </w:r>
          </w:p>
        </w:tc>
      </w:tr>
      <w:tr>
        <w:tc>
          <w:tcPr>
            <w:tcW w:type="dxa" w:w="4320"/>
          </w:tcPr>
          <w:p>
            <w:r>
              <w:rPr>
                <w:sz w:val="23"/>
              </w:rPr>
              <w:t>Chi phí công nghệ cao</w:t>
            </w:r>
          </w:p>
        </w:tc>
        <w:tc>
          <w:tcPr>
            <w:tcW w:type="dxa" w:w="4320"/>
          </w:tcPr>
          <w:p>
            <w:r>
              <w:rPr>
                <w:sz w:val="23"/>
              </w:rPr>
              <w:t>Áp lực lợi nhuận</w:t>
            </w:r>
          </w:p>
        </w:tc>
      </w:tr>
    </w:tbl>
    <w:p/>
    <w:p>
      <w:pPr>
        <w:jc w:val="both"/>
      </w:pPr>
      <w:r>
        <w:rPr>
          <w:b/>
        </w:rPr>
        <w:t xml:space="preserve">Đánh giá: </w:t>
      </w:r>
      <w:r>
        <w:rPr>
          <w:i w:val="0"/>
        </w:rPr>
        <w:t>Năng lực công nghệ mạnh, nhưng rủi ro an ninh mạng và gian lận luôn thường trực.</w:t>
      </w:r>
    </w:p>
    <w:p>
      <w:pPr>
        <w:pStyle w:val="Heading2"/>
      </w:pPr>
      <w:r>
        <w:rPr>
          <w:rFonts w:ascii="Times New Roman" w:hAnsi="Times New Roman"/>
          <w:color w:val="1F3A60"/>
        </w:rPr>
        <w:t>9. Tổ chức và quản trị – 3/5</w:t>
      </w:r>
    </w:p>
    <w:p>
      <w:pPr>
        <w:jc w:val="both"/>
      </w:pPr>
      <w:r>
        <w:rPr>
          <w:b/>
        </w:rPr>
        <w:t xml:space="preserve">Câu hỏi đặt ra: </w:t>
      </w:r>
      <w:r>
        <w:rPr>
          <w:i/>
        </w:rPr>
        <w:t>Cơ cấu quản trị ra sao? Doanh nghiệp có chiến lược nhân tài và định hướng phát triển phù hợp không?</w:t>
      </w:r>
    </w:p>
    <w:p>
      <w:pPr>
        <w:jc w:val="both"/>
      </w:pPr>
      <w:r>
        <w:rPr>
          <w:i w:val="0"/>
        </w:rPr>
        <w:t>MoMo vận hành theo mô hình doanh nghiệp công nghệ quy mô lớn, hội đồng quản trị có đại diện các quỹ đầu tư. Doanh nghiệp từng đặt mục tiêu niêm yết vào khoảng năm 2025 (Tuổi Trẻ News, 2021) và có thông tin chuẩn bị niêm yết ở nước ngoài (Báo Pháp luật Việt Nam, 2025). Tuy nhiên, những thay đổi về cơ cấu sở hữu (Đại biểu Nhân dân, 2025) và các bất đồng đường lối từng có trong nội bộ cho thấy quản trị là điểm cần củng cố.</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Báo Pháp luật Việt Nam. (2025). M_Service – đơn vị sở hữu ví điện tử MoMo rục rịch chuẩn bị IPO tại nước ngoài. https://doanhnhan.baophapluat.vn/m-service--don-vi-so-huu-vi-dien-tu-momo-ruc-rich-chuan-bi-ipo-tai-nuoc-ngoai-80523.html</w:t>
      </w:r>
    </w:p>
    <w:p>
      <w:r>
        <w:rPr>
          <w:i/>
          <w:color w:val="555555"/>
          <w:sz w:val="21"/>
        </w:rPr>
        <w:t>Nguồn: Đại biểu Nhân dân. (2025). Ai thực sự sở hữu MoMo: Cuộc chuyển giao quyền lực phía sau thương vụ tỷ USD của kỳ lân fintech Việt Nam. https://daibieunhandan.vn/ai-thuc-su-so-huu-momo-cuoc-chuyen-giao-quyen-luc-phia-sau-thuong-vu-ty-usd-cua-ky-lan-fintech-viet-nam-10421244.html</w:t>
      </w:r>
    </w:p>
    <w:p>
      <w:pPr>
        <w:jc w:val="both"/>
      </w:pPr>
      <w:r>
        <w:rPr>
          <w:b/>
        </w:rPr>
        <w:t xml:space="preserve">Đánh giá: </w:t>
      </w:r>
      <w:r>
        <w:rPr>
          <w:i w:val="0"/>
        </w:rPr>
        <w:t>Đã có nền tảng quản trị theo chuẩn mực nhà đầu tư quốc tế, nhưng kế hoạch niêm yết nhiều lần thay đổi và cơ cấu sở hữu biến động là rủi ro cần theo dõi.</w:t>
      </w:r>
    </w:p>
    <w:p>
      <w:pPr>
        <w:pStyle w:val="Heading1"/>
      </w:pPr>
      <w:r>
        <w:rPr>
          <w:rFonts w:ascii="Times New Roman" w:hAnsi="Times New Roman"/>
          <w:color w:val="1F3A60"/>
        </w:rPr>
        <w:t>VI. TỔNG HỢP ĐÁNH GIÁ</w:t>
      </w:r>
    </w:p>
    <w:p>
      <w:pPr>
        <w:jc w:val="center"/>
      </w:pPr>
      <w:r>
        <w:rPr>
          <w:b/>
          <w:i/>
        </w:rPr>
        <w:t>Bảng 12. Tổng hợp điểm theo chín yếu tố</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Yếu tố</w:t>
            </w:r>
          </w:p>
        </w:tc>
        <w:tc>
          <w:tcPr>
            <w:tcW w:type="dxa" w:w="2880"/>
            <w:shd w:val="clear" w:fill="1F3A60"/>
          </w:tcPr>
          <w:p>
            <w:r>
              <w:rPr>
                <w:b/>
                <w:color w:val="FFFFFF"/>
                <w:sz w:val="23"/>
              </w:rPr>
              <w:t>Điểm</w:t>
            </w:r>
          </w:p>
        </w:tc>
        <w:tc>
          <w:tcPr>
            <w:tcW w:type="dxa" w:w="2880"/>
            <w:shd w:val="clear" w:fill="1F3A60"/>
          </w:tcPr>
          <w:p>
            <w:r>
              <w:rPr>
                <w:b/>
                <w:color w:val="FFFFFF"/>
                <w:sz w:val="23"/>
              </w:rPr>
              <w:t>Nhận xét chính</w:t>
            </w:r>
          </w:p>
        </w:tc>
      </w:tr>
      <w:tr>
        <w:tc>
          <w:tcPr>
            <w:tcW w:type="dxa" w:w="2880"/>
          </w:tcPr>
          <w:p>
            <w:r>
              <w:rPr>
                <w:sz w:val="23"/>
              </w:rPr>
              <w:t>Nhu cầu</w:t>
            </w:r>
          </w:p>
        </w:tc>
        <w:tc>
          <w:tcPr>
            <w:tcW w:type="dxa" w:w="2880"/>
          </w:tcPr>
          <w:p>
            <w:r>
              <w:rPr>
                <w:sz w:val="23"/>
              </w:rPr>
              <w:t>5/5</w:t>
            </w:r>
          </w:p>
        </w:tc>
        <w:tc>
          <w:tcPr>
            <w:tcW w:type="dxa" w:w="2880"/>
          </w:tcPr>
          <w:p>
            <w:r>
              <w:rPr>
                <w:sz w:val="23"/>
              </w:rPr>
              <w:t>Lớn, cấp thiết, được chính sách hỗ trợ</w:t>
            </w:r>
          </w:p>
        </w:tc>
      </w:tr>
      <w:tr>
        <w:tc>
          <w:tcPr>
            <w:tcW w:type="dxa" w:w="2880"/>
          </w:tcPr>
          <w:p>
            <w:r>
              <w:rPr>
                <w:sz w:val="23"/>
              </w:rPr>
              <w:t>Giải pháp</w:t>
            </w:r>
          </w:p>
        </w:tc>
        <w:tc>
          <w:tcPr>
            <w:tcW w:type="dxa" w:w="2880"/>
          </w:tcPr>
          <w:p>
            <w:r>
              <w:rPr>
                <w:sz w:val="23"/>
              </w:rPr>
              <w:t>4/5</w:t>
            </w:r>
          </w:p>
        </w:tc>
        <w:tc>
          <w:tcPr>
            <w:tcW w:type="dxa" w:w="2880"/>
          </w:tcPr>
          <w:p>
            <w:r>
              <w:rPr>
                <w:sz w:val="23"/>
              </w:rPr>
              <w:t>Phù hợp, cấp phép sớm; dễ bị ngân hàng số thay thế</w:t>
            </w:r>
          </w:p>
        </w:tc>
      </w:tr>
      <w:tr>
        <w:tc>
          <w:tcPr>
            <w:tcW w:type="dxa" w:w="2880"/>
          </w:tcPr>
          <w:p>
            <w:r>
              <w:rPr>
                <w:sz w:val="23"/>
              </w:rPr>
              <w:t>Đội ngũ</w:t>
            </w:r>
          </w:p>
        </w:tc>
        <w:tc>
          <w:tcPr>
            <w:tcW w:type="dxa" w:w="2880"/>
          </w:tcPr>
          <w:p>
            <w:r>
              <w:rPr>
                <w:sz w:val="23"/>
              </w:rPr>
              <w:t>4/5</w:t>
            </w:r>
          </w:p>
        </w:tc>
        <w:tc>
          <w:tcPr>
            <w:tcW w:type="dxa" w:w="2880"/>
          </w:tcPr>
          <w:p>
            <w:r>
              <w:rPr>
                <w:sz w:val="23"/>
              </w:rPr>
              <w:t>Bền bỉ, gọi vốn giỏi; rủi ro nội bộ</w:t>
            </w:r>
          </w:p>
        </w:tc>
      </w:tr>
      <w:tr>
        <w:tc>
          <w:tcPr>
            <w:tcW w:type="dxa" w:w="2880"/>
          </w:tcPr>
          <w:p>
            <w:r>
              <w:rPr>
                <w:sz w:val="23"/>
              </w:rPr>
              <w:t>Thị trường</w:t>
            </w:r>
          </w:p>
        </w:tc>
        <w:tc>
          <w:tcPr>
            <w:tcW w:type="dxa" w:w="2880"/>
          </w:tcPr>
          <w:p>
            <w:r>
              <w:rPr>
                <w:sz w:val="23"/>
              </w:rPr>
              <w:t>5/5</w:t>
            </w:r>
          </w:p>
        </w:tc>
        <w:tc>
          <w:tcPr>
            <w:tcW w:type="dxa" w:w="2880"/>
          </w:tcPr>
          <w:p>
            <w:r>
              <w:rPr>
                <w:sz w:val="23"/>
              </w:rPr>
              <w:t>Nền kinh tế số tăng nhanh nhất khu vực</w:t>
            </w:r>
          </w:p>
        </w:tc>
      </w:tr>
      <w:tr>
        <w:tc>
          <w:tcPr>
            <w:tcW w:type="dxa" w:w="2880"/>
          </w:tcPr>
          <w:p>
            <w:r>
              <w:rPr>
                <w:sz w:val="23"/>
              </w:rPr>
              <w:t>Cạnh tranh</w:t>
            </w:r>
          </w:p>
        </w:tc>
        <w:tc>
          <w:tcPr>
            <w:tcW w:type="dxa" w:w="2880"/>
          </w:tcPr>
          <w:p>
            <w:r>
              <w:rPr>
                <w:sz w:val="23"/>
              </w:rPr>
              <w:t>3/5</w:t>
            </w:r>
          </w:p>
        </w:tc>
        <w:tc>
          <w:tcPr>
            <w:tcW w:type="dxa" w:w="2880"/>
          </w:tcPr>
          <w:p>
            <w:r>
              <w:rPr>
                <w:sz w:val="23"/>
              </w:rPr>
              <w:t>Dẫn đầu nhưng cạnh tranh gay gắt</w:t>
            </w:r>
          </w:p>
        </w:tc>
      </w:tr>
      <w:tr>
        <w:tc>
          <w:tcPr>
            <w:tcW w:type="dxa" w:w="2880"/>
          </w:tcPr>
          <w:p>
            <w:r>
              <w:rPr>
                <w:sz w:val="23"/>
              </w:rPr>
              <w:t>Mạng lưới</w:t>
            </w:r>
          </w:p>
        </w:tc>
        <w:tc>
          <w:tcPr>
            <w:tcW w:type="dxa" w:w="2880"/>
          </w:tcPr>
          <w:p>
            <w:r>
              <w:rPr>
                <w:sz w:val="23"/>
              </w:rPr>
              <w:t>5/5</w:t>
            </w:r>
          </w:p>
        </w:tc>
        <w:tc>
          <w:tcPr>
            <w:tcW w:type="dxa" w:w="2880"/>
          </w:tcPr>
          <w:p>
            <w:r>
              <w:rPr>
                <w:sz w:val="23"/>
              </w:rPr>
              <w:t>Nhà đầu tư, đối tác, cộng đồng rộng</w:t>
            </w:r>
          </w:p>
        </w:tc>
      </w:tr>
      <w:tr>
        <w:tc>
          <w:tcPr>
            <w:tcW w:type="dxa" w:w="2880"/>
          </w:tcPr>
          <w:p>
            <w:r>
              <w:rPr>
                <w:sz w:val="23"/>
              </w:rPr>
              <w:t>Bán hàng</w:t>
            </w:r>
          </w:p>
        </w:tc>
        <w:tc>
          <w:tcPr>
            <w:tcW w:type="dxa" w:w="2880"/>
          </w:tcPr>
          <w:p>
            <w:r>
              <w:rPr>
                <w:sz w:val="23"/>
              </w:rPr>
              <w:t>4/5</w:t>
            </w:r>
          </w:p>
        </w:tc>
        <w:tc>
          <w:tcPr>
            <w:tcW w:type="dxa" w:w="2880"/>
          </w:tcPr>
          <w:p>
            <w:r>
              <w:rPr>
                <w:sz w:val="23"/>
              </w:rPr>
              <w:t>Tiếp thị hiệu quả, mới có lãi lần đầu</w:t>
            </w:r>
          </w:p>
        </w:tc>
      </w:tr>
      <w:tr>
        <w:tc>
          <w:tcPr>
            <w:tcW w:type="dxa" w:w="2880"/>
          </w:tcPr>
          <w:p>
            <w:r>
              <w:rPr>
                <w:sz w:val="23"/>
              </w:rPr>
              <w:t>Sản xuất</w:t>
            </w:r>
          </w:p>
        </w:tc>
        <w:tc>
          <w:tcPr>
            <w:tcW w:type="dxa" w:w="2880"/>
          </w:tcPr>
          <w:p>
            <w:r>
              <w:rPr>
                <w:sz w:val="23"/>
              </w:rPr>
              <w:t>4/5</w:t>
            </w:r>
          </w:p>
        </w:tc>
        <w:tc>
          <w:tcPr>
            <w:tcW w:type="dxa" w:w="2880"/>
          </w:tcPr>
          <w:p>
            <w:r>
              <w:rPr>
                <w:sz w:val="23"/>
              </w:rPr>
              <w:t>Công nghệ mạnh, rủi ro an ninh mạng</w:t>
            </w:r>
          </w:p>
        </w:tc>
      </w:tr>
      <w:tr>
        <w:tc>
          <w:tcPr>
            <w:tcW w:type="dxa" w:w="2880"/>
          </w:tcPr>
          <w:p>
            <w:r>
              <w:rPr>
                <w:sz w:val="23"/>
              </w:rPr>
              <w:t>Tổ chức</w:t>
            </w:r>
          </w:p>
        </w:tc>
        <w:tc>
          <w:tcPr>
            <w:tcW w:type="dxa" w:w="2880"/>
          </w:tcPr>
          <w:p>
            <w:r>
              <w:rPr>
                <w:sz w:val="23"/>
              </w:rPr>
              <w:t>3/5</w:t>
            </w:r>
          </w:p>
        </w:tc>
        <w:tc>
          <w:tcPr>
            <w:tcW w:type="dxa" w:w="2880"/>
          </w:tcPr>
          <w:p>
            <w:r>
              <w:rPr>
                <w:sz w:val="23"/>
              </w:rPr>
              <w:t>Cơ cấu sở hữu biến động</w:t>
            </w:r>
          </w:p>
        </w:tc>
      </w:tr>
      <w:tr>
        <w:tc>
          <w:tcPr>
            <w:tcW w:type="dxa" w:w="2880"/>
          </w:tcPr>
          <w:p>
            <w:r>
              <w:rPr>
                <w:sz w:val="23"/>
              </w:rPr>
              <w:t>Trung bình</w:t>
            </w:r>
          </w:p>
        </w:tc>
        <w:tc>
          <w:tcPr>
            <w:tcW w:type="dxa" w:w="2880"/>
          </w:tcPr>
          <w:p>
            <w:r>
              <w:rPr>
                <w:sz w:val="23"/>
              </w:rPr>
              <w:t>≈ 4,1/5</w:t>
            </w:r>
          </w:p>
        </w:tc>
        <w:tc>
          <w:tcPr>
            <w:tcW w:type="dxa" w:w="2880"/>
          </w:tcPr>
          <w:p>
            <w:r>
              <w:rPr>
                <w:sz w:val="23"/>
              </w:rPr>
              <w:t>Doanh nghiệp khởi nghiệp hấp dẫn</w:t>
            </w:r>
          </w:p>
        </w:tc>
      </w:tr>
    </w:tbl>
    <w:p/>
    <w:p>
      <w:pPr>
        <w:pStyle w:val="Heading1"/>
      </w:pPr>
      <w:r>
        <w:rPr>
          <w:rFonts w:ascii="Times New Roman" w:hAnsi="Times New Roman"/>
          <w:color w:val="1F3A60"/>
        </w:rPr>
        <w:t>VII. KẾT LUẬN</w:t>
      </w:r>
    </w:p>
    <w:p>
      <w:pPr>
        <w:jc w:val="both"/>
      </w:pPr>
      <w:r>
        <w:rPr>
          <w:i w:val="0"/>
        </w:rPr>
        <w:t>Theo Ma trận Đánh giá Dự án Kinh doanh, MoMo có nền tảng rất vững ở hai hàng đầu: nhu cầu lớn và cấp thiết, giải pháp phù hợp và được cấp phép sớm, đội ngũ bền bỉ; thị trường tăng trưởng nhanh nhất khu vực, vị thế dẫn đầu và mạng lưới rộng. Điểm yếu nằm ở cường độ cạnh tranh cao và các vấn đề quản trị khi doanh nghiệp mở rộng. Để phát triển bền vững, MoMo cần dịch chuyển sang dịch vụ tài chính số có giá trị gia tăng cao, duy trì lợi nhuận và tăng cường an toàn cho người dùng.</w:t>
      </w:r>
    </w:p>
    <w:p>
      <w:pPr>
        <w:pStyle w:val="Heading1"/>
      </w:pPr>
      <w:r>
        <w:rPr>
          <w:rFonts w:ascii="Times New Roman" w:hAnsi="Times New Roman"/>
          <w:color w:val="1F3A60"/>
        </w:rPr>
        <w:t>TÀI LIỆU THAM KHẢO</w:t>
      </w:r>
    </w:p>
    <w:p>
      <w:pPr>
        <w:ind w:left="560" w:hanging="560"/>
      </w:pPr>
      <w:r>
        <w:t>Advertising Vietnam. (2021a). MoMo bắt tay với Grab dù từng cạnh tranh với nhau và loạt ví điện tử hợp tác với các siêu ứng dụng để thu hút người dùng. https://advertisingvietnam.com/momo-bat-tay-voi-grab-du-tung-canh-tranh-voi-nhau-va-loat-vi-dien-tu-hop-tac-voi-cac-sieu-ung-dung-de-thu-hut-nguoi-dung-p23194</w:t>
      </w:r>
    </w:p>
    <w:p>
      <w:pPr>
        <w:ind w:left="560" w:hanging="560"/>
      </w:pPr>
      <w:r>
        <w:t>Advertising Vietnam. (2021b). Hành trình ví MoMo xây dựng Lắc Xì trở thành chiến dịch được mong đợi mỗi mùa Tết. https://advertisingvietnam.com/article/hanh-trinh-vi-momo-xay-dung-lac-xi-tro-thanh-chien-dich-duoc-mong-doi-moi-mua-tet-p16342</w:t>
      </w:r>
    </w:p>
    <w:p>
      <w:pPr>
        <w:ind w:left="560" w:hanging="560"/>
      </w:pPr>
      <w:r>
        <w:t>Allen, K. R. (2016). Launching new ventures: An entrepreneurial approach (7th ed.). Cengage Learning.</w:t>
      </w:r>
    </w:p>
    <w:p>
      <w:pPr>
        <w:ind w:left="560" w:hanging="560"/>
      </w:pPr>
      <w:r>
        <w:t>Bizhub – Việt Nam News. (2024). MoMo remains most popular e-wallet in Việt Nam. https://bizhub.vietnamnews.vn/momo-remains-most-popular-e-wallet-in-viet-nam-post352821.html</w:t>
      </w:r>
    </w:p>
    <w:p>
      <w:pPr>
        <w:ind w:left="560" w:hanging="560"/>
      </w:pPr>
      <w:r>
        <w:t>Brands Vietnam. (2013). Triển vọng thị trường smartphone tại Việt Nam. https://www.brandsvietnam.com/3052-Trien-vong-thi-truong-smartphone-tai-Viet-Nam</w:t>
      </w:r>
    </w:p>
    <w:p>
      <w:pPr>
        <w:ind w:left="560" w:hanging="560"/>
      </w:pPr>
      <w:r>
        <w:t>Brands Vietnam. (2022). Được định giá hơn 2 tỷ USD, kỳ lân MoMo đang kinh doanh ra sao? https://www.brandsvietnam.com/23149-Duoc-dinh-gia-hon-2-ty-USD-ky-lan-MoMo-dang-kinh-doanh-ra-sao</w:t>
      </w:r>
    </w:p>
    <w:p>
      <w:pPr>
        <w:ind w:left="560" w:hanging="560"/>
      </w:pPr>
      <w:r>
        <w:t>Brands Vietnam. (2023). MoMo – 16 năm một hành trình của kẻ dẫn đầu lĩnh vực fintech tại Việt Nam. https://www.brandsvietnam.com/congdong/topic/335289-MoMo-16-nam-mot-hanh-trinh-cua-ke-dan-dau-linh-vuc-Fintech-tai-Viet-Nam</w:t>
      </w:r>
    </w:p>
    <w:p>
      <w:pPr>
        <w:ind w:left="560" w:hanging="560"/>
      </w:pPr>
      <w:r>
        <w:t>Báo Pháp luật Việt Nam. (2024). CTO MoMo Thái Trí Hùng: Công cụ AI thực sự giải phóng nhân viên chăm sóc khách hàng khỏi công việc “rửa chén, quét nhà” nhàm chán. https://doanhnhan.baophapluat.vn/cto-momo-thai-tri-hung-cong-cu-ai-thuc-su-giai-phong-nhan-vien-cham-soc-khach-hang-khoi-cong-viec-rua-chen-quet-nha-nham-chan-78750</w:t>
      </w:r>
    </w:p>
    <w:p>
      <w:pPr>
        <w:ind w:left="560" w:hanging="560"/>
      </w:pPr>
      <w:r>
        <w:t>Báo Pháp luật Việt Nam. (2025). M_Service – đơn vị sở hữu ví điện tử MoMo rục rịch chuẩn bị IPO tại nước ngoài. https://doanhnhan.baophapluat.vn/m-service--don-vi-so-huu-vi-dien-tu-momo-ruc-rich-chuan-bi-ipo-tai-nuoc-ngoai-80523.html</w:t>
      </w:r>
    </w:p>
    <w:p>
      <w:pPr>
        <w:ind w:left="560" w:hanging="560"/>
      </w:pPr>
      <w:r>
        <w:t>Báo Đầu tư. (2019). MoMo nhận khoản đầu tư lớn nhất từ trước tới nay ở mảng fintech. https://baodautu.vn/momo-nhan-khoan-dau-tu-lon-nhat-tu-truoc-toi-nay-o-mang-fintech-d94152.html</w:t>
      </w:r>
    </w:p>
    <w:p>
      <w:pPr>
        <w:ind w:left="560" w:hanging="560"/>
      </w:pPr>
      <w:r>
        <w:t>Decision Lab. (2022). Demystifying the rise of e-wallets in Vietnam. https://www.decisionlab.co/blog/demystifying-the-rise-of-e-wallets-in-vietnam</w:t>
      </w:r>
    </w:p>
    <w:p>
      <w:pPr>
        <w:ind w:left="560" w:hanging="560"/>
      </w:pPr>
      <w:r>
        <w:t>DTiNews. (2010, 1 tháng 12). Vietnam mobile subscribers. https://dtinews.dantri.com.vn/print/20101201112211000.htm</w:t>
      </w:r>
    </w:p>
    <w:p>
      <w:pPr>
        <w:ind w:left="560" w:hanging="560"/>
      </w:pPr>
      <w:r>
        <w:t>DTiNews. (2023, 8 tháng 11). Vietnam’s digital economy grows fastest in Southeast Asia. https://dtinews.dantri.com.vn/print/20231108132620610.htm</w:t>
      </w:r>
    </w:p>
    <w:p>
      <w:pPr>
        <w:ind w:left="560" w:hanging="560"/>
      </w:pPr>
      <w:r>
        <w:t>Fintech News Singapore. (2016). Fintech Vietnam boom starts: Vietnamese fintech startup raises US$28M from Goldman Sachs and Standard Chartered Private Equity. https://fintechnews.sg/1715/vietnam/vietnamese-fintech-startup-raises-us28m-goldman-sachs-standard-chartered-private-equity/</w:t>
      </w:r>
    </w:p>
    <w:p>
      <w:pPr>
        <w:ind w:left="560" w:hanging="560"/>
      </w:pPr>
      <w:r>
        <w:t>Global Private Capital Association. (2019). Warburg Pincus leads investments in DaDa and MoMo. https://www.globalprivatecapital.org/newsroom/warburg-pincus-leads-investments-in-dada-and-momo/</w:t>
      </w:r>
    </w:p>
    <w:p>
      <w:pPr>
        <w:ind w:left="560" w:hanging="560"/>
      </w:pPr>
      <w:r>
        <w:t>Google, Temasek, &amp; Bain &amp; Company. (2023). e-Conomy SEA 2023: Reaching new heights – Navigating the path to profitable growth. https://temasek.com.sg/content/dam/temasek-corporate/news-and-views/resources/reports/google-temasek-bain-e-conomy-sea-2023-report.pdf</w:t>
      </w:r>
    </w:p>
    <w:p>
      <w:pPr>
        <w:ind w:left="560" w:hanging="560"/>
      </w:pPr>
      <w:r>
        <w:t>MicroSave. (2018). Vietnam country focus note. https://www.microsave.net/wp-content/uploads/2018/05/Vietnam_Country_Focus_Note.pdf</w:t>
      </w:r>
    </w:p>
    <w:p>
      <w:pPr>
        <w:ind w:left="560" w:hanging="560"/>
      </w:pPr>
      <w:r>
        <w:t>MoMo. (2015). MoMo và những cú hích sau một năm ra mắt. https://www.momo.vn/tin-tuc/tin-tuc-su-kien/ung-dung-momo-va-nhung-cu-hich-sau-mot-nam-ra-mat-41</w:t>
      </w:r>
    </w:p>
    <w:p>
      <w:pPr>
        <w:ind w:left="560" w:hanging="560"/>
      </w:pPr>
      <w:r>
        <w:t>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pPr>
        <w:ind w:left="560" w:hanging="560"/>
      </w:pPr>
      <w:r>
        <w:t>MoMo. (2019). Đồng Tổng giám đốc MoMo Nguyễn Mạnh Tường truyền “cảm hứng khởi nghiệp” đến hàng trăm sinh viên Đại học Quốc gia TP.HCM. https://www.momo.vn/tin-tuc/tin-tuc-su-kien/coceo-momo-nguyen-manh-tuong-truyen-cam-hung-khoi-2580</w:t>
      </w:r>
    </w:p>
    <w:p>
      <w:pPr>
        <w:ind w:left="560" w:hanging="560"/>
      </w:pPr>
      <w:r>
        <w:t>MoMo. (2023a). MoMo lọt vào Top 10 Nền tảng dịch vụ tài chính toàn cầu 2023 và là Nền tảng dịch vụ tài chính tốt nhất Việt Nam 2022. https://www.momo.vn/tin-tuc/thong-cao-bao-chi/momo-lot-vao-top-10-nen-tang-dich-vu-tai-chinh-4145</w:t>
      </w:r>
    </w:p>
    <w:p>
      <w:pPr>
        <w:ind w:left="560" w:hanging="560"/>
      </w:pPr>
      <w:r>
        <w:t>MoMo. (2023b). Heo Đất MoMo khai hội Tết mới. https://www.momo.vn/tin-tuc/tin-tuc-su-kien/heo-dat-momo-khai-hoi-tet-moi-2393</w:t>
      </w:r>
    </w:p>
    <w:p>
      <w:pPr>
        <w:ind w:left="560" w:hanging="560"/>
      </w:pPr>
      <w:r>
        <w:t>Ngân hàng Nhà nước Việt Nam. (2014). Thông tư số 39/2014/TT-NHNN ngày 11/12/2014 hướng dẫn về dịch vụ trung gian thanh toán. LuatVietnam. https://luatvietnam.vn/tai-chinh/thong-tu-39-2014-tt-nhnn-ngan-hang-nha-nuoc-viet-nam-91444-d1.html</w:t>
      </w:r>
    </w:p>
    <w:p>
      <w:pPr>
        <w:ind w:left="560" w:hanging="560"/>
      </w:pPr>
      <w:r>
        <w:t>Người Quan sát. (2025). Kỳ lân công nghệ đầu tiên của Việt Nam lần đầu báo lãi, rục rịch kế hoạch IPO. https://nguoiquansat.vn/ky-lan-cong-nghe-dau-tien-cua-viet-nam-lan-dau-bao-lai-ruc-rich-ke-hoach-ipo-217921.html</w:t>
      </w:r>
    </w:p>
    <w:p>
      <w:pPr>
        <w:ind w:left="560" w:hanging="560"/>
      </w:pPr>
      <w:r>
        <w:t>Nhà Đầu tư. (2023). MoMo nắm 68% thị phần fintech Việt Nam. https://nhadautu.vn/momo-nam-68-thi-phan-fintech-viet-nam-d76691.html</w:t>
      </w:r>
    </w:p>
    <w:p>
      <w:pPr>
        <w:ind w:left="560" w:hanging="560"/>
      </w:pPr>
      <w:r>
        <w:t>Thư viện Pháp luật. (2023). Để có thể cung ứng dịch vụ trung gian thanh toán thì các tổ chức dịch vụ phải đáp ứng được những điều kiện nào? https://thuvienphapluat.vn/phap-luat/de-co-the-cung-ung-dich-vu-trung-gian-thanh-toan-thi-cac-to-chuc-dich-vu-phai-dap-ung-duoc-nhung-di-433505-39657.html</w:t>
      </w:r>
    </w:p>
    <w:p>
      <w:pPr>
        <w:ind w:left="560" w:hanging="560"/>
      </w:pPr>
      <w:r>
        <w:t>Thị trường Tài chính Tiền tệ. (2020). Ví điện tử MoMo cán mốc 20 triệu người dùng. https://thitruongtaichinhtiente.vn/vi-dien-tu-momo-can-moc-20-trieu-nguoi-dung-28790.html</w:t>
      </w:r>
    </w:p>
    <w:p>
      <w:pPr>
        <w:ind w:left="560" w:hanging="560"/>
      </w:pPr>
      <w:r>
        <w:t>Thị trường Tài chính Tiền tệ. (2022). Giới thiệu AI Committee – MoMo khẳng định quyết tâm thực thi chiến lược AI-First. https://thitruongtaichinhtiente.vn/print/38906.html</w:t>
      </w:r>
    </w:p>
    <w:p>
      <w:pPr>
        <w:ind w:left="560" w:hanging="560"/>
      </w:pPr>
      <w:r>
        <w:t>Thị trường Tài chính Tiền tệ. (2023). MoMo và ZaloPay dẫn đầu thị trường ví điện tử trong nước. https://thitruongtaichinhtiente.vn/momo-va-zalopay-dan-dau-thi-truong-vi-dien-tu-trong-nuoc-45105.html</w:t>
      </w:r>
    </w:p>
    <w:p>
      <w:pPr>
        <w:ind w:left="560" w:hanging="560"/>
      </w:pPr>
      <w:r>
        <w:t>Thị trường Tài chính Tiền tệ. (2024). Xu hướng công nghệ định hình ví điện tử tại Việt Nam. https://thitruongtaichinhtiente.vn/xu-huong-cong-nghe-dinh-hinh-vi-dien-tu-tai-viet-nam-68019.html</w:t>
      </w:r>
    </w:p>
    <w:p>
      <w:pPr>
        <w:ind w:left="560" w:hanging="560"/>
      </w:pPr>
      <w:r>
        <w:t>Thời báo Tài chính Việt Nam. (2013). Thanh toán bằng tiền mặt giảm dần xuống còn 12%. https://thoibaotaichinhvietnam.vn/thanh-toan-bang-tien-mat-giam-dan-xuong-con-12-30663.html</w:t>
      </w:r>
    </w:p>
    <w:p>
      <w:pPr>
        <w:ind w:left="560" w:hanging="560"/>
      </w:pPr>
      <w:r>
        <w:t>Thủ tướng Chính phủ. (2011). Quyết định số 2453/QĐ-TTg ngày 27/12/2011 phê duyệt Đề án đẩy mạnh thanh toán không dùng tiền mặt tại Việt Nam giai đoạn 2011–2015. Bộ Công Thương. https://moit.gov.vn/van-ban-phap-luat/van-ban-dieu-hanh/-quyet-dinh-phe-duyet-de-an-day-manh-thanh-toan-khong-dung-t.html</w:t>
      </w:r>
    </w:p>
    <w:p>
      <w:pPr>
        <w:ind w:left="560" w:hanging="560"/>
      </w:pPr>
      <w:r>
        <w:t>Thủ tướng Chính phủ. (2021). Quyết định số 1813/QĐ-TTg ngày 28/10/2021 phê duyệt Đề án phát triển thanh toán không dùng tiền mặt tại Việt Nam giai đoạn 2021–2025. LuatVietnam. https://luatvietnam.vn/tai-chinh/quyet-dinh-1813-qd-ttg-211698-d1.html</w:t>
      </w:r>
    </w:p>
    <w:p>
      <w:pPr>
        <w:ind w:left="560" w:hanging="560"/>
      </w:pPr>
      <w:r>
        <w:t>Tuổi Trẻ News. (2021, 21 tháng 12). Vietnam mobile wallet MoMo says valuation tops $2 billion after funding. https://tuoitrenews.vn/news/business/20211221/vietnam-mobile-wallet-momo-says-valuation-tops-2-billion-after-funding/64834.html</w:t>
      </w:r>
    </w:p>
    <w:p>
      <w:pPr>
        <w:ind w:left="560" w:hanging="560"/>
      </w:pPr>
      <w:r>
        <w:t>Tạp chí Luật sư Việt Nam. (2021). Đến 2025, 80% người từ 15 tuổi trở lên có tài khoản ngân hàng. https://lsvn.vn/den-2025-80-nguoi-tu-15-tuoi-tro-len-co-tai-khoan-ngan-hang1635608803-a111132.html</w:t>
      </w:r>
    </w:p>
    <w:p>
      <w:pPr>
        <w:ind w:left="560" w:hanging="560"/>
      </w:pPr>
      <w:r>
        <w:t>Tổng cục Thống kê. (2016). Thông cáo báo chí kết quả Điều tra Di cư nội địa quốc gia năm 2015. https://www.nso.gov.vn/?p=2223</w:t>
      </w:r>
    </w:p>
    <w:p>
      <w:pPr>
        <w:ind w:left="560" w:hanging="560"/>
      </w:pPr>
      <w:r>
        <w:t>Vietnam Finance. (2017). Thanh toán bằng tiền mặt giảm từ 14,02% xuống còn 11,45% sau 7 năm. https://vietnamfinance.vn/thanh-toan-bang-tien-mat-giam-tu-1402-xuong-con-1145-sau-7-nam-d11918.html</w:t>
      </w:r>
    </w:p>
    <w:p>
      <w:pPr>
        <w:ind w:left="560" w:hanging="560"/>
      </w:pPr>
      <w:r>
        <w:t>Vietnam Finance. (2025). Kỳ lân công nghệ MoMo lần đầu báo lãi trong năm 2024. https://vietnamfinance.vn/ky-lan-cong-nghe-momo-lan-dau-bao-lai-trong-nam-2024-d126492.html</w:t>
      </w:r>
    </w:p>
    <w:p>
      <w:pPr>
        <w:ind w:left="560" w:hanging="560"/>
      </w:pPr>
      <w:r>
        <w:t>VietTimes. (2022). MoMo thâu tóm start-up AI, chiêu mộ cả nhà sáng lập. https://viettimes.vn/momo-thau-tom-start-up-ai-chieu-mo-ca-founder-post147508.html</w:t>
      </w:r>
    </w:p>
    <w:p>
      <w:pPr>
        <w:ind w:left="560" w:hanging="560"/>
      </w:pPr>
      <w:r>
        <w:t>Việt Nam News. (2021). MoMo closes its series E funding, becomes a unicorn. https://vietnamnews.vn/economy/1109004/momo-closes-its-series-e-funding-becomes-a-unicorn.html</w:t>
      </w:r>
    </w:p>
    <w:p>
      <w:pPr>
        <w:ind w:left="560" w:hanging="560"/>
      </w:pPr>
      <w:r>
        <w:t>VnEconomy. (2013). Thị trường biến đổi, khách hàng lên ngôi. https://vneconomy.vn/thi-truong-bien-doi-khach-hang-len-ngoi.htm</w:t>
      </w:r>
    </w:p>
    <w:p>
      <w:pPr>
        <w:ind w:left="560" w:hanging="560"/>
      </w:pPr>
      <w:r>
        <w:t>VnEconomy. (2021, 11 tháng 12). Ngân hàng Nhật chi 170 triệu USD mua 7,5% cổ phần MoMo. https://vneconomy.vn/ngan-hang-nhat-chi-170-trieu-usd-mua-7-5-co-phan-momo.htm</w:t>
      </w:r>
    </w:p>
    <w:p>
      <w:pPr>
        <w:ind w:left="560" w:hanging="560"/>
      </w:pPr>
      <w:r>
        <w:t>VnExpress. (2021). TVS đầu tư startup kỳ lân triển vọng. https://vnexpress.net/tvs-dau-tu-startup-ky-lan-trien-vong-4409344.html</w:t>
      </w:r>
    </w:p>
    <w:p>
      <w:pPr>
        <w:ind w:left="560" w:hanging="560"/>
      </w:pPr>
      <w:r>
        <w:t>Đại biểu Nhân dân. (2025). Ai thực sự sở hữu MoMo: Cuộc chuyển giao quyền lực phía sau thương vụ tỷ USD của kỳ lân fintech Việt Nam. https://daibieunhandan.vn/ai-thuc-su-so-huu-momo-cuoc-chuyen-giao-quyen-luc-phia-sau-thuong-vu-ty-usd-cua-ky-lan-fintech-viet-nam-10421244.html</w:t>
      </w:r>
    </w:p>
    <w:p>
      <w:pPr>
        <w:ind w:left="560" w:hanging="560"/>
      </w:pPr>
      <w:r>
        <w:t>Định, X. H. (2018). Tài chính toàn diện tại Việt Nam [Bài trình bày, Ngân hàng Nhà nước Việt Nam]. ASEAN Working Committee on Financial Inclusion. https://afcwp.asean.org/wp-content/uploads/2020/07/ANNEX-18-SBV-Xuan-Ha-Dinh.pdf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