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4F48F" w14:textId="19691377" w:rsidR="007901C6" w:rsidRPr="007901C6" w:rsidRDefault="007901C6" w:rsidP="007901C6">
      <w:pPr>
        <w:jc w:val="center"/>
        <w:rPr>
          <w:b/>
          <w:bCs/>
          <w:sz w:val="36"/>
          <w:szCs w:val="36"/>
        </w:rPr>
      </w:pPr>
      <w:r w:rsidRPr="007901C6">
        <w:rPr>
          <w:b/>
          <w:bCs/>
          <w:sz w:val="36"/>
          <w:szCs w:val="36"/>
        </w:rPr>
        <w:t>Отчет по реализации алгоритмов растеризации</w:t>
      </w:r>
    </w:p>
    <w:p w14:paraId="1D3ACD05" w14:textId="3A1FBC15" w:rsidR="007901C6" w:rsidRDefault="007901C6" w:rsidP="007901C6">
      <w:pPr>
        <w:jc w:val="center"/>
      </w:pPr>
      <w:r w:rsidRPr="007901C6">
        <w:rPr>
          <w:b/>
          <w:bCs/>
          <w:sz w:val="32"/>
          <w:szCs w:val="32"/>
        </w:rPr>
        <w:t>Реализованные алгоритмы</w:t>
      </w:r>
    </w:p>
    <w:p w14:paraId="73D804F1" w14:textId="398839D7" w:rsidR="007901C6" w:rsidRPr="007901C6" w:rsidRDefault="007901C6" w:rsidP="007901C6">
      <w:pPr>
        <w:rPr>
          <w:b/>
          <w:bCs/>
          <w:sz w:val="28"/>
          <w:szCs w:val="28"/>
        </w:rPr>
      </w:pPr>
      <w:r w:rsidRPr="007901C6">
        <w:rPr>
          <w:b/>
          <w:bCs/>
          <w:sz w:val="28"/>
          <w:szCs w:val="28"/>
        </w:rPr>
        <w:t>1. Пошаговый алгоритм</w:t>
      </w:r>
    </w:p>
    <w:p w14:paraId="2F4388DD" w14:textId="6E7F3656" w:rsidR="007901C6" w:rsidRDefault="007901C6" w:rsidP="007901C6">
      <w:r>
        <w:t>Алгоритм вычисляет все промежуточные точки отрезка между двумя точками (x</w:t>
      </w:r>
      <w:proofErr w:type="gramStart"/>
      <w:r>
        <w:t>1,y</w:t>
      </w:r>
      <w:proofErr w:type="gramEnd"/>
      <w:r>
        <w:t>1) и (x2,y2). На каждом шаге определяет, в каком направлении двигаться - по оси X, Y или по диагонали, минимизируя ошибку между идеальной линией и растровым представлением.</w:t>
      </w:r>
    </w:p>
    <w:p w14:paraId="4CE663A5" w14:textId="2B70F59D" w:rsidR="007901C6" w:rsidRPr="007901C6" w:rsidRDefault="007901C6" w:rsidP="007901C6">
      <w:pPr>
        <w:rPr>
          <w:b/>
          <w:bCs/>
          <w:sz w:val="28"/>
          <w:szCs w:val="28"/>
        </w:rPr>
      </w:pPr>
      <w:r w:rsidRPr="007901C6">
        <w:rPr>
          <w:b/>
          <w:bCs/>
          <w:sz w:val="28"/>
          <w:szCs w:val="28"/>
        </w:rPr>
        <w:t>2. Алгоритм ЦДА (Цифровой Дифференциальный Анализатор)</w:t>
      </w:r>
    </w:p>
    <w:p w14:paraId="627B16DC" w14:textId="61677A1D" w:rsidR="007901C6" w:rsidRDefault="007901C6" w:rsidP="007901C6">
      <w:r>
        <w:t>Основан на пошаговом вычислении координат с использованием вещественных чисел. Определяет большее из расстояний по осям X и Y как количество шагов, вычисляет приращения координат на каждом шаге и округляет значения до ближайших целых чисел для определения позиции пикселя.</w:t>
      </w:r>
    </w:p>
    <w:p w14:paraId="2728D5C2" w14:textId="55068A40" w:rsidR="007901C6" w:rsidRPr="007901C6" w:rsidRDefault="007901C6" w:rsidP="007901C6">
      <w:pPr>
        <w:rPr>
          <w:b/>
          <w:bCs/>
          <w:sz w:val="28"/>
          <w:szCs w:val="28"/>
        </w:rPr>
      </w:pPr>
      <w:r w:rsidRPr="007901C6">
        <w:rPr>
          <w:b/>
          <w:bCs/>
          <w:sz w:val="28"/>
          <w:szCs w:val="28"/>
        </w:rPr>
        <w:t xml:space="preserve">3. Алгоритм </w:t>
      </w:r>
      <w:proofErr w:type="spellStart"/>
      <w:r w:rsidRPr="007901C6">
        <w:rPr>
          <w:b/>
          <w:bCs/>
          <w:sz w:val="28"/>
          <w:szCs w:val="28"/>
        </w:rPr>
        <w:t>Брезенхема</w:t>
      </w:r>
      <w:proofErr w:type="spellEnd"/>
      <w:r w:rsidRPr="007901C6">
        <w:rPr>
          <w:b/>
          <w:bCs/>
          <w:sz w:val="28"/>
          <w:szCs w:val="28"/>
        </w:rPr>
        <w:t xml:space="preserve"> для отрезков</w:t>
      </w:r>
    </w:p>
    <w:p w14:paraId="7DC0BB3B" w14:textId="2781FB57" w:rsidR="007901C6" w:rsidRDefault="007901C6" w:rsidP="007901C6">
      <w:r>
        <w:t>Использует только целочисленные операции, что делает его эффективнее ЦДА. Алгоритм принимает решение о выборе следующего пикселя на основе разности ошибок между идеальной линией и возможными позициями пикселей, используя знакопеременную функцию для минимизации отклонения.</w:t>
      </w:r>
    </w:p>
    <w:p w14:paraId="65DBB2A1" w14:textId="0F24BCCE" w:rsidR="007901C6" w:rsidRPr="007901C6" w:rsidRDefault="007901C6" w:rsidP="007901C6">
      <w:pPr>
        <w:rPr>
          <w:b/>
          <w:bCs/>
          <w:sz w:val="28"/>
          <w:szCs w:val="28"/>
        </w:rPr>
      </w:pPr>
      <w:r w:rsidRPr="007901C6">
        <w:rPr>
          <w:b/>
          <w:bCs/>
          <w:sz w:val="28"/>
          <w:szCs w:val="28"/>
        </w:rPr>
        <w:t xml:space="preserve">4. Алгоритм </w:t>
      </w:r>
      <w:proofErr w:type="spellStart"/>
      <w:r w:rsidRPr="007901C6">
        <w:rPr>
          <w:b/>
          <w:bCs/>
          <w:sz w:val="28"/>
          <w:szCs w:val="28"/>
        </w:rPr>
        <w:t>Брезенхема</w:t>
      </w:r>
      <w:proofErr w:type="spellEnd"/>
      <w:r w:rsidRPr="007901C6">
        <w:rPr>
          <w:b/>
          <w:bCs/>
          <w:sz w:val="28"/>
          <w:szCs w:val="28"/>
        </w:rPr>
        <w:t xml:space="preserve"> для окружностей</w:t>
      </w:r>
    </w:p>
    <w:p w14:paraId="7036690B" w14:textId="095A1BAA" w:rsidR="007901C6" w:rsidRDefault="007901C6" w:rsidP="007901C6">
      <w:r>
        <w:t>Строит окружность, используя симметрию и целочисленные вычисления. Алгоритм генерирует точки только для одной октанты (1/8 части окружности), а остальные точки получает путем симметричного отражения, что значительно сокращает вычисления.</w:t>
      </w:r>
    </w:p>
    <w:p w14:paraId="39CC6F53" w14:textId="6E098E77" w:rsidR="007901C6" w:rsidRPr="007901C6" w:rsidRDefault="007901C6" w:rsidP="007901C6">
      <w:pPr>
        <w:jc w:val="center"/>
        <w:rPr>
          <w:b/>
          <w:bCs/>
          <w:sz w:val="32"/>
          <w:szCs w:val="32"/>
        </w:rPr>
      </w:pPr>
      <w:r w:rsidRPr="007901C6">
        <w:rPr>
          <w:b/>
          <w:bCs/>
          <w:sz w:val="32"/>
          <w:szCs w:val="32"/>
        </w:rPr>
        <w:t>Сравнительный анализ алгоритмов</w:t>
      </w:r>
    </w:p>
    <w:p w14:paraId="5601BEAF" w14:textId="0BE7538F" w:rsidR="007901C6" w:rsidRDefault="007901C6" w:rsidP="007901C6">
      <w:r>
        <w:t xml:space="preserve">**Пошаговый алгоритм** и **алгоритм </w:t>
      </w:r>
      <w:proofErr w:type="spellStart"/>
      <w:r>
        <w:t>Брезенхема</w:t>
      </w:r>
      <w:proofErr w:type="spellEnd"/>
      <w:r>
        <w:t xml:space="preserve"> для отрезков** демонстрируют схожие результаты, но реализованы разными подходами. </w:t>
      </w:r>
      <w:proofErr w:type="spellStart"/>
      <w:r>
        <w:t>Брезенхем</w:t>
      </w:r>
      <w:proofErr w:type="spellEnd"/>
      <w:r>
        <w:t xml:space="preserve"> исключает операции с плавающей точкой, что повышает производительность. **Алгоритм ЦДА** проще в понимании и реализации, но менее эффективен из-за использования вещественной арифметики и операций округления. **Алгоритм </w:t>
      </w:r>
      <w:proofErr w:type="spellStart"/>
      <w:r>
        <w:t>Брезенхема</w:t>
      </w:r>
      <w:proofErr w:type="spellEnd"/>
      <w:r>
        <w:t xml:space="preserve"> для окружностей** показывает оптимальное решение для построения кривых, используя преимущества симметрии и целочисленных вычислений.</w:t>
      </w:r>
    </w:p>
    <w:p w14:paraId="5990B47C" w14:textId="447D47C0" w:rsidR="007901C6" w:rsidRDefault="007901C6" w:rsidP="007901C6">
      <w:pPr>
        <w:jc w:val="center"/>
      </w:pPr>
      <w:r w:rsidRPr="007901C6">
        <w:rPr>
          <w:b/>
          <w:bCs/>
          <w:sz w:val="32"/>
          <w:szCs w:val="32"/>
        </w:rPr>
        <w:t>Вывод</w:t>
      </w:r>
    </w:p>
    <w:p w14:paraId="1809AB1E" w14:textId="15367070" w:rsidR="007901C6" w:rsidRDefault="007901C6" w:rsidP="007901C6">
      <w:r>
        <w:t xml:space="preserve">Реализованные алгоритмы демонстрируют различные подходы к решению задачи растеризации. Алгоритмы </w:t>
      </w:r>
      <w:proofErr w:type="spellStart"/>
      <w:r>
        <w:t>Брезенхема</w:t>
      </w:r>
      <w:proofErr w:type="spellEnd"/>
      <w:r>
        <w:t xml:space="preserve"> показывают </w:t>
      </w:r>
      <w:proofErr w:type="spellStart"/>
      <w:r>
        <w:t>superior</w:t>
      </w:r>
      <w:proofErr w:type="spellEnd"/>
      <w:r>
        <w:t xml:space="preserve"> производительность благодаря использованию исключительно целочисленных операций, что исключает накопление ошибок округления и ускоряет вычисления. Особенно впечатляет эффективность алгоритма для окружностей, где за счет симметрии значительно сокращается количество необходимых вычислений.</w:t>
      </w:r>
    </w:p>
    <w:p w14:paraId="0433A93D" w14:textId="45F64F47" w:rsidR="00B82773" w:rsidRDefault="007901C6" w:rsidP="007901C6">
      <w:r>
        <w:t xml:space="preserve">Практическая реализация подтвердила, что для построения отрезков алгоритм </w:t>
      </w:r>
      <w:proofErr w:type="spellStart"/>
      <w:r>
        <w:t>Брезенхема</w:t>
      </w:r>
      <w:proofErr w:type="spellEnd"/>
      <w:r>
        <w:t xml:space="preserve"> является оптимальным выбором, сочетая высокую скорость и точность. Для криволинейных объектов алгоритм </w:t>
      </w:r>
      <w:proofErr w:type="spellStart"/>
      <w:r>
        <w:t>Брезенхема</w:t>
      </w:r>
      <w:proofErr w:type="spellEnd"/>
      <w:r>
        <w:t xml:space="preserve"> для окружностей демонстрирует исключительную эффективность. Полученные результаты имеют важное значение для приложений компьютерной графики, где скорость отрисовки является критическим параметром.</w:t>
      </w:r>
    </w:p>
    <w:sectPr w:rsidR="00B82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C6"/>
    <w:rsid w:val="00285AEF"/>
    <w:rsid w:val="007901C6"/>
    <w:rsid w:val="00CC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3139"/>
  <w15:chartTrackingRefBased/>
  <w15:docId w15:val="{4BB61889-8910-4BB4-8109-01CEFC37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2025-11-28T12:22:00Z</dcterms:created>
  <dcterms:modified xsi:type="dcterms:W3CDTF">2025-11-28T12:24:00Z</dcterms:modified>
</cp:coreProperties>
</file>