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DUMMY/ND-004/VIII/2026/Pertahanan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Pengadaan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Data dan Informasi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Penyimpanan NAS</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73 tahun 2025 tanggal 3 Februari 2025 tentang Penyimpanan Data Internal;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Kep/703/III/2024 tentang Penataan Repositori Data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pengadaan 1 (satu) perangkat network attached storage berkapasitas memadai. Dukungan tersebut diperlukan untuk menyatukan penyimpanan dokumen kerja dan menyediakan salinan data yang lebih teratur, sedangkan kondisi saat ini berkas masih tersebar pada beberapa media lokal sehingga proses pencarian membutuhkan waktu lebih lama.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Data</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Andi Pratama.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Andi Pratama.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004</dc:title>
  <dc:subject>Permohonan Penyimpanan NAS</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