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DUMMY/ND-008/VI/2026/Pertahanan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Riset Keamanan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Firewall Laboratorium</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77 tahun 2025 tanggal 2 April 2025 tentang Laboratorium Pengujian;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Kep/707/VII/2024 tentang Pemisahan Lingkungan Simulasi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pengadaan 1 (satu) firewall untuk lingkungan laboratorium simulasi terbatas. Dukungan tersebut diperlukan untuk memisahkan lalu lintas pengujian dari jaringan produksi dan menerapkan aturan akses khusus, sedangkan kondisi saat ini lingkungan simulasi saat ini masih menggunakan perangkat bersama dengan kegiatan lain.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Riset</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Fajar Nugroho.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Fajar Nugroho.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008</dc:title>
  <dc:subject>Permohonan Firewall Laboratorium</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