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DUMMY/ND-012/V/2026/Pertahanan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Fasilitas</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Operasi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Meja Kerja</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81 tahun 2025 tanggal 3 Juni 2025 tentang Penataan Ruang Operasi;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Kep/711/XI/2024 tentang Optimalisasi Ruang Kerja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penambahan 6 (enam) meja kerja modular untuk ruang operasi. Dukungan tersebut diperlukan untuk menata posisi perangkat dan mendukung pembagian kelompok kerja yang lebih efektif, sedangkan kondisi saat ini kapasitas meja saat ini tidak lagi sesuai dengan jumlah personel dan perangkat.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Operasi</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Dimas Saputra.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Dimas Saputra.</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012</dc:title>
  <dc:subject>Permohonan Meja Kerja</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