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DUMMY/ND-027/V/2026/Pertahanan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Perencanaan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Undangan Rapat Koordinasi</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96 tahun 2025 tanggal 20 Januari 2025 tentang Koordinasi Program Kerja;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Kep/726/II/2024 tentang Rapat Evaluasi Triwulan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undangan rapat koordinasi evaluasi program kerja pada hari kerja pertama pekan depan. Dukungan tersebut diperlukan untuk menyelaraskan progres kegiatan, hambatan, dan rencana tindak lanjut setiap unit, sedangkan kondisi saat ini beberapa kegiatan lintas bagian memerlukan keputusan jadwal dan penanggung jawab bersama.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Rencana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Indah Purnama.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Indah Purnama.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027</dc:title>
  <dc:subject>Undangan Rapat Koordinasi</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