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2"/>
        <w:tblW w:w="0" w:type="auto"/>
        <w:tblInd w:w="-95" w:type="dxa"/>
        <w:tblLook w:val="04A0" w:firstRow="1" w:lastRow="0" w:firstColumn="1" w:lastColumn="0" w:noHBand="0" w:noVBand="1"/>
      </w:tblPr>
      <w:tblGrid>
        <w:gridCol w:w="4765"/>
        <w:gridCol w:w="4585"/>
      </w:tblGrid>
      <w:tr w:rsidR="0060634D" w:rsidRPr="0060634D" w14:paraId="7CD2470B" w14:textId="77777777" w:rsidTr="00216C2E">
        <w:trPr>
          <w:trHeight w:val="416"/>
        </w:trPr>
        <w:tc>
          <w:tcPr>
            <w:tcW w:w="4765" w:type="dxa"/>
            <w:tcBorders>
              <w:top w:val="single" w:sz="4" w:space="0" w:color="auto"/>
              <w:left w:val="single" w:sz="4" w:space="0" w:color="auto"/>
              <w:bottom w:val="single" w:sz="4" w:space="0" w:color="auto"/>
              <w:right w:val="single" w:sz="4" w:space="0" w:color="auto"/>
            </w:tcBorders>
            <w:hideMark/>
          </w:tcPr>
          <w:p w14:paraId="60854385" w14:textId="77777777" w:rsidR="0060634D" w:rsidRPr="0060634D" w:rsidRDefault="0060634D" w:rsidP="0060634D">
            <w:pPr>
              <w:spacing w:after="255"/>
              <w:rPr>
                <w:rFonts w:ascii="Calibri" w:eastAsia="Times New Roman" w:hAnsi="Calibri" w:cs="Calibri"/>
                <w:bCs/>
                <w:sz w:val="24"/>
                <w:szCs w:val="24"/>
                <w:lang w:val="en-IN"/>
              </w:rPr>
            </w:pPr>
            <w:bookmarkStart w:id="0" w:name="_Hlk71569939"/>
            <w:r w:rsidRPr="0060634D">
              <w:rPr>
                <w:rFonts w:ascii="Calibri" w:eastAsia="Times New Roman" w:hAnsi="Calibri" w:cs="Calibri"/>
                <w:bCs/>
                <w:sz w:val="24"/>
                <w:szCs w:val="24"/>
                <w:lang w:val="en-IN"/>
              </w:rPr>
              <w:t>Division</w:t>
            </w:r>
          </w:p>
        </w:tc>
        <w:tc>
          <w:tcPr>
            <w:tcW w:w="4585" w:type="dxa"/>
            <w:tcBorders>
              <w:top w:val="single" w:sz="4" w:space="0" w:color="auto"/>
              <w:left w:val="single" w:sz="4" w:space="0" w:color="auto"/>
              <w:bottom w:val="single" w:sz="4" w:space="0" w:color="auto"/>
              <w:right w:val="single" w:sz="4" w:space="0" w:color="auto"/>
            </w:tcBorders>
            <w:hideMark/>
          </w:tcPr>
          <w:p w14:paraId="737C2632" w14:textId="77777777" w:rsidR="0060634D" w:rsidRPr="0060634D" w:rsidRDefault="00A97184" w:rsidP="0060634D">
            <w:pPr>
              <w:spacing w:after="255"/>
              <w:rPr>
                <w:rFonts w:ascii="Calibri" w:eastAsia="Times New Roman" w:hAnsi="Calibri" w:cs="Calibri"/>
                <w:bCs/>
                <w:sz w:val="24"/>
                <w:szCs w:val="24"/>
                <w:lang w:val="en-IN"/>
              </w:rPr>
            </w:pPr>
            <w:r w:rsidRPr="00A97184">
              <w:rPr>
                <w:rFonts w:ascii="Calibri" w:hAnsi="Calibri" w:cs="Calibri"/>
                <w:color w:val="000000"/>
                <w:sz w:val="24"/>
                <w:szCs w:val="24"/>
                <w:lang w:val="en-IN"/>
              </w:rPr>
              <w:t>1</w:t>
            </w:r>
            <w:r w:rsidR="00C925ED">
              <w:rPr>
                <w:rFonts w:ascii="Calibri" w:hAnsi="Calibri" w:cs="Calibri"/>
                <w:color w:val="000000"/>
                <w:sz w:val="24"/>
                <w:szCs w:val="24"/>
                <w:lang w:val="en-IN"/>
              </w:rPr>
              <w:t>2</w:t>
            </w:r>
            <w:r w:rsidRPr="00A97184">
              <w:rPr>
                <w:rFonts w:ascii="Calibri" w:hAnsi="Calibri" w:cs="Calibri"/>
                <w:color w:val="000000"/>
                <w:sz w:val="24"/>
                <w:szCs w:val="24"/>
                <w:lang w:val="en-IN"/>
              </w:rPr>
              <w:t>th</w:t>
            </w:r>
          </w:p>
        </w:tc>
      </w:tr>
      <w:tr w:rsidR="00334182" w:rsidRPr="0060634D" w14:paraId="0144CAEA" w14:textId="77777777" w:rsidTr="00216C2E">
        <w:trPr>
          <w:trHeight w:val="382"/>
        </w:trPr>
        <w:tc>
          <w:tcPr>
            <w:tcW w:w="4765" w:type="dxa"/>
            <w:tcBorders>
              <w:top w:val="single" w:sz="4" w:space="0" w:color="auto"/>
              <w:left w:val="single" w:sz="4" w:space="0" w:color="auto"/>
              <w:bottom w:val="single" w:sz="4" w:space="0" w:color="auto"/>
              <w:right w:val="single" w:sz="4" w:space="0" w:color="auto"/>
            </w:tcBorders>
            <w:hideMark/>
          </w:tcPr>
          <w:p w14:paraId="29FC6D01"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Subject</w:t>
            </w:r>
          </w:p>
        </w:tc>
        <w:tc>
          <w:tcPr>
            <w:tcW w:w="4585" w:type="dxa"/>
            <w:tcBorders>
              <w:top w:val="single" w:sz="4" w:space="0" w:color="auto"/>
              <w:left w:val="single" w:sz="4" w:space="0" w:color="auto"/>
              <w:bottom w:val="single" w:sz="4" w:space="0" w:color="auto"/>
              <w:right w:val="single" w:sz="4" w:space="0" w:color="auto"/>
            </w:tcBorders>
            <w:hideMark/>
          </w:tcPr>
          <w:p w14:paraId="53EE8A84" w14:textId="77777777" w:rsidR="00334182" w:rsidRPr="0060634D" w:rsidRDefault="00CE4E45" w:rsidP="00334182">
            <w:pPr>
              <w:spacing w:after="255"/>
              <w:rPr>
                <w:rFonts w:ascii="Calibri" w:eastAsia="Times New Roman" w:hAnsi="Calibri" w:cs="Calibri"/>
                <w:bCs/>
                <w:sz w:val="24"/>
                <w:szCs w:val="24"/>
                <w:lang w:val="en-IN"/>
              </w:rPr>
            </w:pPr>
            <w:r w:rsidRPr="00CE4E45">
              <w:rPr>
                <w:color w:val="000000" w:themeColor="text1"/>
                <w:sz w:val="24"/>
                <w:szCs w:val="24"/>
              </w:rPr>
              <w:t>Chemistry</w:t>
            </w:r>
          </w:p>
        </w:tc>
      </w:tr>
      <w:tr w:rsidR="00334182" w:rsidRPr="0060634D" w14:paraId="331E754B" w14:textId="77777777" w:rsidTr="00216C2E">
        <w:tc>
          <w:tcPr>
            <w:tcW w:w="4765" w:type="dxa"/>
            <w:tcBorders>
              <w:top w:val="single" w:sz="4" w:space="0" w:color="auto"/>
              <w:left w:val="single" w:sz="4" w:space="0" w:color="auto"/>
              <w:bottom w:val="single" w:sz="4" w:space="0" w:color="auto"/>
              <w:right w:val="single" w:sz="4" w:space="0" w:color="auto"/>
            </w:tcBorders>
            <w:hideMark/>
          </w:tcPr>
          <w:p w14:paraId="47292822"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Chapter</w:t>
            </w:r>
          </w:p>
        </w:tc>
        <w:tc>
          <w:tcPr>
            <w:tcW w:w="4585" w:type="dxa"/>
            <w:tcBorders>
              <w:top w:val="single" w:sz="4" w:space="0" w:color="auto"/>
              <w:left w:val="single" w:sz="4" w:space="0" w:color="auto"/>
              <w:bottom w:val="single" w:sz="4" w:space="0" w:color="auto"/>
              <w:right w:val="single" w:sz="4" w:space="0" w:color="auto"/>
            </w:tcBorders>
            <w:hideMark/>
          </w:tcPr>
          <w:p w14:paraId="10F571E1" w14:textId="0D364167" w:rsidR="00334182" w:rsidRPr="0060634D" w:rsidRDefault="00216C2E" w:rsidP="00334182">
            <w:pPr>
              <w:spacing w:after="255"/>
              <w:rPr>
                <w:rFonts w:ascii="Calibri" w:eastAsia="Times New Roman" w:hAnsi="Calibri" w:cs="Calibri"/>
                <w:bCs/>
                <w:sz w:val="24"/>
                <w:szCs w:val="24"/>
                <w:lang w:val="en-IN"/>
              </w:rPr>
            </w:pPr>
            <w:r w:rsidRPr="00216C2E">
              <w:rPr>
                <w:rFonts w:ascii="Calibri" w:eastAsia="Times New Roman" w:hAnsi="Calibri" w:cs="Calibri"/>
                <w:bCs/>
                <w:sz w:val="24"/>
                <w:szCs w:val="24"/>
                <w:lang w:val="en-IN"/>
              </w:rPr>
              <w:t>Chemical Kinetics</w:t>
            </w:r>
          </w:p>
        </w:tc>
      </w:tr>
      <w:tr w:rsidR="00334182" w:rsidRPr="0060634D" w14:paraId="4C6554C4" w14:textId="77777777" w:rsidTr="00216C2E">
        <w:tc>
          <w:tcPr>
            <w:tcW w:w="4765" w:type="dxa"/>
            <w:tcBorders>
              <w:top w:val="single" w:sz="4" w:space="0" w:color="auto"/>
              <w:left w:val="single" w:sz="4" w:space="0" w:color="auto"/>
              <w:bottom w:val="single" w:sz="4" w:space="0" w:color="auto"/>
              <w:right w:val="single" w:sz="4" w:space="0" w:color="auto"/>
            </w:tcBorders>
            <w:hideMark/>
          </w:tcPr>
          <w:p w14:paraId="32868CB2"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Author</w:t>
            </w:r>
          </w:p>
        </w:tc>
        <w:tc>
          <w:tcPr>
            <w:tcW w:w="4585" w:type="dxa"/>
            <w:tcBorders>
              <w:top w:val="single" w:sz="4" w:space="0" w:color="auto"/>
              <w:left w:val="single" w:sz="4" w:space="0" w:color="auto"/>
              <w:bottom w:val="single" w:sz="4" w:space="0" w:color="auto"/>
              <w:right w:val="single" w:sz="4" w:space="0" w:color="auto"/>
            </w:tcBorders>
            <w:hideMark/>
          </w:tcPr>
          <w:p w14:paraId="6ED06952" w14:textId="77777777" w:rsidR="00334182" w:rsidRPr="0060634D" w:rsidRDefault="001E7E0D" w:rsidP="00334182">
            <w:pPr>
              <w:spacing w:after="255"/>
              <w:rPr>
                <w:rFonts w:ascii="Calibri" w:eastAsia="Times New Roman" w:hAnsi="Calibri" w:cs="Calibri"/>
                <w:bCs/>
                <w:sz w:val="24"/>
                <w:szCs w:val="24"/>
                <w:lang w:val="en-IN"/>
              </w:rPr>
            </w:pPr>
            <w:r>
              <w:rPr>
                <w:rFonts w:ascii="Calibri" w:hAnsi="Calibri" w:cs="Calibri"/>
                <w:color w:val="000000"/>
                <w:sz w:val="24"/>
                <w:szCs w:val="24"/>
                <w:lang w:val="en-IN"/>
              </w:rPr>
              <w:t>Ruhani kashni</w:t>
            </w:r>
          </w:p>
        </w:tc>
      </w:tr>
      <w:tr w:rsidR="00334182" w:rsidRPr="0060634D" w14:paraId="6229997B" w14:textId="77777777" w:rsidTr="00216C2E">
        <w:tc>
          <w:tcPr>
            <w:tcW w:w="4765" w:type="dxa"/>
            <w:tcBorders>
              <w:top w:val="single" w:sz="4" w:space="0" w:color="auto"/>
              <w:left w:val="single" w:sz="4" w:space="0" w:color="auto"/>
              <w:bottom w:val="single" w:sz="4" w:space="0" w:color="auto"/>
              <w:right w:val="single" w:sz="4" w:space="0" w:color="auto"/>
            </w:tcBorders>
            <w:hideMark/>
          </w:tcPr>
          <w:p w14:paraId="6671C548"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Category</w:t>
            </w:r>
          </w:p>
        </w:tc>
        <w:tc>
          <w:tcPr>
            <w:tcW w:w="4585" w:type="dxa"/>
            <w:tcBorders>
              <w:top w:val="single" w:sz="4" w:space="0" w:color="auto"/>
              <w:left w:val="single" w:sz="4" w:space="0" w:color="auto"/>
              <w:bottom w:val="single" w:sz="4" w:space="0" w:color="auto"/>
              <w:right w:val="single" w:sz="4" w:space="0" w:color="auto"/>
            </w:tcBorders>
            <w:hideMark/>
          </w:tcPr>
          <w:p w14:paraId="35AA5271" w14:textId="77777777" w:rsidR="00334182" w:rsidRPr="0060634D" w:rsidRDefault="001E7E0D" w:rsidP="00334182">
            <w:pPr>
              <w:spacing w:after="255"/>
              <w:rPr>
                <w:rFonts w:ascii="Calibri" w:eastAsia="Times New Roman" w:hAnsi="Calibri" w:cs="Calibri"/>
                <w:bCs/>
                <w:sz w:val="24"/>
                <w:szCs w:val="24"/>
                <w:lang w:val="en-IN"/>
              </w:rPr>
            </w:pPr>
            <w:r>
              <w:rPr>
                <w:rFonts w:ascii="Calibri" w:eastAsia="Times New Roman" w:hAnsi="Calibri" w:cs="Calibri"/>
                <w:bCs/>
                <w:sz w:val="24"/>
                <w:szCs w:val="24"/>
                <w:lang w:val="en-IN"/>
              </w:rPr>
              <w:t>0</w:t>
            </w:r>
            <w:r w:rsidR="00C925ED">
              <w:rPr>
                <w:rFonts w:ascii="Calibri" w:eastAsia="Times New Roman" w:hAnsi="Calibri" w:cs="Calibri"/>
                <w:bCs/>
                <w:sz w:val="24"/>
                <w:szCs w:val="24"/>
                <w:lang w:val="en-IN"/>
              </w:rPr>
              <w:t>1</w:t>
            </w:r>
          </w:p>
        </w:tc>
      </w:tr>
      <w:bookmarkEnd w:id="0"/>
    </w:tbl>
    <w:p w14:paraId="70F1FB1E" w14:textId="77777777" w:rsidR="00A64C14" w:rsidRDefault="00A64C14" w:rsidP="0060634D"/>
    <w:tbl>
      <w:tblPr>
        <w:tblStyle w:val="TableGrid3"/>
        <w:tblW w:w="9085" w:type="dxa"/>
        <w:tblInd w:w="360" w:type="dxa"/>
        <w:tblLook w:val="04A0" w:firstRow="1" w:lastRow="0" w:firstColumn="1" w:lastColumn="0" w:noHBand="0" w:noVBand="1"/>
      </w:tblPr>
      <w:tblGrid>
        <w:gridCol w:w="9085"/>
      </w:tblGrid>
      <w:tr w:rsidR="0060634D" w:rsidRPr="004B3F8A" w14:paraId="742BDF2E" w14:textId="77777777" w:rsidTr="0060634D">
        <w:tc>
          <w:tcPr>
            <w:tcW w:w="9085" w:type="dxa"/>
          </w:tcPr>
          <w:p w14:paraId="0E3B9C45" w14:textId="77777777" w:rsidR="0060634D" w:rsidRDefault="00C925ED" w:rsidP="004B3F8A">
            <w:pPr>
              <w:spacing w:after="160" w:line="259" w:lineRule="auto"/>
              <w:rPr>
                <w:rFonts w:cstheme="minorHAnsi"/>
                <w:color w:val="000000"/>
                <w:sz w:val="24"/>
                <w:szCs w:val="24"/>
                <w:lang w:val="en-GB"/>
              </w:rPr>
            </w:pPr>
            <w:r w:rsidRPr="00C925ED">
              <w:rPr>
                <w:rFonts w:cstheme="minorHAnsi"/>
                <w:color w:val="000000"/>
                <w:sz w:val="24"/>
                <w:szCs w:val="24"/>
                <w:lang w:val="en-GB"/>
              </w:rPr>
              <w:t>Which among the following determines the rate of reaction intermediates</w:t>
            </w:r>
          </w:p>
          <w:p w14:paraId="1FE6CBF9" w14:textId="77777777" w:rsidR="007C15C0" w:rsidRPr="004B3F8A" w:rsidRDefault="007C15C0" w:rsidP="004B3F8A">
            <w:pPr>
              <w:spacing w:after="160" w:line="259" w:lineRule="auto"/>
              <w:rPr>
                <w:rFonts w:cstheme="minorHAnsi"/>
                <w:b/>
                <w:bCs/>
                <w:color w:val="000000"/>
                <w:sz w:val="24"/>
                <w:szCs w:val="24"/>
                <w:lang w:val="en-GB"/>
              </w:rPr>
            </w:pPr>
            <w:r>
              <w:rPr>
                <w:rFonts w:cstheme="minorHAnsi"/>
                <w:color w:val="000000"/>
                <w:sz w:val="24"/>
                <w:szCs w:val="24"/>
                <w:lang w:val="en-GB"/>
              </w:rPr>
              <w:t>(2011)</w:t>
            </w:r>
          </w:p>
        </w:tc>
      </w:tr>
      <w:tr w:rsidR="0060634D" w:rsidRPr="004B3F8A" w14:paraId="5C1DFE61" w14:textId="77777777" w:rsidTr="0060634D">
        <w:tc>
          <w:tcPr>
            <w:tcW w:w="9085" w:type="dxa"/>
          </w:tcPr>
          <w:p w14:paraId="521DCBBD" w14:textId="77777777" w:rsidR="0060634D" w:rsidRPr="004B3F8A" w:rsidRDefault="00C925ED" w:rsidP="004B3F8A">
            <w:pPr>
              <w:spacing w:after="160" w:line="259" w:lineRule="auto"/>
              <w:ind w:left="657"/>
              <w:rPr>
                <w:rFonts w:cstheme="minorHAnsi"/>
                <w:b/>
                <w:bCs/>
                <w:color w:val="000000"/>
                <w:sz w:val="24"/>
                <w:szCs w:val="24"/>
                <w:lang w:val="en-GB"/>
              </w:rPr>
            </w:pPr>
            <w:r w:rsidRPr="00C925ED">
              <w:rPr>
                <w:rFonts w:cstheme="minorHAnsi"/>
                <w:color w:val="000000"/>
                <w:sz w:val="24"/>
                <w:szCs w:val="24"/>
                <w:lang w:val="en-GB"/>
              </w:rPr>
              <w:t>Concentration of reactants</w:t>
            </w:r>
          </w:p>
        </w:tc>
      </w:tr>
      <w:tr w:rsidR="0060634D" w:rsidRPr="004B3F8A" w14:paraId="020030D3" w14:textId="77777777" w:rsidTr="0060634D">
        <w:tc>
          <w:tcPr>
            <w:tcW w:w="9085" w:type="dxa"/>
          </w:tcPr>
          <w:p w14:paraId="05B4BE96" w14:textId="77777777" w:rsidR="0060634D" w:rsidRPr="004B3F8A" w:rsidRDefault="00C925ED" w:rsidP="004B3F8A">
            <w:pPr>
              <w:spacing w:after="160" w:line="259" w:lineRule="auto"/>
              <w:ind w:left="657"/>
              <w:rPr>
                <w:rFonts w:cstheme="minorHAnsi"/>
                <w:b/>
                <w:bCs/>
                <w:color w:val="000000"/>
                <w:sz w:val="24"/>
                <w:szCs w:val="24"/>
                <w:lang w:val="en-GB"/>
              </w:rPr>
            </w:pPr>
            <w:r w:rsidRPr="00C925ED">
              <w:rPr>
                <w:rFonts w:cstheme="minorHAnsi"/>
                <w:color w:val="000000"/>
                <w:sz w:val="24"/>
                <w:szCs w:val="24"/>
                <w:lang w:val="en-GB"/>
              </w:rPr>
              <w:t>Thermodynamics</w:t>
            </w:r>
          </w:p>
        </w:tc>
      </w:tr>
      <w:tr w:rsidR="0060634D" w:rsidRPr="004B3F8A" w14:paraId="14D61331" w14:textId="77777777" w:rsidTr="0060634D">
        <w:tc>
          <w:tcPr>
            <w:tcW w:w="9085" w:type="dxa"/>
          </w:tcPr>
          <w:p w14:paraId="5C5DC832" w14:textId="77777777" w:rsidR="0060634D" w:rsidRPr="004B3F8A" w:rsidRDefault="00C925ED" w:rsidP="004B3F8A">
            <w:pPr>
              <w:spacing w:after="160" w:line="259" w:lineRule="auto"/>
              <w:ind w:left="657"/>
              <w:rPr>
                <w:rFonts w:cstheme="minorHAnsi"/>
                <w:b/>
                <w:bCs/>
                <w:color w:val="000000"/>
                <w:sz w:val="24"/>
                <w:szCs w:val="24"/>
                <w:lang w:val="en-GB"/>
              </w:rPr>
            </w:pPr>
            <w:r w:rsidRPr="00C925ED">
              <w:rPr>
                <w:rFonts w:cstheme="minorHAnsi"/>
                <w:color w:val="000000"/>
                <w:sz w:val="24"/>
                <w:szCs w:val="24"/>
                <w:lang w:val="en-GB"/>
              </w:rPr>
              <w:t>Catalyst effect</w:t>
            </w:r>
          </w:p>
        </w:tc>
      </w:tr>
      <w:tr w:rsidR="0060634D" w:rsidRPr="004B3F8A" w14:paraId="7F76A6F6" w14:textId="77777777" w:rsidTr="0060634D">
        <w:tc>
          <w:tcPr>
            <w:tcW w:w="9085" w:type="dxa"/>
          </w:tcPr>
          <w:p w14:paraId="73AAEDEE" w14:textId="77777777" w:rsidR="0060634D" w:rsidRPr="004B3F8A" w:rsidRDefault="00C925ED" w:rsidP="004B3F8A">
            <w:pPr>
              <w:spacing w:after="160" w:line="259" w:lineRule="auto"/>
              <w:ind w:left="657"/>
              <w:rPr>
                <w:rFonts w:cstheme="minorHAnsi"/>
                <w:b/>
                <w:bCs/>
                <w:color w:val="000000"/>
                <w:sz w:val="24"/>
                <w:szCs w:val="24"/>
                <w:lang w:val="en-GB"/>
              </w:rPr>
            </w:pPr>
            <w:r w:rsidRPr="00C925ED">
              <w:rPr>
                <w:rFonts w:cstheme="minorHAnsi"/>
                <w:color w:val="000000"/>
                <w:sz w:val="24"/>
                <w:szCs w:val="24"/>
                <w:lang w:val="en-GB"/>
              </w:rPr>
              <w:t>Temperature</w:t>
            </w:r>
          </w:p>
        </w:tc>
      </w:tr>
      <w:tr w:rsidR="0060634D" w:rsidRPr="004B3F8A" w14:paraId="6B06434D" w14:textId="77777777" w:rsidTr="0060634D">
        <w:tc>
          <w:tcPr>
            <w:tcW w:w="9085" w:type="dxa"/>
          </w:tcPr>
          <w:p w14:paraId="05F033F7" w14:textId="77777777" w:rsidR="0060634D" w:rsidRPr="004B3F8A" w:rsidRDefault="00C925ED" w:rsidP="00B3787A">
            <w:pPr>
              <w:tabs>
                <w:tab w:val="left" w:pos="720"/>
              </w:tabs>
              <w:spacing w:after="160" w:line="259" w:lineRule="auto"/>
              <w:rPr>
                <w:rFonts w:cstheme="minorHAnsi"/>
                <w:sz w:val="24"/>
                <w:szCs w:val="24"/>
                <w:lang w:val="en-IN"/>
              </w:rPr>
            </w:pPr>
            <w:r>
              <w:rPr>
                <w:rFonts w:cstheme="minorHAnsi"/>
                <w:sz w:val="24"/>
                <w:szCs w:val="24"/>
                <w:lang w:val="en-IN"/>
              </w:rPr>
              <w:t>a</w:t>
            </w:r>
          </w:p>
        </w:tc>
      </w:tr>
      <w:tr w:rsidR="0060634D" w:rsidRPr="004B3F8A" w14:paraId="36E7A634" w14:textId="77777777" w:rsidTr="0060634D">
        <w:tc>
          <w:tcPr>
            <w:tcW w:w="9085" w:type="dxa"/>
          </w:tcPr>
          <w:p w14:paraId="6A50C021" w14:textId="77777777" w:rsidR="0060634D" w:rsidRPr="004B3F8A" w:rsidRDefault="00C925ED" w:rsidP="00AC286A">
            <w:pPr>
              <w:spacing w:after="160" w:line="259" w:lineRule="auto"/>
              <w:rPr>
                <w:rFonts w:cstheme="minorHAnsi"/>
                <w:sz w:val="24"/>
                <w:szCs w:val="24"/>
                <w:lang w:val="en-GB"/>
              </w:rPr>
            </w:pPr>
            <w:r w:rsidRPr="00C925ED">
              <w:rPr>
                <w:rFonts w:cstheme="minorHAnsi"/>
                <w:sz w:val="24"/>
                <w:szCs w:val="24"/>
                <w:lang w:val="en-GB"/>
              </w:rPr>
              <w:t>The branch of chemistry which deals with the rates of chemical reactions and the factors which influences the rate of reactions and the mechanisms by which the reaction proceeds known as chemical kinetics.</w:t>
            </w:r>
          </w:p>
        </w:tc>
      </w:tr>
      <w:tr w:rsidR="0060634D" w:rsidRPr="004B3F8A" w14:paraId="7BDA73D6" w14:textId="77777777" w:rsidTr="0060634D">
        <w:tc>
          <w:tcPr>
            <w:tcW w:w="9085" w:type="dxa"/>
          </w:tcPr>
          <w:p w14:paraId="6FDFE82A" w14:textId="77777777" w:rsidR="00B3787A" w:rsidRPr="004B3F8A" w:rsidRDefault="00C925ED" w:rsidP="00D72BB5">
            <w:pPr>
              <w:spacing w:after="160" w:line="259" w:lineRule="auto"/>
              <w:contextualSpacing/>
              <w:rPr>
                <w:rFonts w:cstheme="minorHAnsi"/>
                <w:b/>
                <w:bCs/>
                <w:iCs/>
                <w:sz w:val="24"/>
                <w:szCs w:val="24"/>
                <w:lang w:val="en-GB"/>
              </w:rPr>
            </w:pPr>
            <w:r w:rsidRPr="00C925ED">
              <w:rPr>
                <w:rFonts w:cstheme="minorHAnsi"/>
                <w:iCs/>
                <w:sz w:val="24"/>
                <w:szCs w:val="24"/>
                <w:lang w:val="en-GB"/>
              </w:rPr>
              <w:t>The rate of the reaction intermediates can be determined by the study of concentration of the reactants. Rate of reaction may be defined as the change in any one of the reactants or products per unit time.</w:t>
            </w:r>
          </w:p>
        </w:tc>
      </w:tr>
      <w:tr w:rsidR="00905674" w:rsidRPr="004B3F8A" w14:paraId="7E4AC49B" w14:textId="77777777" w:rsidTr="0060634D">
        <w:tc>
          <w:tcPr>
            <w:tcW w:w="9085" w:type="dxa"/>
          </w:tcPr>
          <w:p w14:paraId="069ADE31" w14:textId="77777777" w:rsidR="00905674" w:rsidRPr="00C925ED" w:rsidRDefault="001E7E0D" w:rsidP="00D72BB5">
            <w:pPr>
              <w:contextualSpacing/>
              <w:rPr>
                <w:rFonts w:cstheme="minorHAnsi"/>
                <w:iCs/>
                <w:sz w:val="24"/>
                <w:szCs w:val="24"/>
                <w:lang w:val="en-GB"/>
              </w:rPr>
            </w:pPr>
            <w:r w:rsidRPr="008C4210">
              <w:rPr>
                <w:rFonts w:ascii="Times New Roman" w:hAnsi="Times New Roman" w:cs="Times New Roman"/>
                <w:sz w:val="28"/>
                <w:szCs w:val="28"/>
              </w:rPr>
              <w:t>Rate of a Chemical Reaction</w:t>
            </w:r>
          </w:p>
        </w:tc>
      </w:tr>
    </w:tbl>
    <w:p w14:paraId="1565611A" w14:textId="77777777" w:rsidR="0060634D" w:rsidRDefault="0060634D" w:rsidP="0060634D">
      <w:pPr>
        <w:rPr>
          <w:lang w:val="en-IN"/>
        </w:rPr>
      </w:pPr>
    </w:p>
    <w:tbl>
      <w:tblPr>
        <w:tblStyle w:val="TableGrid3"/>
        <w:tblW w:w="9085" w:type="dxa"/>
        <w:tblInd w:w="360" w:type="dxa"/>
        <w:tblLook w:val="04A0" w:firstRow="1" w:lastRow="0" w:firstColumn="1" w:lastColumn="0" w:noHBand="0" w:noVBand="1"/>
      </w:tblPr>
      <w:tblGrid>
        <w:gridCol w:w="9085"/>
      </w:tblGrid>
      <w:tr w:rsidR="006314E7" w:rsidRPr="0060634D" w14:paraId="6B1BA803" w14:textId="77777777" w:rsidTr="001E7E0D">
        <w:tc>
          <w:tcPr>
            <w:tcW w:w="9085" w:type="dxa"/>
          </w:tcPr>
          <w:p w14:paraId="6D4AE069" w14:textId="77777777" w:rsidR="006314E7" w:rsidRDefault="00796478" w:rsidP="001E7E0D">
            <w:pPr>
              <w:spacing w:after="160" w:line="259" w:lineRule="auto"/>
              <w:rPr>
                <w:rFonts w:ascii="Calibri" w:hAnsi="Calibri" w:cs="Calibri"/>
                <w:color w:val="000000"/>
                <w:sz w:val="24"/>
                <w:szCs w:val="24"/>
                <w:lang w:val="en-IN"/>
              </w:rPr>
            </w:pPr>
            <w:r w:rsidRPr="00796478">
              <w:rPr>
                <w:rFonts w:ascii="Calibri" w:hAnsi="Calibri" w:cs="Calibri"/>
                <w:color w:val="000000"/>
                <w:sz w:val="24"/>
                <w:szCs w:val="24"/>
                <w:lang w:val="en-IN"/>
              </w:rPr>
              <w:t>Which among the given options cannot affect the rate of reaction</w:t>
            </w:r>
          </w:p>
          <w:p w14:paraId="6C8FFE4C"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(2003)</w:t>
            </w:r>
          </w:p>
        </w:tc>
      </w:tr>
      <w:tr w:rsidR="006314E7" w:rsidRPr="0060634D" w14:paraId="468463C2" w14:textId="77777777" w:rsidTr="001E7E0D">
        <w:tc>
          <w:tcPr>
            <w:tcW w:w="9085" w:type="dxa"/>
          </w:tcPr>
          <w:p w14:paraId="1F09656A" w14:textId="77777777" w:rsidR="006314E7" w:rsidRPr="0060634D" w:rsidRDefault="00796478" w:rsidP="001E7E0D">
            <w:pPr>
              <w:spacing w:after="160" w:line="259" w:lineRule="auto"/>
              <w:ind w:left="720"/>
              <w:rPr>
                <w:rFonts w:ascii="Calibri" w:hAnsi="Calibri" w:cs="Calibri"/>
                <w:b/>
                <w:bCs/>
                <w:color w:val="000000"/>
                <w:sz w:val="24"/>
                <w:szCs w:val="24"/>
                <w:lang w:val="en-IN"/>
              </w:rPr>
            </w:pPr>
            <w:r w:rsidRPr="00796478">
              <w:rPr>
                <w:rFonts w:ascii="Calibri" w:hAnsi="Calibri" w:cs="Calibri"/>
                <w:color w:val="000000"/>
                <w:sz w:val="24"/>
                <w:szCs w:val="24"/>
                <w:lang w:val="en-IN"/>
              </w:rPr>
              <w:t>Concentration</w:t>
            </w:r>
          </w:p>
        </w:tc>
      </w:tr>
      <w:tr w:rsidR="006314E7" w:rsidRPr="0060634D" w14:paraId="27BB2AC0" w14:textId="77777777" w:rsidTr="001E7E0D">
        <w:tc>
          <w:tcPr>
            <w:tcW w:w="9085" w:type="dxa"/>
          </w:tcPr>
          <w:p w14:paraId="5FF3D18E" w14:textId="77777777" w:rsidR="006314E7" w:rsidRPr="0060634D" w:rsidRDefault="00796478" w:rsidP="001E7E0D">
            <w:pPr>
              <w:spacing w:after="160" w:line="259" w:lineRule="auto"/>
              <w:ind w:left="720"/>
              <w:rPr>
                <w:rFonts w:ascii="Calibri" w:hAnsi="Calibri" w:cs="Calibri"/>
                <w:b/>
                <w:bCs/>
                <w:color w:val="000000"/>
                <w:sz w:val="24"/>
                <w:szCs w:val="24"/>
                <w:lang w:val="en-IN"/>
              </w:rPr>
            </w:pPr>
            <w:r w:rsidRPr="00796478">
              <w:rPr>
                <w:rFonts w:ascii="Calibri" w:hAnsi="Calibri" w:cs="Calibri"/>
                <w:color w:val="000000"/>
                <w:sz w:val="24"/>
                <w:szCs w:val="24"/>
                <w:lang w:val="en-IN"/>
              </w:rPr>
              <w:t>Temperature</w:t>
            </w:r>
          </w:p>
        </w:tc>
      </w:tr>
      <w:tr w:rsidR="006314E7" w:rsidRPr="0060634D" w14:paraId="59A4B420" w14:textId="77777777" w:rsidTr="001E7E0D">
        <w:tc>
          <w:tcPr>
            <w:tcW w:w="9085" w:type="dxa"/>
          </w:tcPr>
          <w:p w14:paraId="5263CC62" w14:textId="77777777" w:rsidR="006314E7" w:rsidRPr="0060634D" w:rsidRDefault="00796478" w:rsidP="001E7E0D">
            <w:pPr>
              <w:spacing w:after="160" w:line="259" w:lineRule="auto"/>
              <w:ind w:left="720"/>
              <w:rPr>
                <w:rFonts w:ascii="Calibri" w:hAnsi="Calibri" w:cs="Calibri"/>
                <w:b/>
                <w:bCs/>
                <w:color w:val="000000"/>
                <w:sz w:val="24"/>
                <w:szCs w:val="24"/>
                <w:lang w:val="en-IN"/>
              </w:rPr>
            </w:pPr>
            <w:r w:rsidRPr="00796478">
              <w:rPr>
                <w:rFonts w:ascii="Calibri" w:hAnsi="Calibri" w:cs="Calibri"/>
                <w:color w:val="000000"/>
                <w:sz w:val="24"/>
                <w:szCs w:val="24"/>
                <w:lang w:val="en-IN"/>
              </w:rPr>
              <w:t>Catalyst</w:t>
            </w:r>
          </w:p>
        </w:tc>
      </w:tr>
      <w:tr w:rsidR="006314E7" w:rsidRPr="0060634D" w14:paraId="5876F22A" w14:textId="77777777" w:rsidTr="001E7E0D">
        <w:tc>
          <w:tcPr>
            <w:tcW w:w="9085" w:type="dxa"/>
          </w:tcPr>
          <w:p w14:paraId="1E9F1861" w14:textId="77777777" w:rsidR="006314E7" w:rsidRPr="0060634D" w:rsidRDefault="00796478" w:rsidP="001E7E0D">
            <w:pPr>
              <w:spacing w:after="160" w:line="259" w:lineRule="auto"/>
              <w:ind w:left="720"/>
              <w:rPr>
                <w:rFonts w:ascii="Calibri" w:hAnsi="Calibri" w:cs="Calibri"/>
                <w:b/>
                <w:bCs/>
                <w:color w:val="000000"/>
                <w:sz w:val="24"/>
                <w:szCs w:val="24"/>
                <w:lang w:val="en-IN"/>
              </w:rPr>
            </w:pPr>
            <w:r w:rsidRPr="00796478">
              <w:rPr>
                <w:rFonts w:ascii="Calibri" w:hAnsi="Calibri" w:cs="Calibri"/>
                <w:color w:val="000000"/>
                <w:sz w:val="24"/>
                <w:szCs w:val="24"/>
                <w:lang w:val="en-IN"/>
              </w:rPr>
              <w:t>None of the above</w:t>
            </w:r>
          </w:p>
        </w:tc>
      </w:tr>
      <w:tr w:rsidR="006314E7" w:rsidRPr="0060634D" w14:paraId="2014BB47" w14:textId="77777777" w:rsidTr="001E7E0D">
        <w:tc>
          <w:tcPr>
            <w:tcW w:w="9085" w:type="dxa"/>
          </w:tcPr>
          <w:p w14:paraId="6635268C" w14:textId="77777777" w:rsidR="006314E7" w:rsidRPr="0060634D" w:rsidRDefault="00796478" w:rsidP="001E7E0D">
            <w:pPr>
              <w:spacing w:after="160" w:line="259" w:lineRule="auto"/>
              <w:rPr>
                <w:rFonts w:ascii="Calibri" w:hAnsi="Calibri" w:cs="Calibri"/>
                <w:sz w:val="24"/>
                <w:szCs w:val="24"/>
                <w:lang w:val="en-IN"/>
              </w:rPr>
            </w:pPr>
            <w:r>
              <w:rPr>
                <w:rFonts w:ascii="Calibri" w:hAnsi="Calibri" w:cs="Calibri"/>
                <w:sz w:val="24"/>
                <w:szCs w:val="24"/>
                <w:lang w:val="en-IN"/>
              </w:rPr>
              <w:t>d</w:t>
            </w:r>
          </w:p>
        </w:tc>
      </w:tr>
      <w:tr w:rsidR="006314E7" w:rsidRPr="0060634D" w14:paraId="6EEB1E8D" w14:textId="77777777" w:rsidTr="001E7E0D">
        <w:tc>
          <w:tcPr>
            <w:tcW w:w="9085" w:type="dxa"/>
          </w:tcPr>
          <w:p w14:paraId="56615447" w14:textId="77777777" w:rsidR="006314E7" w:rsidRPr="0060634D" w:rsidRDefault="00796478" w:rsidP="001E7E0D">
            <w:pPr>
              <w:spacing w:after="160" w:line="259" w:lineRule="auto"/>
              <w:rPr>
                <w:rFonts w:ascii="Calibri" w:hAnsi="Calibri" w:cs="Calibri"/>
                <w:sz w:val="24"/>
                <w:szCs w:val="24"/>
                <w:lang w:val="en-IN"/>
              </w:rPr>
            </w:pPr>
            <w:r w:rsidRPr="00796478">
              <w:rPr>
                <w:rFonts w:ascii="Calibri" w:hAnsi="Calibri" w:cs="Calibri"/>
                <w:sz w:val="24"/>
                <w:szCs w:val="24"/>
                <w:lang w:val="en-IN"/>
              </w:rPr>
              <w:t>Rate of reaction may be defined as the change in any one of the reactants or products per unit time.</w:t>
            </w:r>
          </w:p>
        </w:tc>
      </w:tr>
      <w:tr w:rsidR="006314E7" w:rsidRPr="0060634D" w14:paraId="149718DE" w14:textId="77777777" w:rsidTr="001E7E0D">
        <w:tc>
          <w:tcPr>
            <w:tcW w:w="9085" w:type="dxa"/>
          </w:tcPr>
          <w:p w14:paraId="4D00039A" w14:textId="77777777" w:rsidR="006314E7" w:rsidRPr="0060634D" w:rsidRDefault="00796478" w:rsidP="007A5628">
            <w:pPr>
              <w:spacing w:after="160" w:line="259" w:lineRule="auto"/>
              <w:contextualSpacing/>
              <w:rPr>
                <w:rFonts w:ascii="Calibri" w:hAnsi="Calibri" w:cs="Calibri"/>
                <w:iCs/>
                <w:sz w:val="24"/>
                <w:szCs w:val="24"/>
                <w:lang w:val="en-IN"/>
              </w:rPr>
            </w:pPr>
            <w:r w:rsidRPr="00796478">
              <w:rPr>
                <w:rFonts w:ascii="Calibri" w:hAnsi="Calibri" w:cs="Calibri"/>
                <w:iCs/>
                <w:sz w:val="24"/>
                <w:szCs w:val="24"/>
                <w:lang w:val="en-IN"/>
              </w:rPr>
              <w:t>The rate of a chemical reaction depends upon the experimental conditions such as concentration of reactants (pressure in case of gases) temperature and catalyst.</w:t>
            </w:r>
          </w:p>
        </w:tc>
      </w:tr>
      <w:tr w:rsidR="00905674" w:rsidRPr="0060634D" w14:paraId="6F9D8E63" w14:textId="77777777" w:rsidTr="001E7E0D">
        <w:tc>
          <w:tcPr>
            <w:tcW w:w="9085" w:type="dxa"/>
          </w:tcPr>
          <w:p w14:paraId="03A1C209" w14:textId="77777777" w:rsidR="00905674" w:rsidRPr="00796478" w:rsidRDefault="001E7E0D" w:rsidP="007A5628">
            <w:pPr>
              <w:contextualSpacing/>
              <w:rPr>
                <w:rFonts w:ascii="Calibri" w:hAnsi="Calibri" w:cs="Calibri"/>
                <w:iCs/>
                <w:sz w:val="24"/>
                <w:szCs w:val="24"/>
                <w:lang w:val="en-IN"/>
              </w:rPr>
            </w:pPr>
            <w:r w:rsidRPr="008C4210">
              <w:rPr>
                <w:rFonts w:ascii="Times New Roman" w:hAnsi="Times New Roman" w:cs="Times New Roman"/>
                <w:sz w:val="28"/>
                <w:szCs w:val="28"/>
              </w:rPr>
              <w:t>Rate of a Chemical Reaction</w:t>
            </w:r>
          </w:p>
        </w:tc>
      </w:tr>
    </w:tbl>
    <w:p w14:paraId="0A6C51DF" w14:textId="77777777" w:rsidR="006314E7" w:rsidRDefault="006314E7" w:rsidP="0060634D"/>
    <w:tbl>
      <w:tblPr>
        <w:tblStyle w:val="TableGrid3"/>
        <w:tblW w:w="9085" w:type="dxa"/>
        <w:tblInd w:w="360" w:type="dxa"/>
        <w:tblLook w:val="04A0" w:firstRow="1" w:lastRow="0" w:firstColumn="1" w:lastColumn="0" w:noHBand="0" w:noVBand="1"/>
      </w:tblPr>
      <w:tblGrid>
        <w:gridCol w:w="9085"/>
      </w:tblGrid>
      <w:tr w:rsidR="00D20B90" w:rsidRPr="0060634D" w14:paraId="649BF96B" w14:textId="77777777" w:rsidTr="001E7E0D">
        <w:tc>
          <w:tcPr>
            <w:tcW w:w="9085" w:type="dxa"/>
          </w:tcPr>
          <w:p w14:paraId="788D8CAF" w14:textId="77777777" w:rsidR="00D20B90" w:rsidRDefault="006200BD" w:rsidP="001E7E0D">
            <w:pPr>
              <w:spacing w:after="160" w:line="259" w:lineRule="auto"/>
              <w:rPr>
                <w:rFonts w:ascii="Calibri" w:hAnsi="Calibri" w:cs="Calibri"/>
                <w:color w:val="000000"/>
                <w:sz w:val="24"/>
                <w:szCs w:val="24"/>
                <w:lang w:val="en-IN"/>
              </w:rPr>
            </w:pPr>
            <w:r w:rsidRPr="006200BD">
              <w:rPr>
                <w:rFonts w:ascii="Calibri" w:hAnsi="Calibri" w:cs="Calibri"/>
                <w:color w:val="000000"/>
                <w:sz w:val="24"/>
                <w:szCs w:val="24"/>
                <w:lang w:val="en-IN"/>
              </w:rPr>
              <w:t>The Representation of rate of reaction in terms of concentration of the reactant is known as</w:t>
            </w:r>
          </w:p>
          <w:p w14:paraId="695B0A03"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(2011)</w:t>
            </w:r>
          </w:p>
        </w:tc>
      </w:tr>
      <w:tr w:rsidR="00D20B90" w:rsidRPr="0060634D" w14:paraId="2BBCC46F" w14:textId="77777777" w:rsidTr="001E7E0D">
        <w:tc>
          <w:tcPr>
            <w:tcW w:w="9085" w:type="dxa"/>
          </w:tcPr>
          <w:p w14:paraId="4EBC6007" w14:textId="77777777" w:rsidR="00D20B90" w:rsidRPr="0060634D" w:rsidRDefault="006200BD" w:rsidP="001E7E0D">
            <w:pPr>
              <w:spacing w:after="160" w:line="259" w:lineRule="auto"/>
              <w:ind w:left="720"/>
              <w:rPr>
                <w:rFonts w:ascii="Calibri" w:hAnsi="Calibri" w:cs="Calibri"/>
                <w:b/>
                <w:bCs/>
                <w:color w:val="000000"/>
                <w:sz w:val="24"/>
                <w:szCs w:val="24"/>
                <w:lang w:val="en-IN"/>
              </w:rPr>
            </w:pPr>
            <w:r w:rsidRPr="006200BD">
              <w:rPr>
                <w:rFonts w:ascii="Calibri" w:hAnsi="Calibri" w:cs="Calibri"/>
                <w:color w:val="000000"/>
                <w:sz w:val="24"/>
                <w:szCs w:val="24"/>
                <w:lang w:val="en-IN"/>
              </w:rPr>
              <w:t>Product</w:t>
            </w:r>
          </w:p>
        </w:tc>
      </w:tr>
      <w:tr w:rsidR="00D20B90" w:rsidRPr="0060634D" w14:paraId="4579E8A9" w14:textId="77777777" w:rsidTr="001E7E0D">
        <w:tc>
          <w:tcPr>
            <w:tcW w:w="9085" w:type="dxa"/>
          </w:tcPr>
          <w:p w14:paraId="03C8B2A4" w14:textId="77777777" w:rsidR="00D20B90" w:rsidRPr="0060634D" w:rsidRDefault="006200BD" w:rsidP="001E7E0D">
            <w:pPr>
              <w:spacing w:after="160" w:line="259" w:lineRule="auto"/>
              <w:ind w:left="720"/>
              <w:rPr>
                <w:rFonts w:ascii="Calibri" w:hAnsi="Calibri" w:cs="Calibri"/>
                <w:b/>
                <w:bCs/>
                <w:color w:val="000000"/>
                <w:sz w:val="24"/>
                <w:szCs w:val="24"/>
                <w:lang w:val="en-IN"/>
              </w:rPr>
            </w:pPr>
            <w:r w:rsidRPr="006200BD">
              <w:rPr>
                <w:rFonts w:ascii="Calibri" w:hAnsi="Calibri" w:cs="Calibri"/>
                <w:color w:val="000000"/>
                <w:sz w:val="24"/>
                <w:szCs w:val="24"/>
                <w:lang w:val="en-IN"/>
              </w:rPr>
              <w:t>Kinetics</w:t>
            </w:r>
          </w:p>
        </w:tc>
      </w:tr>
      <w:tr w:rsidR="00D20B90" w:rsidRPr="0060634D" w14:paraId="4A2DD31D" w14:textId="77777777" w:rsidTr="001E7E0D">
        <w:tc>
          <w:tcPr>
            <w:tcW w:w="9085" w:type="dxa"/>
          </w:tcPr>
          <w:p w14:paraId="70DF863D" w14:textId="77777777" w:rsidR="00D20B90" w:rsidRPr="0060634D" w:rsidRDefault="006200BD" w:rsidP="001E7E0D">
            <w:pPr>
              <w:spacing w:after="160" w:line="259" w:lineRule="auto"/>
              <w:ind w:left="720"/>
              <w:rPr>
                <w:rFonts w:ascii="Calibri" w:hAnsi="Calibri" w:cs="Calibri"/>
                <w:b/>
                <w:bCs/>
                <w:color w:val="000000"/>
                <w:sz w:val="24"/>
                <w:szCs w:val="24"/>
                <w:lang w:val="en-IN"/>
              </w:rPr>
            </w:pPr>
            <w:r w:rsidRPr="006200BD">
              <w:rPr>
                <w:rFonts w:ascii="Calibri" w:hAnsi="Calibri" w:cs="Calibri"/>
                <w:color w:val="000000"/>
                <w:sz w:val="24"/>
                <w:szCs w:val="24"/>
                <w:lang w:val="en-IN"/>
              </w:rPr>
              <w:t>Rate law</w:t>
            </w:r>
          </w:p>
        </w:tc>
      </w:tr>
      <w:tr w:rsidR="00D20B90" w:rsidRPr="0060634D" w14:paraId="7B4363AB" w14:textId="77777777" w:rsidTr="001E7E0D">
        <w:tc>
          <w:tcPr>
            <w:tcW w:w="9085" w:type="dxa"/>
          </w:tcPr>
          <w:p w14:paraId="5B08CA3D" w14:textId="77777777" w:rsidR="00D20B90" w:rsidRPr="0060634D" w:rsidRDefault="006200BD" w:rsidP="001E7E0D">
            <w:pPr>
              <w:spacing w:after="160" w:line="259" w:lineRule="auto"/>
              <w:ind w:left="720"/>
              <w:rPr>
                <w:rFonts w:ascii="Calibri" w:hAnsi="Calibri" w:cs="Calibri"/>
                <w:b/>
                <w:bCs/>
                <w:color w:val="000000"/>
                <w:sz w:val="24"/>
                <w:szCs w:val="24"/>
                <w:lang w:val="en-IN"/>
              </w:rPr>
            </w:pPr>
            <w:r w:rsidRPr="006200BD">
              <w:rPr>
                <w:rFonts w:ascii="Calibri" w:hAnsi="Calibri" w:cs="Calibri"/>
                <w:color w:val="000000"/>
                <w:sz w:val="24"/>
                <w:szCs w:val="24"/>
                <w:lang w:val="en-IN"/>
              </w:rPr>
              <w:t xml:space="preserve">All </w:t>
            </w:r>
            <w:r w:rsidR="003E375E" w:rsidRPr="003E375E">
              <w:rPr>
                <w:rFonts w:ascii="Calibri" w:hAnsi="Calibri" w:cs="Calibri"/>
                <w:color w:val="000000"/>
                <w:sz w:val="24"/>
                <w:szCs w:val="24"/>
                <w:lang w:val="en-IN"/>
              </w:rPr>
              <w:t>of the above</w:t>
            </w:r>
          </w:p>
        </w:tc>
      </w:tr>
      <w:tr w:rsidR="00D20B90" w:rsidRPr="0060634D" w14:paraId="17153198" w14:textId="77777777" w:rsidTr="001E7E0D">
        <w:tc>
          <w:tcPr>
            <w:tcW w:w="9085" w:type="dxa"/>
          </w:tcPr>
          <w:p w14:paraId="63538B55" w14:textId="77777777" w:rsidR="00D20B90" w:rsidRPr="0060634D" w:rsidRDefault="003E375E" w:rsidP="001E7E0D">
            <w:pPr>
              <w:spacing w:after="160" w:line="259" w:lineRule="auto"/>
              <w:rPr>
                <w:rFonts w:ascii="Calibri" w:hAnsi="Calibri" w:cs="Calibri"/>
                <w:sz w:val="24"/>
                <w:szCs w:val="24"/>
                <w:lang w:val="en-IN"/>
              </w:rPr>
            </w:pPr>
            <w:r>
              <w:rPr>
                <w:rFonts w:ascii="Calibri" w:hAnsi="Calibri" w:cs="Calibri"/>
                <w:sz w:val="24"/>
                <w:szCs w:val="24"/>
                <w:lang w:val="en-IN"/>
              </w:rPr>
              <w:t>c</w:t>
            </w:r>
          </w:p>
        </w:tc>
      </w:tr>
      <w:tr w:rsidR="00D20B90" w:rsidRPr="0060634D" w14:paraId="110551AC" w14:textId="77777777" w:rsidTr="001E7E0D">
        <w:tc>
          <w:tcPr>
            <w:tcW w:w="9085" w:type="dxa"/>
          </w:tcPr>
          <w:p w14:paraId="231C5569" w14:textId="77777777" w:rsidR="00D20B90" w:rsidRPr="0060634D" w:rsidRDefault="006200BD" w:rsidP="001E7E0D">
            <w:pPr>
              <w:spacing w:after="160" w:line="259" w:lineRule="auto"/>
              <w:rPr>
                <w:rFonts w:ascii="Calibri" w:hAnsi="Calibri" w:cs="Calibri"/>
                <w:sz w:val="24"/>
                <w:szCs w:val="24"/>
                <w:lang w:val="en-IN"/>
              </w:rPr>
            </w:pPr>
            <w:r w:rsidRPr="006200BD">
              <w:rPr>
                <w:rFonts w:ascii="Calibri" w:hAnsi="Calibri" w:cs="Calibri"/>
                <w:sz w:val="24"/>
                <w:szCs w:val="24"/>
                <w:lang w:val="en-IN"/>
              </w:rPr>
              <w:t>The branch of chemistry which deals with the rates of chemical reactions and the factors which influences the rate of reactions and the mechanisms by which the reaction proceeds known as chemical kinetics.</w:t>
            </w:r>
          </w:p>
        </w:tc>
      </w:tr>
      <w:tr w:rsidR="00D20B90" w:rsidRPr="0060634D" w14:paraId="6901072E" w14:textId="77777777" w:rsidTr="001E7E0D">
        <w:tc>
          <w:tcPr>
            <w:tcW w:w="9085" w:type="dxa"/>
          </w:tcPr>
          <w:p w14:paraId="141AF3A0" w14:textId="77777777" w:rsidR="008E2E14" w:rsidRPr="0023109F" w:rsidRDefault="006200BD" w:rsidP="003E375E">
            <w:pPr>
              <w:spacing w:after="160" w:line="259" w:lineRule="auto"/>
              <w:contextualSpacing/>
              <w:rPr>
                <w:rFonts w:ascii="Calibri" w:hAnsi="Calibri" w:cs="Calibri"/>
                <w:iCs/>
                <w:sz w:val="24"/>
                <w:szCs w:val="24"/>
                <w:lang w:val="en-IN"/>
              </w:rPr>
            </w:pPr>
            <w:r w:rsidRPr="006200BD">
              <w:rPr>
                <w:rFonts w:ascii="Calibri" w:hAnsi="Calibri" w:cs="Calibri"/>
                <w:iCs/>
                <w:sz w:val="24"/>
                <w:szCs w:val="24"/>
                <w:lang w:val="en-IN"/>
              </w:rPr>
              <w:t>The Representation of rate of reaction in terms of concentration of the reactant is known as rate law. It is also called as rate equation or rate expression.</w:t>
            </w:r>
          </w:p>
        </w:tc>
      </w:tr>
      <w:tr w:rsidR="00905674" w:rsidRPr="0060634D" w14:paraId="272604E5" w14:textId="77777777" w:rsidTr="001E7E0D">
        <w:tc>
          <w:tcPr>
            <w:tcW w:w="9085" w:type="dxa"/>
          </w:tcPr>
          <w:p w14:paraId="677D698B" w14:textId="77777777" w:rsidR="001E7E0D" w:rsidRDefault="001E7E0D" w:rsidP="001E7E0D">
            <w:pPr>
              <w:pStyle w:val="NoSpacing"/>
              <w:rPr>
                <w:rFonts w:ascii="Times New Roman" w:hAnsi="Times New Roman" w:cs="Times New Roman"/>
                <w:sz w:val="28"/>
                <w:szCs w:val="28"/>
              </w:rPr>
            </w:pPr>
            <w:r w:rsidRPr="00CE5909">
              <w:rPr>
                <w:rFonts w:ascii="Times New Roman" w:hAnsi="Times New Roman" w:cs="Times New Roman"/>
                <w:sz w:val="28"/>
                <w:szCs w:val="28"/>
              </w:rPr>
              <w:t>Average</w:t>
            </w:r>
            <w:r>
              <w:rPr>
                <w:rFonts w:ascii="Times New Roman" w:hAnsi="Times New Roman" w:cs="Times New Roman"/>
                <w:sz w:val="28"/>
                <w:szCs w:val="28"/>
              </w:rPr>
              <w:t xml:space="preserve"> rate </w:t>
            </w:r>
          </w:p>
          <w:p w14:paraId="5146E0AC" w14:textId="77777777" w:rsidR="00905674" w:rsidRPr="006200BD" w:rsidRDefault="00905674" w:rsidP="003E375E">
            <w:pPr>
              <w:contextualSpacing/>
              <w:rPr>
                <w:rFonts w:ascii="Calibri" w:hAnsi="Calibri" w:cs="Calibri"/>
                <w:iCs/>
                <w:sz w:val="24"/>
                <w:szCs w:val="24"/>
                <w:lang w:val="en-IN"/>
              </w:rPr>
            </w:pPr>
          </w:p>
        </w:tc>
      </w:tr>
    </w:tbl>
    <w:p w14:paraId="789699EF" w14:textId="77777777" w:rsidR="00D20B90" w:rsidRDefault="00D20B90" w:rsidP="0060634D"/>
    <w:tbl>
      <w:tblPr>
        <w:tblStyle w:val="TableGrid3"/>
        <w:tblW w:w="9085" w:type="dxa"/>
        <w:tblInd w:w="360" w:type="dxa"/>
        <w:tblLook w:val="04A0" w:firstRow="1" w:lastRow="0" w:firstColumn="1" w:lastColumn="0" w:noHBand="0" w:noVBand="1"/>
      </w:tblPr>
      <w:tblGrid>
        <w:gridCol w:w="9085"/>
      </w:tblGrid>
      <w:tr w:rsidR="00D20B90" w:rsidRPr="0060634D" w14:paraId="70B508B5" w14:textId="77777777" w:rsidTr="001E7E0D">
        <w:tc>
          <w:tcPr>
            <w:tcW w:w="9085" w:type="dxa"/>
          </w:tcPr>
          <w:p w14:paraId="449C505F" w14:textId="77777777" w:rsidR="00D20B90" w:rsidRDefault="000A406F" w:rsidP="001E7E0D">
            <w:pPr>
              <w:spacing w:after="160" w:line="259" w:lineRule="auto"/>
              <w:rPr>
                <w:rFonts w:ascii="Calibri" w:hAnsi="Calibri" w:cs="Calibri"/>
                <w:color w:val="000000"/>
                <w:sz w:val="24"/>
                <w:szCs w:val="24"/>
                <w:lang w:val="en-IN"/>
              </w:rPr>
            </w:pPr>
            <w:r w:rsidRPr="000A406F">
              <w:rPr>
                <w:rFonts w:ascii="Calibri" w:hAnsi="Calibri" w:cs="Calibri"/>
                <w:color w:val="000000"/>
                <w:sz w:val="24"/>
                <w:szCs w:val="24"/>
                <w:lang w:val="en-IN"/>
              </w:rPr>
              <w:t>What is the order of zero order reaction</w:t>
            </w:r>
          </w:p>
          <w:p w14:paraId="3BC431BE"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(2006)</w:t>
            </w:r>
          </w:p>
        </w:tc>
      </w:tr>
      <w:tr w:rsidR="00D20B90" w:rsidRPr="0060634D" w14:paraId="0875EA42" w14:textId="77777777" w:rsidTr="001E7E0D">
        <w:tc>
          <w:tcPr>
            <w:tcW w:w="9085" w:type="dxa"/>
          </w:tcPr>
          <w:p w14:paraId="6C1BFAEB" w14:textId="77777777" w:rsidR="00D20B90" w:rsidRPr="0060634D" w:rsidRDefault="000A406F" w:rsidP="00C41784">
            <w:pPr>
              <w:tabs>
                <w:tab w:val="left" w:pos="1548"/>
              </w:tabs>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2</w:t>
            </w:r>
          </w:p>
        </w:tc>
      </w:tr>
      <w:tr w:rsidR="00D20B90" w:rsidRPr="0060634D" w14:paraId="144A91DE" w14:textId="77777777" w:rsidTr="001E7E0D">
        <w:tc>
          <w:tcPr>
            <w:tcW w:w="9085" w:type="dxa"/>
          </w:tcPr>
          <w:p w14:paraId="2EA89435" w14:textId="77777777" w:rsidR="00D20B90" w:rsidRPr="0060634D" w:rsidRDefault="000A406F" w:rsidP="001E7E0D">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0</w:t>
            </w:r>
          </w:p>
        </w:tc>
      </w:tr>
      <w:tr w:rsidR="00D20B90" w:rsidRPr="0060634D" w14:paraId="7B18ECAB" w14:textId="77777777" w:rsidTr="001E7E0D">
        <w:tc>
          <w:tcPr>
            <w:tcW w:w="9085" w:type="dxa"/>
          </w:tcPr>
          <w:p w14:paraId="0BCAB89C" w14:textId="77777777" w:rsidR="00D20B90" w:rsidRPr="0060634D" w:rsidRDefault="000A406F" w:rsidP="001E7E0D">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1</w:t>
            </w:r>
          </w:p>
        </w:tc>
      </w:tr>
      <w:tr w:rsidR="00D20B90" w:rsidRPr="0060634D" w14:paraId="5504EA05" w14:textId="77777777" w:rsidTr="001E7E0D">
        <w:tc>
          <w:tcPr>
            <w:tcW w:w="9085" w:type="dxa"/>
          </w:tcPr>
          <w:p w14:paraId="063C5E93" w14:textId="77777777" w:rsidR="00D20B90" w:rsidRPr="0060634D" w:rsidRDefault="000A406F" w:rsidP="001E7E0D">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5</w:t>
            </w:r>
          </w:p>
        </w:tc>
      </w:tr>
      <w:tr w:rsidR="00D20B90" w:rsidRPr="0060634D" w14:paraId="6B1CB131" w14:textId="77777777" w:rsidTr="001E7E0D">
        <w:tc>
          <w:tcPr>
            <w:tcW w:w="9085" w:type="dxa"/>
          </w:tcPr>
          <w:p w14:paraId="389299A2" w14:textId="77777777" w:rsidR="00D20B90" w:rsidRPr="0060634D" w:rsidRDefault="000A406F" w:rsidP="001E7E0D">
            <w:pPr>
              <w:spacing w:after="160" w:line="259" w:lineRule="auto"/>
              <w:rPr>
                <w:rFonts w:ascii="Calibri" w:hAnsi="Calibri" w:cs="Calibri"/>
                <w:sz w:val="24"/>
                <w:szCs w:val="24"/>
                <w:lang w:val="en-IN"/>
              </w:rPr>
            </w:pPr>
            <w:r>
              <w:rPr>
                <w:rFonts w:ascii="Calibri" w:hAnsi="Calibri" w:cs="Calibri"/>
                <w:sz w:val="24"/>
                <w:szCs w:val="24"/>
                <w:lang w:val="en-IN"/>
              </w:rPr>
              <w:t>b</w:t>
            </w:r>
          </w:p>
        </w:tc>
      </w:tr>
      <w:tr w:rsidR="00D20B90" w:rsidRPr="0060634D" w14:paraId="4D11108E" w14:textId="77777777" w:rsidTr="001E7E0D">
        <w:tc>
          <w:tcPr>
            <w:tcW w:w="9085" w:type="dxa"/>
          </w:tcPr>
          <w:p w14:paraId="46C6A0BB" w14:textId="77777777" w:rsidR="00D20B90" w:rsidRPr="0060634D" w:rsidRDefault="000A406F" w:rsidP="001E7E0D">
            <w:pPr>
              <w:spacing w:after="160" w:line="259" w:lineRule="auto"/>
              <w:rPr>
                <w:rFonts w:ascii="Calibri" w:hAnsi="Calibri" w:cs="Calibri"/>
                <w:sz w:val="24"/>
                <w:szCs w:val="24"/>
                <w:lang w:val="en-IN"/>
              </w:rPr>
            </w:pPr>
            <w:r w:rsidRPr="000A406F">
              <w:rPr>
                <w:rFonts w:ascii="Calibri" w:hAnsi="Calibri" w:cs="Calibri"/>
                <w:sz w:val="24"/>
                <w:szCs w:val="24"/>
                <w:lang w:val="en-IN"/>
              </w:rPr>
              <w:t>The sum of powers of the concentration of the reactants in the rate law expression is called the order of that chemical reaction.</w:t>
            </w:r>
          </w:p>
        </w:tc>
      </w:tr>
      <w:tr w:rsidR="00D20B90" w:rsidRPr="0060634D" w14:paraId="1A4D17E4" w14:textId="77777777" w:rsidTr="001E7E0D">
        <w:tc>
          <w:tcPr>
            <w:tcW w:w="9085" w:type="dxa"/>
          </w:tcPr>
          <w:p w14:paraId="22B503A2" w14:textId="77777777" w:rsidR="000A406F" w:rsidRPr="000A406F" w:rsidRDefault="000A406F" w:rsidP="000A406F">
            <w:pPr>
              <w:contextualSpacing/>
              <w:rPr>
                <w:rFonts w:ascii="Calibri" w:hAnsi="Calibri" w:cs="Calibri"/>
                <w:iCs/>
                <w:sz w:val="24"/>
                <w:szCs w:val="24"/>
                <w:lang w:val="en-IN"/>
              </w:rPr>
            </w:pPr>
            <w:r w:rsidRPr="000A406F">
              <w:rPr>
                <w:rFonts w:ascii="Calibri" w:hAnsi="Calibri" w:cs="Calibri"/>
                <w:iCs/>
                <w:sz w:val="24"/>
                <w:szCs w:val="24"/>
                <w:lang w:val="en-IN"/>
              </w:rPr>
              <w:t>A number of zero order reactions are known in which the rate of the reaction is independent of the concentration of the reactants.</w:t>
            </w:r>
          </w:p>
          <w:p w14:paraId="155934D9" w14:textId="29D9C98A" w:rsidR="001D0B22" w:rsidRPr="0060634D" w:rsidRDefault="000A406F" w:rsidP="000A406F">
            <w:pPr>
              <w:spacing w:after="160" w:line="259" w:lineRule="auto"/>
              <w:contextualSpacing/>
              <w:rPr>
                <w:rFonts w:ascii="Calibri" w:hAnsi="Calibri" w:cs="Calibri"/>
                <w:iCs/>
                <w:sz w:val="24"/>
                <w:szCs w:val="24"/>
                <w:lang w:val="en-IN"/>
              </w:rPr>
            </w:pPr>
            <w:r w:rsidRPr="000A406F">
              <w:rPr>
                <w:rFonts w:ascii="Calibri" w:hAnsi="Calibri" w:cs="Calibri"/>
                <w:iCs/>
                <w:sz w:val="24"/>
                <w:szCs w:val="24"/>
                <w:lang w:val="en-IN"/>
              </w:rPr>
              <w:t>Here, rate = -dx/dt=k, so the order is 0</w:t>
            </w:r>
            <w:r w:rsidR="00B84350">
              <w:rPr>
                <w:rFonts w:ascii="Calibri" w:hAnsi="Calibri" w:cs="Calibri"/>
                <w:iCs/>
                <w:sz w:val="24"/>
                <w:szCs w:val="24"/>
                <w:lang w:val="en-IN"/>
              </w:rPr>
              <w:t>.</w:t>
            </w:r>
          </w:p>
        </w:tc>
      </w:tr>
      <w:tr w:rsidR="00905674" w:rsidRPr="0060634D" w14:paraId="5E53052E" w14:textId="77777777" w:rsidTr="001E7E0D">
        <w:tc>
          <w:tcPr>
            <w:tcW w:w="9085" w:type="dxa"/>
          </w:tcPr>
          <w:p w14:paraId="1A9A3C01" w14:textId="77777777" w:rsidR="001E7E0D" w:rsidRDefault="001E7E0D" w:rsidP="001E7E0D">
            <w:pPr>
              <w:pStyle w:val="NoSpacing"/>
              <w:rPr>
                <w:rFonts w:ascii="Times New Roman" w:hAnsi="Times New Roman" w:cs="Times New Roman"/>
                <w:sz w:val="28"/>
                <w:szCs w:val="28"/>
              </w:rPr>
            </w:pPr>
            <w:r w:rsidRPr="00CE5909">
              <w:rPr>
                <w:rFonts w:ascii="Times New Roman" w:hAnsi="Times New Roman" w:cs="Times New Roman"/>
                <w:sz w:val="28"/>
                <w:szCs w:val="28"/>
              </w:rPr>
              <w:t>Average</w:t>
            </w:r>
            <w:r>
              <w:rPr>
                <w:rFonts w:ascii="Times New Roman" w:hAnsi="Times New Roman" w:cs="Times New Roman"/>
                <w:sz w:val="28"/>
                <w:szCs w:val="28"/>
              </w:rPr>
              <w:t xml:space="preserve"> rate </w:t>
            </w:r>
          </w:p>
          <w:p w14:paraId="29FCB25B" w14:textId="77777777" w:rsidR="00905674" w:rsidRPr="000A406F" w:rsidRDefault="00905674" w:rsidP="000A406F">
            <w:pPr>
              <w:contextualSpacing/>
              <w:rPr>
                <w:rFonts w:ascii="Calibri" w:hAnsi="Calibri" w:cs="Calibri"/>
                <w:iCs/>
                <w:sz w:val="24"/>
                <w:szCs w:val="24"/>
                <w:lang w:val="en-IN"/>
              </w:rPr>
            </w:pPr>
          </w:p>
        </w:tc>
      </w:tr>
    </w:tbl>
    <w:p w14:paraId="31FA916D" w14:textId="77777777" w:rsidR="00D20B90" w:rsidRDefault="00D20B90" w:rsidP="0060634D"/>
    <w:tbl>
      <w:tblPr>
        <w:tblStyle w:val="TableGrid3"/>
        <w:tblW w:w="9085" w:type="dxa"/>
        <w:tblInd w:w="360" w:type="dxa"/>
        <w:tblLook w:val="04A0" w:firstRow="1" w:lastRow="0" w:firstColumn="1" w:lastColumn="0" w:noHBand="0" w:noVBand="1"/>
      </w:tblPr>
      <w:tblGrid>
        <w:gridCol w:w="9085"/>
      </w:tblGrid>
      <w:tr w:rsidR="00D20B90" w:rsidRPr="0060634D" w14:paraId="4FE30693" w14:textId="77777777" w:rsidTr="001E7E0D">
        <w:tc>
          <w:tcPr>
            <w:tcW w:w="9085" w:type="dxa"/>
          </w:tcPr>
          <w:p w14:paraId="74A9C2A9" w14:textId="77777777" w:rsidR="00D20B90" w:rsidRDefault="001F5A96" w:rsidP="001E7E0D">
            <w:pPr>
              <w:spacing w:after="160" w:line="259" w:lineRule="auto"/>
              <w:rPr>
                <w:rFonts w:ascii="Calibri" w:hAnsi="Calibri" w:cs="Calibri"/>
                <w:color w:val="000000"/>
                <w:sz w:val="24"/>
                <w:szCs w:val="24"/>
                <w:lang w:val="en-IN"/>
              </w:rPr>
            </w:pPr>
            <w:r w:rsidRPr="001F5A96">
              <w:rPr>
                <w:rFonts w:ascii="Calibri" w:hAnsi="Calibri" w:cs="Calibri"/>
                <w:color w:val="000000"/>
                <w:sz w:val="24"/>
                <w:szCs w:val="24"/>
                <w:lang w:val="en-IN"/>
              </w:rPr>
              <w:t>s⁻¹ is the unit of rate constant for which reaction</w:t>
            </w:r>
          </w:p>
          <w:p w14:paraId="2F9DB2D9"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(2008)</w:t>
            </w:r>
          </w:p>
        </w:tc>
      </w:tr>
      <w:tr w:rsidR="00D20B90" w:rsidRPr="0060634D" w14:paraId="711DC2FB" w14:textId="77777777" w:rsidTr="001E7E0D">
        <w:tc>
          <w:tcPr>
            <w:tcW w:w="9085" w:type="dxa"/>
          </w:tcPr>
          <w:p w14:paraId="538003C7" w14:textId="77777777" w:rsidR="00D20B90" w:rsidRPr="0060634D" w:rsidRDefault="001F5A96" w:rsidP="001E7E0D">
            <w:pPr>
              <w:spacing w:after="160" w:line="259" w:lineRule="auto"/>
              <w:ind w:left="720"/>
              <w:rPr>
                <w:rFonts w:ascii="Calibri" w:hAnsi="Calibri" w:cs="Calibri"/>
                <w:b/>
                <w:bCs/>
                <w:color w:val="000000"/>
                <w:sz w:val="24"/>
                <w:szCs w:val="24"/>
                <w:lang w:val="en-IN"/>
              </w:rPr>
            </w:pPr>
            <w:r w:rsidRPr="001F5A96">
              <w:rPr>
                <w:rFonts w:ascii="Calibri" w:hAnsi="Calibri" w:cs="Calibri"/>
                <w:color w:val="000000"/>
                <w:sz w:val="24"/>
                <w:szCs w:val="24"/>
                <w:lang w:val="en-IN"/>
              </w:rPr>
              <w:t>First order reaction</w:t>
            </w:r>
          </w:p>
        </w:tc>
      </w:tr>
      <w:tr w:rsidR="00D20B90" w:rsidRPr="0060634D" w14:paraId="031408CB" w14:textId="77777777" w:rsidTr="001E7E0D">
        <w:tc>
          <w:tcPr>
            <w:tcW w:w="9085" w:type="dxa"/>
          </w:tcPr>
          <w:p w14:paraId="1DCE0149" w14:textId="77777777" w:rsidR="00D20B90" w:rsidRPr="0060634D" w:rsidRDefault="001F5A96" w:rsidP="001E7E0D">
            <w:pPr>
              <w:spacing w:after="160" w:line="259" w:lineRule="auto"/>
              <w:ind w:left="720"/>
              <w:rPr>
                <w:rFonts w:ascii="Calibri" w:hAnsi="Calibri" w:cs="Calibri"/>
                <w:b/>
                <w:bCs/>
                <w:color w:val="000000"/>
                <w:sz w:val="24"/>
                <w:szCs w:val="24"/>
                <w:lang w:val="en-IN"/>
              </w:rPr>
            </w:pPr>
            <w:r w:rsidRPr="001F5A96">
              <w:rPr>
                <w:rFonts w:ascii="Calibri" w:hAnsi="Calibri" w:cs="Calibri"/>
                <w:color w:val="000000"/>
                <w:sz w:val="24"/>
                <w:szCs w:val="24"/>
                <w:lang w:val="en-IN"/>
              </w:rPr>
              <w:t>Second order reaction</w:t>
            </w:r>
          </w:p>
        </w:tc>
      </w:tr>
      <w:tr w:rsidR="00D20B90" w:rsidRPr="0060634D" w14:paraId="0B219CB9" w14:textId="77777777" w:rsidTr="001E7E0D">
        <w:tc>
          <w:tcPr>
            <w:tcW w:w="9085" w:type="dxa"/>
          </w:tcPr>
          <w:p w14:paraId="32A1FADC" w14:textId="77777777" w:rsidR="00D20B90" w:rsidRPr="0060634D" w:rsidRDefault="001F5A96" w:rsidP="001E7E0D">
            <w:pPr>
              <w:spacing w:after="160" w:line="259" w:lineRule="auto"/>
              <w:ind w:left="720"/>
              <w:rPr>
                <w:rFonts w:ascii="Calibri" w:hAnsi="Calibri" w:cs="Calibri"/>
                <w:b/>
                <w:bCs/>
                <w:color w:val="000000"/>
                <w:sz w:val="24"/>
                <w:szCs w:val="24"/>
                <w:lang w:val="en-IN"/>
              </w:rPr>
            </w:pPr>
            <w:r w:rsidRPr="001F5A96">
              <w:rPr>
                <w:rFonts w:ascii="Calibri" w:hAnsi="Calibri" w:cs="Calibri"/>
                <w:color w:val="000000"/>
                <w:sz w:val="24"/>
                <w:szCs w:val="24"/>
                <w:lang w:val="en-IN"/>
              </w:rPr>
              <w:t>Zero order reaction</w:t>
            </w:r>
          </w:p>
        </w:tc>
      </w:tr>
      <w:tr w:rsidR="00D20B90" w:rsidRPr="0060634D" w14:paraId="6C39AE8D" w14:textId="77777777" w:rsidTr="001E7E0D">
        <w:tc>
          <w:tcPr>
            <w:tcW w:w="9085" w:type="dxa"/>
          </w:tcPr>
          <w:p w14:paraId="238624AC" w14:textId="77777777" w:rsidR="00D20B90" w:rsidRPr="0060634D" w:rsidRDefault="001F5A96" w:rsidP="001E7E0D">
            <w:pPr>
              <w:spacing w:after="160" w:line="259" w:lineRule="auto"/>
              <w:ind w:left="720"/>
              <w:rPr>
                <w:rFonts w:ascii="Calibri" w:hAnsi="Calibri" w:cs="Calibri"/>
                <w:b/>
                <w:bCs/>
                <w:color w:val="000000"/>
                <w:sz w:val="24"/>
                <w:szCs w:val="24"/>
                <w:lang w:val="en-IN"/>
              </w:rPr>
            </w:pPr>
            <w:r w:rsidRPr="001F5A96">
              <w:rPr>
                <w:rFonts w:ascii="Calibri" w:hAnsi="Calibri" w:cs="Calibri"/>
                <w:color w:val="000000"/>
                <w:sz w:val="24"/>
                <w:szCs w:val="24"/>
                <w:lang w:val="en-IN"/>
              </w:rPr>
              <w:t>None of the above</w:t>
            </w:r>
          </w:p>
        </w:tc>
      </w:tr>
      <w:tr w:rsidR="00D20B90" w:rsidRPr="0060634D" w14:paraId="67038F89" w14:textId="77777777" w:rsidTr="001E7E0D">
        <w:tc>
          <w:tcPr>
            <w:tcW w:w="9085" w:type="dxa"/>
          </w:tcPr>
          <w:p w14:paraId="7BEA4FC7" w14:textId="77777777" w:rsidR="00D20B90" w:rsidRPr="0060634D" w:rsidRDefault="00AB6B7F" w:rsidP="00DE3D8E">
            <w:pPr>
              <w:tabs>
                <w:tab w:val="left" w:pos="9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D20B90" w:rsidRPr="0060634D" w14:paraId="1EC66DD0" w14:textId="77777777" w:rsidTr="001E7E0D">
        <w:tc>
          <w:tcPr>
            <w:tcW w:w="9085" w:type="dxa"/>
          </w:tcPr>
          <w:p w14:paraId="0EA6598F" w14:textId="77777777" w:rsidR="00D20B90" w:rsidRPr="0060634D" w:rsidRDefault="001F5A96" w:rsidP="001E7E0D">
            <w:pPr>
              <w:spacing w:after="160" w:line="259" w:lineRule="auto"/>
              <w:rPr>
                <w:rFonts w:ascii="Calibri" w:hAnsi="Calibri" w:cs="Calibri"/>
                <w:sz w:val="24"/>
                <w:szCs w:val="24"/>
                <w:lang w:val="en-IN"/>
              </w:rPr>
            </w:pPr>
            <w:r w:rsidRPr="001F5A96">
              <w:rPr>
                <w:rFonts w:ascii="Calibri" w:hAnsi="Calibri" w:cs="Calibri"/>
                <w:sz w:val="24"/>
                <w:szCs w:val="24"/>
                <w:lang w:val="en-IN"/>
              </w:rPr>
              <w:t>The sum of powers of the concentration of the reactants in the rate law expression is called the order of that chemical reaction.</w:t>
            </w:r>
          </w:p>
        </w:tc>
      </w:tr>
      <w:tr w:rsidR="00D20B90" w:rsidRPr="0060634D" w14:paraId="3F38758C" w14:textId="77777777" w:rsidTr="001E7E0D">
        <w:tc>
          <w:tcPr>
            <w:tcW w:w="9085" w:type="dxa"/>
          </w:tcPr>
          <w:p w14:paraId="3D6F7424" w14:textId="77777777" w:rsidR="001F5A96" w:rsidRPr="001F5A96" w:rsidRDefault="001F5A96" w:rsidP="001F5A96">
            <w:pPr>
              <w:rPr>
                <w:rFonts w:ascii="Calibri" w:hAnsi="Calibri" w:cs="Calibri"/>
                <w:iCs/>
                <w:sz w:val="24"/>
                <w:szCs w:val="24"/>
                <w:lang w:val="en-IN"/>
              </w:rPr>
            </w:pPr>
            <w:r w:rsidRPr="001F5A96">
              <w:rPr>
                <w:rFonts w:ascii="Calibri" w:hAnsi="Calibri" w:cs="Calibri"/>
                <w:iCs/>
                <w:sz w:val="24"/>
                <w:szCs w:val="24"/>
                <w:lang w:val="en-IN"/>
              </w:rPr>
              <w:t>Unit of rate constant for first order reaction is s⁻¹</w:t>
            </w:r>
          </w:p>
          <w:p w14:paraId="77C77007" w14:textId="77777777" w:rsidR="001F5A96" w:rsidRPr="001F5A96" w:rsidRDefault="001F5A96" w:rsidP="001F5A96">
            <w:pPr>
              <w:rPr>
                <w:rFonts w:ascii="Calibri" w:hAnsi="Calibri" w:cs="Calibri"/>
                <w:iCs/>
                <w:sz w:val="24"/>
                <w:szCs w:val="24"/>
                <w:lang w:val="en-IN"/>
              </w:rPr>
            </w:pPr>
            <w:r w:rsidRPr="001F5A96">
              <w:rPr>
                <w:rFonts w:ascii="Calibri" w:hAnsi="Calibri" w:cs="Calibri"/>
                <w:iCs/>
                <w:sz w:val="24"/>
                <w:szCs w:val="24"/>
                <w:lang w:val="en-IN"/>
              </w:rPr>
              <w:t>Rate = k[A]</w:t>
            </w:r>
          </w:p>
          <w:p w14:paraId="3921AC69" w14:textId="77777777" w:rsidR="001F5A96" w:rsidRPr="001F5A96" w:rsidRDefault="001F5A96" w:rsidP="001F5A96">
            <w:pPr>
              <w:rPr>
                <w:rFonts w:ascii="Calibri" w:hAnsi="Calibri" w:cs="Calibri"/>
                <w:iCs/>
                <w:sz w:val="24"/>
                <w:szCs w:val="24"/>
                <w:lang w:val="en-IN"/>
              </w:rPr>
            </w:pPr>
            <w:r w:rsidRPr="001F5A96">
              <w:rPr>
                <w:rFonts w:ascii="Calibri" w:hAnsi="Calibri" w:cs="Calibri"/>
                <w:iCs/>
                <w:sz w:val="24"/>
                <w:szCs w:val="24"/>
                <w:lang w:val="en-IN"/>
              </w:rPr>
              <w:t>Mol L⁻¹/s = k (mol L⁻¹)</w:t>
            </w:r>
          </w:p>
          <w:p w14:paraId="5BE01953" w14:textId="77777777" w:rsidR="00FB13CA" w:rsidRPr="0060634D" w:rsidRDefault="001F5A96" w:rsidP="001F5A96">
            <w:pPr>
              <w:spacing w:after="160" w:line="259" w:lineRule="auto"/>
              <w:contextualSpacing/>
              <w:rPr>
                <w:rFonts w:ascii="Calibri" w:hAnsi="Calibri" w:cs="Calibri"/>
                <w:iCs/>
                <w:sz w:val="24"/>
                <w:szCs w:val="24"/>
                <w:lang w:val="en-IN"/>
              </w:rPr>
            </w:pPr>
            <w:r w:rsidRPr="001F5A96">
              <w:rPr>
                <w:rFonts w:ascii="Calibri" w:hAnsi="Calibri" w:cs="Calibri"/>
                <w:iCs/>
                <w:sz w:val="24"/>
                <w:szCs w:val="24"/>
                <w:lang w:val="en-IN"/>
              </w:rPr>
              <w:t>= k = s⁻¹</w:t>
            </w:r>
          </w:p>
        </w:tc>
      </w:tr>
      <w:tr w:rsidR="00905674" w:rsidRPr="0060634D" w14:paraId="3091D3BF" w14:textId="77777777" w:rsidTr="001E7E0D">
        <w:tc>
          <w:tcPr>
            <w:tcW w:w="9085" w:type="dxa"/>
          </w:tcPr>
          <w:p w14:paraId="74024104" w14:textId="77777777" w:rsidR="001E7E0D" w:rsidRDefault="001E7E0D" w:rsidP="001E7E0D">
            <w:pPr>
              <w:pStyle w:val="NoSpacing"/>
              <w:rPr>
                <w:rFonts w:ascii="Times New Roman" w:hAnsi="Times New Roman" w:cs="Times New Roman"/>
                <w:sz w:val="28"/>
                <w:szCs w:val="28"/>
              </w:rPr>
            </w:pPr>
            <w:r w:rsidRPr="00CE5909">
              <w:rPr>
                <w:rFonts w:ascii="Times New Roman" w:hAnsi="Times New Roman" w:cs="Times New Roman"/>
                <w:sz w:val="28"/>
                <w:szCs w:val="28"/>
              </w:rPr>
              <w:t>Instantaneous</w:t>
            </w:r>
            <w:r>
              <w:rPr>
                <w:rFonts w:ascii="Times New Roman" w:hAnsi="Times New Roman" w:cs="Times New Roman"/>
                <w:sz w:val="28"/>
                <w:szCs w:val="28"/>
              </w:rPr>
              <w:t xml:space="preserve"> rate</w:t>
            </w:r>
          </w:p>
          <w:p w14:paraId="15852965" w14:textId="77777777" w:rsidR="00905674" w:rsidRPr="001F5A96" w:rsidRDefault="00905674" w:rsidP="001F5A96">
            <w:pPr>
              <w:rPr>
                <w:rFonts w:ascii="Calibri" w:hAnsi="Calibri" w:cs="Calibri"/>
                <w:iCs/>
                <w:sz w:val="24"/>
                <w:szCs w:val="24"/>
                <w:lang w:val="en-IN"/>
              </w:rPr>
            </w:pPr>
          </w:p>
        </w:tc>
      </w:tr>
    </w:tbl>
    <w:p w14:paraId="657507DF" w14:textId="77777777" w:rsidR="00D20B90" w:rsidRDefault="00D20B90" w:rsidP="0060634D"/>
    <w:tbl>
      <w:tblPr>
        <w:tblStyle w:val="TableGrid3"/>
        <w:tblW w:w="9085" w:type="dxa"/>
        <w:tblInd w:w="360" w:type="dxa"/>
        <w:tblLook w:val="04A0" w:firstRow="1" w:lastRow="0" w:firstColumn="1" w:lastColumn="0" w:noHBand="0" w:noVBand="1"/>
      </w:tblPr>
      <w:tblGrid>
        <w:gridCol w:w="9085"/>
      </w:tblGrid>
      <w:tr w:rsidR="00D20B90" w:rsidRPr="0060634D" w14:paraId="6A905AD5" w14:textId="77777777" w:rsidTr="001E7E0D">
        <w:tc>
          <w:tcPr>
            <w:tcW w:w="9085" w:type="dxa"/>
          </w:tcPr>
          <w:p w14:paraId="55BBECC6" w14:textId="77777777" w:rsidR="00D20B90" w:rsidRDefault="003656C0" w:rsidP="001E7E0D">
            <w:pPr>
              <w:spacing w:after="160" w:line="259" w:lineRule="auto"/>
              <w:rPr>
                <w:rFonts w:ascii="Calibri" w:hAnsi="Calibri" w:cs="Calibri"/>
                <w:color w:val="000000"/>
                <w:sz w:val="24"/>
                <w:szCs w:val="24"/>
                <w:lang w:val="en-IN"/>
              </w:rPr>
            </w:pPr>
            <w:r w:rsidRPr="003656C0">
              <w:rPr>
                <w:rFonts w:ascii="Calibri" w:hAnsi="Calibri" w:cs="Calibri"/>
                <w:color w:val="000000"/>
                <w:sz w:val="24"/>
                <w:szCs w:val="24"/>
                <w:lang w:val="en-IN"/>
              </w:rPr>
              <w:t>Which of the following assumption is true about molecularity</w:t>
            </w:r>
          </w:p>
          <w:p w14:paraId="25773DF3"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(2010)</w:t>
            </w:r>
          </w:p>
        </w:tc>
      </w:tr>
      <w:tr w:rsidR="00D20B90" w:rsidRPr="0060634D" w14:paraId="060E721C" w14:textId="77777777" w:rsidTr="001E7E0D">
        <w:tc>
          <w:tcPr>
            <w:tcW w:w="9085" w:type="dxa"/>
          </w:tcPr>
          <w:p w14:paraId="3EF98920" w14:textId="77777777" w:rsidR="00D20B90" w:rsidRPr="0060634D" w:rsidRDefault="003656C0" w:rsidP="001E7E0D">
            <w:pPr>
              <w:spacing w:after="160" w:line="259" w:lineRule="auto"/>
              <w:ind w:left="720"/>
              <w:rPr>
                <w:rFonts w:ascii="Calibri" w:hAnsi="Calibri" w:cs="Calibri"/>
                <w:b/>
                <w:bCs/>
                <w:color w:val="000000"/>
                <w:sz w:val="24"/>
                <w:szCs w:val="24"/>
                <w:lang w:val="en-IN"/>
              </w:rPr>
            </w:pPr>
            <w:r w:rsidRPr="003656C0">
              <w:rPr>
                <w:rFonts w:ascii="Calibri" w:hAnsi="Calibri" w:cs="Calibri"/>
                <w:color w:val="000000"/>
                <w:sz w:val="24"/>
                <w:szCs w:val="24"/>
                <w:lang w:val="en-IN"/>
              </w:rPr>
              <w:t>Molecularity can be zero</w:t>
            </w:r>
          </w:p>
        </w:tc>
      </w:tr>
      <w:tr w:rsidR="00D20B90" w:rsidRPr="0060634D" w14:paraId="6D973027" w14:textId="77777777" w:rsidTr="001E7E0D">
        <w:tc>
          <w:tcPr>
            <w:tcW w:w="9085" w:type="dxa"/>
          </w:tcPr>
          <w:p w14:paraId="733C5BB5" w14:textId="77777777" w:rsidR="00D20B90" w:rsidRPr="0033349C" w:rsidRDefault="003656C0" w:rsidP="00D934B4">
            <w:pPr>
              <w:tabs>
                <w:tab w:val="left" w:pos="1274"/>
              </w:tabs>
              <w:spacing w:after="160" w:line="259" w:lineRule="auto"/>
              <w:ind w:left="720"/>
              <w:rPr>
                <w:rFonts w:cstheme="minorHAnsi"/>
                <w:b/>
                <w:bCs/>
                <w:color w:val="000000"/>
                <w:sz w:val="24"/>
                <w:szCs w:val="24"/>
                <w:lang w:val="en-IN"/>
              </w:rPr>
            </w:pPr>
            <w:r w:rsidRPr="003656C0">
              <w:rPr>
                <w:rFonts w:cstheme="minorHAnsi"/>
                <w:color w:val="000000"/>
                <w:sz w:val="24"/>
                <w:szCs w:val="24"/>
                <w:lang w:val="en-IN"/>
              </w:rPr>
              <w:t>Molecularity can be a non-integer</w:t>
            </w:r>
          </w:p>
        </w:tc>
      </w:tr>
      <w:tr w:rsidR="00D20B90" w:rsidRPr="0060634D" w14:paraId="3567CA6F" w14:textId="77777777" w:rsidTr="001E7E0D">
        <w:tc>
          <w:tcPr>
            <w:tcW w:w="9085" w:type="dxa"/>
          </w:tcPr>
          <w:p w14:paraId="5C1F3CAE" w14:textId="77777777" w:rsidR="00D20B90" w:rsidRPr="0060634D" w:rsidRDefault="003656C0" w:rsidP="001E7E0D">
            <w:pPr>
              <w:spacing w:after="160" w:line="259" w:lineRule="auto"/>
              <w:ind w:left="720"/>
              <w:rPr>
                <w:rFonts w:ascii="Calibri" w:hAnsi="Calibri" w:cs="Calibri"/>
                <w:b/>
                <w:bCs/>
                <w:color w:val="000000"/>
                <w:sz w:val="24"/>
                <w:szCs w:val="24"/>
                <w:lang w:val="en-IN"/>
              </w:rPr>
            </w:pPr>
            <w:r w:rsidRPr="003656C0">
              <w:rPr>
                <w:rFonts w:ascii="Calibri" w:hAnsi="Calibri" w:cs="Calibri"/>
                <w:color w:val="000000"/>
                <w:sz w:val="24"/>
                <w:szCs w:val="24"/>
                <w:lang w:val="en-IN"/>
              </w:rPr>
              <w:t>Both a and b</w:t>
            </w:r>
          </w:p>
        </w:tc>
      </w:tr>
      <w:tr w:rsidR="00D20B90" w:rsidRPr="0060634D" w14:paraId="196667B8" w14:textId="77777777" w:rsidTr="001E7E0D">
        <w:tc>
          <w:tcPr>
            <w:tcW w:w="9085" w:type="dxa"/>
          </w:tcPr>
          <w:p w14:paraId="69CDDB63" w14:textId="77777777" w:rsidR="00D20B90" w:rsidRPr="0060634D" w:rsidRDefault="003656C0" w:rsidP="001E7E0D">
            <w:pPr>
              <w:spacing w:after="160" w:line="259" w:lineRule="auto"/>
              <w:ind w:left="720"/>
              <w:rPr>
                <w:rFonts w:ascii="Calibri" w:hAnsi="Calibri" w:cs="Calibri"/>
                <w:b/>
                <w:bCs/>
                <w:color w:val="000000"/>
                <w:sz w:val="24"/>
                <w:szCs w:val="24"/>
                <w:lang w:val="en-IN"/>
              </w:rPr>
            </w:pPr>
            <w:r w:rsidRPr="003656C0">
              <w:rPr>
                <w:rFonts w:ascii="Calibri" w:hAnsi="Calibri" w:cs="Calibri"/>
                <w:color w:val="000000"/>
                <w:sz w:val="24"/>
                <w:szCs w:val="24"/>
                <w:lang w:val="en-IN"/>
              </w:rPr>
              <w:t>None of the above</w:t>
            </w:r>
          </w:p>
        </w:tc>
      </w:tr>
      <w:tr w:rsidR="00D20B90" w:rsidRPr="0060634D" w14:paraId="5759CAEB" w14:textId="77777777" w:rsidTr="001E7E0D">
        <w:tc>
          <w:tcPr>
            <w:tcW w:w="9085" w:type="dxa"/>
          </w:tcPr>
          <w:p w14:paraId="08A5AFE6" w14:textId="77777777" w:rsidR="00D20B90" w:rsidRPr="0060634D" w:rsidRDefault="003656C0" w:rsidP="00A022A3">
            <w:pPr>
              <w:tabs>
                <w:tab w:val="left" w:pos="91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D20B90" w:rsidRPr="0060634D" w14:paraId="33DDCE5A" w14:textId="77777777" w:rsidTr="001E7E0D">
        <w:tc>
          <w:tcPr>
            <w:tcW w:w="9085" w:type="dxa"/>
          </w:tcPr>
          <w:p w14:paraId="2ACA7456" w14:textId="77777777" w:rsidR="00D20B90" w:rsidRPr="0060634D" w:rsidRDefault="003656C0" w:rsidP="008203B6">
            <w:pPr>
              <w:spacing w:after="160" w:line="259" w:lineRule="auto"/>
              <w:rPr>
                <w:rFonts w:ascii="Calibri" w:hAnsi="Calibri" w:cs="Calibri"/>
                <w:sz w:val="24"/>
                <w:szCs w:val="24"/>
                <w:lang w:val="en-IN"/>
              </w:rPr>
            </w:pPr>
            <w:r w:rsidRPr="003656C0">
              <w:rPr>
                <w:rFonts w:ascii="Calibri" w:hAnsi="Calibri" w:cs="Calibri"/>
                <w:sz w:val="24"/>
                <w:szCs w:val="24"/>
                <w:lang w:val="en-IN"/>
              </w:rPr>
              <w:t>The number of reacting species taking part in an elementary reaction which must collide simultaneously in order to bring about chemical reaction is called molecularity of a reaction.</w:t>
            </w:r>
          </w:p>
        </w:tc>
      </w:tr>
      <w:tr w:rsidR="00D20B90" w:rsidRPr="0060634D" w14:paraId="051E5EB3" w14:textId="77777777" w:rsidTr="001E7E0D">
        <w:tc>
          <w:tcPr>
            <w:tcW w:w="9085" w:type="dxa"/>
          </w:tcPr>
          <w:p w14:paraId="5F4214A1" w14:textId="77777777" w:rsidR="00D20B90" w:rsidRPr="0060634D" w:rsidRDefault="003656C0" w:rsidP="000C4C54">
            <w:pPr>
              <w:spacing w:after="160" w:line="259" w:lineRule="auto"/>
              <w:contextualSpacing/>
              <w:rPr>
                <w:rFonts w:ascii="Calibri" w:hAnsi="Calibri" w:cs="Calibri"/>
                <w:iCs/>
                <w:sz w:val="24"/>
                <w:szCs w:val="24"/>
                <w:lang w:val="en-IN"/>
              </w:rPr>
            </w:pPr>
            <w:r w:rsidRPr="003656C0">
              <w:rPr>
                <w:rFonts w:ascii="Calibri" w:hAnsi="Calibri" w:cs="Calibri"/>
                <w:iCs/>
                <w:sz w:val="24"/>
                <w:szCs w:val="24"/>
                <w:lang w:val="en-IN"/>
              </w:rPr>
              <w:t>order of reaction is an experimental quantity it can be zero or even a fraction but molecularity cannot be zero or a non-integer.</w:t>
            </w:r>
          </w:p>
        </w:tc>
      </w:tr>
      <w:tr w:rsidR="00905674" w:rsidRPr="0060634D" w14:paraId="70796AE8" w14:textId="77777777" w:rsidTr="001E7E0D">
        <w:tc>
          <w:tcPr>
            <w:tcW w:w="9085" w:type="dxa"/>
          </w:tcPr>
          <w:p w14:paraId="7923B651" w14:textId="77777777" w:rsidR="001E7E0D" w:rsidRDefault="001E7E0D" w:rsidP="001E7E0D">
            <w:pPr>
              <w:pStyle w:val="NoSpacing"/>
              <w:rPr>
                <w:rFonts w:ascii="Times New Roman" w:hAnsi="Times New Roman" w:cs="Times New Roman"/>
                <w:sz w:val="28"/>
                <w:szCs w:val="28"/>
              </w:rPr>
            </w:pPr>
            <w:r w:rsidRPr="00CE5909">
              <w:rPr>
                <w:rFonts w:ascii="Times New Roman" w:hAnsi="Times New Roman" w:cs="Times New Roman"/>
                <w:sz w:val="28"/>
                <w:szCs w:val="28"/>
              </w:rPr>
              <w:t>Instantaneous</w:t>
            </w:r>
            <w:r>
              <w:rPr>
                <w:rFonts w:ascii="Times New Roman" w:hAnsi="Times New Roman" w:cs="Times New Roman"/>
                <w:sz w:val="28"/>
                <w:szCs w:val="28"/>
              </w:rPr>
              <w:t xml:space="preserve"> rate</w:t>
            </w:r>
          </w:p>
          <w:p w14:paraId="6A163197" w14:textId="77777777" w:rsidR="00905674" w:rsidRPr="003656C0" w:rsidRDefault="00905674" w:rsidP="000C4C54">
            <w:pPr>
              <w:contextualSpacing/>
              <w:rPr>
                <w:rFonts w:ascii="Calibri" w:hAnsi="Calibri" w:cs="Calibri"/>
                <w:iCs/>
                <w:sz w:val="24"/>
                <w:szCs w:val="24"/>
                <w:lang w:val="en-IN"/>
              </w:rPr>
            </w:pPr>
          </w:p>
        </w:tc>
      </w:tr>
    </w:tbl>
    <w:p w14:paraId="7D074C8D" w14:textId="77777777" w:rsidR="00D20B90" w:rsidRDefault="00D20B90" w:rsidP="0060634D"/>
    <w:tbl>
      <w:tblPr>
        <w:tblStyle w:val="TableGrid3"/>
        <w:tblW w:w="9085" w:type="dxa"/>
        <w:tblInd w:w="360" w:type="dxa"/>
        <w:tblLook w:val="04A0" w:firstRow="1" w:lastRow="0" w:firstColumn="1" w:lastColumn="0" w:noHBand="0" w:noVBand="1"/>
      </w:tblPr>
      <w:tblGrid>
        <w:gridCol w:w="9085"/>
      </w:tblGrid>
      <w:tr w:rsidR="00FA084F" w:rsidRPr="0060634D" w14:paraId="69BEBC51" w14:textId="77777777" w:rsidTr="001E7E0D">
        <w:tc>
          <w:tcPr>
            <w:tcW w:w="9085" w:type="dxa"/>
          </w:tcPr>
          <w:p w14:paraId="1C10AA3F" w14:textId="77777777" w:rsidR="00FA084F" w:rsidRDefault="00D77B77" w:rsidP="001E7E0D">
            <w:pPr>
              <w:spacing w:after="160" w:line="259" w:lineRule="auto"/>
              <w:rPr>
                <w:rFonts w:ascii="Calibri" w:hAnsi="Calibri" w:cs="Calibri"/>
                <w:color w:val="000000"/>
                <w:sz w:val="24"/>
                <w:szCs w:val="24"/>
                <w:lang w:val="en-IN"/>
              </w:rPr>
            </w:pPr>
            <w:r w:rsidRPr="00D77B77">
              <w:rPr>
                <w:rFonts w:ascii="Calibri" w:hAnsi="Calibri" w:cs="Calibri"/>
                <w:color w:val="000000"/>
                <w:sz w:val="24"/>
                <w:szCs w:val="24"/>
                <w:lang w:val="en-IN"/>
              </w:rPr>
              <w:t>Which of the following decides the order of reaction</w:t>
            </w:r>
          </w:p>
          <w:p w14:paraId="465FF174"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(2002)</w:t>
            </w:r>
          </w:p>
        </w:tc>
      </w:tr>
      <w:tr w:rsidR="00FA084F" w:rsidRPr="0060634D" w14:paraId="44CAC16D" w14:textId="77777777" w:rsidTr="001E7E0D">
        <w:tc>
          <w:tcPr>
            <w:tcW w:w="9085" w:type="dxa"/>
          </w:tcPr>
          <w:p w14:paraId="554B4CB6" w14:textId="77777777" w:rsidR="00FA084F" w:rsidRPr="0060634D" w:rsidRDefault="00D77B77" w:rsidP="001E7E0D">
            <w:pPr>
              <w:spacing w:after="160" w:line="259" w:lineRule="auto"/>
              <w:ind w:left="720"/>
              <w:rPr>
                <w:rFonts w:ascii="Calibri" w:hAnsi="Calibri" w:cs="Calibri"/>
                <w:b/>
                <w:bCs/>
                <w:color w:val="000000"/>
                <w:sz w:val="24"/>
                <w:szCs w:val="24"/>
                <w:lang w:val="en-IN"/>
              </w:rPr>
            </w:pPr>
            <w:r w:rsidRPr="00D77B77">
              <w:rPr>
                <w:rFonts w:ascii="Calibri" w:hAnsi="Calibri" w:cs="Calibri"/>
                <w:color w:val="000000"/>
                <w:sz w:val="24"/>
                <w:szCs w:val="24"/>
                <w:lang w:val="en-IN"/>
              </w:rPr>
              <w:t>Molecularity</w:t>
            </w:r>
          </w:p>
        </w:tc>
      </w:tr>
      <w:tr w:rsidR="00FA084F" w:rsidRPr="0060634D" w14:paraId="7CA53341" w14:textId="77777777" w:rsidTr="001E7E0D">
        <w:tc>
          <w:tcPr>
            <w:tcW w:w="9085" w:type="dxa"/>
          </w:tcPr>
          <w:p w14:paraId="316B4E3C" w14:textId="77777777" w:rsidR="00FA084F" w:rsidRPr="0060634D" w:rsidRDefault="00D77B77" w:rsidP="001E7E0D">
            <w:pPr>
              <w:spacing w:after="160" w:line="259" w:lineRule="auto"/>
              <w:ind w:left="720"/>
              <w:rPr>
                <w:rFonts w:ascii="Calibri" w:hAnsi="Calibri" w:cs="Calibri"/>
                <w:b/>
                <w:bCs/>
                <w:color w:val="000000"/>
                <w:sz w:val="24"/>
                <w:szCs w:val="24"/>
                <w:lang w:val="en-IN"/>
              </w:rPr>
            </w:pPr>
            <w:r w:rsidRPr="00D77B77">
              <w:rPr>
                <w:rFonts w:ascii="Calibri" w:hAnsi="Calibri" w:cs="Calibri"/>
                <w:color w:val="000000"/>
                <w:sz w:val="24"/>
                <w:szCs w:val="24"/>
                <w:lang w:val="en-IN"/>
              </w:rPr>
              <w:t>Temperature</w:t>
            </w:r>
          </w:p>
        </w:tc>
      </w:tr>
      <w:tr w:rsidR="00FA084F" w:rsidRPr="0060634D" w14:paraId="3074BEBB" w14:textId="77777777" w:rsidTr="001E7E0D">
        <w:tc>
          <w:tcPr>
            <w:tcW w:w="9085" w:type="dxa"/>
          </w:tcPr>
          <w:p w14:paraId="68AC2E2F" w14:textId="77777777" w:rsidR="00FA084F" w:rsidRPr="0060634D" w:rsidRDefault="00D77B77" w:rsidP="001E7E0D">
            <w:pPr>
              <w:spacing w:after="160" w:line="259" w:lineRule="auto"/>
              <w:ind w:left="720"/>
              <w:rPr>
                <w:rFonts w:ascii="Calibri" w:hAnsi="Calibri" w:cs="Calibri"/>
                <w:b/>
                <w:bCs/>
                <w:color w:val="000000"/>
                <w:sz w:val="24"/>
                <w:szCs w:val="24"/>
                <w:lang w:val="en-IN"/>
              </w:rPr>
            </w:pPr>
            <w:r w:rsidRPr="00D77B77">
              <w:rPr>
                <w:rFonts w:ascii="Calibri" w:hAnsi="Calibri" w:cs="Calibri"/>
                <w:color w:val="000000"/>
                <w:sz w:val="24"/>
                <w:szCs w:val="24"/>
                <w:lang w:val="en-IN"/>
              </w:rPr>
              <w:t>Pressure</w:t>
            </w:r>
          </w:p>
        </w:tc>
      </w:tr>
      <w:tr w:rsidR="00FA084F" w:rsidRPr="0060634D" w14:paraId="05D0A857" w14:textId="77777777" w:rsidTr="001E7E0D">
        <w:tc>
          <w:tcPr>
            <w:tcW w:w="9085" w:type="dxa"/>
          </w:tcPr>
          <w:p w14:paraId="09C5D6DE" w14:textId="77777777" w:rsidR="00FA084F" w:rsidRPr="0060634D" w:rsidRDefault="00D77B77" w:rsidP="001E7E0D">
            <w:pPr>
              <w:spacing w:after="160" w:line="259" w:lineRule="auto"/>
              <w:ind w:left="720"/>
              <w:rPr>
                <w:rFonts w:ascii="Calibri" w:hAnsi="Calibri" w:cs="Calibri"/>
                <w:b/>
                <w:bCs/>
                <w:color w:val="000000"/>
                <w:sz w:val="24"/>
                <w:szCs w:val="24"/>
                <w:lang w:val="en-IN"/>
              </w:rPr>
            </w:pPr>
            <w:r w:rsidRPr="00D77B77">
              <w:rPr>
                <w:rFonts w:ascii="Calibri" w:hAnsi="Calibri" w:cs="Calibri"/>
                <w:color w:val="000000"/>
                <w:sz w:val="24"/>
                <w:szCs w:val="24"/>
                <w:lang w:val="en-IN"/>
              </w:rPr>
              <w:t>Mechanism of reaction as well as relative concentration of reactants</w:t>
            </w:r>
          </w:p>
        </w:tc>
      </w:tr>
      <w:tr w:rsidR="00FA084F" w:rsidRPr="0060634D" w14:paraId="3C6D101E" w14:textId="77777777" w:rsidTr="001E7E0D">
        <w:tc>
          <w:tcPr>
            <w:tcW w:w="9085" w:type="dxa"/>
          </w:tcPr>
          <w:p w14:paraId="30D6D318" w14:textId="77777777" w:rsidR="00FA084F" w:rsidRPr="0060634D" w:rsidRDefault="00D77B77" w:rsidP="00456AD4">
            <w:pPr>
              <w:tabs>
                <w:tab w:val="left" w:pos="156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FA084F" w:rsidRPr="0060634D" w14:paraId="696512ED" w14:textId="77777777" w:rsidTr="001E7E0D">
        <w:tc>
          <w:tcPr>
            <w:tcW w:w="9085" w:type="dxa"/>
          </w:tcPr>
          <w:p w14:paraId="3F1024EB" w14:textId="77777777" w:rsidR="00FA084F" w:rsidRPr="0060634D" w:rsidRDefault="00D77B77" w:rsidP="00215479">
            <w:pPr>
              <w:spacing w:after="160" w:line="259" w:lineRule="auto"/>
              <w:rPr>
                <w:rFonts w:ascii="Calibri" w:hAnsi="Calibri" w:cs="Calibri"/>
                <w:sz w:val="24"/>
                <w:szCs w:val="24"/>
                <w:lang w:val="en-IN"/>
              </w:rPr>
            </w:pPr>
            <w:r w:rsidRPr="00D77B77">
              <w:rPr>
                <w:rFonts w:ascii="Calibri" w:hAnsi="Calibri" w:cs="Calibri"/>
                <w:sz w:val="24"/>
                <w:szCs w:val="24"/>
                <w:lang w:val="en-IN"/>
              </w:rPr>
              <w:t>The branch of chemistry which deals with the rates of chemical reactions and the factors which influences the rate of reactions and the mechanisms by which the reaction proceeds known as chemical kinetics.</w:t>
            </w:r>
          </w:p>
        </w:tc>
      </w:tr>
      <w:tr w:rsidR="00FA084F" w:rsidRPr="0060634D" w14:paraId="78E4B4F3" w14:textId="77777777" w:rsidTr="001E7E0D">
        <w:tc>
          <w:tcPr>
            <w:tcW w:w="9085" w:type="dxa"/>
          </w:tcPr>
          <w:p w14:paraId="6593F9D8" w14:textId="77777777" w:rsidR="00FA084F" w:rsidRPr="0060634D" w:rsidRDefault="00D77B77" w:rsidP="001324FB">
            <w:pPr>
              <w:spacing w:after="160" w:line="259" w:lineRule="auto"/>
              <w:contextualSpacing/>
              <w:rPr>
                <w:rFonts w:ascii="Calibri" w:hAnsi="Calibri" w:cs="Calibri"/>
                <w:iCs/>
                <w:sz w:val="24"/>
                <w:szCs w:val="24"/>
                <w:lang w:val="en-IN"/>
              </w:rPr>
            </w:pPr>
            <w:r w:rsidRPr="00D77B77">
              <w:rPr>
                <w:rFonts w:ascii="Calibri" w:hAnsi="Calibri" w:cs="Calibri"/>
                <w:iCs/>
                <w:sz w:val="24"/>
                <w:szCs w:val="24"/>
                <w:lang w:val="en-IN"/>
              </w:rPr>
              <w:t xml:space="preserve">The sum </w:t>
            </w:r>
            <w:r w:rsidR="00144C60" w:rsidRPr="00D77B77">
              <w:rPr>
                <w:rFonts w:ascii="Calibri" w:hAnsi="Calibri" w:cs="Calibri"/>
                <w:iCs/>
                <w:sz w:val="24"/>
                <w:szCs w:val="24"/>
                <w:lang w:val="en-IN"/>
              </w:rPr>
              <w:t>of</w:t>
            </w:r>
            <w:r w:rsidRPr="00D77B77">
              <w:rPr>
                <w:rFonts w:ascii="Calibri" w:hAnsi="Calibri" w:cs="Calibri"/>
                <w:iCs/>
                <w:sz w:val="24"/>
                <w:szCs w:val="24"/>
                <w:lang w:val="en-IN"/>
              </w:rPr>
              <w:t xml:space="preserve"> powers of the concentration of the reactants in the rate law expression is called the order of that chemical reaction.</w:t>
            </w:r>
          </w:p>
        </w:tc>
      </w:tr>
      <w:tr w:rsidR="00905674" w:rsidRPr="0060634D" w14:paraId="5E5323BF" w14:textId="77777777" w:rsidTr="001E7E0D">
        <w:tc>
          <w:tcPr>
            <w:tcW w:w="9085" w:type="dxa"/>
          </w:tcPr>
          <w:p w14:paraId="78FEB42D" w14:textId="77777777" w:rsidR="00905674" w:rsidRPr="00D77B77" w:rsidRDefault="001E7E0D" w:rsidP="001324FB">
            <w:pPr>
              <w:contextualSpacing/>
              <w:rPr>
                <w:rFonts w:ascii="Calibri" w:hAnsi="Calibri" w:cs="Calibri"/>
                <w:iCs/>
                <w:sz w:val="24"/>
                <w:szCs w:val="24"/>
                <w:lang w:val="en-IN"/>
              </w:rPr>
            </w:pPr>
            <w:r w:rsidRPr="00BE127A">
              <w:rPr>
                <w:rFonts w:ascii="Times New Roman" w:hAnsi="Times New Roman" w:cs="Times New Roman"/>
                <w:sz w:val="28"/>
                <w:szCs w:val="28"/>
              </w:rPr>
              <w:t>Factors Influencing Rate of a Reaction</w:t>
            </w:r>
          </w:p>
        </w:tc>
      </w:tr>
    </w:tbl>
    <w:p w14:paraId="368F4AE7" w14:textId="77777777" w:rsidR="00FA084F" w:rsidRDefault="00FA084F" w:rsidP="0060634D"/>
    <w:tbl>
      <w:tblPr>
        <w:tblStyle w:val="TableGrid3"/>
        <w:tblW w:w="9085" w:type="dxa"/>
        <w:tblInd w:w="360" w:type="dxa"/>
        <w:tblLook w:val="04A0" w:firstRow="1" w:lastRow="0" w:firstColumn="1" w:lastColumn="0" w:noHBand="0" w:noVBand="1"/>
      </w:tblPr>
      <w:tblGrid>
        <w:gridCol w:w="9085"/>
      </w:tblGrid>
      <w:tr w:rsidR="00FA084F" w:rsidRPr="0060634D" w14:paraId="529404EB" w14:textId="77777777" w:rsidTr="001E7E0D">
        <w:tc>
          <w:tcPr>
            <w:tcW w:w="9085" w:type="dxa"/>
          </w:tcPr>
          <w:p w14:paraId="323944B4" w14:textId="77777777" w:rsidR="00FA084F" w:rsidRDefault="00B220A7" w:rsidP="001E7E0D">
            <w:pPr>
              <w:spacing w:after="160" w:line="259" w:lineRule="auto"/>
              <w:rPr>
                <w:rFonts w:ascii="Calibri" w:hAnsi="Calibri" w:cs="Calibri"/>
                <w:color w:val="000000"/>
                <w:sz w:val="24"/>
                <w:szCs w:val="24"/>
                <w:lang w:val="en-IN"/>
              </w:rPr>
            </w:pPr>
            <w:r w:rsidRPr="00B220A7">
              <w:rPr>
                <w:rFonts w:ascii="Calibri" w:hAnsi="Calibri" w:cs="Calibri"/>
                <w:color w:val="000000"/>
                <w:sz w:val="24"/>
                <w:szCs w:val="24"/>
                <w:lang w:val="en-IN"/>
              </w:rPr>
              <w:t xml:space="preserve">First order reaction doesn’t </w:t>
            </w:r>
            <w:r w:rsidR="007779F1" w:rsidRPr="00B220A7">
              <w:rPr>
                <w:rFonts w:ascii="Calibri" w:hAnsi="Calibri" w:cs="Calibri"/>
                <w:color w:val="000000"/>
                <w:sz w:val="24"/>
                <w:szCs w:val="24"/>
                <w:lang w:val="en-IN"/>
              </w:rPr>
              <w:t>depend</w:t>
            </w:r>
            <w:r w:rsidRPr="00B220A7">
              <w:rPr>
                <w:rFonts w:ascii="Calibri" w:hAnsi="Calibri" w:cs="Calibri"/>
                <w:color w:val="000000"/>
                <w:sz w:val="24"/>
                <w:szCs w:val="24"/>
                <w:lang w:val="en-IN"/>
              </w:rPr>
              <w:t xml:space="preserve"> upon</w:t>
            </w:r>
          </w:p>
          <w:p w14:paraId="5A0D7D7D"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(2007)</w:t>
            </w:r>
          </w:p>
        </w:tc>
      </w:tr>
      <w:tr w:rsidR="00FA084F" w:rsidRPr="0060634D" w14:paraId="36F73D65" w14:textId="77777777" w:rsidTr="001E7E0D">
        <w:tc>
          <w:tcPr>
            <w:tcW w:w="9085" w:type="dxa"/>
          </w:tcPr>
          <w:p w14:paraId="138D836A" w14:textId="77777777" w:rsidR="00FA084F" w:rsidRPr="0060634D" w:rsidRDefault="00B220A7" w:rsidP="001E7E0D">
            <w:pPr>
              <w:spacing w:after="160" w:line="259" w:lineRule="auto"/>
              <w:ind w:left="720"/>
              <w:rPr>
                <w:rFonts w:ascii="Calibri" w:hAnsi="Calibri" w:cs="Calibri"/>
                <w:b/>
                <w:bCs/>
                <w:color w:val="000000"/>
                <w:sz w:val="24"/>
                <w:szCs w:val="24"/>
                <w:lang w:val="en-IN"/>
              </w:rPr>
            </w:pPr>
            <w:r w:rsidRPr="00B220A7">
              <w:rPr>
                <w:rFonts w:ascii="Calibri" w:hAnsi="Calibri" w:cs="Calibri"/>
                <w:color w:val="000000"/>
                <w:sz w:val="24"/>
                <w:szCs w:val="24"/>
                <w:lang w:val="en-IN"/>
              </w:rPr>
              <w:t>Temperature</w:t>
            </w:r>
          </w:p>
        </w:tc>
      </w:tr>
      <w:tr w:rsidR="00FA084F" w:rsidRPr="0060634D" w14:paraId="4C5D80CA" w14:textId="77777777" w:rsidTr="001E7E0D">
        <w:tc>
          <w:tcPr>
            <w:tcW w:w="9085" w:type="dxa"/>
          </w:tcPr>
          <w:p w14:paraId="45FB14E5" w14:textId="77777777" w:rsidR="00FA084F" w:rsidRPr="0060634D" w:rsidRDefault="00B220A7" w:rsidP="001E7E0D">
            <w:pPr>
              <w:spacing w:after="160" w:line="259" w:lineRule="auto"/>
              <w:ind w:left="720"/>
              <w:rPr>
                <w:rFonts w:ascii="Calibri" w:hAnsi="Calibri" w:cs="Calibri"/>
                <w:b/>
                <w:bCs/>
                <w:color w:val="000000"/>
                <w:sz w:val="24"/>
                <w:szCs w:val="24"/>
                <w:lang w:val="en-IN"/>
              </w:rPr>
            </w:pPr>
            <w:r w:rsidRPr="00B220A7">
              <w:rPr>
                <w:rFonts w:ascii="Calibri" w:hAnsi="Calibri" w:cs="Calibri"/>
                <w:color w:val="000000"/>
                <w:sz w:val="24"/>
                <w:szCs w:val="24"/>
                <w:lang w:val="en-IN"/>
              </w:rPr>
              <w:t>Pressure</w:t>
            </w:r>
          </w:p>
        </w:tc>
      </w:tr>
      <w:tr w:rsidR="00FA084F" w:rsidRPr="0060634D" w14:paraId="5C51AA3E" w14:textId="77777777" w:rsidTr="001E7E0D">
        <w:tc>
          <w:tcPr>
            <w:tcW w:w="9085" w:type="dxa"/>
          </w:tcPr>
          <w:p w14:paraId="3A2298EE" w14:textId="77777777" w:rsidR="00FA084F" w:rsidRPr="0060634D" w:rsidRDefault="00B220A7" w:rsidP="001E7E0D">
            <w:pPr>
              <w:spacing w:after="160" w:line="259" w:lineRule="auto"/>
              <w:ind w:left="720"/>
              <w:rPr>
                <w:rFonts w:ascii="Calibri" w:hAnsi="Calibri" w:cs="Calibri"/>
                <w:b/>
                <w:bCs/>
                <w:color w:val="000000"/>
                <w:sz w:val="24"/>
                <w:szCs w:val="24"/>
                <w:lang w:val="en-IN"/>
              </w:rPr>
            </w:pPr>
            <w:r w:rsidRPr="00B220A7">
              <w:rPr>
                <w:rFonts w:ascii="Calibri" w:hAnsi="Calibri" w:cs="Calibri"/>
                <w:color w:val="000000"/>
                <w:sz w:val="24"/>
                <w:szCs w:val="24"/>
                <w:lang w:val="en-IN"/>
              </w:rPr>
              <w:t>Volume</w:t>
            </w:r>
          </w:p>
        </w:tc>
      </w:tr>
      <w:tr w:rsidR="00FA084F" w:rsidRPr="0060634D" w14:paraId="582F8EAE" w14:textId="77777777" w:rsidTr="001E7E0D">
        <w:tc>
          <w:tcPr>
            <w:tcW w:w="9085" w:type="dxa"/>
          </w:tcPr>
          <w:p w14:paraId="43FCE6D0" w14:textId="77777777" w:rsidR="00FA084F" w:rsidRPr="0060634D" w:rsidRDefault="00B220A7" w:rsidP="001E7E0D">
            <w:pPr>
              <w:spacing w:after="160" w:line="259" w:lineRule="auto"/>
              <w:ind w:left="720"/>
              <w:rPr>
                <w:rFonts w:ascii="Calibri" w:hAnsi="Calibri" w:cs="Calibri"/>
                <w:b/>
                <w:bCs/>
                <w:color w:val="000000"/>
                <w:sz w:val="24"/>
                <w:szCs w:val="24"/>
                <w:lang w:val="en-IN"/>
              </w:rPr>
            </w:pPr>
            <w:r w:rsidRPr="00B220A7">
              <w:rPr>
                <w:rFonts w:ascii="Calibri" w:hAnsi="Calibri" w:cs="Calibri"/>
                <w:color w:val="000000"/>
                <w:sz w:val="24"/>
                <w:szCs w:val="24"/>
                <w:lang w:val="en-IN"/>
              </w:rPr>
              <w:t>All of the above</w:t>
            </w:r>
          </w:p>
        </w:tc>
      </w:tr>
      <w:tr w:rsidR="00FA084F" w:rsidRPr="0060634D" w14:paraId="0C8744A3" w14:textId="77777777" w:rsidTr="001E7E0D">
        <w:tc>
          <w:tcPr>
            <w:tcW w:w="9085" w:type="dxa"/>
          </w:tcPr>
          <w:p w14:paraId="3381903D" w14:textId="77777777" w:rsidR="00FA084F" w:rsidRPr="0060634D" w:rsidRDefault="00B220A7" w:rsidP="001E7E0D">
            <w:pPr>
              <w:spacing w:after="160" w:line="259" w:lineRule="auto"/>
              <w:rPr>
                <w:rFonts w:ascii="Calibri" w:hAnsi="Calibri" w:cs="Calibri"/>
                <w:sz w:val="24"/>
                <w:szCs w:val="24"/>
                <w:lang w:val="en-IN"/>
              </w:rPr>
            </w:pPr>
            <w:r>
              <w:rPr>
                <w:rFonts w:ascii="Calibri" w:hAnsi="Calibri" w:cs="Calibri"/>
                <w:sz w:val="24"/>
                <w:szCs w:val="24"/>
                <w:lang w:val="en-IN"/>
              </w:rPr>
              <w:t>d</w:t>
            </w:r>
          </w:p>
        </w:tc>
      </w:tr>
      <w:tr w:rsidR="00FA084F" w:rsidRPr="0060634D" w14:paraId="6A45168A" w14:textId="77777777" w:rsidTr="001E7E0D">
        <w:tc>
          <w:tcPr>
            <w:tcW w:w="9085" w:type="dxa"/>
          </w:tcPr>
          <w:p w14:paraId="3C60D7D7" w14:textId="77777777" w:rsidR="00FA084F" w:rsidRPr="0060634D" w:rsidRDefault="007779F1" w:rsidP="00252E64">
            <w:pPr>
              <w:spacing w:after="160" w:line="259" w:lineRule="auto"/>
              <w:rPr>
                <w:rFonts w:ascii="Calibri" w:hAnsi="Calibri" w:cs="Calibri"/>
                <w:sz w:val="24"/>
                <w:szCs w:val="24"/>
                <w:lang w:val="en-IN"/>
              </w:rPr>
            </w:pPr>
            <w:r w:rsidRPr="007779F1">
              <w:rPr>
                <w:rFonts w:ascii="Calibri" w:hAnsi="Calibri" w:cs="Calibri"/>
                <w:sz w:val="24"/>
                <w:szCs w:val="24"/>
                <w:lang w:val="en-IN"/>
              </w:rPr>
              <w:t>The sum of powers of the concentration of the reactants in the rate law expression is called the order of that chemical reaction.</w:t>
            </w:r>
          </w:p>
        </w:tc>
      </w:tr>
      <w:tr w:rsidR="00FA084F" w:rsidRPr="0060634D" w14:paraId="4EA3D393" w14:textId="77777777" w:rsidTr="001E7E0D">
        <w:tc>
          <w:tcPr>
            <w:tcW w:w="9085" w:type="dxa"/>
          </w:tcPr>
          <w:p w14:paraId="777E9840" w14:textId="77777777" w:rsidR="00FA084F" w:rsidRPr="0060634D" w:rsidRDefault="007779F1" w:rsidP="00D31CD9">
            <w:pPr>
              <w:spacing w:after="160" w:line="259" w:lineRule="auto"/>
              <w:contextualSpacing/>
              <w:rPr>
                <w:rFonts w:ascii="Calibri" w:hAnsi="Calibri" w:cs="Calibri"/>
                <w:iCs/>
                <w:sz w:val="24"/>
                <w:szCs w:val="24"/>
                <w:lang w:val="en-IN"/>
              </w:rPr>
            </w:pPr>
            <w:r w:rsidRPr="007779F1">
              <w:rPr>
                <w:rFonts w:ascii="Calibri" w:hAnsi="Calibri" w:cs="Calibri"/>
                <w:iCs/>
                <w:sz w:val="24"/>
                <w:szCs w:val="24"/>
                <w:lang w:val="en-IN"/>
              </w:rPr>
              <w:t>Order of reaction is independent upon the factors like temperature, pressure and volume and that’s why first order reaction doesn’t depend on any of these considerations.</w:t>
            </w:r>
          </w:p>
        </w:tc>
      </w:tr>
      <w:tr w:rsidR="00905674" w:rsidRPr="0060634D" w14:paraId="414D92AE" w14:textId="77777777" w:rsidTr="001E7E0D">
        <w:tc>
          <w:tcPr>
            <w:tcW w:w="9085" w:type="dxa"/>
          </w:tcPr>
          <w:p w14:paraId="7DF87FD9" w14:textId="77777777" w:rsidR="00905674" w:rsidRPr="007779F1" w:rsidRDefault="001E7E0D" w:rsidP="00D31CD9">
            <w:pPr>
              <w:contextualSpacing/>
              <w:rPr>
                <w:rFonts w:ascii="Calibri" w:hAnsi="Calibri" w:cs="Calibri"/>
                <w:iCs/>
                <w:sz w:val="24"/>
                <w:szCs w:val="24"/>
                <w:lang w:val="en-IN"/>
              </w:rPr>
            </w:pPr>
            <w:r w:rsidRPr="00BE127A">
              <w:rPr>
                <w:rFonts w:ascii="Times New Roman" w:hAnsi="Times New Roman" w:cs="Times New Roman"/>
                <w:sz w:val="28"/>
                <w:szCs w:val="28"/>
              </w:rPr>
              <w:t>Factors Influencing Rate of a Reaction</w:t>
            </w:r>
          </w:p>
        </w:tc>
      </w:tr>
    </w:tbl>
    <w:p w14:paraId="5800F7F3" w14:textId="77777777" w:rsidR="00FA084F" w:rsidRDefault="00FA084F" w:rsidP="0060634D"/>
    <w:tbl>
      <w:tblPr>
        <w:tblStyle w:val="TableGrid3"/>
        <w:tblW w:w="9085" w:type="dxa"/>
        <w:tblInd w:w="360" w:type="dxa"/>
        <w:tblLook w:val="04A0" w:firstRow="1" w:lastRow="0" w:firstColumn="1" w:lastColumn="0" w:noHBand="0" w:noVBand="1"/>
      </w:tblPr>
      <w:tblGrid>
        <w:gridCol w:w="9085"/>
      </w:tblGrid>
      <w:tr w:rsidR="00FA084F" w:rsidRPr="0060634D" w14:paraId="327EF94A" w14:textId="77777777" w:rsidTr="001E7E0D">
        <w:tc>
          <w:tcPr>
            <w:tcW w:w="9085" w:type="dxa"/>
          </w:tcPr>
          <w:p w14:paraId="3834FDD8" w14:textId="77777777" w:rsidR="00FA084F" w:rsidRDefault="00F9756C" w:rsidP="001E7E0D">
            <w:pPr>
              <w:spacing w:after="160" w:line="259" w:lineRule="auto"/>
              <w:rPr>
                <w:rFonts w:ascii="Calibri" w:hAnsi="Calibri" w:cs="Calibri"/>
                <w:color w:val="000000"/>
                <w:sz w:val="24"/>
                <w:szCs w:val="24"/>
                <w:lang w:val="en-IN"/>
              </w:rPr>
            </w:pPr>
            <w:r w:rsidRPr="00F9756C">
              <w:rPr>
                <w:rFonts w:ascii="Calibri" w:hAnsi="Calibri" w:cs="Calibri"/>
                <w:color w:val="000000"/>
                <w:sz w:val="24"/>
                <w:szCs w:val="24"/>
                <w:lang w:val="en-IN"/>
              </w:rPr>
              <w:t>Decomposition of N₂O₅ is the example of</w:t>
            </w:r>
          </w:p>
          <w:p w14:paraId="63FB15C4"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(2010)</w:t>
            </w:r>
          </w:p>
        </w:tc>
      </w:tr>
      <w:tr w:rsidR="00FA084F" w:rsidRPr="0060634D" w14:paraId="284F5AEB" w14:textId="77777777" w:rsidTr="001E7E0D">
        <w:tc>
          <w:tcPr>
            <w:tcW w:w="9085" w:type="dxa"/>
          </w:tcPr>
          <w:p w14:paraId="4C2E53BD" w14:textId="77777777" w:rsidR="00FA084F" w:rsidRPr="003F6B0C" w:rsidRDefault="00F9756C" w:rsidP="001E7E0D">
            <w:pPr>
              <w:spacing w:after="160" w:line="259" w:lineRule="auto"/>
              <w:ind w:left="720"/>
              <w:rPr>
                <w:rFonts w:ascii="Calibri" w:hAnsi="Calibri" w:cs="Calibri"/>
                <w:color w:val="000000"/>
                <w:sz w:val="24"/>
                <w:szCs w:val="24"/>
                <w:lang w:val="en-IN"/>
              </w:rPr>
            </w:pPr>
            <w:r w:rsidRPr="00F9756C">
              <w:rPr>
                <w:rFonts w:ascii="Calibri" w:hAnsi="Calibri" w:cs="Calibri"/>
                <w:color w:val="000000"/>
                <w:sz w:val="24"/>
                <w:szCs w:val="24"/>
                <w:lang w:val="en-IN"/>
              </w:rPr>
              <w:t>Zero order of reaction</w:t>
            </w:r>
          </w:p>
        </w:tc>
      </w:tr>
      <w:tr w:rsidR="00FA084F" w:rsidRPr="0060634D" w14:paraId="7E7D8F8C" w14:textId="77777777" w:rsidTr="001E7E0D">
        <w:tc>
          <w:tcPr>
            <w:tcW w:w="9085" w:type="dxa"/>
          </w:tcPr>
          <w:p w14:paraId="075FBA5F" w14:textId="77777777" w:rsidR="00FA084F" w:rsidRPr="003F6B0C" w:rsidRDefault="00F9756C" w:rsidP="001E7E0D">
            <w:pPr>
              <w:spacing w:after="160" w:line="259" w:lineRule="auto"/>
              <w:ind w:left="720"/>
              <w:rPr>
                <w:rFonts w:ascii="Calibri" w:hAnsi="Calibri" w:cs="Calibri"/>
                <w:color w:val="000000"/>
                <w:sz w:val="24"/>
                <w:szCs w:val="24"/>
                <w:lang w:val="en-IN"/>
              </w:rPr>
            </w:pPr>
            <w:r w:rsidRPr="00F9756C">
              <w:rPr>
                <w:rFonts w:ascii="Calibri" w:hAnsi="Calibri" w:cs="Calibri"/>
                <w:color w:val="000000"/>
                <w:sz w:val="24"/>
                <w:szCs w:val="24"/>
                <w:lang w:val="en-IN"/>
              </w:rPr>
              <w:t>First order reaction</w:t>
            </w:r>
          </w:p>
        </w:tc>
      </w:tr>
      <w:tr w:rsidR="00FA084F" w:rsidRPr="0060634D" w14:paraId="33E343CE" w14:textId="77777777" w:rsidTr="001E7E0D">
        <w:tc>
          <w:tcPr>
            <w:tcW w:w="9085" w:type="dxa"/>
          </w:tcPr>
          <w:p w14:paraId="31F8E12D" w14:textId="77777777" w:rsidR="00FA084F" w:rsidRPr="003F6B0C" w:rsidRDefault="00F9756C" w:rsidP="001E7E0D">
            <w:pPr>
              <w:spacing w:after="160" w:line="259" w:lineRule="auto"/>
              <w:ind w:left="720"/>
              <w:rPr>
                <w:rFonts w:ascii="Calibri" w:hAnsi="Calibri" w:cs="Calibri"/>
                <w:color w:val="000000"/>
                <w:sz w:val="24"/>
                <w:szCs w:val="24"/>
                <w:lang w:val="en-IN"/>
              </w:rPr>
            </w:pPr>
            <w:r w:rsidRPr="00F9756C">
              <w:rPr>
                <w:rFonts w:ascii="Calibri" w:hAnsi="Calibri" w:cs="Calibri"/>
                <w:color w:val="000000"/>
                <w:sz w:val="24"/>
                <w:szCs w:val="24"/>
                <w:lang w:val="en-IN"/>
              </w:rPr>
              <w:t>Second order reaction</w:t>
            </w:r>
          </w:p>
        </w:tc>
      </w:tr>
      <w:tr w:rsidR="00FA084F" w:rsidRPr="0060634D" w14:paraId="7836E8ED" w14:textId="77777777" w:rsidTr="001E7E0D">
        <w:tc>
          <w:tcPr>
            <w:tcW w:w="9085" w:type="dxa"/>
          </w:tcPr>
          <w:p w14:paraId="30AD021D" w14:textId="77777777" w:rsidR="00FA084F" w:rsidRPr="003F6B0C" w:rsidRDefault="00F9756C" w:rsidP="001E7E0D">
            <w:pPr>
              <w:spacing w:after="160" w:line="259" w:lineRule="auto"/>
              <w:ind w:left="720"/>
              <w:rPr>
                <w:rFonts w:ascii="Calibri" w:hAnsi="Calibri" w:cs="Calibri"/>
                <w:color w:val="000000"/>
                <w:sz w:val="24"/>
                <w:szCs w:val="24"/>
                <w:lang w:val="en-IN"/>
              </w:rPr>
            </w:pPr>
            <w:r w:rsidRPr="00F9756C">
              <w:rPr>
                <w:rFonts w:ascii="Calibri" w:hAnsi="Calibri" w:cs="Calibri"/>
                <w:color w:val="000000"/>
                <w:sz w:val="24"/>
                <w:szCs w:val="24"/>
                <w:lang w:val="en-IN"/>
              </w:rPr>
              <w:t>None of the above</w:t>
            </w:r>
          </w:p>
        </w:tc>
      </w:tr>
      <w:tr w:rsidR="00FA084F" w:rsidRPr="0060634D" w14:paraId="306FFD48" w14:textId="77777777" w:rsidTr="001E7E0D">
        <w:tc>
          <w:tcPr>
            <w:tcW w:w="9085" w:type="dxa"/>
          </w:tcPr>
          <w:p w14:paraId="6D92B67E" w14:textId="77777777" w:rsidR="00FA084F" w:rsidRPr="0060634D" w:rsidRDefault="009F3FE7" w:rsidP="001E7E0D">
            <w:pPr>
              <w:spacing w:after="160" w:line="259" w:lineRule="auto"/>
              <w:rPr>
                <w:rFonts w:ascii="Calibri" w:hAnsi="Calibri" w:cs="Calibri"/>
                <w:sz w:val="24"/>
                <w:szCs w:val="24"/>
                <w:lang w:val="en-IN"/>
              </w:rPr>
            </w:pPr>
            <w:r>
              <w:rPr>
                <w:rFonts w:ascii="Calibri" w:hAnsi="Calibri" w:cs="Calibri"/>
                <w:sz w:val="24"/>
                <w:szCs w:val="24"/>
                <w:lang w:val="en-IN"/>
              </w:rPr>
              <w:t>b</w:t>
            </w:r>
          </w:p>
        </w:tc>
      </w:tr>
      <w:tr w:rsidR="00FA084F" w:rsidRPr="0060634D" w14:paraId="696215F8" w14:textId="77777777" w:rsidTr="001E7E0D">
        <w:tc>
          <w:tcPr>
            <w:tcW w:w="9085" w:type="dxa"/>
          </w:tcPr>
          <w:p w14:paraId="53547039" w14:textId="77777777" w:rsidR="00FA084F" w:rsidRPr="0060634D" w:rsidRDefault="00F9756C" w:rsidP="000C40F7">
            <w:pPr>
              <w:spacing w:after="160" w:line="259" w:lineRule="auto"/>
              <w:rPr>
                <w:rFonts w:ascii="Calibri" w:hAnsi="Calibri" w:cs="Calibri"/>
                <w:sz w:val="24"/>
                <w:szCs w:val="24"/>
                <w:lang w:val="en-IN"/>
              </w:rPr>
            </w:pPr>
            <w:r w:rsidRPr="00F9756C">
              <w:rPr>
                <w:rFonts w:ascii="Calibri" w:hAnsi="Calibri" w:cs="Calibri"/>
                <w:sz w:val="24"/>
                <w:szCs w:val="24"/>
                <w:lang w:val="en-IN"/>
              </w:rPr>
              <w:t>The sum of powers of the concentration of the reactants in the rate law expression is called the order of that chemical reaction.</w:t>
            </w:r>
          </w:p>
        </w:tc>
      </w:tr>
      <w:tr w:rsidR="00FA084F" w:rsidRPr="0060634D" w14:paraId="4332F630" w14:textId="77777777" w:rsidTr="001E7E0D">
        <w:tc>
          <w:tcPr>
            <w:tcW w:w="9085" w:type="dxa"/>
          </w:tcPr>
          <w:p w14:paraId="72F1AE12" w14:textId="77777777" w:rsidR="00F9756C" w:rsidRPr="00F9756C" w:rsidRDefault="00F9756C" w:rsidP="00F9756C">
            <w:pPr>
              <w:contextualSpacing/>
              <w:rPr>
                <w:rFonts w:ascii="Calibri" w:hAnsi="Calibri" w:cs="Calibri"/>
                <w:iCs/>
                <w:sz w:val="24"/>
                <w:szCs w:val="24"/>
                <w:lang w:val="en-IN"/>
              </w:rPr>
            </w:pPr>
            <w:r w:rsidRPr="00F9756C">
              <w:rPr>
                <w:rFonts w:ascii="Calibri" w:hAnsi="Calibri" w:cs="Calibri"/>
                <w:iCs/>
                <w:sz w:val="24"/>
                <w:szCs w:val="24"/>
                <w:lang w:val="en-IN"/>
              </w:rPr>
              <w:t>Decomposition of N₂O and N₂O₅ is the example of first order reaction.</w:t>
            </w:r>
          </w:p>
          <w:p w14:paraId="3CAFE6B8" w14:textId="77777777" w:rsidR="00FA084F" w:rsidRPr="0060634D" w:rsidRDefault="00F9756C" w:rsidP="00F9756C">
            <w:pPr>
              <w:spacing w:after="160" w:line="259" w:lineRule="auto"/>
              <w:contextualSpacing/>
              <w:rPr>
                <w:rFonts w:ascii="Calibri" w:hAnsi="Calibri" w:cs="Calibri"/>
                <w:iCs/>
                <w:sz w:val="24"/>
                <w:szCs w:val="24"/>
                <w:lang w:val="en-IN"/>
              </w:rPr>
            </w:pPr>
            <w:r w:rsidRPr="00F9756C">
              <w:rPr>
                <w:rFonts w:ascii="Calibri" w:hAnsi="Calibri" w:cs="Calibri"/>
                <w:iCs/>
                <w:sz w:val="24"/>
                <w:szCs w:val="24"/>
                <w:lang w:val="en-IN"/>
              </w:rPr>
              <w:t>N₂O₅</w:t>
            </w:r>
            <w:r w:rsidRPr="00F9756C">
              <w:rPr>
                <w:rFonts w:ascii="Calibri" w:hAnsi="Calibri" w:cs="Calibri" w:hint="eastAsia"/>
                <w:iCs/>
                <w:sz w:val="24"/>
                <w:szCs w:val="24"/>
                <w:lang w:val="en-IN"/>
              </w:rPr>
              <w:t>→</w:t>
            </w:r>
            <w:r w:rsidRPr="00F9756C">
              <w:rPr>
                <w:rFonts w:ascii="Calibri" w:hAnsi="Calibri" w:cs="Calibri"/>
                <w:iCs/>
                <w:sz w:val="24"/>
                <w:szCs w:val="24"/>
                <w:lang w:val="en-IN"/>
              </w:rPr>
              <w:t xml:space="preserve"> 2NO₂ + 1/2 O₂</w:t>
            </w:r>
          </w:p>
        </w:tc>
      </w:tr>
      <w:tr w:rsidR="00905674" w:rsidRPr="0060634D" w14:paraId="56FEC1D6" w14:textId="77777777" w:rsidTr="001E7E0D">
        <w:tc>
          <w:tcPr>
            <w:tcW w:w="9085" w:type="dxa"/>
          </w:tcPr>
          <w:p w14:paraId="151B6502" w14:textId="77777777" w:rsidR="00905674" w:rsidRPr="00F9756C" w:rsidRDefault="001E7E0D" w:rsidP="00F9756C">
            <w:pPr>
              <w:contextualSpacing/>
              <w:rPr>
                <w:rFonts w:ascii="Calibri" w:hAnsi="Calibri" w:cs="Calibri"/>
                <w:iCs/>
                <w:sz w:val="24"/>
                <w:szCs w:val="24"/>
                <w:lang w:val="en-IN"/>
              </w:rPr>
            </w:pPr>
            <w:r>
              <w:rPr>
                <w:rFonts w:ascii="Times New Roman" w:hAnsi="Times New Roman" w:cs="Times New Roman"/>
                <w:sz w:val="28"/>
                <w:szCs w:val="28"/>
              </w:rPr>
              <w:t>Concentration</w:t>
            </w:r>
          </w:p>
        </w:tc>
      </w:tr>
    </w:tbl>
    <w:p w14:paraId="065F0CDB" w14:textId="77777777" w:rsidR="00FA084F" w:rsidRDefault="00FA084F" w:rsidP="0060634D"/>
    <w:tbl>
      <w:tblPr>
        <w:tblStyle w:val="TableGrid3"/>
        <w:tblW w:w="9085" w:type="dxa"/>
        <w:tblInd w:w="360" w:type="dxa"/>
        <w:tblLook w:val="04A0" w:firstRow="1" w:lastRow="0" w:firstColumn="1" w:lastColumn="0" w:noHBand="0" w:noVBand="1"/>
      </w:tblPr>
      <w:tblGrid>
        <w:gridCol w:w="9085"/>
      </w:tblGrid>
      <w:tr w:rsidR="006441CE" w:rsidRPr="0060634D" w14:paraId="7F89AA10" w14:textId="77777777" w:rsidTr="001E7E0D">
        <w:tc>
          <w:tcPr>
            <w:tcW w:w="9085" w:type="dxa"/>
          </w:tcPr>
          <w:p w14:paraId="077CE66F" w14:textId="77777777" w:rsidR="006441CE" w:rsidRDefault="00EE28E3" w:rsidP="001E7E0D">
            <w:pPr>
              <w:spacing w:after="160" w:line="259" w:lineRule="auto"/>
              <w:rPr>
                <w:rFonts w:ascii="Calibri" w:hAnsi="Calibri" w:cs="Calibri"/>
                <w:color w:val="000000"/>
                <w:sz w:val="24"/>
                <w:szCs w:val="24"/>
                <w:lang w:val="en-IN"/>
              </w:rPr>
            </w:pPr>
            <w:r w:rsidRPr="00EE28E3">
              <w:rPr>
                <w:rFonts w:ascii="Calibri" w:hAnsi="Calibri" w:cs="Calibri"/>
                <w:color w:val="000000"/>
                <w:sz w:val="24"/>
                <w:szCs w:val="24"/>
                <w:lang w:val="en-IN"/>
              </w:rPr>
              <w:t>Which statement is not true about reaction rate constant</w:t>
            </w:r>
          </w:p>
          <w:p w14:paraId="5DA0DEA1"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(2013)</w:t>
            </w:r>
          </w:p>
        </w:tc>
      </w:tr>
      <w:tr w:rsidR="006441CE" w:rsidRPr="0060634D" w14:paraId="56AF389D" w14:textId="77777777" w:rsidTr="001E7E0D">
        <w:tc>
          <w:tcPr>
            <w:tcW w:w="9085" w:type="dxa"/>
          </w:tcPr>
          <w:p w14:paraId="5F4E3760" w14:textId="77777777" w:rsidR="006441CE" w:rsidRPr="0060634D" w:rsidRDefault="00EE28E3" w:rsidP="001E7E0D">
            <w:pPr>
              <w:spacing w:after="160" w:line="259" w:lineRule="auto"/>
              <w:ind w:left="720"/>
              <w:rPr>
                <w:rFonts w:ascii="Calibri" w:hAnsi="Calibri" w:cs="Calibri"/>
                <w:b/>
                <w:bCs/>
                <w:color w:val="000000"/>
                <w:sz w:val="24"/>
                <w:szCs w:val="24"/>
                <w:lang w:val="en-IN"/>
              </w:rPr>
            </w:pPr>
            <w:r w:rsidRPr="00EE28E3">
              <w:rPr>
                <w:rFonts w:ascii="Calibri" w:hAnsi="Calibri" w:cs="Calibri"/>
                <w:color w:val="000000"/>
                <w:sz w:val="24"/>
                <w:szCs w:val="24"/>
                <w:lang w:val="en-IN"/>
              </w:rPr>
              <w:t>Its unit depends upon the order of reaction</w:t>
            </w:r>
          </w:p>
        </w:tc>
      </w:tr>
      <w:tr w:rsidR="006441CE" w:rsidRPr="0060634D" w14:paraId="115F5D40" w14:textId="77777777" w:rsidTr="001E7E0D">
        <w:tc>
          <w:tcPr>
            <w:tcW w:w="9085" w:type="dxa"/>
          </w:tcPr>
          <w:p w14:paraId="1B1BB79A" w14:textId="77777777" w:rsidR="006441CE" w:rsidRPr="0060634D" w:rsidRDefault="00EE28E3" w:rsidP="001E7E0D">
            <w:pPr>
              <w:spacing w:after="160" w:line="259" w:lineRule="auto"/>
              <w:ind w:left="720"/>
              <w:rPr>
                <w:rFonts w:ascii="Calibri" w:hAnsi="Calibri" w:cs="Calibri"/>
                <w:b/>
                <w:bCs/>
                <w:color w:val="000000"/>
                <w:sz w:val="24"/>
                <w:szCs w:val="24"/>
                <w:lang w:val="en-IN"/>
              </w:rPr>
            </w:pPr>
            <w:r w:rsidRPr="00EE28E3">
              <w:rPr>
                <w:rFonts w:ascii="Calibri" w:hAnsi="Calibri" w:cs="Calibri"/>
                <w:color w:val="000000"/>
                <w:sz w:val="24"/>
                <w:szCs w:val="24"/>
                <w:lang w:val="en-IN"/>
              </w:rPr>
              <w:t>It depends upon the initial concentration of the reactants</w:t>
            </w:r>
          </w:p>
        </w:tc>
      </w:tr>
      <w:tr w:rsidR="006441CE" w:rsidRPr="0060634D" w14:paraId="2EB58488" w14:textId="77777777" w:rsidTr="001E7E0D">
        <w:tc>
          <w:tcPr>
            <w:tcW w:w="9085" w:type="dxa"/>
          </w:tcPr>
          <w:p w14:paraId="12890C9C" w14:textId="77777777" w:rsidR="006441CE" w:rsidRPr="0060634D" w:rsidRDefault="00EE28E3" w:rsidP="001E7E0D">
            <w:pPr>
              <w:spacing w:after="160" w:line="259" w:lineRule="auto"/>
              <w:ind w:left="720"/>
              <w:rPr>
                <w:rFonts w:ascii="Calibri" w:hAnsi="Calibri" w:cs="Calibri"/>
                <w:b/>
                <w:bCs/>
                <w:color w:val="000000"/>
                <w:sz w:val="24"/>
                <w:szCs w:val="24"/>
                <w:lang w:val="en-IN"/>
              </w:rPr>
            </w:pPr>
            <w:r w:rsidRPr="00EE28E3">
              <w:rPr>
                <w:rFonts w:ascii="Calibri" w:hAnsi="Calibri" w:cs="Calibri"/>
                <w:color w:val="000000"/>
                <w:sz w:val="24"/>
                <w:szCs w:val="24"/>
                <w:lang w:val="en-IN"/>
              </w:rPr>
              <w:t>It is the proportional constant in the rate law</w:t>
            </w:r>
          </w:p>
        </w:tc>
      </w:tr>
      <w:tr w:rsidR="006441CE" w:rsidRPr="0060634D" w14:paraId="0B402AF9" w14:textId="77777777" w:rsidTr="001E7E0D">
        <w:tc>
          <w:tcPr>
            <w:tcW w:w="9085" w:type="dxa"/>
          </w:tcPr>
          <w:p w14:paraId="04AA104E" w14:textId="77777777" w:rsidR="006441CE" w:rsidRPr="0060634D" w:rsidRDefault="00EE28E3" w:rsidP="001E7E0D">
            <w:pPr>
              <w:spacing w:after="160" w:line="259" w:lineRule="auto"/>
              <w:ind w:left="720"/>
              <w:rPr>
                <w:rFonts w:ascii="Calibri" w:hAnsi="Calibri" w:cs="Calibri"/>
                <w:b/>
                <w:bCs/>
                <w:color w:val="000000"/>
                <w:sz w:val="24"/>
                <w:szCs w:val="24"/>
                <w:lang w:val="en-IN"/>
              </w:rPr>
            </w:pPr>
            <w:r w:rsidRPr="00EE28E3">
              <w:rPr>
                <w:rFonts w:ascii="Calibri" w:hAnsi="Calibri" w:cs="Calibri"/>
                <w:color w:val="000000"/>
                <w:sz w:val="24"/>
                <w:szCs w:val="24"/>
                <w:lang w:val="en-IN"/>
              </w:rPr>
              <w:t>None of the above</w:t>
            </w:r>
          </w:p>
        </w:tc>
      </w:tr>
      <w:tr w:rsidR="006441CE" w:rsidRPr="0060634D" w14:paraId="7538FC16" w14:textId="77777777" w:rsidTr="001E7E0D">
        <w:tc>
          <w:tcPr>
            <w:tcW w:w="9085" w:type="dxa"/>
          </w:tcPr>
          <w:p w14:paraId="37BD537F" w14:textId="77777777" w:rsidR="006441CE" w:rsidRPr="0060634D" w:rsidRDefault="00EE28E3" w:rsidP="001E7E0D">
            <w:pPr>
              <w:spacing w:after="160" w:line="259" w:lineRule="auto"/>
              <w:rPr>
                <w:rFonts w:ascii="Calibri" w:hAnsi="Calibri" w:cs="Calibri"/>
                <w:sz w:val="24"/>
                <w:szCs w:val="24"/>
                <w:lang w:val="en-IN"/>
              </w:rPr>
            </w:pPr>
            <w:r>
              <w:rPr>
                <w:rFonts w:ascii="Calibri" w:hAnsi="Calibri" w:cs="Calibri"/>
                <w:sz w:val="24"/>
                <w:szCs w:val="24"/>
                <w:lang w:val="en-IN"/>
              </w:rPr>
              <w:t>b</w:t>
            </w:r>
          </w:p>
        </w:tc>
      </w:tr>
      <w:tr w:rsidR="006441CE" w:rsidRPr="0060634D" w14:paraId="7874061E" w14:textId="77777777" w:rsidTr="001E7E0D">
        <w:tc>
          <w:tcPr>
            <w:tcW w:w="9085" w:type="dxa"/>
          </w:tcPr>
          <w:p w14:paraId="262BC6BD" w14:textId="77777777" w:rsidR="006441CE" w:rsidRPr="0060634D" w:rsidRDefault="00EE28E3" w:rsidP="00B805CB">
            <w:pPr>
              <w:spacing w:after="160" w:line="259" w:lineRule="auto"/>
              <w:rPr>
                <w:rFonts w:ascii="Calibri" w:hAnsi="Calibri" w:cs="Calibri"/>
                <w:sz w:val="24"/>
                <w:szCs w:val="24"/>
                <w:lang w:val="en-IN"/>
              </w:rPr>
            </w:pPr>
            <w:r w:rsidRPr="00EE28E3">
              <w:rPr>
                <w:rFonts w:ascii="Calibri" w:hAnsi="Calibri" w:cs="Calibri"/>
                <w:sz w:val="24"/>
                <w:szCs w:val="24"/>
                <w:lang w:val="en-IN"/>
              </w:rPr>
              <w:t>Rate constant is a measure of the rate of reaction larger the value of rate constant faster is the reaction.</w:t>
            </w:r>
          </w:p>
        </w:tc>
      </w:tr>
      <w:tr w:rsidR="006441CE" w:rsidRPr="0060634D" w14:paraId="3B3D5944" w14:textId="77777777" w:rsidTr="001E7E0D">
        <w:tc>
          <w:tcPr>
            <w:tcW w:w="9085" w:type="dxa"/>
          </w:tcPr>
          <w:p w14:paraId="161B955A" w14:textId="77777777" w:rsidR="00425E11" w:rsidRPr="0060634D" w:rsidRDefault="00EE28E3" w:rsidP="00C7504B">
            <w:pPr>
              <w:spacing w:after="160" w:line="259" w:lineRule="auto"/>
              <w:contextualSpacing/>
              <w:rPr>
                <w:rFonts w:ascii="Calibri" w:hAnsi="Calibri" w:cs="Calibri"/>
                <w:iCs/>
                <w:sz w:val="24"/>
                <w:szCs w:val="24"/>
                <w:lang w:val="en-IN"/>
              </w:rPr>
            </w:pPr>
            <w:r w:rsidRPr="00EE28E3">
              <w:rPr>
                <w:rFonts w:ascii="Calibri" w:hAnsi="Calibri" w:cs="Calibri"/>
                <w:iCs/>
                <w:sz w:val="24"/>
                <w:szCs w:val="24"/>
                <w:lang w:val="en-IN"/>
              </w:rPr>
              <w:t>Reaction rate constant is independent upon the initial concentration of the reactants and its unit depends upon the order of reaction.</w:t>
            </w:r>
          </w:p>
        </w:tc>
      </w:tr>
      <w:tr w:rsidR="00905674" w:rsidRPr="0060634D" w14:paraId="0F6F709E" w14:textId="77777777" w:rsidTr="001E7E0D">
        <w:tc>
          <w:tcPr>
            <w:tcW w:w="9085" w:type="dxa"/>
          </w:tcPr>
          <w:p w14:paraId="3B9648B1" w14:textId="77777777" w:rsidR="00905674" w:rsidRPr="00EE28E3" w:rsidRDefault="001E7E0D" w:rsidP="00C7504B">
            <w:pPr>
              <w:contextualSpacing/>
              <w:rPr>
                <w:rFonts w:ascii="Calibri" w:hAnsi="Calibri" w:cs="Calibri"/>
                <w:iCs/>
                <w:sz w:val="24"/>
                <w:szCs w:val="24"/>
                <w:lang w:val="en-IN"/>
              </w:rPr>
            </w:pPr>
            <w:r>
              <w:rPr>
                <w:rFonts w:ascii="Times New Roman" w:hAnsi="Times New Roman" w:cs="Times New Roman"/>
                <w:sz w:val="28"/>
                <w:szCs w:val="28"/>
              </w:rPr>
              <w:t>Concentration</w:t>
            </w:r>
          </w:p>
        </w:tc>
      </w:tr>
    </w:tbl>
    <w:p w14:paraId="4140075C" w14:textId="77777777" w:rsidR="006441CE" w:rsidRDefault="006441CE" w:rsidP="0060634D"/>
    <w:tbl>
      <w:tblPr>
        <w:tblStyle w:val="TableGrid3"/>
        <w:tblW w:w="9085" w:type="dxa"/>
        <w:tblInd w:w="360" w:type="dxa"/>
        <w:tblLook w:val="04A0" w:firstRow="1" w:lastRow="0" w:firstColumn="1" w:lastColumn="0" w:noHBand="0" w:noVBand="1"/>
      </w:tblPr>
      <w:tblGrid>
        <w:gridCol w:w="9085"/>
      </w:tblGrid>
      <w:tr w:rsidR="006441CE" w:rsidRPr="0060634D" w14:paraId="6F60C639" w14:textId="77777777" w:rsidTr="001E7E0D">
        <w:tc>
          <w:tcPr>
            <w:tcW w:w="9085" w:type="dxa"/>
          </w:tcPr>
          <w:p w14:paraId="50672378" w14:textId="77777777" w:rsidR="006441CE" w:rsidRDefault="00376553" w:rsidP="001E7E0D">
            <w:pPr>
              <w:spacing w:after="160" w:line="259" w:lineRule="auto"/>
              <w:rPr>
                <w:rFonts w:ascii="Calibri" w:hAnsi="Calibri" w:cs="Calibri"/>
                <w:color w:val="000000"/>
                <w:sz w:val="24"/>
                <w:szCs w:val="24"/>
                <w:lang w:val="en-IN"/>
              </w:rPr>
            </w:pPr>
            <w:r w:rsidRPr="00376553">
              <w:rPr>
                <w:rFonts w:ascii="Calibri" w:hAnsi="Calibri" w:cs="Calibri"/>
                <w:color w:val="000000"/>
                <w:sz w:val="24"/>
                <w:szCs w:val="24"/>
                <w:lang w:val="en-IN"/>
              </w:rPr>
              <w:t>Which among the following is the rate constant of first order reaction</w:t>
            </w:r>
          </w:p>
          <w:p w14:paraId="1FC8A4A3"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(2001)</w:t>
            </w:r>
          </w:p>
        </w:tc>
      </w:tr>
      <w:tr w:rsidR="006441CE" w:rsidRPr="0060634D" w14:paraId="3F94E343" w14:textId="77777777" w:rsidTr="001E7E0D">
        <w:tc>
          <w:tcPr>
            <w:tcW w:w="9085" w:type="dxa"/>
          </w:tcPr>
          <w:p w14:paraId="6EA15DB5" w14:textId="77777777" w:rsidR="006441CE" w:rsidRPr="0060634D" w:rsidRDefault="00376553" w:rsidP="001E7E0D">
            <w:pPr>
              <w:spacing w:after="160" w:line="259" w:lineRule="auto"/>
              <w:ind w:left="720"/>
              <w:rPr>
                <w:rFonts w:ascii="Calibri" w:hAnsi="Calibri" w:cs="Calibri"/>
                <w:b/>
                <w:bCs/>
                <w:color w:val="000000"/>
                <w:sz w:val="24"/>
                <w:szCs w:val="24"/>
                <w:lang w:val="en-IN"/>
              </w:rPr>
            </w:pPr>
            <w:r w:rsidRPr="00376553">
              <w:rPr>
                <w:rFonts w:ascii="Calibri" w:hAnsi="Calibri" w:cs="Calibri"/>
                <w:color w:val="000000"/>
                <w:sz w:val="24"/>
                <w:szCs w:val="24"/>
                <w:lang w:val="en-IN"/>
              </w:rPr>
              <w:t>mol s⁻¹</w:t>
            </w:r>
          </w:p>
        </w:tc>
      </w:tr>
      <w:tr w:rsidR="006441CE" w:rsidRPr="0060634D" w14:paraId="0CA2C66C" w14:textId="77777777" w:rsidTr="001E7E0D">
        <w:tc>
          <w:tcPr>
            <w:tcW w:w="9085" w:type="dxa"/>
          </w:tcPr>
          <w:p w14:paraId="4DDF5A94" w14:textId="77777777" w:rsidR="006441CE" w:rsidRPr="0060634D" w:rsidRDefault="00376553" w:rsidP="001E7E0D">
            <w:pPr>
              <w:spacing w:after="160" w:line="259" w:lineRule="auto"/>
              <w:ind w:left="720"/>
              <w:rPr>
                <w:rFonts w:ascii="Calibri" w:hAnsi="Calibri" w:cs="Calibri"/>
                <w:b/>
                <w:bCs/>
                <w:color w:val="000000"/>
                <w:sz w:val="24"/>
                <w:szCs w:val="24"/>
                <w:lang w:val="en-IN"/>
              </w:rPr>
            </w:pPr>
            <w:r w:rsidRPr="00376553">
              <w:rPr>
                <w:rFonts w:ascii="Calibri" w:hAnsi="Calibri" w:cs="Calibri"/>
                <w:color w:val="000000"/>
                <w:sz w:val="24"/>
                <w:szCs w:val="24"/>
                <w:lang w:val="en-IN"/>
              </w:rPr>
              <w:t>L mol⁻¹s⁻¹</w:t>
            </w:r>
          </w:p>
        </w:tc>
      </w:tr>
      <w:tr w:rsidR="006441CE" w:rsidRPr="0060634D" w14:paraId="0F4D71E1" w14:textId="77777777" w:rsidTr="001E7E0D">
        <w:tc>
          <w:tcPr>
            <w:tcW w:w="9085" w:type="dxa"/>
          </w:tcPr>
          <w:p w14:paraId="5BA2CADD" w14:textId="77777777" w:rsidR="006441CE" w:rsidRPr="0060634D" w:rsidRDefault="00376553" w:rsidP="001E7E0D">
            <w:pPr>
              <w:spacing w:after="160" w:line="259" w:lineRule="auto"/>
              <w:ind w:left="720"/>
              <w:rPr>
                <w:rFonts w:ascii="Calibri" w:hAnsi="Calibri" w:cs="Calibri"/>
                <w:b/>
                <w:bCs/>
                <w:color w:val="000000"/>
                <w:sz w:val="24"/>
                <w:szCs w:val="24"/>
                <w:lang w:val="en-IN"/>
              </w:rPr>
            </w:pPr>
            <w:r w:rsidRPr="00376553">
              <w:rPr>
                <w:rFonts w:ascii="Calibri" w:hAnsi="Calibri" w:cs="Calibri"/>
                <w:color w:val="000000"/>
                <w:sz w:val="24"/>
                <w:szCs w:val="24"/>
                <w:lang w:val="en-IN"/>
              </w:rPr>
              <w:t>S⁻¹</w:t>
            </w:r>
          </w:p>
        </w:tc>
      </w:tr>
      <w:tr w:rsidR="006441CE" w:rsidRPr="0060634D" w14:paraId="602B0F56" w14:textId="77777777" w:rsidTr="001E7E0D">
        <w:tc>
          <w:tcPr>
            <w:tcW w:w="9085" w:type="dxa"/>
          </w:tcPr>
          <w:p w14:paraId="2916864D" w14:textId="77777777" w:rsidR="006441CE" w:rsidRPr="00FF36C9" w:rsidRDefault="00376553" w:rsidP="001E7E0D">
            <w:pPr>
              <w:spacing w:after="160" w:line="259" w:lineRule="auto"/>
              <w:ind w:left="720"/>
              <w:rPr>
                <w:rFonts w:ascii="Calibri" w:hAnsi="Calibri" w:cs="Calibri"/>
                <w:color w:val="000000"/>
                <w:sz w:val="24"/>
                <w:szCs w:val="24"/>
                <w:lang w:val="en-IN"/>
              </w:rPr>
            </w:pPr>
            <w:r w:rsidRPr="00376553">
              <w:rPr>
                <w:rFonts w:ascii="Calibri" w:hAnsi="Calibri" w:cs="Calibri"/>
                <w:color w:val="000000"/>
                <w:sz w:val="24"/>
                <w:szCs w:val="24"/>
                <w:lang w:val="en-IN"/>
              </w:rPr>
              <w:t>mol L⁻¹ s⁻¹</w:t>
            </w:r>
          </w:p>
        </w:tc>
      </w:tr>
      <w:tr w:rsidR="006441CE" w:rsidRPr="0060634D" w14:paraId="46E872CB" w14:textId="77777777" w:rsidTr="001E7E0D">
        <w:tc>
          <w:tcPr>
            <w:tcW w:w="9085" w:type="dxa"/>
          </w:tcPr>
          <w:p w14:paraId="6EF84E80" w14:textId="77777777" w:rsidR="006441CE" w:rsidRPr="0060634D" w:rsidRDefault="00376553" w:rsidP="001E7E0D">
            <w:pPr>
              <w:spacing w:after="160" w:line="259" w:lineRule="auto"/>
              <w:rPr>
                <w:rFonts w:ascii="Calibri" w:hAnsi="Calibri" w:cs="Calibri"/>
                <w:sz w:val="24"/>
                <w:szCs w:val="24"/>
                <w:lang w:val="en-IN"/>
              </w:rPr>
            </w:pPr>
            <w:r>
              <w:rPr>
                <w:rFonts w:ascii="Calibri" w:hAnsi="Calibri" w:cs="Calibri"/>
                <w:sz w:val="24"/>
                <w:szCs w:val="24"/>
                <w:lang w:val="en-IN"/>
              </w:rPr>
              <w:t>c</w:t>
            </w:r>
          </w:p>
        </w:tc>
      </w:tr>
      <w:tr w:rsidR="006441CE" w:rsidRPr="0060634D" w14:paraId="3EECC655" w14:textId="77777777" w:rsidTr="001E7E0D">
        <w:tc>
          <w:tcPr>
            <w:tcW w:w="9085" w:type="dxa"/>
          </w:tcPr>
          <w:p w14:paraId="5E88BDF8" w14:textId="77777777" w:rsidR="006441CE" w:rsidRPr="0060634D" w:rsidRDefault="00376553" w:rsidP="00376553">
            <w:pPr>
              <w:spacing w:line="276" w:lineRule="auto"/>
              <w:rPr>
                <w:rFonts w:ascii="Calibri" w:hAnsi="Calibri" w:cs="Calibri"/>
                <w:sz w:val="24"/>
                <w:szCs w:val="24"/>
                <w:lang w:val="en-IN"/>
              </w:rPr>
            </w:pPr>
            <w:r w:rsidRPr="00376553">
              <w:rPr>
                <w:rFonts w:ascii="Calibri" w:hAnsi="Calibri" w:cs="Calibri"/>
                <w:sz w:val="24"/>
                <w:szCs w:val="24"/>
                <w:lang w:val="en-IN"/>
              </w:rPr>
              <w:t>The sum of powers of the concentration of the reactants in the rate law expression is called the order of that chemical reaction.</w:t>
            </w:r>
          </w:p>
        </w:tc>
      </w:tr>
      <w:tr w:rsidR="006441CE" w:rsidRPr="0060634D" w14:paraId="06542B8E" w14:textId="77777777" w:rsidTr="00FF36C9">
        <w:tc>
          <w:tcPr>
            <w:tcW w:w="9085" w:type="dxa"/>
            <w:shd w:val="clear" w:color="auto" w:fill="auto"/>
          </w:tcPr>
          <w:p w14:paraId="1C8192A8" w14:textId="77777777" w:rsidR="00376553" w:rsidRPr="00376553" w:rsidRDefault="00376553" w:rsidP="00376553">
            <w:pPr>
              <w:tabs>
                <w:tab w:val="left" w:pos="4932"/>
              </w:tabs>
              <w:contextualSpacing/>
              <w:rPr>
                <w:rFonts w:eastAsia="Times New Roman" w:cstheme="minorHAnsi"/>
                <w:noProof/>
                <w:sz w:val="24"/>
                <w:szCs w:val="24"/>
              </w:rPr>
            </w:pPr>
            <w:r w:rsidRPr="00376553">
              <w:rPr>
                <w:rFonts w:eastAsia="Times New Roman" w:cstheme="minorHAnsi"/>
                <w:noProof/>
                <w:sz w:val="24"/>
                <w:szCs w:val="24"/>
              </w:rPr>
              <w:t>Unit of rate constant for first order reaction is s⁻¹</w:t>
            </w:r>
          </w:p>
          <w:p w14:paraId="31E40076" w14:textId="77777777" w:rsidR="00376553" w:rsidRPr="00376553" w:rsidRDefault="00376553" w:rsidP="00376553">
            <w:pPr>
              <w:tabs>
                <w:tab w:val="left" w:pos="4932"/>
              </w:tabs>
              <w:contextualSpacing/>
              <w:rPr>
                <w:rFonts w:eastAsia="Times New Roman" w:cstheme="minorHAnsi"/>
                <w:noProof/>
                <w:sz w:val="24"/>
                <w:szCs w:val="24"/>
              </w:rPr>
            </w:pPr>
            <w:r w:rsidRPr="00376553">
              <w:rPr>
                <w:rFonts w:eastAsia="Times New Roman" w:cstheme="minorHAnsi"/>
                <w:noProof/>
                <w:sz w:val="24"/>
                <w:szCs w:val="24"/>
              </w:rPr>
              <w:t>Rate = k[A]</w:t>
            </w:r>
          </w:p>
          <w:p w14:paraId="12F28902" w14:textId="77777777" w:rsidR="00376553" w:rsidRPr="00376553" w:rsidRDefault="00376553" w:rsidP="00376553">
            <w:pPr>
              <w:tabs>
                <w:tab w:val="left" w:pos="4932"/>
              </w:tabs>
              <w:contextualSpacing/>
              <w:rPr>
                <w:rFonts w:eastAsia="Times New Roman" w:cstheme="minorHAnsi"/>
                <w:noProof/>
                <w:sz w:val="24"/>
                <w:szCs w:val="24"/>
              </w:rPr>
            </w:pPr>
            <w:r w:rsidRPr="00376553">
              <w:rPr>
                <w:rFonts w:eastAsia="Times New Roman" w:cstheme="minorHAnsi"/>
                <w:noProof/>
                <w:sz w:val="24"/>
                <w:szCs w:val="24"/>
              </w:rPr>
              <w:t>Mol L⁻¹/s = k (mol L⁻¹)</w:t>
            </w:r>
          </w:p>
          <w:p w14:paraId="7D7ED8E8" w14:textId="77777777" w:rsidR="00FF36C9" w:rsidRPr="00FF36C9" w:rsidRDefault="00376553" w:rsidP="00376553">
            <w:pPr>
              <w:tabs>
                <w:tab w:val="left" w:pos="4932"/>
              </w:tabs>
              <w:spacing w:after="160" w:line="259" w:lineRule="auto"/>
              <w:contextualSpacing/>
              <w:rPr>
                <w:rFonts w:cstheme="minorHAnsi"/>
                <w:iCs/>
                <w:sz w:val="24"/>
                <w:szCs w:val="24"/>
                <w:lang w:val="en-IN"/>
              </w:rPr>
            </w:pPr>
            <w:r w:rsidRPr="00376553">
              <w:rPr>
                <w:rFonts w:eastAsia="Times New Roman" w:cstheme="minorHAnsi"/>
                <w:noProof/>
                <w:sz w:val="24"/>
                <w:szCs w:val="24"/>
              </w:rPr>
              <w:t>= k = s⁻¹</w:t>
            </w:r>
          </w:p>
        </w:tc>
      </w:tr>
      <w:tr w:rsidR="00905674" w:rsidRPr="0060634D" w14:paraId="742EE616" w14:textId="77777777" w:rsidTr="00FF36C9">
        <w:tc>
          <w:tcPr>
            <w:tcW w:w="9085" w:type="dxa"/>
            <w:shd w:val="clear" w:color="auto" w:fill="auto"/>
          </w:tcPr>
          <w:p w14:paraId="66179005" w14:textId="77777777" w:rsidR="001E7E0D" w:rsidRDefault="001E7E0D" w:rsidP="001E7E0D">
            <w:pPr>
              <w:pStyle w:val="NoSpacing"/>
              <w:jc w:val="both"/>
              <w:rPr>
                <w:rFonts w:ascii="Times New Roman" w:hAnsi="Times New Roman" w:cs="Times New Roman"/>
                <w:sz w:val="28"/>
                <w:szCs w:val="28"/>
              </w:rPr>
            </w:pPr>
            <w:r>
              <w:rPr>
                <w:rFonts w:ascii="Times New Roman" w:hAnsi="Times New Roman" w:cs="Times New Roman"/>
                <w:sz w:val="28"/>
                <w:szCs w:val="28"/>
              </w:rPr>
              <w:t>Temperature</w:t>
            </w:r>
          </w:p>
          <w:p w14:paraId="30FCFAD1" w14:textId="77777777" w:rsidR="00905674" w:rsidRPr="00376553" w:rsidRDefault="00905674" w:rsidP="00376553">
            <w:pPr>
              <w:tabs>
                <w:tab w:val="left" w:pos="4932"/>
              </w:tabs>
              <w:contextualSpacing/>
              <w:rPr>
                <w:rFonts w:eastAsia="Times New Roman" w:cstheme="minorHAnsi"/>
                <w:noProof/>
                <w:sz w:val="24"/>
                <w:szCs w:val="24"/>
              </w:rPr>
            </w:pPr>
          </w:p>
        </w:tc>
      </w:tr>
    </w:tbl>
    <w:p w14:paraId="463DC2BE" w14:textId="77777777" w:rsidR="00C1471C" w:rsidRDefault="00C1471C" w:rsidP="0060634D"/>
    <w:tbl>
      <w:tblPr>
        <w:tblStyle w:val="TableGrid3"/>
        <w:tblW w:w="9085" w:type="dxa"/>
        <w:tblInd w:w="360" w:type="dxa"/>
        <w:tblLook w:val="04A0" w:firstRow="1" w:lastRow="0" w:firstColumn="1" w:lastColumn="0" w:noHBand="0" w:noVBand="1"/>
      </w:tblPr>
      <w:tblGrid>
        <w:gridCol w:w="9085"/>
      </w:tblGrid>
      <w:tr w:rsidR="00A01026" w:rsidRPr="0060634D" w14:paraId="0B4E52E5" w14:textId="77777777" w:rsidTr="001E7E0D">
        <w:tc>
          <w:tcPr>
            <w:tcW w:w="9085" w:type="dxa"/>
          </w:tcPr>
          <w:p w14:paraId="4A64CA77" w14:textId="77777777" w:rsidR="00A01026" w:rsidRDefault="00D7263F" w:rsidP="001E7E0D">
            <w:pPr>
              <w:spacing w:after="160" w:line="259" w:lineRule="auto"/>
              <w:rPr>
                <w:rFonts w:ascii="Calibri" w:hAnsi="Calibri" w:cs="Calibri"/>
                <w:color w:val="000000"/>
                <w:sz w:val="24"/>
                <w:szCs w:val="24"/>
                <w:lang w:val="en-IN"/>
              </w:rPr>
            </w:pPr>
            <w:r w:rsidRPr="00D7263F">
              <w:rPr>
                <w:rFonts w:ascii="Calibri" w:hAnsi="Calibri" w:cs="Calibri"/>
                <w:color w:val="000000"/>
                <w:sz w:val="24"/>
                <w:szCs w:val="24"/>
                <w:lang w:val="en-IN"/>
              </w:rPr>
              <w:t>If 10.8 × 10⁻⁵ mol dm⁻³ s⁻¹ is the rate constant of the reaction then What would be the order of reaction</w:t>
            </w:r>
          </w:p>
          <w:p w14:paraId="17B81019"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(2005)</w:t>
            </w:r>
          </w:p>
        </w:tc>
      </w:tr>
      <w:tr w:rsidR="00A01026" w:rsidRPr="0060634D" w14:paraId="59118E51" w14:textId="77777777" w:rsidTr="001E7E0D">
        <w:tc>
          <w:tcPr>
            <w:tcW w:w="9085" w:type="dxa"/>
          </w:tcPr>
          <w:p w14:paraId="56CEDD6D" w14:textId="77777777" w:rsidR="00A01026" w:rsidRPr="0060634D" w:rsidRDefault="00D7263F" w:rsidP="001E7E0D">
            <w:pPr>
              <w:spacing w:after="160" w:line="259" w:lineRule="auto"/>
              <w:ind w:left="720"/>
              <w:rPr>
                <w:rFonts w:ascii="Calibri" w:hAnsi="Calibri" w:cs="Calibri"/>
                <w:b/>
                <w:bCs/>
                <w:color w:val="000000"/>
                <w:sz w:val="24"/>
                <w:szCs w:val="24"/>
                <w:lang w:val="en-IN"/>
              </w:rPr>
            </w:pPr>
            <w:r w:rsidRPr="00D7263F">
              <w:rPr>
                <w:rFonts w:ascii="Calibri" w:hAnsi="Calibri" w:cs="Calibri"/>
                <w:color w:val="000000"/>
                <w:sz w:val="24"/>
                <w:szCs w:val="24"/>
                <w:lang w:val="en-IN"/>
              </w:rPr>
              <w:t>First order</w:t>
            </w:r>
          </w:p>
        </w:tc>
      </w:tr>
      <w:tr w:rsidR="00A01026" w:rsidRPr="0060634D" w14:paraId="7E5794E2" w14:textId="77777777" w:rsidTr="001E7E0D">
        <w:tc>
          <w:tcPr>
            <w:tcW w:w="9085" w:type="dxa"/>
          </w:tcPr>
          <w:p w14:paraId="118D8C99" w14:textId="77777777" w:rsidR="00A01026" w:rsidRPr="0060634D" w:rsidRDefault="00D7263F" w:rsidP="001E7E0D">
            <w:pPr>
              <w:spacing w:after="160" w:line="259" w:lineRule="auto"/>
              <w:ind w:left="720"/>
              <w:rPr>
                <w:rFonts w:ascii="Calibri" w:hAnsi="Calibri" w:cs="Calibri"/>
                <w:b/>
                <w:bCs/>
                <w:color w:val="000000"/>
                <w:sz w:val="24"/>
                <w:szCs w:val="24"/>
                <w:lang w:val="en-IN"/>
              </w:rPr>
            </w:pPr>
            <w:r w:rsidRPr="00D7263F">
              <w:rPr>
                <w:rFonts w:ascii="Calibri" w:hAnsi="Calibri" w:cs="Calibri"/>
                <w:color w:val="000000"/>
                <w:sz w:val="24"/>
                <w:szCs w:val="24"/>
                <w:lang w:val="en-IN"/>
              </w:rPr>
              <w:t>Second order</w:t>
            </w:r>
          </w:p>
        </w:tc>
      </w:tr>
      <w:tr w:rsidR="00A01026" w:rsidRPr="0060634D" w14:paraId="348259E2" w14:textId="77777777" w:rsidTr="001E7E0D">
        <w:tc>
          <w:tcPr>
            <w:tcW w:w="9085" w:type="dxa"/>
          </w:tcPr>
          <w:p w14:paraId="00F79100" w14:textId="77777777" w:rsidR="00A01026" w:rsidRPr="0060634D" w:rsidRDefault="00D7263F" w:rsidP="001E7E0D">
            <w:pPr>
              <w:spacing w:after="160" w:line="259" w:lineRule="auto"/>
              <w:ind w:left="720"/>
              <w:rPr>
                <w:rFonts w:ascii="Calibri" w:hAnsi="Calibri" w:cs="Calibri"/>
                <w:b/>
                <w:bCs/>
                <w:color w:val="000000"/>
                <w:sz w:val="24"/>
                <w:szCs w:val="24"/>
                <w:lang w:val="en-IN"/>
              </w:rPr>
            </w:pPr>
            <w:r w:rsidRPr="00D7263F">
              <w:rPr>
                <w:rFonts w:ascii="Calibri" w:hAnsi="Calibri" w:cs="Calibri"/>
                <w:color w:val="000000"/>
                <w:sz w:val="24"/>
                <w:szCs w:val="24"/>
                <w:lang w:val="en-IN"/>
              </w:rPr>
              <w:t>Zero order</w:t>
            </w:r>
          </w:p>
        </w:tc>
      </w:tr>
      <w:tr w:rsidR="00A01026" w:rsidRPr="0060634D" w14:paraId="463E03C9" w14:textId="77777777" w:rsidTr="001E7E0D">
        <w:tc>
          <w:tcPr>
            <w:tcW w:w="9085" w:type="dxa"/>
          </w:tcPr>
          <w:p w14:paraId="07BF0561" w14:textId="77777777" w:rsidR="00A01026" w:rsidRPr="0060634D" w:rsidRDefault="00D7263F" w:rsidP="001E7E0D">
            <w:pPr>
              <w:spacing w:after="160" w:line="259" w:lineRule="auto"/>
              <w:ind w:left="720"/>
              <w:rPr>
                <w:rFonts w:ascii="Calibri" w:hAnsi="Calibri" w:cs="Calibri"/>
                <w:b/>
                <w:bCs/>
                <w:color w:val="000000"/>
                <w:sz w:val="24"/>
                <w:szCs w:val="24"/>
                <w:lang w:val="en-IN"/>
              </w:rPr>
            </w:pPr>
            <w:r w:rsidRPr="00D7263F">
              <w:rPr>
                <w:rFonts w:ascii="Calibri" w:hAnsi="Calibri" w:cs="Calibri"/>
                <w:color w:val="000000"/>
                <w:sz w:val="24"/>
                <w:szCs w:val="24"/>
                <w:lang w:val="en-IN"/>
              </w:rPr>
              <w:t>None of the above</w:t>
            </w:r>
          </w:p>
        </w:tc>
      </w:tr>
      <w:tr w:rsidR="00A01026" w:rsidRPr="0060634D" w14:paraId="07C49E03" w14:textId="77777777" w:rsidTr="001E7E0D">
        <w:tc>
          <w:tcPr>
            <w:tcW w:w="9085" w:type="dxa"/>
          </w:tcPr>
          <w:p w14:paraId="54241849" w14:textId="77777777" w:rsidR="00A01026" w:rsidRPr="0060634D" w:rsidRDefault="00D7263F" w:rsidP="00AC282F">
            <w:pPr>
              <w:tabs>
                <w:tab w:val="left" w:pos="106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A01026" w:rsidRPr="0060634D" w14:paraId="057F74C4" w14:textId="77777777" w:rsidTr="001E7E0D">
        <w:tc>
          <w:tcPr>
            <w:tcW w:w="9085" w:type="dxa"/>
          </w:tcPr>
          <w:p w14:paraId="1CEE8560" w14:textId="77777777" w:rsidR="00A01026" w:rsidRPr="0060634D" w:rsidRDefault="00D7263F" w:rsidP="001E7E0D">
            <w:pPr>
              <w:spacing w:after="160" w:line="259" w:lineRule="auto"/>
              <w:rPr>
                <w:rFonts w:ascii="Calibri" w:hAnsi="Calibri" w:cs="Calibri"/>
                <w:sz w:val="24"/>
                <w:szCs w:val="24"/>
                <w:lang w:val="en-IN"/>
              </w:rPr>
            </w:pPr>
            <w:r w:rsidRPr="00D7263F">
              <w:rPr>
                <w:rFonts w:ascii="Calibri" w:hAnsi="Calibri" w:cs="Calibri"/>
                <w:sz w:val="24"/>
                <w:szCs w:val="24"/>
                <w:lang w:val="en-IN"/>
              </w:rPr>
              <w:t>The sum of powers of the concentration of the reactants in the rate law expression is called the order of that chemical reaction.</w:t>
            </w:r>
          </w:p>
        </w:tc>
      </w:tr>
      <w:tr w:rsidR="00A01026" w:rsidRPr="0060634D" w14:paraId="2F8C2EF8" w14:textId="77777777" w:rsidTr="001E7E0D">
        <w:tc>
          <w:tcPr>
            <w:tcW w:w="9085" w:type="dxa"/>
          </w:tcPr>
          <w:p w14:paraId="05AF4239" w14:textId="77777777" w:rsidR="00A01026" w:rsidRPr="0060634D" w:rsidRDefault="00D7263F" w:rsidP="00AC282F">
            <w:pPr>
              <w:tabs>
                <w:tab w:val="left" w:pos="4932"/>
              </w:tabs>
              <w:contextualSpacing/>
              <w:rPr>
                <w:rFonts w:ascii="Calibri" w:hAnsi="Calibri" w:cs="Calibri"/>
                <w:iCs/>
                <w:sz w:val="24"/>
                <w:szCs w:val="24"/>
                <w:lang w:val="en-IN"/>
              </w:rPr>
            </w:pPr>
            <w:r w:rsidRPr="00D7263F">
              <w:rPr>
                <w:rFonts w:ascii="Calibri" w:hAnsi="Calibri" w:cs="Calibri"/>
                <w:iCs/>
                <w:sz w:val="24"/>
                <w:szCs w:val="24"/>
                <w:lang w:val="en-IN"/>
              </w:rPr>
              <w:t>In this question the unit of rate constant is given by the formula mol dm⁻³ s⁻¹. This is the unit of rate constant of zero order reaction.</w:t>
            </w:r>
          </w:p>
        </w:tc>
      </w:tr>
      <w:tr w:rsidR="00905674" w:rsidRPr="0060634D" w14:paraId="3CE18394" w14:textId="77777777" w:rsidTr="001E7E0D">
        <w:tc>
          <w:tcPr>
            <w:tcW w:w="9085" w:type="dxa"/>
          </w:tcPr>
          <w:p w14:paraId="2FF2A4A8" w14:textId="77777777" w:rsidR="001E7E0D" w:rsidRDefault="001E7E0D" w:rsidP="001E7E0D">
            <w:pPr>
              <w:pStyle w:val="NoSpacing"/>
              <w:jc w:val="both"/>
              <w:rPr>
                <w:rFonts w:ascii="Times New Roman" w:hAnsi="Times New Roman" w:cs="Times New Roman"/>
                <w:sz w:val="28"/>
                <w:szCs w:val="28"/>
              </w:rPr>
            </w:pPr>
            <w:r>
              <w:rPr>
                <w:rFonts w:ascii="Times New Roman" w:hAnsi="Times New Roman" w:cs="Times New Roman"/>
                <w:sz w:val="28"/>
                <w:szCs w:val="28"/>
              </w:rPr>
              <w:t>Temperature</w:t>
            </w:r>
          </w:p>
          <w:p w14:paraId="0AA37C3A" w14:textId="77777777" w:rsidR="00905674" w:rsidRPr="00D7263F" w:rsidRDefault="00905674" w:rsidP="00AC282F">
            <w:pPr>
              <w:tabs>
                <w:tab w:val="left" w:pos="4932"/>
              </w:tabs>
              <w:contextualSpacing/>
              <w:rPr>
                <w:rFonts w:ascii="Calibri" w:hAnsi="Calibri" w:cs="Calibri"/>
                <w:iCs/>
                <w:sz w:val="24"/>
                <w:szCs w:val="24"/>
                <w:lang w:val="en-IN"/>
              </w:rPr>
            </w:pPr>
          </w:p>
        </w:tc>
      </w:tr>
    </w:tbl>
    <w:p w14:paraId="32819BAF" w14:textId="77777777" w:rsidR="00A01026" w:rsidRDefault="00A01026" w:rsidP="0060634D"/>
    <w:tbl>
      <w:tblPr>
        <w:tblStyle w:val="TableGrid3"/>
        <w:tblW w:w="9085" w:type="dxa"/>
        <w:tblInd w:w="360" w:type="dxa"/>
        <w:tblLook w:val="04A0" w:firstRow="1" w:lastRow="0" w:firstColumn="1" w:lastColumn="0" w:noHBand="0" w:noVBand="1"/>
      </w:tblPr>
      <w:tblGrid>
        <w:gridCol w:w="9085"/>
      </w:tblGrid>
      <w:tr w:rsidR="002C254A" w:rsidRPr="0060634D" w14:paraId="13BF34B9" w14:textId="77777777" w:rsidTr="001E7E0D">
        <w:tc>
          <w:tcPr>
            <w:tcW w:w="9085" w:type="dxa"/>
          </w:tcPr>
          <w:p w14:paraId="313E5706" w14:textId="77777777" w:rsidR="002C254A" w:rsidRDefault="000F1329" w:rsidP="001E7E0D">
            <w:pPr>
              <w:spacing w:after="160" w:line="259" w:lineRule="auto"/>
              <w:rPr>
                <w:rFonts w:ascii="Calibri" w:hAnsi="Calibri" w:cs="Calibri"/>
                <w:color w:val="000000"/>
                <w:sz w:val="24"/>
                <w:szCs w:val="24"/>
                <w:lang w:val="en-IN"/>
              </w:rPr>
            </w:pPr>
            <w:r w:rsidRPr="000F1329">
              <w:rPr>
                <w:rFonts w:ascii="Calibri" w:hAnsi="Calibri" w:cs="Calibri"/>
                <w:color w:val="000000"/>
                <w:sz w:val="24"/>
                <w:szCs w:val="24"/>
                <w:lang w:val="en-IN"/>
              </w:rPr>
              <w:t>Catalyst is used for increasing the rate of reaction by</w:t>
            </w:r>
          </w:p>
          <w:p w14:paraId="3F9D61D6"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(2008)</w:t>
            </w:r>
          </w:p>
        </w:tc>
      </w:tr>
      <w:tr w:rsidR="002C254A" w:rsidRPr="0060634D" w14:paraId="709B6D26" w14:textId="77777777" w:rsidTr="001E7E0D">
        <w:tc>
          <w:tcPr>
            <w:tcW w:w="9085" w:type="dxa"/>
          </w:tcPr>
          <w:p w14:paraId="295658DA" w14:textId="77777777" w:rsidR="002C254A" w:rsidRPr="0060634D" w:rsidRDefault="000F1329" w:rsidP="001E7E0D">
            <w:pPr>
              <w:spacing w:after="160" w:line="259" w:lineRule="auto"/>
              <w:ind w:left="720"/>
              <w:rPr>
                <w:rFonts w:ascii="Calibri" w:hAnsi="Calibri" w:cs="Calibri"/>
                <w:b/>
                <w:bCs/>
                <w:color w:val="000000"/>
                <w:sz w:val="24"/>
                <w:szCs w:val="24"/>
                <w:lang w:val="en-IN"/>
              </w:rPr>
            </w:pPr>
            <w:r w:rsidRPr="000F1329">
              <w:rPr>
                <w:rFonts w:ascii="Calibri" w:hAnsi="Calibri" w:cs="Calibri"/>
                <w:color w:val="000000"/>
                <w:sz w:val="24"/>
                <w:szCs w:val="24"/>
                <w:lang w:val="en-IN"/>
              </w:rPr>
              <w:t>Increasing activation energy</w:t>
            </w:r>
          </w:p>
        </w:tc>
      </w:tr>
      <w:tr w:rsidR="002C254A" w:rsidRPr="0060634D" w14:paraId="2FA0AD45" w14:textId="77777777" w:rsidTr="001E7E0D">
        <w:tc>
          <w:tcPr>
            <w:tcW w:w="9085" w:type="dxa"/>
          </w:tcPr>
          <w:p w14:paraId="15B72F5D" w14:textId="77777777" w:rsidR="002C254A" w:rsidRPr="0060634D" w:rsidRDefault="000F1329" w:rsidP="001E7E0D">
            <w:pPr>
              <w:spacing w:after="160" w:line="259" w:lineRule="auto"/>
              <w:ind w:left="720"/>
              <w:rPr>
                <w:rFonts w:ascii="Calibri" w:hAnsi="Calibri" w:cs="Calibri"/>
                <w:b/>
                <w:bCs/>
                <w:color w:val="000000"/>
                <w:sz w:val="24"/>
                <w:szCs w:val="24"/>
                <w:lang w:val="en-IN"/>
              </w:rPr>
            </w:pPr>
            <w:r w:rsidRPr="000F1329">
              <w:rPr>
                <w:rFonts w:ascii="Calibri" w:hAnsi="Calibri" w:cs="Calibri"/>
                <w:color w:val="000000"/>
                <w:sz w:val="24"/>
                <w:szCs w:val="24"/>
                <w:lang w:val="en-IN"/>
              </w:rPr>
              <w:t>Decreasing enthalpy</w:t>
            </w:r>
          </w:p>
        </w:tc>
      </w:tr>
      <w:tr w:rsidR="002C254A" w:rsidRPr="0060634D" w14:paraId="7B8E7B99" w14:textId="77777777" w:rsidTr="001E7E0D">
        <w:tc>
          <w:tcPr>
            <w:tcW w:w="9085" w:type="dxa"/>
          </w:tcPr>
          <w:p w14:paraId="42240988" w14:textId="77777777" w:rsidR="002C254A" w:rsidRPr="0060634D" w:rsidRDefault="000F1329" w:rsidP="001E7E0D">
            <w:pPr>
              <w:spacing w:after="160" w:line="259" w:lineRule="auto"/>
              <w:ind w:left="720"/>
              <w:rPr>
                <w:rFonts w:ascii="Calibri" w:hAnsi="Calibri" w:cs="Calibri"/>
                <w:b/>
                <w:bCs/>
                <w:color w:val="000000"/>
                <w:sz w:val="24"/>
                <w:szCs w:val="24"/>
                <w:lang w:val="en-IN"/>
              </w:rPr>
            </w:pPr>
            <w:r w:rsidRPr="000F1329">
              <w:rPr>
                <w:rFonts w:ascii="Calibri" w:hAnsi="Calibri" w:cs="Calibri"/>
                <w:color w:val="000000"/>
                <w:sz w:val="24"/>
                <w:szCs w:val="24"/>
                <w:lang w:val="en-IN"/>
              </w:rPr>
              <w:t>Decreasing internal energy</w:t>
            </w:r>
          </w:p>
        </w:tc>
      </w:tr>
      <w:tr w:rsidR="002C254A" w:rsidRPr="0060634D" w14:paraId="42591C1E" w14:textId="77777777" w:rsidTr="001E7E0D">
        <w:tc>
          <w:tcPr>
            <w:tcW w:w="9085" w:type="dxa"/>
          </w:tcPr>
          <w:p w14:paraId="24288A94" w14:textId="77777777" w:rsidR="002C254A" w:rsidRPr="0060634D" w:rsidRDefault="000F1329" w:rsidP="001E7E0D">
            <w:pPr>
              <w:spacing w:after="160" w:line="259" w:lineRule="auto"/>
              <w:ind w:left="720"/>
              <w:rPr>
                <w:rFonts w:ascii="Calibri" w:hAnsi="Calibri" w:cs="Calibri"/>
                <w:b/>
                <w:bCs/>
                <w:color w:val="000000"/>
                <w:sz w:val="24"/>
                <w:szCs w:val="24"/>
                <w:lang w:val="en-IN"/>
              </w:rPr>
            </w:pPr>
            <w:r w:rsidRPr="000F1329">
              <w:rPr>
                <w:rFonts w:ascii="Calibri" w:hAnsi="Calibri" w:cs="Calibri"/>
                <w:color w:val="000000"/>
                <w:sz w:val="24"/>
                <w:szCs w:val="24"/>
                <w:lang w:val="en-IN"/>
              </w:rPr>
              <w:t>Decreasing activation energy</w:t>
            </w:r>
          </w:p>
        </w:tc>
      </w:tr>
      <w:tr w:rsidR="002C254A" w:rsidRPr="0060634D" w14:paraId="49B03241" w14:textId="77777777" w:rsidTr="001E7E0D">
        <w:tc>
          <w:tcPr>
            <w:tcW w:w="9085" w:type="dxa"/>
          </w:tcPr>
          <w:p w14:paraId="6F988842" w14:textId="77777777" w:rsidR="002C254A" w:rsidRPr="0060634D" w:rsidRDefault="00A94F59" w:rsidP="00A94F59">
            <w:pPr>
              <w:tabs>
                <w:tab w:val="left" w:pos="1287"/>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2C254A" w:rsidRPr="0060634D" w14:paraId="0AA814B2" w14:textId="77777777" w:rsidTr="001E7E0D">
        <w:tc>
          <w:tcPr>
            <w:tcW w:w="9085" w:type="dxa"/>
          </w:tcPr>
          <w:p w14:paraId="0784BF35" w14:textId="77777777" w:rsidR="002C254A" w:rsidRPr="0060634D" w:rsidRDefault="000F1329" w:rsidP="001E7E0D">
            <w:pPr>
              <w:spacing w:after="160" w:line="259" w:lineRule="auto"/>
              <w:rPr>
                <w:rFonts w:ascii="Calibri" w:hAnsi="Calibri" w:cs="Calibri"/>
                <w:sz w:val="24"/>
                <w:szCs w:val="24"/>
                <w:lang w:val="en-IN"/>
              </w:rPr>
            </w:pPr>
            <w:r w:rsidRPr="000F1329">
              <w:rPr>
                <w:rFonts w:ascii="Calibri" w:hAnsi="Calibri" w:cs="Calibri"/>
                <w:sz w:val="24"/>
                <w:szCs w:val="24"/>
                <w:lang w:val="en-IN"/>
              </w:rPr>
              <w:t>A catalyst is substance a element or a compound that increases the rate of chemical reaction.</w:t>
            </w:r>
          </w:p>
        </w:tc>
      </w:tr>
      <w:tr w:rsidR="002C254A" w:rsidRPr="0060634D" w14:paraId="32923CC9" w14:textId="77777777" w:rsidTr="001E7E0D">
        <w:tc>
          <w:tcPr>
            <w:tcW w:w="9085" w:type="dxa"/>
          </w:tcPr>
          <w:p w14:paraId="6D2EAC3B" w14:textId="77777777" w:rsidR="001A5692" w:rsidRPr="0060634D" w:rsidRDefault="000F1329" w:rsidP="00A94F59">
            <w:pPr>
              <w:tabs>
                <w:tab w:val="left" w:pos="4932"/>
              </w:tabs>
              <w:spacing w:after="160" w:line="259" w:lineRule="auto"/>
              <w:contextualSpacing/>
              <w:rPr>
                <w:rFonts w:ascii="Calibri" w:hAnsi="Calibri" w:cs="Calibri"/>
                <w:iCs/>
                <w:sz w:val="24"/>
                <w:szCs w:val="24"/>
                <w:lang w:val="en-IN"/>
              </w:rPr>
            </w:pPr>
            <w:r w:rsidRPr="000F1329">
              <w:rPr>
                <w:rFonts w:ascii="Calibri" w:hAnsi="Calibri" w:cs="Calibri"/>
                <w:iCs/>
                <w:sz w:val="24"/>
                <w:szCs w:val="24"/>
                <w:lang w:val="en-IN"/>
              </w:rPr>
              <w:t>A catalyst increases the rate of reaction by decreasing activation energy. A catalyst is substance an element or a compound that increases the rate of chemical reaction.</w:t>
            </w:r>
          </w:p>
        </w:tc>
      </w:tr>
      <w:tr w:rsidR="00905674" w:rsidRPr="0060634D" w14:paraId="265A7BB9" w14:textId="77777777" w:rsidTr="001E7E0D">
        <w:tc>
          <w:tcPr>
            <w:tcW w:w="9085" w:type="dxa"/>
          </w:tcPr>
          <w:p w14:paraId="2F32AD7B" w14:textId="77777777" w:rsidR="001E7E0D" w:rsidRPr="00564117" w:rsidRDefault="001E7E0D" w:rsidP="001E7E0D">
            <w:pPr>
              <w:pStyle w:val="NoSpacing"/>
              <w:jc w:val="both"/>
              <w:rPr>
                <w:rFonts w:ascii="Times New Roman" w:hAnsi="Times New Roman" w:cs="Times New Roman"/>
                <w:sz w:val="28"/>
                <w:szCs w:val="28"/>
              </w:rPr>
            </w:pPr>
            <w:r>
              <w:rPr>
                <w:rFonts w:ascii="Times New Roman" w:hAnsi="Times New Roman" w:cs="Times New Roman"/>
                <w:sz w:val="28"/>
                <w:szCs w:val="28"/>
              </w:rPr>
              <w:t>Catalyst</w:t>
            </w:r>
            <w:r w:rsidRPr="00564117">
              <w:rPr>
                <w:rFonts w:ascii="Times New Roman" w:hAnsi="Times New Roman" w:cs="Times New Roman"/>
                <w:sz w:val="28"/>
                <w:szCs w:val="28"/>
              </w:rPr>
              <w:t xml:space="preserve"> </w:t>
            </w:r>
          </w:p>
          <w:p w14:paraId="463625F1" w14:textId="77777777" w:rsidR="00905674" w:rsidRPr="000F1329" w:rsidRDefault="00905674" w:rsidP="00A94F59">
            <w:pPr>
              <w:tabs>
                <w:tab w:val="left" w:pos="4932"/>
              </w:tabs>
              <w:contextualSpacing/>
              <w:rPr>
                <w:rFonts w:ascii="Calibri" w:hAnsi="Calibri" w:cs="Calibri"/>
                <w:iCs/>
                <w:sz w:val="24"/>
                <w:szCs w:val="24"/>
                <w:lang w:val="en-IN"/>
              </w:rPr>
            </w:pPr>
          </w:p>
        </w:tc>
      </w:tr>
    </w:tbl>
    <w:p w14:paraId="784934A1" w14:textId="77777777" w:rsidR="002C254A" w:rsidRDefault="002C254A" w:rsidP="0060634D">
      <w:pPr>
        <w:rPr>
          <w:lang w:val="en-IN"/>
        </w:rPr>
      </w:pPr>
    </w:p>
    <w:tbl>
      <w:tblPr>
        <w:tblStyle w:val="TableGrid3"/>
        <w:tblW w:w="9085" w:type="dxa"/>
        <w:tblInd w:w="360" w:type="dxa"/>
        <w:tblLook w:val="04A0" w:firstRow="1" w:lastRow="0" w:firstColumn="1" w:lastColumn="0" w:noHBand="0" w:noVBand="1"/>
      </w:tblPr>
      <w:tblGrid>
        <w:gridCol w:w="9085"/>
      </w:tblGrid>
      <w:tr w:rsidR="00DE1B33" w:rsidRPr="0060634D" w14:paraId="1CBFB16A" w14:textId="77777777" w:rsidTr="001E7E0D">
        <w:tc>
          <w:tcPr>
            <w:tcW w:w="9085" w:type="dxa"/>
          </w:tcPr>
          <w:p w14:paraId="2B750F2F" w14:textId="77777777" w:rsidR="00DE1B33" w:rsidRDefault="00471C19" w:rsidP="001E7E0D">
            <w:pPr>
              <w:spacing w:after="160" w:line="259" w:lineRule="auto"/>
              <w:rPr>
                <w:rFonts w:ascii="Calibri" w:hAnsi="Calibri" w:cs="Calibri"/>
                <w:color w:val="000000"/>
                <w:sz w:val="24"/>
                <w:szCs w:val="24"/>
                <w:lang w:val="en-IN"/>
              </w:rPr>
            </w:pPr>
            <w:r w:rsidRPr="00471C19">
              <w:rPr>
                <w:rFonts w:ascii="Calibri" w:hAnsi="Calibri" w:cs="Calibri"/>
                <w:color w:val="000000"/>
                <w:sz w:val="24"/>
                <w:szCs w:val="24"/>
                <w:lang w:val="en-IN"/>
              </w:rPr>
              <w:t>Among given options which one is responsible for deciding the order of reaction</w:t>
            </w:r>
          </w:p>
          <w:p w14:paraId="44D439F1"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(2014)</w:t>
            </w:r>
          </w:p>
        </w:tc>
      </w:tr>
      <w:tr w:rsidR="00DE1B33" w:rsidRPr="0060634D" w14:paraId="59A27210" w14:textId="77777777" w:rsidTr="001E7E0D">
        <w:tc>
          <w:tcPr>
            <w:tcW w:w="9085" w:type="dxa"/>
          </w:tcPr>
          <w:p w14:paraId="0105E157" w14:textId="77777777" w:rsidR="00DE1B33" w:rsidRPr="0060634D" w:rsidRDefault="00471C19" w:rsidP="001E7E0D">
            <w:pPr>
              <w:spacing w:after="160" w:line="259" w:lineRule="auto"/>
              <w:ind w:left="720"/>
              <w:rPr>
                <w:rFonts w:ascii="Calibri" w:hAnsi="Calibri" w:cs="Calibri"/>
                <w:b/>
                <w:bCs/>
                <w:color w:val="000000"/>
                <w:sz w:val="24"/>
                <w:szCs w:val="24"/>
                <w:lang w:val="en-IN"/>
              </w:rPr>
            </w:pPr>
            <w:r w:rsidRPr="00471C19">
              <w:rPr>
                <w:rFonts w:ascii="Calibri" w:hAnsi="Calibri" w:cs="Calibri"/>
                <w:color w:val="000000"/>
                <w:sz w:val="24"/>
                <w:szCs w:val="24"/>
                <w:lang w:val="en-IN"/>
              </w:rPr>
              <w:t>Molecularity</w:t>
            </w:r>
          </w:p>
        </w:tc>
      </w:tr>
      <w:tr w:rsidR="00DE1B33" w:rsidRPr="0060634D" w14:paraId="11C4B187" w14:textId="77777777" w:rsidTr="001E7E0D">
        <w:tc>
          <w:tcPr>
            <w:tcW w:w="9085" w:type="dxa"/>
          </w:tcPr>
          <w:p w14:paraId="47FEB724" w14:textId="77777777" w:rsidR="00DE1B33" w:rsidRPr="0060634D" w:rsidRDefault="00471C19" w:rsidP="001E7E0D">
            <w:pPr>
              <w:spacing w:after="160" w:line="259" w:lineRule="auto"/>
              <w:ind w:left="720"/>
              <w:rPr>
                <w:rFonts w:ascii="Calibri" w:hAnsi="Calibri" w:cs="Calibri"/>
                <w:b/>
                <w:bCs/>
                <w:color w:val="000000"/>
                <w:sz w:val="24"/>
                <w:szCs w:val="24"/>
                <w:lang w:val="en-IN"/>
              </w:rPr>
            </w:pPr>
            <w:r w:rsidRPr="00471C19">
              <w:rPr>
                <w:rFonts w:ascii="Calibri" w:hAnsi="Calibri" w:cs="Calibri"/>
                <w:color w:val="000000"/>
                <w:sz w:val="24"/>
                <w:szCs w:val="24"/>
                <w:lang w:val="en-IN"/>
              </w:rPr>
              <w:t>Temperature</w:t>
            </w:r>
          </w:p>
        </w:tc>
      </w:tr>
      <w:tr w:rsidR="00DE1B33" w:rsidRPr="0060634D" w14:paraId="1513B1A2" w14:textId="77777777" w:rsidTr="001E7E0D">
        <w:tc>
          <w:tcPr>
            <w:tcW w:w="9085" w:type="dxa"/>
          </w:tcPr>
          <w:p w14:paraId="41DB4C87" w14:textId="77777777" w:rsidR="00DE1B33" w:rsidRPr="0060634D" w:rsidRDefault="00471C19" w:rsidP="001E7E0D">
            <w:pPr>
              <w:spacing w:after="160" w:line="259" w:lineRule="auto"/>
              <w:ind w:left="720"/>
              <w:rPr>
                <w:rFonts w:ascii="Calibri" w:hAnsi="Calibri" w:cs="Calibri"/>
                <w:b/>
                <w:bCs/>
                <w:color w:val="000000"/>
                <w:sz w:val="24"/>
                <w:szCs w:val="24"/>
                <w:lang w:val="en-IN"/>
              </w:rPr>
            </w:pPr>
            <w:r w:rsidRPr="00471C19">
              <w:rPr>
                <w:rFonts w:ascii="Calibri" w:hAnsi="Calibri" w:cs="Calibri"/>
                <w:color w:val="000000"/>
                <w:sz w:val="24"/>
                <w:szCs w:val="24"/>
                <w:lang w:val="en-IN"/>
              </w:rPr>
              <w:t>Pressure</w:t>
            </w:r>
          </w:p>
        </w:tc>
      </w:tr>
      <w:tr w:rsidR="00DE1B33" w:rsidRPr="0060634D" w14:paraId="1D3F6B3A" w14:textId="77777777" w:rsidTr="001E7E0D">
        <w:tc>
          <w:tcPr>
            <w:tcW w:w="9085" w:type="dxa"/>
          </w:tcPr>
          <w:p w14:paraId="2F925E7B" w14:textId="77777777" w:rsidR="00DE1B33" w:rsidRPr="0060634D" w:rsidRDefault="00471C19" w:rsidP="001E7E0D">
            <w:pPr>
              <w:spacing w:after="160" w:line="259" w:lineRule="auto"/>
              <w:ind w:left="720"/>
              <w:rPr>
                <w:rFonts w:ascii="Calibri" w:hAnsi="Calibri" w:cs="Calibri"/>
                <w:b/>
                <w:bCs/>
                <w:color w:val="000000"/>
                <w:sz w:val="24"/>
                <w:szCs w:val="24"/>
                <w:lang w:val="en-IN"/>
              </w:rPr>
            </w:pPr>
            <w:r w:rsidRPr="00471C19">
              <w:rPr>
                <w:rFonts w:ascii="Calibri" w:hAnsi="Calibri" w:cs="Calibri"/>
                <w:color w:val="000000"/>
                <w:sz w:val="24"/>
                <w:szCs w:val="24"/>
                <w:lang w:val="en-IN"/>
              </w:rPr>
              <w:t>None of the above</w:t>
            </w:r>
          </w:p>
        </w:tc>
      </w:tr>
      <w:tr w:rsidR="00DE1B33" w:rsidRPr="0060634D" w14:paraId="411B0EE5" w14:textId="77777777" w:rsidTr="001E7E0D">
        <w:tc>
          <w:tcPr>
            <w:tcW w:w="9085" w:type="dxa"/>
          </w:tcPr>
          <w:p w14:paraId="2501620B" w14:textId="77777777" w:rsidR="00DE1B33" w:rsidRPr="0060634D" w:rsidRDefault="00471C19" w:rsidP="001E7E0D">
            <w:pPr>
              <w:spacing w:after="160" w:line="259" w:lineRule="auto"/>
              <w:rPr>
                <w:rFonts w:ascii="Calibri" w:hAnsi="Calibri" w:cs="Calibri"/>
                <w:sz w:val="24"/>
                <w:szCs w:val="24"/>
                <w:lang w:val="en-IN"/>
              </w:rPr>
            </w:pPr>
            <w:r>
              <w:rPr>
                <w:rFonts w:ascii="Calibri" w:hAnsi="Calibri" w:cs="Calibri"/>
                <w:sz w:val="24"/>
                <w:szCs w:val="24"/>
                <w:lang w:val="en-IN"/>
              </w:rPr>
              <w:t>d</w:t>
            </w:r>
          </w:p>
        </w:tc>
      </w:tr>
      <w:tr w:rsidR="00DE1B33" w:rsidRPr="0060634D" w14:paraId="06B06FDD" w14:textId="77777777" w:rsidTr="001E7E0D">
        <w:tc>
          <w:tcPr>
            <w:tcW w:w="9085" w:type="dxa"/>
          </w:tcPr>
          <w:p w14:paraId="46174B4C" w14:textId="77777777" w:rsidR="00DE1B33" w:rsidRPr="0060634D" w:rsidRDefault="00471C19" w:rsidP="001E7E0D">
            <w:pPr>
              <w:spacing w:after="160" w:line="259" w:lineRule="auto"/>
              <w:rPr>
                <w:rFonts w:ascii="Calibri" w:hAnsi="Calibri" w:cs="Calibri"/>
                <w:sz w:val="24"/>
                <w:szCs w:val="24"/>
                <w:lang w:val="en-IN"/>
              </w:rPr>
            </w:pPr>
            <w:r w:rsidRPr="00471C19">
              <w:rPr>
                <w:rFonts w:ascii="Calibri" w:hAnsi="Calibri" w:cs="Calibri"/>
                <w:sz w:val="24"/>
                <w:szCs w:val="24"/>
                <w:lang w:val="en-IN"/>
              </w:rPr>
              <w:t>The branch of chemistry which deals with the rates of chemical reactions and the factors which influences the rate of reactions and the mechanisms by which the reaction proceeds known as chemical kinetics.</w:t>
            </w:r>
          </w:p>
        </w:tc>
      </w:tr>
      <w:tr w:rsidR="00DE1B33" w:rsidRPr="0060634D" w14:paraId="1CDEAC8A" w14:textId="77777777" w:rsidTr="001E7E0D">
        <w:tc>
          <w:tcPr>
            <w:tcW w:w="9085" w:type="dxa"/>
          </w:tcPr>
          <w:p w14:paraId="39C02F2D" w14:textId="77777777" w:rsidR="0078068C" w:rsidRPr="0060634D" w:rsidRDefault="00471C19" w:rsidP="001E7E0D">
            <w:pPr>
              <w:tabs>
                <w:tab w:val="left" w:pos="4932"/>
              </w:tabs>
              <w:spacing w:after="160" w:line="259" w:lineRule="auto"/>
              <w:contextualSpacing/>
              <w:rPr>
                <w:rFonts w:ascii="Calibri" w:hAnsi="Calibri" w:cs="Calibri"/>
                <w:iCs/>
                <w:sz w:val="24"/>
                <w:szCs w:val="24"/>
                <w:lang w:val="en-IN"/>
              </w:rPr>
            </w:pPr>
            <w:r w:rsidRPr="00471C19">
              <w:rPr>
                <w:rFonts w:ascii="Calibri" w:hAnsi="Calibri" w:cs="Calibri"/>
                <w:iCs/>
                <w:sz w:val="24"/>
                <w:szCs w:val="24"/>
                <w:lang w:val="en-IN"/>
              </w:rPr>
              <w:t>The sum of powers of the concentration of the reactants in the rate law expression is called the order of that chemical reaction. So none of these options decides the order of reaction.</w:t>
            </w:r>
          </w:p>
        </w:tc>
      </w:tr>
      <w:tr w:rsidR="00905674" w:rsidRPr="0060634D" w14:paraId="7031B72F" w14:textId="77777777" w:rsidTr="001E7E0D">
        <w:tc>
          <w:tcPr>
            <w:tcW w:w="9085" w:type="dxa"/>
          </w:tcPr>
          <w:p w14:paraId="258DDFC9" w14:textId="77777777" w:rsidR="001E7E0D" w:rsidRPr="00564117" w:rsidRDefault="001E7E0D" w:rsidP="001E7E0D">
            <w:pPr>
              <w:pStyle w:val="NoSpacing"/>
              <w:jc w:val="both"/>
              <w:rPr>
                <w:rFonts w:ascii="Times New Roman" w:hAnsi="Times New Roman" w:cs="Times New Roman"/>
                <w:sz w:val="28"/>
                <w:szCs w:val="28"/>
              </w:rPr>
            </w:pPr>
            <w:r>
              <w:rPr>
                <w:rFonts w:ascii="Times New Roman" w:hAnsi="Times New Roman" w:cs="Times New Roman"/>
                <w:sz w:val="28"/>
                <w:szCs w:val="28"/>
              </w:rPr>
              <w:t>Catalyst</w:t>
            </w:r>
            <w:r w:rsidRPr="00564117">
              <w:rPr>
                <w:rFonts w:ascii="Times New Roman" w:hAnsi="Times New Roman" w:cs="Times New Roman"/>
                <w:sz w:val="28"/>
                <w:szCs w:val="28"/>
              </w:rPr>
              <w:t xml:space="preserve"> </w:t>
            </w:r>
          </w:p>
          <w:p w14:paraId="4ECED798" w14:textId="77777777" w:rsidR="00905674" w:rsidRPr="00471C19" w:rsidRDefault="00905674" w:rsidP="001E7E0D">
            <w:pPr>
              <w:tabs>
                <w:tab w:val="left" w:pos="4932"/>
              </w:tabs>
              <w:contextualSpacing/>
              <w:rPr>
                <w:rFonts w:ascii="Calibri" w:hAnsi="Calibri" w:cs="Calibri"/>
                <w:iCs/>
                <w:sz w:val="24"/>
                <w:szCs w:val="24"/>
                <w:lang w:val="en-IN"/>
              </w:rPr>
            </w:pPr>
          </w:p>
        </w:tc>
      </w:tr>
    </w:tbl>
    <w:p w14:paraId="3E4D8587" w14:textId="77777777" w:rsidR="00DE1B33" w:rsidRDefault="00DE1B33" w:rsidP="0060634D">
      <w:pPr>
        <w:rPr>
          <w:lang w:val="en-IN"/>
        </w:rPr>
      </w:pPr>
    </w:p>
    <w:tbl>
      <w:tblPr>
        <w:tblStyle w:val="TableGrid3"/>
        <w:tblW w:w="9085" w:type="dxa"/>
        <w:tblInd w:w="360" w:type="dxa"/>
        <w:tblLook w:val="04A0" w:firstRow="1" w:lastRow="0" w:firstColumn="1" w:lastColumn="0" w:noHBand="0" w:noVBand="1"/>
      </w:tblPr>
      <w:tblGrid>
        <w:gridCol w:w="9085"/>
      </w:tblGrid>
      <w:tr w:rsidR="00DD1334" w:rsidRPr="0060634D" w14:paraId="0409662E" w14:textId="77777777" w:rsidTr="001E7E0D">
        <w:tc>
          <w:tcPr>
            <w:tcW w:w="9085" w:type="dxa"/>
          </w:tcPr>
          <w:p w14:paraId="3F0864D5" w14:textId="77777777" w:rsidR="00144B25" w:rsidRPr="00144B25" w:rsidRDefault="00144B25" w:rsidP="00144B25">
            <w:pPr>
              <w:rPr>
                <w:rFonts w:ascii="Calibri" w:hAnsi="Calibri" w:cs="Calibri"/>
                <w:color w:val="000000"/>
                <w:sz w:val="24"/>
                <w:szCs w:val="24"/>
                <w:lang w:val="en-IN"/>
              </w:rPr>
            </w:pPr>
            <w:r w:rsidRPr="00144B25">
              <w:rPr>
                <w:rFonts w:ascii="Calibri" w:hAnsi="Calibri" w:cs="Calibri"/>
                <w:color w:val="000000"/>
                <w:sz w:val="24"/>
                <w:szCs w:val="24"/>
                <w:lang w:val="en-IN"/>
              </w:rPr>
              <w:t>What is the order of the reaction for the given reaction</w:t>
            </w:r>
          </w:p>
          <w:p w14:paraId="40112296" w14:textId="77777777" w:rsidR="00DD1334" w:rsidRDefault="00144B25" w:rsidP="00144B25">
            <w:pPr>
              <w:spacing w:after="160" w:line="259" w:lineRule="auto"/>
              <w:rPr>
                <w:rFonts w:ascii="Calibri" w:hAnsi="Calibri" w:cs="Calibri"/>
                <w:color w:val="000000"/>
                <w:sz w:val="24"/>
                <w:szCs w:val="24"/>
                <w:lang w:val="en-IN"/>
              </w:rPr>
            </w:pPr>
            <w:r w:rsidRPr="00144B25">
              <w:rPr>
                <w:rFonts w:ascii="Calibri" w:hAnsi="Calibri" w:cs="Calibri" w:hint="eastAsia"/>
                <w:color w:val="000000"/>
                <w:sz w:val="24"/>
                <w:szCs w:val="24"/>
                <w:lang w:val="en-IN"/>
              </w:rPr>
              <w:t>A + 2B→ C and it</w:t>
            </w:r>
            <w:r w:rsidR="007131E6">
              <w:rPr>
                <w:rFonts w:ascii="Calibri" w:hAnsi="Calibri" w:cs="Calibri"/>
                <w:color w:val="000000"/>
                <w:sz w:val="24"/>
                <w:szCs w:val="24"/>
                <w:lang w:val="en-IN"/>
              </w:rPr>
              <w:t>’</w:t>
            </w:r>
            <w:r w:rsidRPr="00144B25">
              <w:rPr>
                <w:rFonts w:ascii="Calibri" w:hAnsi="Calibri" w:cs="Calibri" w:hint="eastAsia"/>
                <w:color w:val="000000"/>
                <w:sz w:val="24"/>
                <w:szCs w:val="24"/>
                <w:lang w:val="en-IN"/>
              </w:rPr>
              <w:t>s rate is R = [A][B]²</w:t>
            </w:r>
          </w:p>
          <w:p w14:paraId="6C689AD9" w14:textId="77777777" w:rsidR="007C15C0" w:rsidRPr="0060634D" w:rsidRDefault="007C15C0" w:rsidP="00144B25">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(2014)</w:t>
            </w:r>
          </w:p>
        </w:tc>
      </w:tr>
      <w:tr w:rsidR="00DD1334" w:rsidRPr="0060634D" w14:paraId="0EFE5649" w14:textId="77777777" w:rsidTr="001E7E0D">
        <w:tc>
          <w:tcPr>
            <w:tcW w:w="9085" w:type="dxa"/>
          </w:tcPr>
          <w:p w14:paraId="77A1A330" w14:textId="77777777" w:rsidR="00DD1334" w:rsidRPr="0060634D" w:rsidRDefault="00144B25" w:rsidP="001E7E0D">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6</w:t>
            </w:r>
          </w:p>
        </w:tc>
      </w:tr>
      <w:tr w:rsidR="00DD1334" w:rsidRPr="0060634D" w14:paraId="2BD4322B" w14:textId="77777777" w:rsidTr="001E7E0D">
        <w:tc>
          <w:tcPr>
            <w:tcW w:w="9085" w:type="dxa"/>
          </w:tcPr>
          <w:p w14:paraId="4E40ED16" w14:textId="77777777" w:rsidR="00DD1334" w:rsidRPr="0060634D" w:rsidRDefault="00144B25" w:rsidP="001E7E0D">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5</w:t>
            </w:r>
          </w:p>
        </w:tc>
      </w:tr>
      <w:tr w:rsidR="00DD1334" w:rsidRPr="0060634D" w14:paraId="2F4C3B97" w14:textId="77777777" w:rsidTr="001E7E0D">
        <w:tc>
          <w:tcPr>
            <w:tcW w:w="9085" w:type="dxa"/>
          </w:tcPr>
          <w:p w14:paraId="069578E9" w14:textId="77777777" w:rsidR="00DD1334" w:rsidRPr="0060634D" w:rsidRDefault="00144B25" w:rsidP="001E7E0D">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7</w:t>
            </w:r>
          </w:p>
        </w:tc>
      </w:tr>
      <w:tr w:rsidR="00DD1334" w:rsidRPr="0060634D" w14:paraId="2AD5203C" w14:textId="77777777" w:rsidTr="001E7E0D">
        <w:tc>
          <w:tcPr>
            <w:tcW w:w="9085" w:type="dxa"/>
          </w:tcPr>
          <w:p w14:paraId="1A96EB7F" w14:textId="77777777" w:rsidR="00DD1334" w:rsidRPr="0060634D" w:rsidRDefault="00144B25" w:rsidP="001E7E0D">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3</w:t>
            </w:r>
          </w:p>
        </w:tc>
      </w:tr>
      <w:tr w:rsidR="00DD1334" w:rsidRPr="0060634D" w14:paraId="069060F2" w14:textId="77777777" w:rsidTr="001E7E0D">
        <w:tc>
          <w:tcPr>
            <w:tcW w:w="9085" w:type="dxa"/>
          </w:tcPr>
          <w:p w14:paraId="4D426102" w14:textId="77777777" w:rsidR="00DD1334" w:rsidRPr="0060634D" w:rsidRDefault="00144B25" w:rsidP="001E7E0D">
            <w:pPr>
              <w:spacing w:after="160" w:line="259" w:lineRule="auto"/>
              <w:rPr>
                <w:rFonts w:ascii="Calibri" w:hAnsi="Calibri" w:cs="Calibri"/>
                <w:sz w:val="24"/>
                <w:szCs w:val="24"/>
                <w:lang w:val="en-IN"/>
              </w:rPr>
            </w:pPr>
            <w:r>
              <w:rPr>
                <w:rFonts w:ascii="Calibri" w:hAnsi="Calibri" w:cs="Calibri"/>
                <w:sz w:val="24"/>
                <w:szCs w:val="24"/>
                <w:lang w:val="en-IN"/>
              </w:rPr>
              <w:t>d</w:t>
            </w:r>
          </w:p>
        </w:tc>
      </w:tr>
      <w:tr w:rsidR="00DD1334" w:rsidRPr="0060634D" w14:paraId="21434C8D" w14:textId="77777777" w:rsidTr="001E7E0D">
        <w:tc>
          <w:tcPr>
            <w:tcW w:w="9085" w:type="dxa"/>
          </w:tcPr>
          <w:p w14:paraId="6BE3E7DF" w14:textId="77777777" w:rsidR="00DD1334" w:rsidRPr="0060634D" w:rsidRDefault="00144B25" w:rsidP="001E7E0D">
            <w:pPr>
              <w:spacing w:after="160" w:line="259" w:lineRule="auto"/>
              <w:rPr>
                <w:rFonts w:ascii="Calibri" w:hAnsi="Calibri" w:cs="Calibri"/>
                <w:sz w:val="24"/>
                <w:szCs w:val="24"/>
                <w:lang w:val="en-IN"/>
              </w:rPr>
            </w:pPr>
            <w:r w:rsidRPr="00144B25">
              <w:rPr>
                <w:rFonts w:ascii="Calibri" w:hAnsi="Calibri" w:cs="Calibri"/>
                <w:sz w:val="24"/>
                <w:szCs w:val="24"/>
                <w:lang w:val="en-IN"/>
              </w:rPr>
              <w:t>The sum of powers of the concentration of the reactants in the rate law expression is called the order of that chemical reaction.</w:t>
            </w:r>
          </w:p>
        </w:tc>
      </w:tr>
      <w:tr w:rsidR="00DD1334" w:rsidRPr="0060634D" w14:paraId="6E464C4C" w14:textId="77777777" w:rsidTr="001E7E0D">
        <w:tc>
          <w:tcPr>
            <w:tcW w:w="9085" w:type="dxa"/>
          </w:tcPr>
          <w:p w14:paraId="2DDC7E7D" w14:textId="77777777" w:rsidR="00144B25" w:rsidRPr="00144B25" w:rsidRDefault="00144B25" w:rsidP="00144B25">
            <w:pPr>
              <w:tabs>
                <w:tab w:val="left" w:pos="4932"/>
              </w:tabs>
              <w:contextualSpacing/>
              <w:rPr>
                <w:rFonts w:ascii="Calibri" w:hAnsi="Calibri" w:cs="Calibri"/>
                <w:iCs/>
                <w:sz w:val="24"/>
                <w:szCs w:val="24"/>
                <w:lang w:val="en-IN"/>
              </w:rPr>
            </w:pPr>
            <w:r w:rsidRPr="00144B25">
              <w:rPr>
                <w:rFonts w:ascii="Calibri" w:hAnsi="Calibri" w:cs="Calibri"/>
                <w:iCs/>
                <w:sz w:val="24"/>
                <w:szCs w:val="24"/>
                <w:lang w:val="en-IN"/>
              </w:rPr>
              <w:t>Order is the sum of the power of the concentrations terms in rate law expression.</w:t>
            </w:r>
          </w:p>
          <w:p w14:paraId="7EED3CE6" w14:textId="77777777" w:rsidR="00DD1334" w:rsidRPr="0060634D" w:rsidRDefault="00144B25" w:rsidP="00144B25">
            <w:pPr>
              <w:tabs>
                <w:tab w:val="left" w:pos="4932"/>
              </w:tabs>
              <w:spacing w:after="160" w:line="259" w:lineRule="auto"/>
              <w:contextualSpacing/>
              <w:rPr>
                <w:rFonts w:ascii="Calibri" w:hAnsi="Calibri" w:cs="Calibri"/>
                <w:iCs/>
                <w:sz w:val="24"/>
                <w:szCs w:val="24"/>
                <w:lang w:val="en-IN"/>
              </w:rPr>
            </w:pPr>
            <w:r w:rsidRPr="00144B25">
              <w:rPr>
                <w:rFonts w:ascii="Calibri" w:hAnsi="Calibri" w:cs="Calibri"/>
                <w:iCs/>
                <w:sz w:val="24"/>
                <w:szCs w:val="24"/>
                <w:lang w:val="en-IN"/>
              </w:rPr>
              <w:t>Order of reaction = 1+2 = 3</w:t>
            </w:r>
          </w:p>
        </w:tc>
      </w:tr>
      <w:tr w:rsidR="00905674" w:rsidRPr="0060634D" w14:paraId="3E2201AD" w14:textId="77777777" w:rsidTr="001E7E0D">
        <w:tc>
          <w:tcPr>
            <w:tcW w:w="9085" w:type="dxa"/>
          </w:tcPr>
          <w:p w14:paraId="19E9EC7C" w14:textId="77777777" w:rsidR="00905674" w:rsidRPr="00144B25" w:rsidRDefault="001E7E0D" w:rsidP="00144B25">
            <w:pPr>
              <w:tabs>
                <w:tab w:val="left" w:pos="4932"/>
              </w:tabs>
              <w:contextualSpacing/>
              <w:rPr>
                <w:rFonts w:ascii="Calibri" w:hAnsi="Calibri" w:cs="Calibri"/>
                <w:iCs/>
                <w:sz w:val="24"/>
                <w:szCs w:val="24"/>
                <w:lang w:val="en-IN"/>
              </w:rPr>
            </w:pPr>
            <w:r w:rsidRPr="008C4210">
              <w:rPr>
                <w:rFonts w:ascii="Times New Roman" w:hAnsi="Times New Roman" w:cs="Times New Roman"/>
                <w:sz w:val="28"/>
                <w:szCs w:val="28"/>
              </w:rPr>
              <w:t>Integrated Rate Equations </w:t>
            </w:r>
          </w:p>
        </w:tc>
      </w:tr>
    </w:tbl>
    <w:p w14:paraId="39A71F44" w14:textId="77777777" w:rsidR="00DD1334" w:rsidRDefault="00DD1334" w:rsidP="0060634D">
      <w:pPr>
        <w:rPr>
          <w:lang w:val="en-IN"/>
        </w:rPr>
      </w:pPr>
    </w:p>
    <w:tbl>
      <w:tblPr>
        <w:tblStyle w:val="TableGrid3"/>
        <w:tblW w:w="9085" w:type="dxa"/>
        <w:tblInd w:w="360" w:type="dxa"/>
        <w:tblLook w:val="04A0" w:firstRow="1" w:lastRow="0" w:firstColumn="1" w:lastColumn="0" w:noHBand="0" w:noVBand="1"/>
      </w:tblPr>
      <w:tblGrid>
        <w:gridCol w:w="9085"/>
      </w:tblGrid>
      <w:tr w:rsidR="007A7666" w:rsidRPr="0060634D" w14:paraId="71CBF212" w14:textId="77777777" w:rsidTr="001E7E0D">
        <w:tc>
          <w:tcPr>
            <w:tcW w:w="9085" w:type="dxa"/>
          </w:tcPr>
          <w:p w14:paraId="5B67503D" w14:textId="77777777" w:rsidR="007A7666" w:rsidRDefault="002F57DB" w:rsidP="001E7E0D">
            <w:pPr>
              <w:spacing w:after="160" w:line="259" w:lineRule="auto"/>
              <w:rPr>
                <w:rFonts w:ascii="Calibri" w:hAnsi="Calibri" w:cs="Calibri"/>
                <w:color w:val="000000"/>
                <w:sz w:val="24"/>
                <w:szCs w:val="24"/>
                <w:lang w:val="en-IN"/>
              </w:rPr>
            </w:pPr>
            <w:r w:rsidRPr="002F57DB">
              <w:rPr>
                <w:rFonts w:ascii="Calibri" w:hAnsi="Calibri" w:cs="Calibri"/>
                <w:color w:val="000000"/>
                <w:sz w:val="24"/>
                <w:szCs w:val="24"/>
                <w:lang w:val="en-IN"/>
              </w:rPr>
              <w:t>Half-life for zero order reaction is</w:t>
            </w:r>
          </w:p>
          <w:p w14:paraId="257E1A84"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(2004)</w:t>
            </w:r>
          </w:p>
        </w:tc>
      </w:tr>
      <w:tr w:rsidR="007A7666" w:rsidRPr="0060634D" w14:paraId="3D5BD376" w14:textId="77777777" w:rsidTr="001E7E0D">
        <w:tc>
          <w:tcPr>
            <w:tcW w:w="9085" w:type="dxa"/>
          </w:tcPr>
          <w:p w14:paraId="38129E9E" w14:textId="77777777" w:rsidR="007A7666" w:rsidRPr="0060634D" w:rsidRDefault="002F57DB" w:rsidP="001E7E0D">
            <w:pPr>
              <w:spacing w:after="160" w:line="259" w:lineRule="auto"/>
              <w:ind w:left="720"/>
              <w:rPr>
                <w:rFonts w:ascii="Calibri" w:hAnsi="Calibri" w:cs="Calibri"/>
                <w:b/>
                <w:bCs/>
                <w:color w:val="000000"/>
                <w:sz w:val="24"/>
                <w:szCs w:val="24"/>
                <w:lang w:val="en-IN"/>
              </w:rPr>
            </w:pPr>
            <w:r w:rsidRPr="002F57DB">
              <w:rPr>
                <w:rFonts w:ascii="Calibri" w:hAnsi="Calibri" w:cs="Calibri"/>
                <w:color w:val="000000"/>
                <w:sz w:val="24"/>
                <w:szCs w:val="24"/>
                <w:lang w:val="en-IN"/>
              </w:rPr>
              <w:t>0.693/k</w:t>
            </w:r>
          </w:p>
        </w:tc>
      </w:tr>
      <w:tr w:rsidR="007A7666" w:rsidRPr="0060634D" w14:paraId="640C9061" w14:textId="77777777" w:rsidTr="001E7E0D">
        <w:tc>
          <w:tcPr>
            <w:tcW w:w="9085" w:type="dxa"/>
          </w:tcPr>
          <w:p w14:paraId="06CC3B53" w14:textId="77777777" w:rsidR="007A7666" w:rsidRPr="0060634D" w:rsidRDefault="002F57DB" w:rsidP="001E7E0D">
            <w:pPr>
              <w:spacing w:after="160" w:line="259" w:lineRule="auto"/>
              <w:ind w:left="720"/>
              <w:rPr>
                <w:rFonts w:ascii="Calibri" w:hAnsi="Calibri" w:cs="Calibri"/>
                <w:b/>
                <w:bCs/>
                <w:color w:val="000000"/>
                <w:sz w:val="24"/>
                <w:szCs w:val="24"/>
                <w:lang w:val="en-IN"/>
              </w:rPr>
            </w:pPr>
            <w:r w:rsidRPr="002F57DB">
              <w:rPr>
                <w:rFonts w:ascii="Calibri" w:hAnsi="Calibri" w:cs="Calibri"/>
                <w:color w:val="000000"/>
                <w:sz w:val="24"/>
                <w:szCs w:val="24"/>
                <w:lang w:val="en-IN"/>
              </w:rPr>
              <w:t>[R]o/2k</w:t>
            </w:r>
          </w:p>
        </w:tc>
      </w:tr>
      <w:tr w:rsidR="007A7666" w:rsidRPr="0060634D" w14:paraId="4AD32190" w14:textId="77777777" w:rsidTr="001E7E0D">
        <w:tc>
          <w:tcPr>
            <w:tcW w:w="9085" w:type="dxa"/>
          </w:tcPr>
          <w:p w14:paraId="510BC00A" w14:textId="77777777" w:rsidR="007A7666" w:rsidRPr="0060634D" w:rsidRDefault="002F57DB" w:rsidP="001E7E0D">
            <w:pPr>
              <w:spacing w:after="160" w:line="259" w:lineRule="auto"/>
              <w:ind w:left="720"/>
              <w:rPr>
                <w:rFonts w:ascii="Calibri" w:hAnsi="Calibri" w:cs="Calibri"/>
                <w:b/>
                <w:bCs/>
                <w:color w:val="000000"/>
                <w:sz w:val="24"/>
                <w:szCs w:val="24"/>
                <w:lang w:val="en-IN"/>
              </w:rPr>
            </w:pPr>
            <w:r w:rsidRPr="002F57DB">
              <w:rPr>
                <w:rFonts w:ascii="Calibri" w:hAnsi="Calibri" w:cs="Calibri"/>
                <w:color w:val="000000"/>
                <w:sz w:val="24"/>
                <w:szCs w:val="24"/>
                <w:lang w:val="en-IN"/>
              </w:rPr>
              <w:t>ln2</w:t>
            </w:r>
          </w:p>
        </w:tc>
      </w:tr>
      <w:tr w:rsidR="007A7666" w:rsidRPr="0060634D" w14:paraId="535D8E12" w14:textId="77777777" w:rsidTr="001E7E0D">
        <w:tc>
          <w:tcPr>
            <w:tcW w:w="9085" w:type="dxa"/>
          </w:tcPr>
          <w:p w14:paraId="20BB7AAA" w14:textId="77777777" w:rsidR="007A7666" w:rsidRPr="0060634D" w:rsidRDefault="002F57DB" w:rsidP="001E7E0D">
            <w:pPr>
              <w:spacing w:after="160" w:line="259" w:lineRule="auto"/>
              <w:ind w:left="720"/>
              <w:rPr>
                <w:rFonts w:ascii="Calibri" w:hAnsi="Calibri" w:cs="Calibri"/>
                <w:b/>
                <w:bCs/>
                <w:color w:val="000000"/>
                <w:sz w:val="24"/>
                <w:szCs w:val="24"/>
                <w:lang w:val="en-IN"/>
              </w:rPr>
            </w:pPr>
            <w:r w:rsidRPr="002F57DB">
              <w:rPr>
                <w:rFonts w:ascii="Calibri" w:hAnsi="Calibri" w:cs="Calibri"/>
                <w:color w:val="000000"/>
                <w:sz w:val="24"/>
                <w:szCs w:val="24"/>
                <w:lang w:val="en-IN"/>
              </w:rPr>
              <w:t>None of the above</w:t>
            </w:r>
          </w:p>
        </w:tc>
      </w:tr>
      <w:tr w:rsidR="007A7666" w:rsidRPr="0060634D" w14:paraId="3566A556" w14:textId="77777777" w:rsidTr="001E7E0D">
        <w:tc>
          <w:tcPr>
            <w:tcW w:w="9085" w:type="dxa"/>
          </w:tcPr>
          <w:p w14:paraId="472018DD" w14:textId="77777777" w:rsidR="007A7666" w:rsidRPr="0060634D" w:rsidRDefault="002F57DB" w:rsidP="001E7E0D">
            <w:pPr>
              <w:spacing w:after="160" w:line="259" w:lineRule="auto"/>
              <w:rPr>
                <w:rFonts w:ascii="Calibri" w:hAnsi="Calibri" w:cs="Calibri"/>
                <w:sz w:val="24"/>
                <w:szCs w:val="24"/>
                <w:lang w:val="en-IN"/>
              </w:rPr>
            </w:pPr>
            <w:r>
              <w:rPr>
                <w:rFonts w:ascii="Calibri" w:hAnsi="Calibri" w:cs="Calibri"/>
                <w:sz w:val="24"/>
                <w:szCs w:val="24"/>
                <w:lang w:val="en-IN"/>
              </w:rPr>
              <w:t>b</w:t>
            </w:r>
          </w:p>
        </w:tc>
      </w:tr>
      <w:tr w:rsidR="007A7666" w:rsidRPr="0060634D" w14:paraId="6A3A8F06" w14:textId="77777777" w:rsidTr="001E7E0D">
        <w:tc>
          <w:tcPr>
            <w:tcW w:w="9085" w:type="dxa"/>
          </w:tcPr>
          <w:p w14:paraId="3DE19FEC" w14:textId="77777777" w:rsidR="002F57DB" w:rsidRPr="002F57DB" w:rsidRDefault="002F57DB" w:rsidP="002F57DB">
            <w:pPr>
              <w:rPr>
                <w:rFonts w:ascii="Calibri" w:hAnsi="Calibri" w:cs="Calibri"/>
                <w:sz w:val="24"/>
                <w:szCs w:val="24"/>
                <w:lang w:val="en-IN"/>
              </w:rPr>
            </w:pPr>
            <w:r w:rsidRPr="002F57DB">
              <w:rPr>
                <w:rFonts w:ascii="Calibri" w:hAnsi="Calibri" w:cs="Calibri"/>
                <w:sz w:val="24"/>
                <w:szCs w:val="24"/>
                <w:lang w:val="en-IN"/>
              </w:rPr>
              <w:t>A number of zero order reactions are known in which the rate of the reaction is independent of the concentration of the reactants.</w:t>
            </w:r>
          </w:p>
          <w:p w14:paraId="13C0E5BF" w14:textId="77777777" w:rsidR="007A7666" w:rsidRPr="0060634D" w:rsidRDefault="002F57DB" w:rsidP="002F57DB">
            <w:pPr>
              <w:spacing w:after="160" w:line="259" w:lineRule="auto"/>
              <w:rPr>
                <w:rFonts w:ascii="Calibri" w:hAnsi="Calibri" w:cs="Calibri"/>
                <w:sz w:val="24"/>
                <w:szCs w:val="24"/>
                <w:lang w:val="en-IN"/>
              </w:rPr>
            </w:pPr>
            <w:r w:rsidRPr="002F57DB">
              <w:rPr>
                <w:rFonts w:ascii="Calibri" w:hAnsi="Calibri" w:cs="Calibri"/>
                <w:sz w:val="24"/>
                <w:szCs w:val="24"/>
                <w:lang w:val="en-IN"/>
              </w:rPr>
              <w:t>Here, rate = -dx/dt=</w:t>
            </w:r>
            <w:r w:rsidR="003C361B" w:rsidRPr="002F57DB">
              <w:rPr>
                <w:rFonts w:ascii="Calibri" w:hAnsi="Calibri" w:cs="Calibri"/>
                <w:sz w:val="24"/>
                <w:szCs w:val="24"/>
                <w:lang w:val="en-IN"/>
              </w:rPr>
              <w:t>k, so</w:t>
            </w:r>
            <w:r w:rsidRPr="002F57DB">
              <w:rPr>
                <w:rFonts w:ascii="Calibri" w:hAnsi="Calibri" w:cs="Calibri"/>
                <w:sz w:val="24"/>
                <w:szCs w:val="24"/>
                <w:lang w:val="en-IN"/>
              </w:rPr>
              <w:t xml:space="preserve"> the order is 0</w:t>
            </w:r>
          </w:p>
        </w:tc>
      </w:tr>
      <w:tr w:rsidR="007A7666" w:rsidRPr="0060634D" w14:paraId="62E53B1A" w14:textId="77777777" w:rsidTr="001E7E0D">
        <w:tc>
          <w:tcPr>
            <w:tcW w:w="9085" w:type="dxa"/>
          </w:tcPr>
          <w:p w14:paraId="638DD3B0" w14:textId="77777777" w:rsidR="002F57DB" w:rsidRPr="002F57DB" w:rsidRDefault="002F57DB" w:rsidP="002F57DB">
            <w:pPr>
              <w:tabs>
                <w:tab w:val="left" w:pos="4932"/>
              </w:tabs>
              <w:contextualSpacing/>
              <w:rPr>
                <w:rFonts w:ascii="Calibri" w:hAnsi="Calibri" w:cs="Calibri"/>
                <w:iCs/>
                <w:sz w:val="24"/>
                <w:szCs w:val="24"/>
                <w:lang w:val="en-IN"/>
              </w:rPr>
            </w:pPr>
            <w:r w:rsidRPr="002F57DB">
              <w:rPr>
                <w:rFonts w:ascii="Calibri" w:hAnsi="Calibri" w:cs="Calibri"/>
                <w:iCs/>
                <w:sz w:val="24"/>
                <w:szCs w:val="24"/>
                <w:lang w:val="en-IN"/>
              </w:rPr>
              <w:t>The half-life for zero order reaction is given by</w:t>
            </w:r>
          </w:p>
          <w:p w14:paraId="52FEE01A" w14:textId="77777777" w:rsidR="002F57DB" w:rsidRPr="002F57DB" w:rsidRDefault="002F57DB" w:rsidP="002F57DB">
            <w:pPr>
              <w:tabs>
                <w:tab w:val="left" w:pos="4932"/>
              </w:tabs>
              <w:contextualSpacing/>
              <w:rPr>
                <w:rFonts w:ascii="Calibri" w:hAnsi="Calibri" w:cs="Calibri"/>
                <w:iCs/>
                <w:sz w:val="24"/>
                <w:szCs w:val="24"/>
                <w:lang w:val="en-IN"/>
              </w:rPr>
            </w:pPr>
            <w:r w:rsidRPr="002F57DB">
              <w:rPr>
                <w:rFonts w:ascii="Calibri" w:hAnsi="Calibri" w:cs="Calibri"/>
                <w:iCs/>
                <w:sz w:val="24"/>
                <w:szCs w:val="24"/>
                <w:lang w:val="en-IN"/>
              </w:rPr>
              <w:t>= K = [R]o – ½ [R]o/ t/2</w:t>
            </w:r>
          </w:p>
          <w:p w14:paraId="16E82522" w14:textId="77777777" w:rsidR="007A7666" w:rsidRPr="0060634D" w:rsidRDefault="002F57DB" w:rsidP="002F57DB">
            <w:pPr>
              <w:tabs>
                <w:tab w:val="left" w:pos="4932"/>
              </w:tabs>
              <w:spacing w:after="160" w:line="259" w:lineRule="auto"/>
              <w:contextualSpacing/>
              <w:rPr>
                <w:rFonts w:ascii="Calibri" w:hAnsi="Calibri" w:cs="Calibri"/>
                <w:iCs/>
                <w:sz w:val="24"/>
                <w:szCs w:val="24"/>
                <w:lang w:val="en-IN"/>
              </w:rPr>
            </w:pPr>
            <w:r w:rsidRPr="002F57DB">
              <w:rPr>
                <w:rFonts w:ascii="Calibri" w:hAnsi="Calibri" w:cs="Calibri"/>
                <w:iCs/>
                <w:sz w:val="24"/>
                <w:szCs w:val="24"/>
                <w:lang w:val="en-IN"/>
              </w:rPr>
              <w:t>= t/2 = [R]o/ 2k</w:t>
            </w:r>
          </w:p>
        </w:tc>
      </w:tr>
      <w:tr w:rsidR="00905674" w:rsidRPr="0060634D" w14:paraId="57924FD7" w14:textId="77777777" w:rsidTr="001E7E0D">
        <w:tc>
          <w:tcPr>
            <w:tcW w:w="9085" w:type="dxa"/>
          </w:tcPr>
          <w:p w14:paraId="0F1945AA" w14:textId="77777777" w:rsidR="00905674" w:rsidRPr="002F57DB" w:rsidRDefault="001E7E0D" w:rsidP="002F57DB">
            <w:pPr>
              <w:tabs>
                <w:tab w:val="left" w:pos="4932"/>
              </w:tabs>
              <w:contextualSpacing/>
              <w:rPr>
                <w:rFonts w:ascii="Calibri" w:hAnsi="Calibri" w:cs="Calibri"/>
                <w:iCs/>
                <w:sz w:val="24"/>
                <w:szCs w:val="24"/>
                <w:lang w:val="en-IN"/>
              </w:rPr>
            </w:pPr>
            <w:r w:rsidRPr="008C4210">
              <w:rPr>
                <w:rFonts w:ascii="Times New Roman" w:hAnsi="Times New Roman" w:cs="Times New Roman"/>
                <w:sz w:val="28"/>
                <w:szCs w:val="28"/>
              </w:rPr>
              <w:t>Integrated Rate Equations </w:t>
            </w:r>
          </w:p>
        </w:tc>
      </w:tr>
    </w:tbl>
    <w:p w14:paraId="230DD714" w14:textId="77777777" w:rsidR="00515270" w:rsidRDefault="00515270" w:rsidP="0060634D">
      <w:pPr>
        <w:rPr>
          <w:lang w:val="en-IN"/>
        </w:rPr>
      </w:pPr>
    </w:p>
    <w:tbl>
      <w:tblPr>
        <w:tblStyle w:val="TableGrid3"/>
        <w:tblW w:w="9085" w:type="dxa"/>
        <w:tblInd w:w="360" w:type="dxa"/>
        <w:tblLook w:val="04A0" w:firstRow="1" w:lastRow="0" w:firstColumn="1" w:lastColumn="0" w:noHBand="0" w:noVBand="1"/>
      </w:tblPr>
      <w:tblGrid>
        <w:gridCol w:w="9085"/>
      </w:tblGrid>
      <w:tr w:rsidR="00892D56" w:rsidRPr="0060634D" w14:paraId="10E8F566" w14:textId="77777777" w:rsidTr="001E7E0D">
        <w:tc>
          <w:tcPr>
            <w:tcW w:w="9085" w:type="dxa"/>
          </w:tcPr>
          <w:p w14:paraId="6500EA49" w14:textId="77777777" w:rsidR="00892D56" w:rsidRDefault="004B7D9E" w:rsidP="001E7E0D">
            <w:pPr>
              <w:spacing w:after="160" w:line="259" w:lineRule="auto"/>
              <w:rPr>
                <w:rFonts w:ascii="Calibri" w:hAnsi="Calibri" w:cs="Calibri"/>
                <w:color w:val="000000"/>
                <w:sz w:val="24"/>
                <w:szCs w:val="24"/>
                <w:lang w:val="en-IN"/>
              </w:rPr>
            </w:pPr>
            <w:r w:rsidRPr="004B7D9E">
              <w:rPr>
                <w:rFonts w:ascii="Calibri" w:hAnsi="Calibri" w:cs="Calibri"/>
                <w:color w:val="000000"/>
                <w:sz w:val="24"/>
                <w:szCs w:val="24"/>
                <w:lang w:val="en-IN"/>
              </w:rPr>
              <w:t>In the given Arrhenius equation k = A e⁻Ea/RT which statement is true</w:t>
            </w:r>
          </w:p>
          <w:p w14:paraId="6F28F26B"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(2007)</w:t>
            </w:r>
          </w:p>
        </w:tc>
      </w:tr>
      <w:tr w:rsidR="00892D56" w:rsidRPr="0060634D" w14:paraId="2CEA0025" w14:textId="77777777" w:rsidTr="001E7E0D">
        <w:tc>
          <w:tcPr>
            <w:tcW w:w="9085" w:type="dxa"/>
          </w:tcPr>
          <w:p w14:paraId="541B0DB7" w14:textId="77777777" w:rsidR="00892D56" w:rsidRPr="0060634D" w:rsidRDefault="004B7D9E" w:rsidP="001E7E0D">
            <w:pPr>
              <w:spacing w:after="160" w:line="259" w:lineRule="auto"/>
              <w:ind w:left="720"/>
              <w:rPr>
                <w:rFonts w:ascii="Calibri" w:hAnsi="Calibri" w:cs="Calibri"/>
                <w:b/>
                <w:bCs/>
                <w:color w:val="000000"/>
                <w:sz w:val="24"/>
                <w:szCs w:val="24"/>
                <w:lang w:val="en-IN"/>
              </w:rPr>
            </w:pPr>
            <w:r w:rsidRPr="004B7D9E">
              <w:rPr>
                <w:rFonts w:ascii="Calibri" w:hAnsi="Calibri" w:cs="Calibri"/>
                <w:color w:val="000000"/>
                <w:sz w:val="24"/>
                <w:szCs w:val="24"/>
                <w:lang w:val="en-IN"/>
              </w:rPr>
              <w:t>Ea is the energy of activation</w:t>
            </w:r>
          </w:p>
        </w:tc>
      </w:tr>
      <w:tr w:rsidR="00892D56" w:rsidRPr="0060634D" w14:paraId="30421B0E" w14:textId="77777777" w:rsidTr="001E7E0D">
        <w:tc>
          <w:tcPr>
            <w:tcW w:w="9085" w:type="dxa"/>
          </w:tcPr>
          <w:p w14:paraId="28145D0A" w14:textId="77777777" w:rsidR="00892D56" w:rsidRPr="0060634D" w:rsidRDefault="004B7D9E" w:rsidP="001E7E0D">
            <w:pPr>
              <w:spacing w:after="160" w:line="259" w:lineRule="auto"/>
              <w:ind w:left="720"/>
              <w:rPr>
                <w:rFonts w:ascii="Calibri" w:hAnsi="Calibri" w:cs="Calibri"/>
                <w:b/>
                <w:bCs/>
                <w:color w:val="000000"/>
                <w:sz w:val="24"/>
                <w:szCs w:val="24"/>
                <w:lang w:val="en-IN"/>
              </w:rPr>
            </w:pPr>
            <w:r w:rsidRPr="004B7D9E">
              <w:rPr>
                <w:rFonts w:ascii="Calibri" w:hAnsi="Calibri" w:cs="Calibri"/>
                <w:color w:val="000000"/>
                <w:sz w:val="24"/>
                <w:szCs w:val="24"/>
                <w:lang w:val="en-IN"/>
              </w:rPr>
              <w:t>K is equilibrium constant</w:t>
            </w:r>
          </w:p>
        </w:tc>
      </w:tr>
      <w:tr w:rsidR="00892D56" w:rsidRPr="0060634D" w14:paraId="7D40FFB3" w14:textId="77777777" w:rsidTr="001E7E0D">
        <w:tc>
          <w:tcPr>
            <w:tcW w:w="9085" w:type="dxa"/>
          </w:tcPr>
          <w:p w14:paraId="7314BA6E" w14:textId="77777777" w:rsidR="00892D56" w:rsidRPr="0060634D" w:rsidRDefault="004B7D9E" w:rsidP="001E7E0D">
            <w:pPr>
              <w:spacing w:after="160" w:line="259" w:lineRule="auto"/>
              <w:ind w:left="720"/>
              <w:rPr>
                <w:rFonts w:ascii="Calibri" w:hAnsi="Calibri" w:cs="Calibri"/>
                <w:b/>
                <w:bCs/>
                <w:color w:val="000000"/>
                <w:sz w:val="24"/>
                <w:szCs w:val="24"/>
                <w:lang w:val="en-IN"/>
              </w:rPr>
            </w:pPr>
            <w:r w:rsidRPr="004B7D9E">
              <w:rPr>
                <w:rFonts w:ascii="Calibri" w:hAnsi="Calibri" w:cs="Calibri"/>
                <w:color w:val="000000"/>
                <w:sz w:val="24"/>
                <w:szCs w:val="24"/>
                <w:lang w:val="en-IN"/>
              </w:rPr>
              <w:t>A is adsorption constant</w:t>
            </w:r>
          </w:p>
        </w:tc>
      </w:tr>
      <w:tr w:rsidR="00892D56" w:rsidRPr="0060634D" w14:paraId="75A398C4" w14:textId="77777777" w:rsidTr="001E7E0D">
        <w:tc>
          <w:tcPr>
            <w:tcW w:w="9085" w:type="dxa"/>
          </w:tcPr>
          <w:p w14:paraId="419E6C0A" w14:textId="77777777" w:rsidR="00892D56" w:rsidRPr="0060634D" w:rsidRDefault="004B7D9E" w:rsidP="001E7E0D">
            <w:pPr>
              <w:spacing w:after="160" w:line="259" w:lineRule="auto"/>
              <w:ind w:left="720"/>
              <w:rPr>
                <w:rFonts w:ascii="Calibri" w:hAnsi="Calibri" w:cs="Calibri"/>
                <w:b/>
                <w:bCs/>
                <w:color w:val="000000"/>
                <w:sz w:val="24"/>
                <w:szCs w:val="24"/>
                <w:lang w:val="en-IN"/>
              </w:rPr>
            </w:pPr>
            <w:r w:rsidRPr="004B7D9E">
              <w:rPr>
                <w:rFonts w:ascii="Calibri" w:hAnsi="Calibri" w:cs="Calibri"/>
                <w:color w:val="000000"/>
                <w:sz w:val="24"/>
                <w:szCs w:val="24"/>
                <w:lang w:val="en-IN"/>
              </w:rPr>
              <w:t>None of the above</w:t>
            </w:r>
          </w:p>
        </w:tc>
      </w:tr>
      <w:tr w:rsidR="00892D56" w:rsidRPr="0060634D" w14:paraId="4F007137" w14:textId="77777777" w:rsidTr="001E7E0D">
        <w:tc>
          <w:tcPr>
            <w:tcW w:w="9085" w:type="dxa"/>
          </w:tcPr>
          <w:p w14:paraId="20288EF1" w14:textId="77777777" w:rsidR="00892D56" w:rsidRPr="0060634D" w:rsidRDefault="00110A1B" w:rsidP="00892D56">
            <w:pPr>
              <w:tabs>
                <w:tab w:val="left" w:pos="85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892D56" w:rsidRPr="0060634D" w14:paraId="3FD6DD80" w14:textId="77777777" w:rsidTr="001E7E0D">
        <w:tc>
          <w:tcPr>
            <w:tcW w:w="9085" w:type="dxa"/>
          </w:tcPr>
          <w:p w14:paraId="5F0437A0" w14:textId="77777777" w:rsidR="00892D56" w:rsidRPr="0060634D" w:rsidRDefault="004B7D9E" w:rsidP="001E7E0D">
            <w:pPr>
              <w:spacing w:after="160" w:line="259" w:lineRule="auto"/>
              <w:rPr>
                <w:rFonts w:ascii="Calibri" w:hAnsi="Calibri" w:cs="Calibri"/>
                <w:sz w:val="24"/>
                <w:szCs w:val="24"/>
                <w:lang w:val="en-IN"/>
              </w:rPr>
            </w:pPr>
            <w:r w:rsidRPr="004B7D9E">
              <w:rPr>
                <w:rFonts w:ascii="Calibri" w:hAnsi="Calibri" w:cs="Calibri"/>
                <w:sz w:val="24"/>
                <w:szCs w:val="24"/>
                <w:lang w:val="en-IN"/>
              </w:rPr>
              <w:t>For a chemical reaction with rise in temperature by 10°, the rate constant is nearly doubled.</w:t>
            </w:r>
          </w:p>
        </w:tc>
      </w:tr>
      <w:tr w:rsidR="00892D56" w:rsidRPr="0060634D" w14:paraId="5AEEA698" w14:textId="77777777" w:rsidTr="001E7E0D">
        <w:tc>
          <w:tcPr>
            <w:tcW w:w="9085" w:type="dxa"/>
          </w:tcPr>
          <w:p w14:paraId="30FC5250" w14:textId="77777777" w:rsidR="00892D56" w:rsidRPr="0060634D" w:rsidRDefault="004B7D9E" w:rsidP="001E7E0D">
            <w:pPr>
              <w:tabs>
                <w:tab w:val="left" w:pos="4932"/>
              </w:tabs>
              <w:spacing w:after="160" w:line="259" w:lineRule="auto"/>
              <w:contextualSpacing/>
              <w:rPr>
                <w:rFonts w:ascii="Calibri" w:hAnsi="Calibri" w:cs="Calibri"/>
                <w:iCs/>
                <w:sz w:val="24"/>
                <w:szCs w:val="24"/>
                <w:lang w:val="en-IN"/>
              </w:rPr>
            </w:pPr>
            <w:r w:rsidRPr="004B7D9E">
              <w:rPr>
                <w:rFonts w:ascii="Calibri" w:hAnsi="Calibri" w:cs="Calibri"/>
                <w:iCs/>
                <w:sz w:val="24"/>
                <w:szCs w:val="24"/>
                <w:lang w:val="en-IN"/>
              </w:rPr>
              <w:t>The given equation is Arrhenius equation k = A e⁻Ea/</w:t>
            </w:r>
            <w:r w:rsidR="009C723E" w:rsidRPr="004B7D9E">
              <w:rPr>
                <w:rFonts w:ascii="Calibri" w:hAnsi="Calibri" w:cs="Calibri"/>
                <w:iCs/>
                <w:sz w:val="24"/>
                <w:szCs w:val="24"/>
                <w:lang w:val="en-IN"/>
              </w:rPr>
              <w:t>RT,</w:t>
            </w:r>
            <w:r w:rsidRPr="004B7D9E">
              <w:rPr>
                <w:rFonts w:ascii="Calibri" w:hAnsi="Calibri" w:cs="Calibri"/>
                <w:iCs/>
                <w:sz w:val="24"/>
                <w:szCs w:val="24"/>
                <w:lang w:val="en-IN"/>
              </w:rPr>
              <w:t xml:space="preserve"> Here A is the Arrhenius factor or the frequency factor. It is also called pre – exponential factor. R is a gas constant and Ea is a</w:t>
            </w:r>
            <w:r>
              <w:rPr>
                <w:rFonts w:ascii="Calibri" w:hAnsi="Calibri" w:cs="Calibri"/>
                <w:iCs/>
                <w:sz w:val="24"/>
                <w:szCs w:val="24"/>
                <w:lang w:val="en-IN"/>
              </w:rPr>
              <w:t>n</w:t>
            </w:r>
            <w:r w:rsidRPr="004B7D9E">
              <w:rPr>
                <w:rFonts w:ascii="Calibri" w:hAnsi="Calibri" w:cs="Calibri"/>
                <w:iCs/>
                <w:sz w:val="24"/>
                <w:szCs w:val="24"/>
                <w:lang w:val="en-IN"/>
              </w:rPr>
              <w:t xml:space="preserve"> activation energy measured in joule/mole.</w:t>
            </w:r>
          </w:p>
        </w:tc>
      </w:tr>
      <w:tr w:rsidR="00905674" w:rsidRPr="0060634D" w14:paraId="343BDCF0" w14:textId="77777777" w:rsidTr="001E7E0D">
        <w:tc>
          <w:tcPr>
            <w:tcW w:w="9085" w:type="dxa"/>
          </w:tcPr>
          <w:p w14:paraId="107A05C4" w14:textId="77777777" w:rsidR="00905674" w:rsidRPr="004B7D9E" w:rsidRDefault="001E7E0D" w:rsidP="001E7E0D">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Temperature Dependence of the Rate of a Reaction</w:t>
            </w:r>
          </w:p>
        </w:tc>
      </w:tr>
    </w:tbl>
    <w:p w14:paraId="7797A785" w14:textId="77777777" w:rsidR="00892D56" w:rsidRDefault="00892D56" w:rsidP="0060634D">
      <w:pPr>
        <w:rPr>
          <w:lang w:val="en-IN"/>
        </w:rPr>
      </w:pPr>
    </w:p>
    <w:tbl>
      <w:tblPr>
        <w:tblStyle w:val="TableGrid3"/>
        <w:tblW w:w="9085" w:type="dxa"/>
        <w:tblInd w:w="360" w:type="dxa"/>
        <w:tblLook w:val="04A0" w:firstRow="1" w:lastRow="0" w:firstColumn="1" w:lastColumn="0" w:noHBand="0" w:noVBand="1"/>
      </w:tblPr>
      <w:tblGrid>
        <w:gridCol w:w="9085"/>
      </w:tblGrid>
      <w:tr w:rsidR="00FB0BD8" w:rsidRPr="0060634D" w14:paraId="260B5A6A" w14:textId="77777777" w:rsidTr="001E7E0D">
        <w:tc>
          <w:tcPr>
            <w:tcW w:w="9085" w:type="dxa"/>
          </w:tcPr>
          <w:p w14:paraId="10028C56" w14:textId="77777777" w:rsidR="00FB0BD8" w:rsidRDefault="009C723E" w:rsidP="001E7E0D">
            <w:pPr>
              <w:spacing w:after="160" w:line="259" w:lineRule="auto"/>
              <w:rPr>
                <w:rFonts w:ascii="Calibri" w:hAnsi="Calibri" w:cs="Calibri"/>
                <w:color w:val="000000"/>
                <w:sz w:val="24"/>
                <w:szCs w:val="24"/>
                <w:lang w:val="en-IN"/>
              </w:rPr>
            </w:pPr>
            <w:r w:rsidRPr="009C723E">
              <w:rPr>
                <w:rFonts w:ascii="Calibri" w:hAnsi="Calibri" w:cs="Calibri"/>
                <w:color w:val="000000"/>
                <w:sz w:val="24"/>
                <w:szCs w:val="24"/>
                <w:lang w:val="en-IN"/>
              </w:rPr>
              <w:t>The rate constant k = Co -Ct/t is for which order reaction</w:t>
            </w:r>
          </w:p>
          <w:p w14:paraId="4CCE6BD3"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(2003)</w:t>
            </w:r>
          </w:p>
        </w:tc>
      </w:tr>
      <w:tr w:rsidR="00FB0BD8" w:rsidRPr="0060634D" w14:paraId="1E10668B" w14:textId="77777777" w:rsidTr="001E7E0D">
        <w:tc>
          <w:tcPr>
            <w:tcW w:w="9085" w:type="dxa"/>
          </w:tcPr>
          <w:p w14:paraId="1C986967" w14:textId="77777777" w:rsidR="00FB0BD8" w:rsidRPr="0060634D" w:rsidRDefault="009C723E" w:rsidP="001E7E0D">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3</w:t>
            </w:r>
          </w:p>
        </w:tc>
      </w:tr>
      <w:tr w:rsidR="00FB0BD8" w:rsidRPr="0060634D" w14:paraId="410B3DF5" w14:textId="77777777" w:rsidTr="001E7E0D">
        <w:tc>
          <w:tcPr>
            <w:tcW w:w="9085" w:type="dxa"/>
          </w:tcPr>
          <w:p w14:paraId="763A98F7" w14:textId="77777777" w:rsidR="00FB0BD8" w:rsidRPr="0060634D" w:rsidRDefault="009C723E" w:rsidP="001E7E0D">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2</w:t>
            </w:r>
          </w:p>
        </w:tc>
      </w:tr>
      <w:tr w:rsidR="00FB0BD8" w:rsidRPr="0060634D" w14:paraId="36A9F951" w14:textId="77777777" w:rsidTr="001E7E0D">
        <w:tc>
          <w:tcPr>
            <w:tcW w:w="9085" w:type="dxa"/>
          </w:tcPr>
          <w:p w14:paraId="6754AE27" w14:textId="77777777" w:rsidR="00FB0BD8" w:rsidRPr="0060634D" w:rsidRDefault="009C723E" w:rsidP="001E7E0D">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1</w:t>
            </w:r>
          </w:p>
        </w:tc>
      </w:tr>
      <w:tr w:rsidR="00FB0BD8" w:rsidRPr="0060634D" w14:paraId="568CBD30" w14:textId="77777777" w:rsidTr="001E7E0D">
        <w:tc>
          <w:tcPr>
            <w:tcW w:w="9085" w:type="dxa"/>
          </w:tcPr>
          <w:p w14:paraId="31CE6886" w14:textId="77777777" w:rsidR="00FB0BD8" w:rsidRPr="0060634D" w:rsidRDefault="009C723E" w:rsidP="001E7E0D">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0</w:t>
            </w:r>
          </w:p>
        </w:tc>
      </w:tr>
      <w:tr w:rsidR="00FB0BD8" w:rsidRPr="0060634D" w14:paraId="49C5DC92" w14:textId="77777777" w:rsidTr="001E7E0D">
        <w:tc>
          <w:tcPr>
            <w:tcW w:w="9085" w:type="dxa"/>
          </w:tcPr>
          <w:p w14:paraId="7042B27A" w14:textId="77777777" w:rsidR="00FB0BD8" w:rsidRPr="0060634D" w:rsidRDefault="009C723E" w:rsidP="001E7E0D">
            <w:pPr>
              <w:tabs>
                <w:tab w:val="left" w:pos="85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FB0BD8" w:rsidRPr="0060634D" w14:paraId="3FB573DD" w14:textId="77777777" w:rsidTr="001E7E0D">
        <w:tc>
          <w:tcPr>
            <w:tcW w:w="9085" w:type="dxa"/>
          </w:tcPr>
          <w:p w14:paraId="46AB9665" w14:textId="77777777" w:rsidR="00FB0BD8" w:rsidRPr="0060634D" w:rsidRDefault="009C723E" w:rsidP="001E7E0D">
            <w:pPr>
              <w:spacing w:after="160" w:line="259" w:lineRule="auto"/>
              <w:rPr>
                <w:rFonts w:ascii="Calibri" w:hAnsi="Calibri" w:cs="Calibri"/>
                <w:sz w:val="24"/>
                <w:szCs w:val="24"/>
                <w:lang w:val="en-IN"/>
              </w:rPr>
            </w:pPr>
            <w:r w:rsidRPr="009C723E">
              <w:rPr>
                <w:rFonts w:ascii="Calibri" w:hAnsi="Calibri" w:cs="Calibri"/>
                <w:sz w:val="24"/>
                <w:szCs w:val="24"/>
                <w:lang w:val="en-IN"/>
              </w:rPr>
              <w:t>Rate constant for a reaction is independent upon the concentration and it doesn’t change with concentration.</w:t>
            </w:r>
          </w:p>
        </w:tc>
      </w:tr>
      <w:tr w:rsidR="00FB0BD8" w:rsidRPr="0060634D" w14:paraId="2EDF2FE4" w14:textId="77777777" w:rsidTr="001E7E0D">
        <w:tc>
          <w:tcPr>
            <w:tcW w:w="9085" w:type="dxa"/>
          </w:tcPr>
          <w:p w14:paraId="2F2AB097" w14:textId="77777777" w:rsidR="009C723E" w:rsidRPr="009C723E" w:rsidRDefault="009C723E" w:rsidP="009C723E">
            <w:pPr>
              <w:tabs>
                <w:tab w:val="left" w:pos="4932"/>
              </w:tabs>
              <w:contextualSpacing/>
              <w:rPr>
                <w:rFonts w:ascii="Calibri" w:hAnsi="Calibri" w:cs="Calibri"/>
                <w:iCs/>
                <w:noProof/>
                <w:sz w:val="24"/>
                <w:szCs w:val="24"/>
                <w:lang w:val="en-IN"/>
              </w:rPr>
            </w:pPr>
            <w:r w:rsidRPr="009C723E">
              <w:rPr>
                <w:rFonts w:ascii="Calibri" w:hAnsi="Calibri" w:cs="Calibri"/>
                <w:iCs/>
                <w:noProof/>
                <w:sz w:val="24"/>
                <w:szCs w:val="24"/>
                <w:lang w:val="en-IN"/>
              </w:rPr>
              <w:t>For zero order reaction the rate constant is equals to</w:t>
            </w:r>
          </w:p>
          <w:p w14:paraId="13C55964" w14:textId="77777777" w:rsidR="009C723E" w:rsidRPr="009C723E" w:rsidRDefault="009C723E" w:rsidP="009C723E">
            <w:pPr>
              <w:tabs>
                <w:tab w:val="left" w:pos="4932"/>
              </w:tabs>
              <w:contextualSpacing/>
              <w:rPr>
                <w:rFonts w:ascii="Calibri" w:hAnsi="Calibri" w:cs="Calibri"/>
                <w:iCs/>
                <w:noProof/>
                <w:sz w:val="24"/>
                <w:szCs w:val="24"/>
                <w:lang w:val="en-IN"/>
              </w:rPr>
            </w:pPr>
            <w:r w:rsidRPr="009C723E">
              <w:rPr>
                <w:rFonts w:ascii="Calibri" w:hAnsi="Calibri" w:cs="Calibri"/>
                <w:iCs/>
                <w:noProof/>
                <w:sz w:val="24"/>
                <w:szCs w:val="24"/>
                <w:lang w:val="en-IN"/>
              </w:rPr>
              <w:t xml:space="preserve">= k = Co – Ct/t </w:t>
            </w:r>
          </w:p>
          <w:p w14:paraId="1502FE37" w14:textId="77777777" w:rsidR="00FB0BD8" w:rsidRPr="0060634D" w:rsidRDefault="009C723E" w:rsidP="009C723E">
            <w:pPr>
              <w:tabs>
                <w:tab w:val="left" w:pos="4932"/>
              </w:tabs>
              <w:spacing w:after="160" w:line="259" w:lineRule="auto"/>
              <w:contextualSpacing/>
              <w:rPr>
                <w:rFonts w:ascii="Calibri" w:hAnsi="Calibri" w:cs="Calibri"/>
                <w:iCs/>
                <w:sz w:val="24"/>
                <w:szCs w:val="24"/>
                <w:lang w:val="en-IN"/>
              </w:rPr>
            </w:pPr>
            <w:r w:rsidRPr="009C723E">
              <w:rPr>
                <w:rFonts w:ascii="Calibri" w:hAnsi="Calibri" w:cs="Calibri"/>
                <w:iCs/>
                <w:noProof/>
                <w:sz w:val="24"/>
                <w:szCs w:val="24"/>
                <w:lang w:val="en-IN"/>
              </w:rPr>
              <w:t>The equation has negative plot and non zero intercept.</w:t>
            </w:r>
          </w:p>
        </w:tc>
      </w:tr>
      <w:tr w:rsidR="00905674" w:rsidRPr="0060634D" w14:paraId="168BB1C8" w14:textId="77777777" w:rsidTr="001E7E0D">
        <w:tc>
          <w:tcPr>
            <w:tcW w:w="9085" w:type="dxa"/>
          </w:tcPr>
          <w:p w14:paraId="433D023D" w14:textId="77777777" w:rsidR="00905674" w:rsidRPr="009C723E" w:rsidRDefault="001E7E0D" w:rsidP="009C723E">
            <w:pPr>
              <w:tabs>
                <w:tab w:val="left" w:pos="4932"/>
              </w:tabs>
              <w:contextualSpacing/>
              <w:rPr>
                <w:rFonts w:ascii="Calibri" w:hAnsi="Calibri" w:cs="Calibri"/>
                <w:iCs/>
                <w:noProof/>
                <w:sz w:val="24"/>
                <w:szCs w:val="24"/>
                <w:lang w:val="en-IN"/>
              </w:rPr>
            </w:pPr>
            <w:r w:rsidRPr="00564117">
              <w:rPr>
                <w:rFonts w:ascii="Times New Roman" w:hAnsi="Times New Roman" w:cs="Times New Roman"/>
                <w:sz w:val="28"/>
                <w:szCs w:val="28"/>
              </w:rPr>
              <w:t>Temperature Dependence of the Rate of a Reaction</w:t>
            </w:r>
          </w:p>
        </w:tc>
      </w:tr>
    </w:tbl>
    <w:p w14:paraId="08301469" w14:textId="77777777" w:rsidR="00FB0BD8" w:rsidRDefault="00FB0BD8" w:rsidP="0060634D">
      <w:pPr>
        <w:rPr>
          <w:lang w:val="en-IN"/>
        </w:rPr>
      </w:pPr>
    </w:p>
    <w:tbl>
      <w:tblPr>
        <w:tblStyle w:val="TableGrid3"/>
        <w:tblW w:w="9085" w:type="dxa"/>
        <w:tblInd w:w="360" w:type="dxa"/>
        <w:tblLook w:val="04A0" w:firstRow="1" w:lastRow="0" w:firstColumn="1" w:lastColumn="0" w:noHBand="0" w:noVBand="1"/>
      </w:tblPr>
      <w:tblGrid>
        <w:gridCol w:w="9085"/>
      </w:tblGrid>
      <w:tr w:rsidR="00E274C4" w:rsidRPr="0060634D" w14:paraId="1947B313" w14:textId="77777777" w:rsidTr="001E7E0D">
        <w:tc>
          <w:tcPr>
            <w:tcW w:w="9085" w:type="dxa"/>
          </w:tcPr>
          <w:p w14:paraId="378BAFF3" w14:textId="77777777" w:rsidR="00E274C4" w:rsidRDefault="00946799" w:rsidP="001E7E0D">
            <w:pPr>
              <w:spacing w:after="160" w:line="259" w:lineRule="auto"/>
              <w:rPr>
                <w:rFonts w:ascii="Calibri" w:hAnsi="Calibri" w:cs="Calibri"/>
                <w:color w:val="000000"/>
                <w:sz w:val="24"/>
                <w:szCs w:val="24"/>
                <w:lang w:val="en-IN"/>
              </w:rPr>
            </w:pPr>
            <w:r w:rsidRPr="00946799">
              <w:rPr>
                <w:rFonts w:ascii="Calibri" w:hAnsi="Calibri" w:cs="Calibri"/>
                <w:color w:val="000000"/>
                <w:sz w:val="24"/>
                <w:szCs w:val="24"/>
                <w:lang w:val="en-IN"/>
              </w:rPr>
              <w:t>The reaction which involves two different reactants can never be</w:t>
            </w:r>
          </w:p>
          <w:p w14:paraId="04E9D2C6"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(2009)</w:t>
            </w:r>
          </w:p>
        </w:tc>
      </w:tr>
      <w:tr w:rsidR="00E274C4" w:rsidRPr="0060634D" w14:paraId="153DB36E" w14:textId="77777777" w:rsidTr="001E7E0D">
        <w:tc>
          <w:tcPr>
            <w:tcW w:w="9085" w:type="dxa"/>
          </w:tcPr>
          <w:p w14:paraId="6EAD9BC4" w14:textId="77777777" w:rsidR="00E274C4" w:rsidRPr="0060634D" w:rsidRDefault="00946799" w:rsidP="001E7E0D">
            <w:pPr>
              <w:spacing w:after="160" w:line="259" w:lineRule="auto"/>
              <w:ind w:left="720"/>
              <w:rPr>
                <w:rFonts w:ascii="Calibri" w:hAnsi="Calibri" w:cs="Calibri"/>
                <w:b/>
                <w:bCs/>
                <w:color w:val="000000"/>
                <w:sz w:val="24"/>
                <w:szCs w:val="24"/>
                <w:lang w:val="en-IN"/>
              </w:rPr>
            </w:pPr>
            <w:r w:rsidRPr="00946799">
              <w:rPr>
                <w:rFonts w:ascii="Calibri" w:hAnsi="Calibri" w:cs="Calibri"/>
                <w:color w:val="000000"/>
                <w:sz w:val="24"/>
                <w:szCs w:val="24"/>
                <w:lang w:val="en-IN"/>
              </w:rPr>
              <w:t>Unimolecular reaction</w:t>
            </w:r>
          </w:p>
        </w:tc>
      </w:tr>
      <w:tr w:rsidR="00E274C4" w:rsidRPr="0060634D" w14:paraId="1110BAF3" w14:textId="77777777" w:rsidTr="001E7E0D">
        <w:tc>
          <w:tcPr>
            <w:tcW w:w="9085" w:type="dxa"/>
          </w:tcPr>
          <w:p w14:paraId="7B1934EF" w14:textId="77777777" w:rsidR="00E274C4" w:rsidRPr="0060634D" w:rsidRDefault="00946799" w:rsidP="001E7E0D">
            <w:pPr>
              <w:spacing w:after="160" w:line="259" w:lineRule="auto"/>
              <w:ind w:left="720"/>
              <w:rPr>
                <w:rFonts w:ascii="Calibri" w:hAnsi="Calibri" w:cs="Calibri"/>
                <w:b/>
                <w:bCs/>
                <w:color w:val="000000"/>
                <w:sz w:val="24"/>
                <w:szCs w:val="24"/>
                <w:lang w:val="en-IN"/>
              </w:rPr>
            </w:pPr>
            <w:r w:rsidRPr="00946799">
              <w:rPr>
                <w:rFonts w:ascii="Calibri" w:hAnsi="Calibri" w:cs="Calibri"/>
                <w:color w:val="000000"/>
                <w:sz w:val="24"/>
                <w:szCs w:val="24"/>
                <w:lang w:val="en-IN"/>
              </w:rPr>
              <w:t>Bimolecular reaction</w:t>
            </w:r>
          </w:p>
        </w:tc>
      </w:tr>
      <w:tr w:rsidR="00E274C4" w:rsidRPr="00425EDF" w14:paraId="4C924779" w14:textId="77777777" w:rsidTr="001E7E0D">
        <w:tc>
          <w:tcPr>
            <w:tcW w:w="9085" w:type="dxa"/>
          </w:tcPr>
          <w:p w14:paraId="49E0B526" w14:textId="77777777" w:rsidR="00E274C4" w:rsidRPr="00425EDF" w:rsidRDefault="00946799" w:rsidP="001E7E0D">
            <w:pPr>
              <w:spacing w:after="160" w:line="259" w:lineRule="auto"/>
              <w:ind w:left="720"/>
              <w:rPr>
                <w:rFonts w:ascii="Calibri" w:hAnsi="Calibri" w:cs="Calibri"/>
                <w:color w:val="000000"/>
                <w:sz w:val="24"/>
                <w:szCs w:val="24"/>
                <w:lang w:val="en-IN"/>
              </w:rPr>
            </w:pPr>
            <w:r w:rsidRPr="00946799">
              <w:rPr>
                <w:rFonts w:ascii="Calibri" w:hAnsi="Calibri" w:cs="Calibri"/>
                <w:color w:val="000000"/>
                <w:sz w:val="24"/>
                <w:szCs w:val="24"/>
                <w:lang w:val="en-IN"/>
              </w:rPr>
              <w:t>Zero order reaction</w:t>
            </w:r>
          </w:p>
        </w:tc>
      </w:tr>
      <w:tr w:rsidR="00E274C4" w:rsidRPr="0060634D" w14:paraId="266900F9" w14:textId="77777777" w:rsidTr="001E7E0D">
        <w:tc>
          <w:tcPr>
            <w:tcW w:w="9085" w:type="dxa"/>
          </w:tcPr>
          <w:p w14:paraId="22CCD08A" w14:textId="77777777" w:rsidR="00E274C4" w:rsidRPr="0060634D" w:rsidRDefault="00946799" w:rsidP="001E7E0D">
            <w:pPr>
              <w:spacing w:after="160" w:line="259" w:lineRule="auto"/>
              <w:ind w:left="720"/>
              <w:rPr>
                <w:rFonts w:ascii="Calibri" w:hAnsi="Calibri" w:cs="Calibri"/>
                <w:b/>
                <w:bCs/>
                <w:color w:val="000000"/>
                <w:sz w:val="24"/>
                <w:szCs w:val="24"/>
                <w:lang w:val="en-IN"/>
              </w:rPr>
            </w:pPr>
            <w:r w:rsidRPr="00946799">
              <w:rPr>
                <w:rFonts w:ascii="Calibri" w:hAnsi="Calibri" w:cs="Calibri"/>
                <w:color w:val="000000"/>
                <w:sz w:val="24"/>
                <w:szCs w:val="24"/>
                <w:lang w:val="en-IN"/>
              </w:rPr>
              <w:t>First order reaction</w:t>
            </w:r>
          </w:p>
        </w:tc>
      </w:tr>
      <w:tr w:rsidR="00E274C4" w:rsidRPr="0060634D" w14:paraId="166137F2" w14:textId="77777777" w:rsidTr="001E7E0D">
        <w:tc>
          <w:tcPr>
            <w:tcW w:w="9085" w:type="dxa"/>
          </w:tcPr>
          <w:p w14:paraId="255704D5" w14:textId="77777777" w:rsidR="00E274C4" w:rsidRPr="0060634D" w:rsidRDefault="008D12A8" w:rsidP="001E7E0D">
            <w:pPr>
              <w:tabs>
                <w:tab w:val="left" w:pos="85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E274C4" w:rsidRPr="0060634D" w14:paraId="2583C9B4" w14:textId="77777777" w:rsidTr="001E7E0D">
        <w:tc>
          <w:tcPr>
            <w:tcW w:w="9085" w:type="dxa"/>
          </w:tcPr>
          <w:p w14:paraId="2AAC0D37" w14:textId="77777777" w:rsidR="00E274C4" w:rsidRPr="0060634D" w:rsidRDefault="00946799" w:rsidP="001E7E0D">
            <w:pPr>
              <w:spacing w:after="160" w:line="259" w:lineRule="auto"/>
              <w:rPr>
                <w:rFonts w:ascii="Calibri" w:hAnsi="Calibri" w:cs="Calibri"/>
                <w:sz w:val="24"/>
                <w:szCs w:val="24"/>
                <w:lang w:val="en-IN"/>
              </w:rPr>
            </w:pPr>
            <w:r w:rsidRPr="00946799">
              <w:rPr>
                <w:rFonts w:ascii="Calibri" w:hAnsi="Calibri" w:cs="Calibri"/>
                <w:sz w:val="24"/>
                <w:szCs w:val="24"/>
                <w:lang w:val="en-IN"/>
              </w:rPr>
              <w:t>order of reaction is an experimental quantity it can be zero or even a fraction but molecularity cannot be zero or a non-integer.</w:t>
            </w:r>
          </w:p>
        </w:tc>
      </w:tr>
      <w:tr w:rsidR="00E274C4" w:rsidRPr="0060634D" w14:paraId="160B4026" w14:textId="77777777" w:rsidTr="001E7E0D">
        <w:tc>
          <w:tcPr>
            <w:tcW w:w="9085" w:type="dxa"/>
          </w:tcPr>
          <w:p w14:paraId="4BDDC63F" w14:textId="77777777" w:rsidR="00E274C4" w:rsidRPr="0060634D" w:rsidRDefault="00946799" w:rsidP="008D12A8">
            <w:pPr>
              <w:tabs>
                <w:tab w:val="left" w:pos="4932"/>
              </w:tabs>
              <w:spacing w:after="160" w:line="259" w:lineRule="auto"/>
              <w:contextualSpacing/>
              <w:rPr>
                <w:rFonts w:ascii="Calibri" w:hAnsi="Calibri" w:cs="Calibri"/>
                <w:iCs/>
                <w:sz w:val="24"/>
                <w:szCs w:val="24"/>
                <w:lang w:val="en-IN"/>
              </w:rPr>
            </w:pPr>
            <w:r w:rsidRPr="00946799">
              <w:rPr>
                <w:rFonts w:ascii="Calibri" w:hAnsi="Calibri" w:cs="Calibri"/>
                <w:iCs/>
                <w:sz w:val="24"/>
                <w:szCs w:val="24"/>
                <w:lang w:val="en-IN"/>
              </w:rPr>
              <w:t>The molecularity of a reaction is the number of reactant molecules taking part in a single step of the reaction. Thus the reaction involving two different reactant can never be Unimolecular.</w:t>
            </w:r>
          </w:p>
        </w:tc>
      </w:tr>
      <w:tr w:rsidR="00905674" w:rsidRPr="0060634D" w14:paraId="07865C18" w14:textId="77777777" w:rsidTr="001E7E0D">
        <w:tc>
          <w:tcPr>
            <w:tcW w:w="9085" w:type="dxa"/>
          </w:tcPr>
          <w:p w14:paraId="48A89C70" w14:textId="77777777" w:rsidR="00905674" w:rsidRPr="00946799" w:rsidRDefault="001E7E0D" w:rsidP="008D12A8">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Collis</w:t>
            </w:r>
            <w:r>
              <w:rPr>
                <w:rFonts w:ascii="Times New Roman" w:hAnsi="Times New Roman" w:cs="Times New Roman"/>
                <w:sz w:val="28"/>
                <w:szCs w:val="28"/>
              </w:rPr>
              <w:t>ion Theory of Chemical Reaction</w:t>
            </w:r>
          </w:p>
        </w:tc>
      </w:tr>
    </w:tbl>
    <w:p w14:paraId="4887AB4E" w14:textId="77777777" w:rsidR="00E274C4" w:rsidRDefault="00E274C4" w:rsidP="0060634D">
      <w:pPr>
        <w:rPr>
          <w:lang w:val="en-IN"/>
        </w:rPr>
      </w:pPr>
    </w:p>
    <w:tbl>
      <w:tblPr>
        <w:tblStyle w:val="TableGrid3"/>
        <w:tblW w:w="9085" w:type="dxa"/>
        <w:tblInd w:w="360" w:type="dxa"/>
        <w:tblLook w:val="04A0" w:firstRow="1" w:lastRow="0" w:firstColumn="1" w:lastColumn="0" w:noHBand="0" w:noVBand="1"/>
      </w:tblPr>
      <w:tblGrid>
        <w:gridCol w:w="9085"/>
      </w:tblGrid>
      <w:tr w:rsidR="00F42B05" w:rsidRPr="0060634D" w14:paraId="3AAB01B4" w14:textId="77777777" w:rsidTr="001E7E0D">
        <w:tc>
          <w:tcPr>
            <w:tcW w:w="9085" w:type="dxa"/>
          </w:tcPr>
          <w:p w14:paraId="17C3BE15" w14:textId="77777777" w:rsidR="00F42B05" w:rsidRDefault="00FB3246" w:rsidP="001E7E0D">
            <w:pPr>
              <w:spacing w:after="160" w:line="259" w:lineRule="auto"/>
              <w:rPr>
                <w:rFonts w:ascii="Calibri" w:hAnsi="Calibri" w:cs="Calibri"/>
                <w:color w:val="000000"/>
                <w:sz w:val="24"/>
                <w:szCs w:val="24"/>
                <w:lang w:val="en-IN"/>
              </w:rPr>
            </w:pPr>
            <w:r w:rsidRPr="00FB3246">
              <w:rPr>
                <w:rFonts w:ascii="Calibri" w:hAnsi="Calibri" w:cs="Calibri"/>
                <w:color w:val="000000"/>
                <w:sz w:val="24"/>
                <w:szCs w:val="24"/>
                <w:lang w:val="en-IN"/>
              </w:rPr>
              <w:t>Inversion of cane sugar is the example of</w:t>
            </w:r>
          </w:p>
          <w:p w14:paraId="4B5FF0F0"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(2002)</w:t>
            </w:r>
          </w:p>
        </w:tc>
      </w:tr>
      <w:tr w:rsidR="00F42B05" w:rsidRPr="0060634D" w14:paraId="6D8D3F62" w14:textId="77777777" w:rsidTr="001E7E0D">
        <w:tc>
          <w:tcPr>
            <w:tcW w:w="9085" w:type="dxa"/>
          </w:tcPr>
          <w:p w14:paraId="4D6D1A0D" w14:textId="77777777" w:rsidR="00F42B05" w:rsidRPr="0060634D" w:rsidRDefault="00FB3246" w:rsidP="001E7E0D">
            <w:pPr>
              <w:spacing w:after="160" w:line="259" w:lineRule="auto"/>
              <w:ind w:left="720"/>
              <w:rPr>
                <w:rFonts w:ascii="Calibri" w:hAnsi="Calibri" w:cs="Calibri"/>
                <w:b/>
                <w:bCs/>
                <w:color w:val="000000"/>
                <w:sz w:val="24"/>
                <w:szCs w:val="24"/>
                <w:lang w:val="en-IN"/>
              </w:rPr>
            </w:pPr>
            <w:r w:rsidRPr="00FB3246">
              <w:rPr>
                <w:rFonts w:ascii="Calibri" w:hAnsi="Calibri" w:cs="Calibri"/>
                <w:color w:val="000000"/>
                <w:sz w:val="24"/>
                <w:szCs w:val="24"/>
                <w:lang w:val="en-IN"/>
              </w:rPr>
              <w:t>Zero order reaction</w:t>
            </w:r>
          </w:p>
        </w:tc>
      </w:tr>
      <w:tr w:rsidR="00F42B05" w:rsidRPr="0060634D" w14:paraId="5B6188CF" w14:textId="77777777" w:rsidTr="001E7E0D">
        <w:tc>
          <w:tcPr>
            <w:tcW w:w="9085" w:type="dxa"/>
          </w:tcPr>
          <w:p w14:paraId="5EC58A8F" w14:textId="77777777" w:rsidR="00F42B05" w:rsidRPr="0060634D" w:rsidRDefault="00FB3246" w:rsidP="001E7E0D">
            <w:pPr>
              <w:spacing w:after="160" w:line="259" w:lineRule="auto"/>
              <w:ind w:left="720"/>
              <w:rPr>
                <w:rFonts w:ascii="Calibri" w:hAnsi="Calibri" w:cs="Calibri"/>
                <w:b/>
                <w:bCs/>
                <w:color w:val="000000"/>
                <w:sz w:val="24"/>
                <w:szCs w:val="24"/>
                <w:lang w:val="en-IN"/>
              </w:rPr>
            </w:pPr>
            <w:r w:rsidRPr="00FB3246">
              <w:rPr>
                <w:rFonts w:ascii="Calibri" w:hAnsi="Calibri" w:cs="Calibri"/>
                <w:color w:val="000000"/>
                <w:sz w:val="24"/>
                <w:szCs w:val="24"/>
                <w:lang w:val="en-IN"/>
              </w:rPr>
              <w:t>First order reaction</w:t>
            </w:r>
          </w:p>
        </w:tc>
      </w:tr>
      <w:tr w:rsidR="00F42B05" w:rsidRPr="0060634D" w14:paraId="35FFFD36" w14:textId="77777777" w:rsidTr="001E7E0D">
        <w:tc>
          <w:tcPr>
            <w:tcW w:w="9085" w:type="dxa"/>
          </w:tcPr>
          <w:p w14:paraId="47CA4683" w14:textId="77777777" w:rsidR="00F42B05" w:rsidRPr="00F42B05" w:rsidRDefault="00FB3246" w:rsidP="001E7E0D">
            <w:pPr>
              <w:spacing w:after="160" w:line="259" w:lineRule="auto"/>
              <w:ind w:left="720"/>
              <w:rPr>
                <w:rFonts w:ascii="Calibri" w:hAnsi="Calibri" w:cs="Calibri"/>
                <w:color w:val="000000"/>
                <w:sz w:val="24"/>
                <w:szCs w:val="24"/>
                <w:lang w:val="en-IN"/>
              </w:rPr>
            </w:pPr>
            <w:r w:rsidRPr="00FB3246">
              <w:rPr>
                <w:rFonts w:ascii="Calibri" w:hAnsi="Calibri" w:cs="Calibri"/>
                <w:color w:val="000000"/>
                <w:sz w:val="24"/>
                <w:szCs w:val="24"/>
                <w:lang w:val="en-IN"/>
              </w:rPr>
              <w:t>Second order reaction</w:t>
            </w:r>
          </w:p>
        </w:tc>
      </w:tr>
      <w:tr w:rsidR="00F42B05" w:rsidRPr="0060634D" w14:paraId="32C83D61" w14:textId="77777777" w:rsidTr="001E7E0D">
        <w:tc>
          <w:tcPr>
            <w:tcW w:w="9085" w:type="dxa"/>
          </w:tcPr>
          <w:p w14:paraId="38A1D07E" w14:textId="77777777" w:rsidR="00F42B05" w:rsidRPr="0060634D" w:rsidRDefault="00FB3246" w:rsidP="001E7E0D">
            <w:pPr>
              <w:spacing w:after="160" w:line="259" w:lineRule="auto"/>
              <w:ind w:left="720"/>
              <w:rPr>
                <w:rFonts w:ascii="Calibri" w:hAnsi="Calibri" w:cs="Calibri"/>
                <w:b/>
                <w:bCs/>
                <w:color w:val="000000"/>
                <w:sz w:val="24"/>
                <w:szCs w:val="24"/>
                <w:lang w:val="en-IN"/>
              </w:rPr>
            </w:pPr>
            <w:r w:rsidRPr="00FB3246">
              <w:rPr>
                <w:rFonts w:ascii="Calibri" w:hAnsi="Calibri" w:cs="Calibri"/>
                <w:color w:val="000000"/>
                <w:sz w:val="24"/>
                <w:szCs w:val="24"/>
                <w:lang w:val="en-IN"/>
              </w:rPr>
              <w:t>Pseudo first order reaction</w:t>
            </w:r>
          </w:p>
        </w:tc>
      </w:tr>
      <w:tr w:rsidR="00F42B05" w:rsidRPr="0060634D" w14:paraId="37CB3CEB" w14:textId="77777777" w:rsidTr="001E7E0D">
        <w:tc>
          <w:tcPr>
            <w:tcW w:w="9085" w:type="dxa"/>
          </w:tcPr>
          <w:p w14:paraId="46E77047" w14:textId="77777777" w:rsidR="00F42B05" w:rsidRPr="0060634D" w:rsidRDefault="00FB3246" w:rsidP="00B81466">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F42B05" w:rsidRPr="0060634D" w14:paraId="3B065CC4" w14:textId="77777777" w:rsidTr="001E7E0D">
        <w:tc>
          <w:tcPr>
            <w:tcW w:w="9085" w:type="dxa"/>
          </w:tcPr>
          <w:p w14:paraId="0AECD725" w14:textId="77777777" w:rsidR="00F42B05" w:rsidRPr="0060634D" w:rsidRDefault="00FB3246" w:rsidP="001E7E0D">
            <w:pPr>
              <w:spacing w:after="160" w:line="259" w:lineRule="auto"/>
              <w:rPr>
                <w:rFonts w:ascii="Calibri" w:hAnsi="Calibri" w:cs="Calibri"/>
                <w:sz w:val="24"/>
                <w:szCs w:val="24"/>
                <w:lang w:val="en-IN"/>
              </w:rPr>
            </w:pPr>
            <w:r w:rsidRPr="00FB3246">
              <w:rPr>
                <w:rFonts w:ascii="Calibri" w:hAnsi="Calibri" w:cs="Calibri"/>
                <w:sz w:val="24"/>
                <w:szCs w:val="24"/>
                <w:lang w:val="en-IN"/>
              </w:rPr>
              <w:t>The reactions which are not truly of first order but under certain conditions become reaction of first order are called pseudo first order reactions.</w:t>
            </w:r>
          </w:p>
        </w:tc>
      </w:tr>
      <w:tr w:rsidR="00F42B05" w:rsidRPr="0060634D" w14:paraId="11917CF9" w14:textId="77777777" w:rsidTr="001E7E0D">
        <w:tc>
          <w:tcPr>
            <w:tcW w:w="9085" w:type="dxa"/>
          </w:tcPr>
          <w:p w14:paraId="7E219920" w14:textId="77777777" w:rsidR="00FB3246" w:rsidRPr="00FB3246" w:rsidRDefault="00FB3246" w:rsidP="00FB3246">
            <w:pPr>
              <w:tabs>
                <w:tab w:val="left" w:pos="4932"/>
              </w:tabs>
              <w:contextualSpacing/>
              <w:rPr>
                <w:rFonts w:ascii="Calibri" w:hAnsi="Calibri" w:cs="Calibri"/>
                <w:iCs/>
                <w:sz w:val="24"/>
                <w:szCs w:val="24"/>
                <w:lang w:val="en-IN"/>
              </w:rPr>
            </w:pPr>
            <w:r w:rsidRPr="00FB3246">
              <w:rPr>
                <w:rFonts w:ascii="Calibri" w:hAnsi="Calibri" w:cs="Calibri"/>
                <w:iCs/>
                <w:sz w:val="24"/>
                <w:szCs w:val="24"/>
                <w:lang w:val="en-IN"/>
              </w:rPr>
              <w:t>Inversion of cane sugar is the example of pseudo first order reaction.</w:t>
            </w:r>
          </w:p>
          <w:p w14:paraId="69FC5D3B" w14:textId="77777777" w:rsidR="00F42B05" w:rsidRPr="0060634D" w:rsidRDefault="00FB3246" w:rsidP="00FB3246">
            <w:pPr>
              <w:tabs>
                <w:tab w:val="left" w:pos="4932"/>
              </w:tabs>
              <w:spacing w:after="160" w:line="259" w:lineRule="auto"/>
              <w:contextualSpacing/>
              <w:rPr>
                <w:rFonts w:ascii="Calibri" w:hAnsi="Calibri" w:cs="Calibri"/>
                <w:iCs/>
                <w:sz w:val="24"/>
                <w:szCs w:val="24"/>
                <w:lang w:val="en-IN"/>
              </w:rPr>
            </w:pPr>
            <w:r w:rsidRPr="00FB3246">
              <w:rPr>
                <w:rFonts w:ascii="Calibri" w:hAnsi="Calibri" w:cs="Calibri"/>
                <w:iCs/>
                <w:noProof/>
                <w:sz w:val="24"/>
                <w:szCs w:val="24"/>
                <w:lang w:val="en-IN" w:eastAsia="en-IN"/>
              </w:rPr>
              <w:drawing>
                <wp:inline distT="0" distB="0" distL="0" distR="0" wp14:anchorId="2DC663FA" wp14:editId="2EF63168">
                  <wp:extent cx="2087880" cy="4648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r="64868" b="16342"/>
                          <a:stretch/>
                        </pic:blipFill>
                        <pic:spPr bwMode="auto">
                          <a:xfrm>
                            <a:off x="0" y="0"/>
                            <a:ext cx="2087880" cy="4648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05674" w:rsidRPr="0060634D" w14:paraId="22741FE7" w14:textId="77777777" w:rsidTr="001E7E0D">
        <w:tc>
          <w:tcPr>
            <w:tcW w:w="9085" w:type="dxa"/>
          </w:tcPr>
          <w:p w14:paraId="15741C73" w14:textId="77777777" w:rsidR="00905674" w:rsidRPr="00FB3246" w:rsidRDefault="001E7E0D" w:rsidP="00FB3246">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Collis</w:t>
            </w:r>
            <w:r>
              <w:rPr>
                <w:rFonts w:ascii="Times New Roman" w:hAnsi="Times New Roman" w:cs="Times New Roman"/>
                <w:sz w:val="28"/>
                <w:szCs w:val="28"/>
              </w:rPr>
              <w:t>ion Theory of Chemical Reaction</w:t>
            </w:r>
          </w:p>
        </w:tc>
      </w:tr>
    </w:tbl>
    <w:p w14:paraId="5BF89644" w14:textId="77777777" w:rsidR="00F42B05" w:rsidRDefault="00F42B05" w:rsidP="0060634D">
      <w:pPr>
        <w:rPr>
          <w:lang w:val="en-IN"/>
        </w:rPr>
      </w:pPr>
    </w:p>
    <w:tbl>
      <w:tblPr>
        <w:tblStyle w:val="TableGrid3"/>
        <w:tblW w:w="9085" w:type="dxa"/>
        <w:tblInd w:w="360" w:type="dxa"/>
        <w:tblLook w:val="04A0" w:firstRow="1" w:lastRow="0" w:firstColumn="1" w:lastColumn="0" w:noHBand="0" w:noVBand="1"/>
      </w:tblPr>
      <w:tblGrid>
        <w:gridCol w:w="9085"/>
      </w:tblGrid>
      <w:tr w:rsidR="00DA1C2C" w:rsidRPr="0060634D" w14:paraId="06CAF872" w14:textId="77777777" w:rsidTr="001E7E0D">
        <w:tc>
          <w:tcPr>
            <w:tcW w:w="9085" w:type="dxa"/>
          </w:tcPr>
          <w:p w14:paraId="6AA99521" w14:textId="77777777" w:rsidR="00DA1C2C" w:rsidRPr="0060634D" w:rsidRDefault="00FB3246" w:rsidP="001E7E0D">
            <w:pPr>
              <w:spacing w:after="160" w:line="259" w:lineRule="auto"/>
              <w:rPr>
                <w:rFonts w:ascii="Calibri" w:hAnsi="Calibri" w:cs="Calibri"/>
                <w:color w:val="000000"/>
                <w:sz w:val="24"/>
                <w:szCs w:val="24"/>
                <w:lang w:val="en-IN"/>
              </w:rPr>
            </w:pPr>
            <w:r w:rsidRPr="00FB3246">
              <w:rPr>
                <w:rFonts w:ascii="Calibri" w:hAnsi="Calibri" w:cs="Calibri"/>
                <w:color w:val="000000"/>
                <w:sz w:val="24"/>
                <w:szCs w:val="24"/>
                <w:lang w:val="en-IN"/>
              </w:rPr>
              <w:t>When is the plot of conc. Vs time is linear for zero order reaction</w:t>
            </w:r>
          </w:p>
        </w:tc>
      </w:tr>
      <w:tr w:rsidR="00DA1C2C" w:rsidRPr="0060634D" w14:paraId="16CF2062" w14:textId="77777777" w:rsidTr="001E7E0D">
        <w:tc>
          <w:tcPr>
            <w:tcW w:w="9085" w:type="dxa"/>
          </w:tcPr>
          <w:p w14:paraId="33A9DEA5" w14:textId="77777777" w:rsidR="00DA1C2C" w:rsidRPr="0060634D" w:rsidRDefault="00FB3246" w:rsidP="001E7E0D">
            <w:pPr>
              <w:spacing w:after="160" w:line="259" w:lineRule="auto"/>
              <w:ind w:left="720"/>
              <w:rPr>
                <w:rFonts w:ascii="Calibri" w:hAnsi="Calibri" w:cs="Calibri"/>
                <w:b/>
                <w:bCs/>
                <w:color w:val="000000"/>
                <w:sz w:val="24"/>
                <w:szCs w:val="24"/>
                <w:lang w:val="en-IN"/>
              </w:rPr>
            </w:pPr>
            <w:r w:rsidRPr="00FB3246">
              <w:rPr>
                <w:rFonts w:ascii="Calibri" w:hAnsi="Calibri" w:cs="Calibri"/>
                <w:color w:val="000000"/>
                <w:sz w:val="24"/>
                <w:szCs w:val="24"/>
                <w:lang w:val="en-IN"/>
              </w:rPr>
              <w:t>+Ve slope and non-zero intercept</w:t>
            </w:r>
          </w:p>
        </w:tc>
      </w:tr>
      <w:tr w:rsidR="00DA1C2C" w:rsidRPr="0060634D" w14:paraId="392B59F9" w14:textId="77777777" w:rsidTr="001E7E0D">
        <w:tc>
          <w:tcPr>
            <w:tcW w:w="9085" w:type="dxa"/>
          </w:tcPr>
          <w:p w14:paraId="231A0B2C" w14:textId="77777777" w:rsidR="00DA1C2C" w:rsidRPr="0060634D" w:rsidRDefault="00FB3246" w:rsidP="001E7E0D">
            <w:pPr>
              <w:spacing w:after="160" w:line="259" w:lineRule="auto"/>
              <w:ind w:left="720"/>
              <w:rPr>
                <w:rFonts w:ascii="Calibri" w:hAnsi="Calibri" w:cs="Calibri"/>
                <w:b/>
                <w:bCs/>
                <w:color w:val="000000"/>
                <w:sz w:val="24"/>
                <w:szCs w:val="24"/>
                <w:lang w:val="en-IN"/>
              </w:rPr>
            </w:pPr>
            <w:r w:rsidRPr="00FB3246">
              <w:rPr>
                <w:rFonts w:ascii="Calibri" w:hAnsi="Calibri" w:cs="Calibri"/>
                <w:color w:val="000000"/>
                <w:sz w:val="24"/>
                <w:szCs w:val="24"/>
                <w:lang w:val="en-IN"/>
              </w:rPr>
              <w:t>-Ve slope and non-zero intercept</w:t>
            </w:r>
          </w:p>
        </w:tc>
      </w:tr>
      <w:tr w:rsidR="00DA1C2C" w:rsidRPr="0060634D" w14:paraId="35C4C0E4" w14:textId="77777777" w:rsidTr="001E7E0D">
        <w:tc>
          <w:tcPr>
            <w:tcW w:w="9085" w:type="dxa"/>
          </w:tcPr>
          <w:p w14:paraId="4F2767C5" w14:textId="77777777" w:rsidR="00DA1C2C" w:rsidRPr="00F42B05" w:rsidRDefault="00FB3246" w:rsidP="001E7E0D">
            <w:pPr>
              <w:spacing w:after="160" w:line="259" w:lineRule="auto"/>
              <w:ind w:left="720"/>
              <w:rPr>
                <w:rFonts w:ascii="Calibri" w:hAnsi="Calibri" w:cs="Calibri"/>
                <w:color w:val="000000"/>
                <w:sz w:val="24"/>
                <w:szCs w:val="24"/>
                <w:lang w:val="en-IN"/>
              </w:rPr>
            </w:pPr>
            <w:r w:rsidRPr="00FB3246">
              <w:rPr>
                <w:rFonts w:ascii="Calibri" w:hAnsi="Calibri" w:cs="Calibri"/>
                <w:color w:val="000000"/>
                <w:sz w:val="24"/>
                <w:szCs w:val="24"/>
                <w:lang w:val="en-IN"/>
              </w:rPr>
              <w:t>-Ve slope and zero intercept</w:t>
            </w:r>
          </w:p>
        </w:tc>
      </w:tr>
      <w:tr w:rsidR="00DA1C2C" w:rsidRPr="0060634D" w14:paraId="2D6FB86B" w14:textId="77777777" w:rsidTr="001E7E0D">
        <w:tc>
          <w:tcPr>
            <w:tcW w:w="9085" w:type="dxa"/>
          </w:tcPr>
          <w:p w14:paraId="5828B9E0" w14:textId="77777777" w:rsidR="00DA1C2C" w:rsidRPr="0060634D" w:rsidRDefault="00FB3246" w:rsidP="001E7E0D">
            <w:pPr>
              <w:spacing w:after="160" w:line="259" w:lineRule="auto"/>
              <w:ind w:left="720"/>
              <w:rPr>
                <w:rFonts w:ascii="Calibri" w:hAnsi="Calibri" w:cs="Calibri"/>
                <w:b/>
                <w:bCs/>
                <w:color w:val="000000"/>
                <w:sz w:val="24"/>
                <w:szCs w:val="24"/>
                <w:lang w:val="en-IN"/>
              </w:rPr>
            </w:pPr>
            <w:r w:rsidRPr="00FB3246">
              <w:rPr>
                <w:rFonts w:ascii="Calibri" w:hAnsi="Calibri" w:cs="Calibri"/>
                <w:color w:val="000000"/>
                <w:sz w:val="24"/>
                <w:szCs w:val="24"/>
                <w:lang w:val="en-IN"/>
              </w:rPr>
              <w:t>+Ve slope and zero intercept</w:t>
            </w:r>
          </w:p>
        </w:tc>
      </w:tr>
      <w:tr w:rsidR="00DA1C2C" w:rsidRPr="0060634D" w14:paraId="2AA28DBE" w14:textId="77777777" w:rsidTr="001E7E0D">
        <w:tc>
          <w:tcPr>
            <w:tcW w:w="9085" w:type="dxa"/>
          </w:tcPr>
          <w:p w14:paraId="3202A5E2" w14:textId="77777777" w:rsidR="00DA1C2C" w:rsidRPr="0060634D" w:rsidRDefault="00E45989" w:rsidP="001E7E0D">
            <w:pPr>
              <w:tabs>
                <w:tab w:val="left" w:pos="85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DA1C2C" w:rsidRPr="0060634D" w14:paraId="1CC416B5" w14:textId="77777777" w:rsidTr="001E7E0D">
        <w:tc>
          <w:tcPr>
            <w:tcW w:w="9085" w:type="dxa"/>
          </w:tcPr>
          <w:p w14:paraId="3924862B" w14:textId="77777777" w:rsidR="00FB3246" w:rsidRPr="00FB3246" w:rsidRDefault="00FB3246" w:rsidP="00FB3246">
            <w:pPr>
              <w:rPr>
                <w:rFonts w:ascii="Calibri" w:hAnsi="Calibri" w:cs="Calibri"/>
                <w:sz w:val="24"/>
                <w:szCs w:val="24"/>
                <w:lang w:val="en-IN"/>
              </w:rPr>
            </w:pPr>
            <w:r w:rsidRPr="00FB3246">
              <w:rPr>
                <w:rFonts w:ascii="Calibri" w:hAnsi="Calibri" w:cs="Calibri"/>
                <w:sz w:val="24"/>
                <w:szCs w:val="24"/>
                <w:lang w:val="en-IN"/>
              </w:rPr>
              <w:t>A number of zero order reactions are known in which the rate of the reaction is independent of the concentration of the reactants.</w:t>
            </w:r>
          </w:p>
          <w:p w14:paraId="493BF8C9" w14:textId="77777777" w:rsidR="00DA1C2C" w:rsidRPr="0060634D" w:rsidRDefault="00FB3246" w:rsidP="00FB3246">
            <w:pPr>
              <w:spacing w:after="160" w:line="259" w:lineRule="auto"/>
              <w:rPr>
                <w:rFonts w:ascii="Calibri" w:hAnsi="Calibri" w:cs="Calibri"/>
                <w:sz w:val="24"/>
                <w:szCs w:val="24"/>
                <w:lang w:val="en-IN"/>
              </w:rPr>
            </w:pPr>
            <w:r w:rsidRPr="00FB3246">
              <w:rPr>
                <w:rFonts w:ascii="Calibri" w:hAnsi="Calibri" w:cs="Calibri"/>
                <w:sz w:val="24"/>
                <w:szCs w:val="24"/>
                <w:lang w:val="en-IN"/>
              </w:rPr>
              <w:t>Here, rate = -dx/dt=k, so the order is 0</w:t>
            </w:r>
          </w:p>
        </w:tc>
      </w:tr>
      <w:tr w:rsidR="00DA1C2C" w:rsidRPr="0060634D" w14:paraId="49C1DFB6" w14:textId="77777777" w:rsidTr="001E7E0D">
        <w:tc>
          <w:tcPr>
            <w:tcW w:w="9085" w:type="dxa"/>
          </w:tcPr>
          <w:p w14:paraId="29A7CF82" w14:textId="77777777" w:rsidR="00FB3246" w:rsidRPr="00FB3246" w:rsidRDefault="00FB3246" w:rsidP="00FB3246">
            <w:pPr>
              <w:tabs>
                <w:tab w:val="left" w:pos="4932"/>
              </w:tabs>
              <w:contextualSpacing/>
              <w:rPr>
                <w:rFonts w:ascii="Calibri" w:hAnsi="Calibri" w:cs="Calibri"/>
                <w:iCs/>
                <w:sz w:val="24"/>
                <w:szCs w:val="24"/>
                <w:lang w:val="en-IN"/>
              </w:rPr>
            </w:pPr>
            <w:r w:rsidRPr="00FB3246">
              <w:rPr>
                <w:rFonts w:ascii="Calibri" w:hAnsi="Calibri" w:cs="Calibri"/>
                <w:iCs/>
                <w:sz w:val="24"/>
                <w:szCs w:val="24"/>
                <w:lang w:val="en-IN"/>
              </w:rPr>
              <w:t>For zero order reaction k = Co – C/t or C = Co – kt</w:t>
            </w:r>
          </w:p>
          <w:p w14:paraId="25D07915" w14:textId="77777777" w:rsidR="00E45989" w:rsidRPr="0060634D" w:rsidRDefault="00FB3246" w:rsidP="00FB3246">
            <w:pPr>
              <w:tabs>
                <w:tab w:val="left" w:pos="4932"/>
                <w:tab w:val="left" w:pos="6972"/>
              </w:tabs>
              <w:spacing w:after="160" w:line="259" w:lineRule="auto"/>
              <w:contextualSpacing/>
              <w:rPr>
                <w:rFonts w:ascii="Calibri" w:hAnsi="Calibri" w:cs="Calibri"/>
                <w:iCs/>
                <w:sz w:val="24"/>
                <w:szCs w:val="24"/>
                <w:lang w:val="en-IN"/>
              </w:rPr>
            </w:pPr>
            <w:r w:rsidRPr="00FB3246">
              <w:rPr>
                <w:rFonts w:ascii="Calibri" w:hAnsi="Calibri" w:cs="Calibri"/>
                <w:iCs/>
                <w:sz w:val="24"/>
                <w:szCs w:val="24"/>
                <w:lang w:val="en-IN"/>
              </w:rPr>
              <w:t>This equation has negative slope and non-zero intercept.</w:t>
            </w:r>
          </w:p>
        </w:tc>
      </w:tr>
      <w:tr w:rsidR="00905674" w:rsidRPr="0060634D" w14:paraId="5BF18361" w14:textId="77777777" w:rsidTr="001E7E0D">
        <w:tc>
          <w:tcPr>
            <w:tcW w:w="9085" w:type="dxa"/>
          </w:tcPr>
          <w:p w14:paraId="2DB03517" w14:textId="77777777" w:rsidR="00905674" w:rsidRPr="00FB3246" w:rsidRDefault="001E7E0D" w:rsidP="00FB3246">
            <w:pPr>
              <w:tabs>
                <w:tab w:val="left" w:pos="4932"/>
              </w:tabs>
              <w:contextualSpacing/>
              <w:rPr>
                <w:rFonts w:ascii="Calibri" w:hAnsi="Calibri" w:cs="Calibri"/>
                <w:iCs/>
                <w:sz w:val="24"/>
                <w:szCs w:val="24"/>
                <w:lang w:val="en-IN"/>
              </w:rPr>
            </w:pPr>
            <w:r>
              <w:rPr>
                <w:rFonts w:ascii="Times New Roman" w:hAnsi="Times New Roman" w:cs="Times New Roman"/>
                <w:sz w:val="28"/>
                <w:szCs w:val="28"/>
              </w:rPr>
              <w:t xml:space="preserve">Definition of </w:t>
            </w:r>
            <w:r w:rsidRPr="00564117">
              <w:rPr>
                <w:rFonts w:ascii="Times New Roman" w:hAnsi="Times New Roman" w:cs="Times New Roman"/>
                <w:sz w:val="28"/>
                <w:szCs w:val="28"/>
              </w:rPr>
              <w:t>Molecularity</w:t>
            </w:r>
            <w:r>
              <w:rPr>
                <w:rFonts w:ascii="Times New Roman" w:hAnsi="Times New Roman" w:cs="Times New Roman"/>
                <w:sz w:val="28"/>
                <w:szCs w:val="28"/>
              </w:rPr>
              <w:t xml:space="preserve"> of a reaction</w:t>
            </w:r>
          </w:p>
        </w:tc>
      </w:tr>
    </w:tbl>
    <w:p w14:paraId="5B49F9C7" w14:textId="77777777" w:rsidR="00DA1C2C" w:rsidRDefault="00DA1C2C" w:rsidP="0060634D">
      <w:pPr>
        <w:rPr>
          <w:lang w:val="en-IN"/>
        </w:rPr>
      </w:pPr>
    </w:p>
    <w:tbl>
      <w:tblPr>
        <w:tblStyle w:val="TableGrid3"/>
        <w:tblW w:w="9085" w:type="dxa"/>
        <w:tblInd w:w="360" w:type="dxa"/>
        <w:tblLook w:val="04A0" w:firstRow="1" w:lastRow="0" w:firstColumn="1" w:lastColumn="0" w:noHBand="0" w:noVBand="1"/>
      </w:tblPr>
      <w:tblGrid>
        <w:gridCol w:w="9085"/>
      </w:tblGrid>
      <w:tr w:rsidR="00704BE7" w:rsidRPr="0060634D" w14:paraId="6B497D2D" w14:textId="77777777" w:rsidTr="001E7E0D">
        <w:tc>
          <w:tcPr>
            <w:tcW w:w="9085" w:type="dxa"/>
          </w:tcPr>
          <w:p w14:paraId="40002375" w14:textId="77777777" w:rsidR="00704BE7" w:rsidRDefault="00FB3246" w:rsidP="001E7E0D">
            <w:pPr>
              <w:spacing w:after="160" w:line="259" w:lineRule="auto"/>
              <w:rPr>
                <w:rFonts w:ascii="Calibri" w:hAnsi="Calibri" w:cs="Calibri"/>
                <w:color w:val="000000"/>
                <w:sz w:val="24"/>
                <w:szCs w:val="24"/>
                <w:lang w:val="en-IN"/>
              </w:rPr>
            </w:pPr>
            <w:r w:rsidRPr="00FB3246">
              <w:rPr>
                <w:rFonts w:ascii="Calibri" w:hAnsi="Calibri" w:cs="Calibri"/>
                <w:color w:val="000000"/>
                <w:sz w:val="24"/>
                <w:szCs w:val="24"/>
                <w:lang w:val="en-IN"/>
              </w:rPr>
              <w:t>Which among the following is true about zero order reaction</w:t>
            </w:r>
          </w:p>
          <w:p w14:paraId="605D0303"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(2001)</w:t>
            </w:r>
          </w:p>
        </w:tc>
      </w:tr>
      <w:tr w:rsidR="00704BE7" w:rsidRPr="0060634D" w14:paraId="207E1DF9" w14:textId="77777777" w:rsidTr="001E7E0D">
        <w:tc>
          <w:tcPr>
            <w:tcW w:w="9085" w:type="dxa"/>
          </w:tcPr>
          <w:p w14:paraId="7D54278C" w14:textId="77777777" w:rsidR="00704BE7" w:rsidRPr="0060634D" w:rsidRDefault="00CB47C5" w:rsidP="001E7E0D">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t</w:t>
            </w:r>
            <w:r w:rsidR="00FB3246" w:rsidRPr="00FB3246">
              <w:rPr>
                <w:rFonts w:ascii="Calibri" w:hAnsi="Calibri" w:cs="Calibri"/>
                <w:color w:val="000000"/>
                <w:sz w:val="24"/>
                <w:szCs w:val="24"/>
                <w:lang w:val="en-IN"/>
              </w:rPr>
              <w:t>1/2 is proportional to [R]</w:t>
            </w:r>
            <w:r w:rsidR="00FB3246" w:rsidRPr="00B84350">
              <w:rPr>
                <w:rFonts w:ascii="Calibri" w:hAnsi="Calibri" w:cs="Calibri"/>
                <w:color w:val="000000"/>
                <w:sz w:val="24"/>
                <w:szCs w:val="24"/>
                <w:vertAlign w:val="subscript"/>
                <w:lang w:val="en-IN"/>
              </w:rPr>
              <w:t>o</w:t>
            </w:r>
          </w:p>
        </w:tc>
      </w:tr>
      <w:tr w:rsidR="00704BE7" w:rsidRPr="0060634D" w14:paraId="2B38731E" w14:textId="77777777" w:rsidTr="001E7E0D">
        <w:tc>
          <w:tcPr>
            <w:tcW w:w="9085" w:type="dxa"/>
          </w:tcPr>
          <w:p w14:paraId="21509387" w14:textId="77777777" w:rsidR="00704BE7" w:rsidRPr="0060634D" w:rsidRDefault="00FB3246" w:rsidP="001E7E0D">
            <w:pPr>
              <w:spacing w:after="160" w:line="259" w:lineRule="auto"/>
              <w:ind w:left="720"/>
              <w:rPr>
                <w:rFonts w:ascii="Calibri" w:hAnsi="Calibri" w:cs="Calibri"/>
                <w:b/>
                <w:bCs/>
                <w:color w:val="000000"/>
                <w:sz w:val="24"/>
                <w:szCs w:val="24"/>
                <w:lang w:val="en-IN"/>
              </w:rPr>
            </w:pPr>
            <w:r w:rsidRPr="00FB3246">
              <w:rPr>
                <w:rFonts w:ascii="Calibri" w:hAnsi="Calibri" w:cs="Calibri"/>
                <w:color w:val="000000"/>
                <w:sz w:val="24"/>
                <w:szCs w:val="24"/>
                <w:lang w:val="en-IN"/>
              </w:rPr>
              <w:t>t1/2 is independent of [R]</w:t>
            </w:r>
            <w:r w:rsidRPr="00B84350">
              <w:rPr>
                <w:rFonts w:ascii="Calibri" w:hAnsi="Calibri" w:cs="Calibri"/>
                <w:color w:val="000000"/>
                <w:sz w:val="24"/>
                <w:szCs w:val="24"/>
                <w:vertAlign w:val="subscript"/>
                <w:lang w:val="en-IN"/>
              </w:rPr>
              <w:t>o</w:t>
            </w:r>
          </w:p>
        </w:tc>
      </w:tr>
      <w:tr w:rsidR="00704BE7" w:rsidRPr="0060634D" w14:paraId="6A13461C" w14:textId="77777777" w:rsidTr="001E7E0D">
        <w:tc>
          <w:tcPr>
            <w:tcW w:w="9085" w:type="dxa"/>
          </w:tcPr>
          <w:p w14:paraId="2FA50DE8" w14:textId="77777777" w:rsidR="00704BE7" w:rsidRPr="00F42B05" w:rsidRDefault="00FB3246" w:rsidP="001E7E0D">
            <w:pPr>
              <w:spacing w:after="160" w:line="259" w:lineRule="auto"/>
              <w:ind w:left="720"/>
              <w:rPr>
                <w:rFonts w:ascii="Calibri" w:hAnsi="Calibri" w:cs="Calibri"/>
                <w:color w:val="000000"/>
                <w:sz w:val="24"/>
                <w:szCs w:val="24"/>
                <w:lang w:val="en-IN"/>
              </w:rPr>
            </w:pPr>
            <w:r w:rsidRPr="00FB3246">
              <w:rPr>
                <w:rFonts w:ascii="Calibri" w:hAnsi="Calibri" w:cs="Calibri"/>
                <w:color w:val="000000"/>
                <w:sz w:val="24"/>
                <w:szCs w:val="24"/>
                <w:lang w:val="en-IN"/>
              </w:rPr>
              <w:t>t1/2 is equals to ln 2/k</w:t>
            </w:r>
          </w:p>
        </w:tc>
      </w:tr>
      <w:tr w:rsidR="00704BE7" w:rsidRPr="0060634D" w14:paraId="3906F209" w14:textId="77777777" w:rsidTr="001E7E0D">
        <w:tc>
          <w:tcPr>
            <w:tcW w:w="9085" w:type="dxa"/>
          </w:tcPr>
          <w:p w14:paraId="00758F4B" w14:textId="77777777" w:rsidR="00704BE7" w:rsidRPr="0060634D" w:rsidRDefault="00FB3246" w:rsidP="001E7E0D">
            <w:pPr>
              <w:spacing w:after="160" w:line="259" w:lineRule="auto"/>
              <w:ind w:left="720"/>
              <w:rPr>
                <w:rFonts w:ascii="Calibri" w:hAnsi="Calibri" w:cs="Calibri"/>
                <w:b/>
                <w:bCs/>
                <w:color w:val="000000"/>
                <w:sz w:val="24"/>
                <w:szCs w:val="24"/>
                <w:lang w:val="en-IN"/>
              </w:rPr>
            </w:pPr>
            <w:r w:rsidRPr="00FB3246">
              <w:rPr>
                <w:rFonts w:ascii="Calibri" w:hAnsi="Calibri" w:cs="Calibri"/>
                <w:color w:val="000000"/>
                <w:sz w:val="24"/>
                <w:szCs w:val="24"/>
                <w:lang w:val="en-IN"/>
              </w:rPr>
              <w:t>None of the above</w:t>
            </w:r>
          </w:p>
        </w:tc>
      </w:tr>
      <w:tr w:rsidR="00704BE7" w:rsidRPr="0060634D" w14:paraId="7CECFAB4" w14:textId="77777777" w:rsidTr="001E7E0D">
        <w:tc>
          <w:tcPr>
            <w:tcW w:w="9085" w:type="dxa"/>
          </w:tcPr>
          <w:p w14:paraId="5A80092D" w14:textId="77777777" w:rsidR="00704BE7" w:rsidRPr="0060634D" w:rsidRDefault="00FB3246" w:rsidP="00FB3246">
            <w:pPr>
              <w:tabs>
                <w:tab w:val="left" w:pos="768"/>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704BE7" w:rsidRPr="0060634D" w14:paraId="7A49A07B" w14:textId="77777777" w:rsidTr="001E7E0D">
        <w:tc>
          <w:tcPr>
            <w:tcW w:w="9085" w:type="dxa"/>
          </w:tcPr>
          <w:p w14:paraId="2A5AD928" w14:textId="77777777" w:rsidR="00704BE7" w:rsidRPr="0060634D" w:rsidRDefault="00FB3246" w:rsidP="001E7E0D">
            <w:pPr>
              <w:spacing w:after="160" w:line="259" w:lineRule="auto"/>
              <w:rPr>
                <w:rFonts w:ascii="Calibri" w:hAnsi="Calibri" w:cs="Calibri"/>
                <w:sz w:val="24"/>
                <w:szCs w:val="24"/>
                <w:lang w:val="en-IN"/>
              </w:rPr>
            </w:pPr>
            <w:r w:rsidRPr="00FB3246">
              <w:rPr>
                <w:rFonts w:ascii="Calibri" w:hAnsi="Calibri" w:cs="Calibri"/>
                <w:sz w:val="24"/>
                <w:szCs w:val="24"/>
                <w:lang w:val="en-IN"/>
              </w:rPr>
              <w:t>A number of zero order reactions are known in which the rate of the reaction is independent of the concentration of the reactants.</w:t>
            </w:r>
          </w:p>
        </w:tc>
      </w:tr>
      <w:tr w:rsidR="00704BE7" w:rsidRPr="0060634D" w14:paraId="5C3EAA6B" w14:textId="77777777" w:rsidTr="001E7E0D">
        <w:tc>
          <w:tcPr>
            <w:tcW w:w="9085" w:type="dxa"/>
          </w:tcPr>
          <w:p w14:paraId="759E7D6D" w14:textId="77777777" w:rsidR="00CB43F9" w:rsidRPr="0060634D" w:rsidRDefault="00FB3246" w:rsidP="001E7E0D">
            <w:pPr>
              <w:tabs>
                <w:tab w:val="left" w:pos="4932"/>
              </w:tabs>
              <w:spacing w:after="160" w:line="259" w:lineRule="auto"/>
              <w:contextualSpacing/>
              <w:rPr>
                <w:rFonts w:ascii="Calibri" w:hAnsi="Calibri" w:cs="Calibri"/>
                <w:iCs/>
                <w:sz w:val="24"/>
                <w:szCs w:val="24"/>
                <w:lang w:val="en-IN"/>
              </w:rPr>
            </w:pPr>
            <w:r w:rsidRPr="00FB3246">
              <w:rPr>
                <w:rFonts w:ascii="Calibri" w:hAnsi="Calibri" w:cs="Calibri"/>
                <w:iCs/>
                <w:sz w:val="24"/>
                <w:szCs w:val="24"/>
                <w:lang w:val="en-IN"/>
              </w:rPr>
              <w:t>For zero order reaction t1/2 is proportional to [R]</w:t>
            </w:r>
            <w:r w:rsidRPr="00B84350">
              <w:rPr>
                <w:rFonts w:ascii="Calibri" w:hAnsi="Calibri" w:cs="Calibri"/>
                <w:iCs/>
                <w:sz w:val="24"/>
                <w:szCs w:val="24"/>
                <w:vertAlign w:val="subscript"/>
                <w:lang w:val="en-IN"/>
              </w:rPr>
              <w:t xml:space="preserve">o </w:t>
            </w:r>
            <w:r w:rsidRPr="00FB3246">
              <w:rPr>
                <w:rFonts w:ascii="Calibri" w:hAnsi="Calibri" w:cs="Calibri"/>
                <w:iCs/>
                <w:sz w:val="24"/>
                <w:szCs w:val="24"/>
                <w:lang w:val="en-IN"/>
              </w:rPr>
              <w:t>and for first order reaction t1/2 is independent of [R]</w:t>
            </w:r>
            <w:r w:rsidRPr="00B84350">
              <w:rPr>
                <w:rFonts w:ascii="Calibri" w:hAnsi="Calibri" w:cs="Calibri"/>
                <w:iCs/>
                <w:sz w:val="24"/>
                <w:szCs w:val="24"/>
                <w:vertAlign w:val="subscript"/>
                <w:lang w:val="en-IN"/>
              </w:rPr>
              <w:t>o</w:t>
            </w:r>
            <w:r w:rsidRPr="00FB3246">
              <w:rPr>
                <w:rFonts w:ascii="Calibri" w:hAnsi="Calibri" w:cs="Calibri"/>
                <w:iCs/>
                <w:sz w:val="24"/>
                <w:szCs w:val="24"/>
                <w:lang w:val="en-IN"/>
              </w:rPr>
              <w:t>.</w:t>
            </w:r>
          </w:p>
        </w:tc>
      </w:tr>
      <w:tr w:rsidR="00905674" w:rsidRPr="0060634D" w14:paraId="471B1271" w14:textId="77777777" w:rsidTr="001E7E0D">
        <w:tc>
          <w:tcPr>
            <w:tcW w:w="9085" w:type="dxa"/>
          </w:tcPr>
          <w:p w14:paraId="6B1CB365" w14:textId="77777777" w:rsidR="00905674" w:rsidRPr="00FB3246" w:rsidRDefault="001E7E0D" w:rsidP="001E7E0D">
            <w:pPr>
              <w:tabs>
                <w:tab w:val="left" w:pos="4932"/>
              </w:tabs>
              <w:contextualSpacing/>
              <w:rPr>
                <w:rFonts w:ascii="Calibri" w:hAnsi="Calibri" w:cs="Calibri"/>
                <w:iCs/>
                <w:sz w:val="24"/>
                <w:szCs w:val="24"/>
                <w:lang w:val="en-IN"/>
              </w:rPr>
            </w:pPr>
            <w:r>
              <w:rPr>
                <w:rFonts w:ascii="Times New Roman" w:hAnsi="Times New Roman" w:cs="Times New Roman"/>
                <w:sz w:val="28"/>
                <w:szCs w:val="28"/>
              </w:rPr>
              <w:t xml:space="preserve">Definition of </w:t>
            </w:r>
            <w:r w:rsidRPr="00564117">
              <w:rPr>
                <w:rFonts w:ascii="Times New Roman" w:hAnsi="Times New Roman" w:cs="Times New Roman"/>
                <w:sz w:val="28"/>
                <w:szCs w:val="28"/>
              </w:rPr>
              <w:t>Molecularity</w:t>
            </w:r>
            <w:r>
              <w:rPr>
                <w:rFonts w:ascii="Times New Roman" w:hAnsi="Times New Roman" w:cs="Times New Roman"/>
                <w:sz w:val="28"/>
                <w:szCs w:val="28"/>
              </w:rPr>
              <w:t xml:space="preserve"> of a reaction</w:t>
            </w:r>
          </w:p>
        </w:tc>
      </w:tr>
    </w:tbl>
    <w:p w14:paraId="749F507D" w14:textId="77777777" w:rsidR="000D6A39" w:rsidRDefault="000D6A39" w:rsidP="0060634D">
      <w:pPr>
        <w:rPr>
          <w:lang w:val="en-IN"/>
        </w:rPr>
      </w:pPr>
    </w:p>
    <w:tbl>
      <w:tblPr>
        <w:tblStyle w:val="TableGrid3"/>
        <w:tblW w:w="9085" w:type="dxa"/>
        <w:tblInd w:w="360" w:type="dxa"/>
        <w:tblLook w:val="04A0" w:firstRow="1" w:lastRow="0" w:firstColumn="1" w:lastColumn="0" w:noHBand="0" w:noVBand="1"/>
      </w:tblPr>
      <w:tblGrid>
        <w:gridCol w:w="9085"/>
      </w:tblGrid>
      <w:tr w:rsidR="00CB47C5" w:rsidRPr="0060634D" w14:paraId="2E73B34F" w14:textId="77777777" w:rsidTr="001E7E0D">
        <w:tc>
          <w:tcPr>
            <w:tcW w:w="9085" w:type="dxa"/>
          </w:tcPr>
          <w:p w14:paraId="1EDFCAA4" w14:textId="77777777" w:rsidR="00CB47C5" w:rsidRDefault="00CB47C5" w:rsidP="001E7E0D">
            <w:pPr>
              <w:spacing w:after="160" w:line="259" w:lineRule="auto"/>
              <w:rPr>
                <w:rFonts w:ascii="Calibri" w:hAnsi="Calibri" w:cs="Calibri"/>
                <w:color w:val="000000"/>
                <w:sz w:val="24"/>
                <w:szCs w:val="24"/>
                <w:lang w:val="en-IN"/>
              </w:rPr>
            </w:pPr>
            <w:r w:rsidRPr="00CB47C5">
              <w:rPr>
                <w:rFonts w:ascii="Calibri" w:hAnsi="Calibri" w:cs="Calibri"/>
                <w:color w:val="000000"/>
                <w:sz w:val="24"/>
                <w:szCs w:val="24"/>
                <w:lang w:val="en-IN"/>
              </w:rPr>
              <w:t>If the specific rate constant for a reaction is 8 years⁻¹, find the half-life period for first order reaction</w:t>
            </w:r>
          </w:p>
          <w:p w14:paraId="0A6DB98B"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(2016)</w:t>
            </w:r>
          </w:p>
        </w:tc>
      </w:tr>
      <w:tr w:rsidR="00CB47C5" w:rsidRPr="0060634D" w14:paraId="0A83657C" w14:textId="77777777" w:rsidTr="001E7E0D">
        <w:tc>
          <w:tcPr>
            <w:tcW w:w="9085" w:type="dxa"/>
          </w:tcPr>
          <w:p w14:paraId="27B29ED0" w14:textId="77777777" w:rsidR="00CB47C5" w:rsidRPr="0060634D" w:rsidRDefault="00CB47C5" w:rsidP="001E7E0D">
            <w:pPr>
              <w:spacing w:after="160" w:line="259" w:lineRule="auto"/>
              <w:ind w:left="720"/>
              <w:rPr>
                <w:rFonts w:ascii="Calibri" w:hAnsi="Calibri" w:cs="Calibri"/>
                <w:b/>
                <w:bCs/>
                <w:color w:val="000000"/>
                <w:sz w:val="24"/>
                <w:szCs w:val="24"/>
                <w:lang w:val="en-IN"/>
              </w:rPr>
            </w:pPr>
            <w:r w:rsidRPr="00CB47C5">
              <w:rPr>
                <w:rFonts w:ascii="Calibri" w:hAnsi="Calibri" w:cs="Calibri"/>
                <w:color w:val="000000"/>
                <w:sz w:val="24"/>
                <w:szCs w:val="24"/>
                <w:lang w:val="en-IN"/>
              </w:rPr>
              <w:t>0.1732 year</w:t>
            </w:r>
          </w:p>
        </w:tc>
      </w:tr>
      <w:tr w:rsidR="00CB47C5" w:rsidRPr="0060634D" w14:paraId="3A6D3E62" w14:textId="77777777" w:rsidTr="001E7E0D">
        <w:tc>
          <w:tcPr>
            <w:tcW w:w="9085" w:type="dxa"/>
          </w:tcPr>
          <w:p w14:paraId="6DD90A4E" w14:textId="77777777" w:rsidR="00CB47C5" w:rsidRPr="0060634D" w:rsidRDefault="00CB47C5" w:rsidP="001E7E0D">
            <w:pPr>
              <w:spacing w:after="160" w:line="259" w:lineRule="auto"/>
              <w:ind w:left="720"/>
              <w:rPr>
                <w:rFonts w:ascii="Calibri" w:hAnsi="Calibri" w:cs="Calibri"/>
                <w:b/>
                <w:bCs/>
                <w:color w:val="000000"/>
                <w:sz w:val="24"/>
                <w:szCs w:val="24"/>
                <w:lang w:val="en-IN"/>
              </w:rPr>
            </w:pPr>
            <w:r w:rsidRPr="00CB47C5">
              <w:rPr>
                <w:rFonts w:ascii="Calibri" w:hAnsi="Calibri" w:cs="Calibri"/>
                <w:color w:val="000000"/>
                <w:sz w:val="24"/>
                <w:szCs w:val="24"/>
                <w:lang w:val="en-IN"/>
              </w:rPr>
              <w:t>0.2341 year</w:t>
            </w:r>
          </w:p>
        </w:tc>
      </w:tr>
      <w:tr w:rsidR="00CB47C5" w:rsidRPr="0060634D" w14:paraId="5298B861" w14:textId="77777777" w:rsidTr="001E7E0D">
        <w:tc>
          <w:tcPr>
            <w:tcW w:w="9085" w:type="dxa"/>
          </w:tcPr>
          <w:p w14:paraId="0BFF0CBF" w14:textId="77777777" w:rsidR="00CB47C5" w:rsidRPr="00F42B05" w:rsidRDefault="00CB47C5" w:rsidP="001E7E0D">
            <w:pPr>
              <w:spacing w:after="160" w:line="259" w:lineRule="auto"/>
              <w:ind w:left="720"/>
              <w:rPr>
                <w:rFonts w:ascii="Calibri" w:hAnsi="Calibri" w:cs="Calibri"/>
                <w:color w:val="000000"/>
                <w:sz w:val="24"/>
                <w:szCs w:val="24"/>
                <w:lang w:val="en-IN"/>
              </w:rPr>
            </w:pPr>
            <w:r w:rsidRPr="00CB47C5">
              <w:rPr>
                <w:rFonts w:ascii="Calibri" w:hAnsi="Calibri" w:cs="Calibri"/>
                <w:color w:val="000000"/>
                <w:sz w:val="24"/>
                <w:szCs w:val="24"/>
                <w:lang w:val="en-IN"/>
              </w:rPr>
              <w:t>2.451 year</w:t>
            </w:r>
          </w:p>
        </w:tc>
      </w:tr>
      <w:tr w:rsidR="00CB47C5" w:rsidRPr="0060634D" w14:paraId="65A08981" w14:textId="77777777" w:rsidTr="001E7E0D">
        <w:tc>
          <w:tcPr>
            <w:tcW w:w="9085" w:type="dxa"/>
          </w:tcPr>
          <w:p w14:paraId="47E63588" w14:textId="77777777" w:rsidR="00CB47C5" w:rsidRPr="0060634D" w:rsidRDefault="00CB47C5" w:rsidP="001E7E0D">
            <w:pPr>
              <w:spacing w:after="160" w:line="259" w:lineRule="auto"/>
              <w:ind w:left="720"/>
              <w:rPr>
                <w:rFonts w:ascii="Calibri" w:hAnsi="Calibri" w:cs="Calibri"/>
                <w:b/>
                <w:bCs/>
                <w:color w:val="000000"/>
                <w:sz w:val="24"/>
                <w:szCs w:val="24"/>
                <w:lang w:val="en-IN"/>
              </w:rPr>
            </w:pPr>
            <w:r w:rsidRPr="00CB47C5">
              <w:rPr>
                <w:rFonts w:ascii="Calibri" w:hAnsi="Calibri" w:cs="Calibri"/>
                <w:color w:val="000000"/>
                <w:sz w:val="24"/>
                <w:szCs w:val="24"/>
                <w:lang w:val="en-IN"/>
              </w:rPr>
              <w:t>0.086625 years</w:t>
            </w:r>
          </w:p>
        </w:tc>
      </w:tr>
      <w:tr w:rsidR="00CB47C5" w:rsidRPr="0060634D" w14:paraId="4940D3FC" w14:textId="77777777" w:rsidTr="001E7E0D">
        <w:tc>
          <w:tcPr>
            <w:tcW w:w="9085" w:type="dxa"/>
          </w:tcPr>
          <w:p w14:paraId="5AC817AB" w14:textId="77777777" w:rsidR="00CB47C5" w:rsidRPr="0060634D" w:rsidRDefault="00CB47C5" w:rsidP="001E7E0D">
            <w:pPr>
              <w:tabs>
                <w:tab w:val="left" w:pos="768"/>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CB47C5" w:rsidRPr="0060634D" w14:paraId="4EEBFF71" w14:textId="77777777" w:rsidTr="001E7E0D">
        <w:tc>
          <w:tcPr>
            <w:tcW w:w="9085" w:type="dxa"/>
          </w:tcPr>
          <w:p w14:paraId="571154B8" w14:textId="77777777" w:rsidR="00CB47C5" w:rsidRPr="0060634D" w:rsidRDefault="00CB47C5" w:rsidP="001E7E0D">
            <w:pPr>
              <w:spacing w:after="160" w:line="259" w:lineRule="auto"/>
              <w:rPr>
                <w:rFonts w:ascii="Calibri" w:hAnsi="Calibri" w:cs="Calibri"/>
                <w:sz w:val="24"/>
                <w:szCs w:val="24"/>
                <w:lang w:val="en-IN"/>
              </w:rPr>
            </w:pPr>
            <w:r w:rsidRPr="00CB47C5">
              <w:rPr>
                <w:rFonts w:ascii="Calibri" w:hAnsi="Calibri" w:cs="Calibri"/>
                <w:sz w:val="24"/>
                <w:szCs w:val="24"/>
                <w:lang w:val="en-IN"/>
              </w:rPr>
              <w:t>The half-life of a reaction is the time in which the concentration of a reactant is reduced to one half of its initial concentration.</w:t>
            </w:r>
          </w:p>
        </w:tc>
      </w:tr>
      <w:tr w:rsidR="00CB47C5" w:rsidRPr="0060634D" w14:paraId="6F2DC795" w14:textId="77777777" w:rsidTr="001E7E0D">
        <w:tc>
          <w:tcPr>
            <w:tcW w:w="9085" w:type="dxa"/>
          </w:tcPr>
          <w:p w14:paraId="4EB381C5" w14:textId="77777777" w:rsidR="00CB47C5" w:rsidRPr="00CB47C5" w:rsidRDefault="00CB47C5" w:rsidP="00CB47C5">
            <w:pPr>
              <w:tabs>
                <w:tab w:val="left" w:pos="4932"/>
              </w:tabs>
              <w:contextualSpacing/>
              <w:rPr>
                <w:rFonts w:ascii="Calibri" w:hAnsi="Calibri" w:cs="Calibri"/>
                <w:iCs/>
                <w:sz w:val="24"/>
                <w:szCs w:val="24"/>
                <w:lang w:val="en-IN"/>
              </w:rPr>
            </w:pPr>
            <w:r w:rsidRPr="00CB47C5">
              <w:rPr>
                <w:rFonts w:ascii="Calibri" w:hAnsi="Calibri" w:cs="Calibri"/>
                <w:iCs/>
                <w:sz w:val="24"/>
                <w:szCs w:val="24"/>
                <w:lang w:val="en-IN"/>
              </w:rPr>
              <w:t>For the first order reaction</w:t>
            </w:r>
          </w:p>
          <w:p w14:paraId="578635BC" w14:textId="77777777" w:rsidR="00CB47C5" w:rsidRPr="00CB47C5" w:rsidRDefault="00CB47C5" w:rsidP="00CB47C5">
            <w:pPr>
              <w:tabs>
                <w:tab w:val="left" w:pos="4932"/>
              </w:tabs>
              <w:contextualSpacing/>
              <w:rPr>
                <w:rFonts w:ascii="Calibri" w:hAnsi="Calibri" w:cs="Calibri"/>
                <w:iCs/>
                <w:sz w:val="24"/>
                <w:szCs w:val="24"/>
                <w:lang w:val="en-IN"/>
              </w:rPr>
            </w:pPr>
            <w:r w:rsidRPr="00CB47C5">
              <w:rPr>
                <w:rFonts w:ascii="Calibri" w:hAnsi="Calibri" w:cs="Calibri"/>
                <w:iCs/>
                <w:sz w:val="24"/>
                <w:szCs w:val="24"/>
                <w:lang w:val="en-IN"/>
              </w:rPr>
              <w:t>Half-life, t1/2 = 0.693/k</w:t>
            </w:r>
          </w:p>
          <w:p w14:paraId="52C85EF6" w14:textId="77777777" w:rsidR="00CB47C5" w:rsidRPr="00CB47C5" w:rsidRDefault="00CB47C5" w:rsidP="00CB47C5">
            <w:pPr>
              <w:tabs>
                <w:tab w:val="left" w:pos="4932"/>
              </w:tabs>
              <w:contextualSpacing/>
              <w:rPr>
                <w:rFonts w:ascii="Calibri" w:hAnsi="Calibri" w:cs="Calibri"/>
                <w:iCs/>
                <w:sz w:val="24"/>
                <w:szCs w:val="24"/>
                <w:lang w:val="en-IN"/>
              </w:rPr>
            </w:pPr>
            <w:r w:rsidRPr="00CB47C5">
              <w:rPr>
                <w:rFonts w:ascii="Calibri" w:hAnsi="Calibri" w:cs="Calibri"/>
                <w:iCs/>
                <w:sz w:val="24"/>
                <w:szCs w:val="24"/>
                <w:lang w:val="en-IN"/>
              </w:rPr>
              <w:t>= 0.693/8</w:t>
            </w:r>
          </w:p>
          <w:p w14:paraId="6BEFF242" w14:textId="77777777" w:rsidR="00CB47C5" w:rsidRPr="0060634D" w:rsidRDefault="00CB47C5" w:rsidP="00CB47C5">
            <w:pPr>
              <w:tabs>
                <w:tab w:val="left" w:pos="4932"/>
              </w:tabs>
              <w:spacing w:after="160" w:line="259" w:lineRule="auto"/>
              <w:contextualSpacing/>
              <w:rPr>
                <w:rFonts w:ascii="Calibri" w:hAnsi="Calibri" w:cs="Calibri"/>
                <w:iCs/>
                <w:sz w:val="24"/>
                <w:szCs w:val="24"/>
                <w:lang w:val="en-IN"/>
              </w:rPr>
            </w:pPr>
            <w:r w:rsidRPr="00CB47C5">
              <w:rPr>
                <w:rFonts w:ascii="Calibri" w:hAnsi="Calibri" w:cs="Calibri"/>
                <w:iCs/>
                <w:sz w:val="24"/>
                <w:szCs w:val="24"/>
                <w:lang w:val="en-IN"/>
              </w:rPr>
              <w:t>= 0.086625 years</w:t>
            </w:r>
          </w:p>
        </w:tc>
      </w:tr>
      <w:tr w:rsidR="00905674" w:rsidRPr="0060634D" w14:paraId="4423DE8F" w14:textId="77777777" w:rsidTr="001E7E0D">
        <w:tc>
          <w:tcPr>
            <w:tcW w:w="9085" w:type="dxa"/>
          </w:tcPr>
          <w:p w14:paraId="4A4E97D7" w14:textId="77777777" w:rsidR="00905674" w:rsidRPr="00CB47C5" w:rsidRDefault="001E7E0D" w:rsidP="00CB47C5">
            <w:pPr>
              <w:tabs>
                <w:tab w:val="left" w:pos="4932"/>
              </w:tabs>
              <w:contextualSpacing/>
              <w:rPr>
                <w:rFonts w:ascii="Calibri" w:hAnsi="Calibri" w:cs="Calibri"/>
                <w:iCs/>
                <w:sz w:val="24"/>
                <w:szCs w:val="24"/>
                <w:lang w:val="en-IN"/>
              </w:rPr>
            </w:pPr>
            <w:r>
              <w:rPr>
                <w:rFonts w:ascii="Times New Roman" w:hAnsi="Times New Roman" w:cs="Times New Roman"/>
                <w:sz w:val="28"/>
                <w:szCs w:val="28"/>
              </w:rPr>
              <w:t>Definition of Rate law</w:t>
            </w:r>
          </w:p>
        </w:tc>
      </w:tr>
    </w:tbl>
    <w:p w14:paraId="2F1DEA6B" w14:textId="77777777" w:rsidR="00CB47C5" w:rsidRDefault="00CB47C5" w:rsidP="0060634D"/>
    <w:tbl>
      <w:tblPr>
        <w:tblStyle w:val="TableGrid3"/>
        <w:tblW w:w="9085" w:type="dxa"/>
        <w:tblInd w:w="360" w:type="dxa"/>
        <w:tblLook w:val="04A0" w:firstRow="1" w:lastRow="0" w:firstColumn="1" w:lastColumn="0" w:noHBand="0" w:noVBand="1"/>
      </w:tblPr>
      <w:tblGrid>
        <w:gridCol w:w="9085"/>
      </w:tblGrid>
      <w:tr w:rsidR="007D7E55" w:rsidRPr="0060634D" w14:paraId="049C976D" w14:textId="77777777" w:rsidTr="001E7E0D">
        <w:tc>
          <w:tcPr>
            <w:tcW w:w="9085" w:type="dxa"/>
          </w:tcPr>
          <w:p w14:paraId="29B6D5E0" w14:textId="77777777" w:rsidR="007D7E55" w:rsidRDefault="007D7E55" w:rsidP="001E7E0D">
            <w:pPr>
              <w:spacing w:after="160" w:line="259" w:lineRule="auto"/>
              <w:rPr>
                <w:rFonts w:ascii="Calibri" w:hAnsi="Calibri" w:cs="Calibri"/>
                <w:color w:val="000000"/>
                <w:sz w:val="24"/>
                <w:szCs w:val="24"/>
                <w:lang w:val="en-IN"/>
              </w:rPr>
            </w:pPr>
            <w:r w:rsidRPr="007D7E55">
              <w:rPr>
                <w:rFonts w:ascii="Calibri" w:hAnsi="Calibri" w:cs="Calibri"/>
                <w:color w:val="000000"/>
                <w:sz w:val="24"/>
                <w:szCs w:val="24"/>
                <w:lang w:val="en-IN"/>
              </w:rPr>
              <w:t xml:space="preserve">The rate constant is 6.93 × 10⁻³ min⁻¹ at 300 k for the gas phase decomposition A </w:t>
            </w:r>
            <w:r w:rsidRPr="007D7E55">
              <w:rPr>
                <w:rFonts w:ascii="Calibri" w:hAnsi="Calibri" w:cs="Calibri" w:hint="eastAsia"/>
                <w:color w:val="000000"/>
                <w:sz w:val="24"/>
                <w:szCs w:val="24"/>
                <w:lang w:val="en-IN"/>
              </w:rPr>
              <w:t>→</w:t>
            </w:r>
            <w:r w:rsidRPr="007D7E55">
              <w:rPr>
                <w:rFonts w:ascii="Calibri" w:hAnsi="Calibri" w:cs="Calibri"/>
                <w:color w:val="000000"/>
                <w:sz w:val="24"/>
                <w:szCs w:val="24"/>
                <w:lang w:val="en-IN"/>
              </w:rPr>
              <w:t xml:space="preserve"> 2B. The percentage of a remaining at the end of 300 minute is</w:t>
            </w:r>
          </w:p>
          <w:p w14:paraId="6637C565"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(2017)</w:t>
            </w:r>
          </w:p>
        </w:tc>
      </w:tr>
      <w:tr w:rsidR="007D7E55" w:rsidRPr="0060634D" w14:paraId="2603AE39" w14:textId="77777777" w:rsidTr="001E7E0D">
        <w:tc>
          <w:tcPr>
            <w:tcW w:w="9085" w:type="dxa"/>
          </w:tcPr>
          <w:p w14:paraId="0669DB03" w14:textId="77777777" w:rsidR="007D7E55" w:rsidRPr="0060634D" w:rsidRDefault="007D7E55" w:rsidP="001E7E0D">
            <w:pPr>
              <w:spacing w:after="160" w:line="259" w:lineRule="auto"/>
              <w:ind w:left="720"/>
              <w:rPr>
                <w:rFonts w:ascii="Calibri" w:hAnsi="Calibri" w:cs="Calibri"/>
                <w:b/>
                <w:bCs/>
                <w:color w:val="000000"/>
                <w:sz w:val="24"/>
                <w:szCs w:val="24"/>
                <w:lang w:val="en-IN"/>
              </w:rPr>
            </w:pPr>
            <w:r w:rsidRPr="007D7E55">
              <w:rPr>
                <w:rFonts w:ascii="Calibri" w:hAnsi="Calibri" w:cs="Calibri"/>
                <w:color w:val="000000"/>
                <w:sz w:val="24"/>
                <w:szCs w:val="24"/>
                <w:lang w:val="en-IN"/>
              </w:rPr>
              <w:t>17.3</w:t>
            </w:r>
          </w:p>
        </w:tc>
      </w:tr>
      <w:tr w:rsidR="007D7E55" w:rsidRPr="0060634D" w14:paraId="01049F71" w14:textId="77777777" w:rsidTr="001E7E0D">
        <w:tc>
          <w:tcPr>
            <w:tcW w:w="9085" w:type="dxa"/>
          </w:tcPr>
          <w:p w14:paraId="763F9A05" w14:textId="77777777" w:rsidR="007D7E55" w:rsidRPr="0060634D" w:rsidRDefault="007D7E55" w:rsidP="001E7E0D">
            <w:pPr>
              <w:spacing w:after="160" w:line="259" w:lineRule="auto"/>
              <w:ind w:left="720"/>
              <w:rPr>
                <w:rFonts w:ascii="Calibri" w:hAnsi="Calibri" w:cs="Calibri"/>
                <w:b/>
                <w:bCs/>
                <w:color w:val="000000"/>
                <w:sz w:val="24"/>
                <w:szCs w:val="24"/>
                <w:lang w:val="en-IN"/>
              </w:rPr>
            </w:pPr>
            <w:r w:rsidRPr="007D7E55">
              <w:rPr>
                <w:rFonts w:ascii="Calibri" w:hAnsi="Calibri" w:cs="Calibri"/>
                <w:color w:val="000000"/>
                <w:sz w:val="24"/>
                <w:szCs w:val="24"/>
                <w:lang w:val="en-IN"/>
              </w:rPr>
              <w:t>12.5</w:t>
            </w:r>
          </w:p>
        </w:tc>
      </w:tr>
      <w:tr w:rsidR="007D7E55" w:rsidRPr="0060634D" w14:paraId="30794ECA" w14:textId="77777777" w:rsidTr="001E7E0D">
        <w:tc>
          <w:tcPr>
            <w:tcW w:w="9085" w:type="dxa"/>
          </w:tcPr>
          <w:p w14:paraId="29655BA3" w14:textId="77777777" w:rsidR="007D7E55" w:rsidRPr="00F42B05" w:rsidRDefault="007D7E55" w:rsidP="001E7E0D">
            <w:pPr>
              <w:spacing w:after="160" w:line="259" w:lineRule="auto"/>
              <w:ind w:left="720"/>
              <w:rPr>
                <w:rFonts w:ascii="Calibri" w:hAnsi="Calibri" w:cs="Calibri"/>
                <w:color w:val="000000"/>
                <w:sz w:val="24"/>
                <w:szCs w:val="24"/>
                <w:lang w:val="en-IN"/>
              </w:rPr>
            </w:pPr>
            <w:r w:rsidRPr="007D7E55">
              <w:rPr>
                <w:rFonts w:ascii="Calibri" w:hAnsi="Calibri" w:cs="Calibri"/>
                <w:color w:val="000000"/>
                <w:sz w:val="24"/>
                <w:szCs w:val="24"/>
                <w:lang w:val="en-IN"/>
              </w:rPr>
              <w:t>6.4</w:t>
            </w:r>
          </w:p>
        </w:tc>
      </w:tr>
      <w:tr w:rsidR="007D7E55" w:rsidRPr="0060634D" w14:paraId="2D1E909F" w14:textId="77777777" w:rsidTr="001E7E0D">
        <w:tc>
          <w:tcPr>
            <w:tcW w:w="9085" w:type="dxa"/>
          </w:tcPr>
          <w:p w14:paraId="38D060CE" w14:textId="77777777" w:rsidR="007D7E55" w:rsidRPr="0060634D" w:rsidRDefault="007D7E55" w:rsidP="001E7E0D">
            <w:pPr>
              <w:spacing w:after="160" w:line="259" w:lineRule="auto"/>
              <w:ind w:left="720"/>
              <w:rPr>
                <w:rFonts w:ascii="Calibri" w:hAnsi="Calibri" w:cs="Calibri"/>
                <w:b/>
                <w:bCs/>
                <w:color w:val="000000"/>
                <w:sz w:val="24"/>
                <w:szCs w:val="24"/>
                <w:lang w:val="en-IN"/>
              </w:rPr>
            </w:pPr>
            <w:r w:rsidRPr="007D7E55">
              <w:rPr>
                <w:rFonts w:ascii="Calibri" w:hAnsi="Calibri" w:cs="Calibri"/>
                <w:color w:val="000000"/>
                <w:sz w:val="24"/>
                <w:szCs w:val="24"/>
                <w:lang w:val="en-IN"/>
              </w:rPr>
              <w:t>2.5</w:t>
            </w:r>
          </w:p>
        </w:tc>
      </w:tr>
      <w:tr w:rsidR="007D7E55" w:rsidRPr="0060634D" w14:paraId="55123E86" w14:textId="77777777" w:rsidTr="001E7E0D">
        <w:tc>
          <w:tcPr>
            <w:tcW w:w="9085" w:type="dxa"/>
          </w:tcPr>
          <w:p w14:paraId="089EF463" w14:textId="77777777" w:rsidR="007D7E55" w:rsidRPr="0060634D" w:rsidRDefault="007D7E55" w:rsidP="001E7E0D">
            <w:pPr>
              <w:tabs>
                <w:tab w:val="left" w:pos="768"/>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7D7E55" w:rsidRPr="0060634D" w14:paraId="0770994A" w14:textId="77777777" w:rsidTr="001E7E0D">
        <w:tc>
          <w:tcPr>
            <w:tcW w:w="9085" w:type="dxa"/>
          </w:tcPr>
          <w:p w14:paraId="37F57C3D" w14:textId="77777777" w:rsidR="007D7E55" w:rsidRPr="007D7E55" w:rsidRDefault="007D7E55" w:rsidP="007D7E55">
            <w:pPr>
              <w:rPr>
                <w:rFonts w:ascii="Calibri" w:hAnsi="Calibri" w:cs="Calibri"/>
                <w:sz w:val="24"/>
                <w:szCs w:val="24"/>
                <w:lang w:val="en-IN"/>
              </w:rPr>
            </w:pPr>
            <w:r w:rsidRPr="007D7E55">
              <w:rPr>
                <w:rFonts w:ascii="Calibri" w:hAnsi="Calibri" w:cs="Calibri"/>
                <w:sz w:val="24"/>
                <w:szCs w:val="24"/>
                <w:lang w:val="en-IN"/>
              </w:rPr>
              <w:t>Unit of rate constant for first order reaction is s⁻¹</w:t>
            </w:r>
          </w:p>
          <w:p w14:paraId="5FABF6AB" w14:textId="77777777" w:rsidR="007D7E55" w:rsidRPr="007D7E55" w:rsidRDefault="007D7E55" w:rsidP="007D7E55">
            <w:pPr>
              <w:rPr>
                <w:rFonts w:ascii="Calibri" w:hAnsi="Calibri" w:cs="Calibri"/>
                <w:sz w:val="24"/>
                <w:szCs w:val="24"/>
                <w:lang w:val="en-IN"/>
              </w:rPr>
            </w:pPr>
            <w:r w:rsidRPr="007D7E55">
              <w:rPr>
                <w:rFonts w:ascii="Calibri" w:hAnsi="Calibri" w:cs="Calibri"/>
                <w:sz w:val="24"/>
                <w:szCs w:val="24"/>
                <w:lang w:val="en-IN"/>
              </w:rPr>
              <w:t>Rate = k[A]</w:t>
            </w:r>
          </w:p>
          <w:p w14:paraId="6322D509" w14:textId="77777777" w:rsidR="007D7E55" w:rsidRPr="007D7E55" w:rsidRDefault="007D7E55" w:rsidP="007D7E55">
            <w:pPr>
              <w:rPr>
                <w:rFonts w:ascii="Calibri" w:hAnsi="Calibri" w:cs="Calibri"/>
                <w:sz w:val="24"/>
                <w:szCs w:val="24"/>
                <w:lang w:val="en-IN"/>
              </w:rPr>
            </w:pPr>
            <w:r w:rsidRPr="007D7E55">
              <w:rPr>
                <w:rFonts w:ascii="Calibri" w:hAnsi="Calibri" w:cs="Calibri"/>
                <w:sz w:val="24"/>
                <w:szCs w:val="24"/>
                <w:lang w:val="en-IN"/>
              </w:rPr>
              <w:t>Mol L⁻¹/s = k (mol L⁻¹)</w:t>
            </w:r>
          </w:p>
          <w:p w14:paraId="4A53AF15" w14:textId="77777777" w:rsidR="007D7E55" w:rsidRPr="0060634D" w:rsidRDefault="007D7E55" w:rsidP="007D7E55">
            <w:pPr>
              <w:spacing w:after="160" w:line="259" w:lineRule="auto"/>
              <w:rPr>
                <w:rFonts w:ascii="Calibri" w:hAnsi="Calibri" w:cs="Calibri"/>
                <w:sz w:val="24"/>
                <w:szCs w:val="24"/>
                <w:lang w:val="en-IN"/>
              </w:rPr>
            </w:pPr>
            <w:r w:rsidRPr="007D7E55">
              <w:rPr>
                <w:rFonts w:ascii="Calibri" w:hAnsi="Calibri" w:cs="Calibri"/>
                <w:sz w:val="24"/>
                <w:szCs w:val="24"/>
                <w:lang w:val="en-IN"/>
              </w:rPr>
              <w:t>= k = s⁻¹</w:t>
            </w:r>
          </w:p>
        </w:tc>
      </w:tr>
      <w:tr w:rsidR="007D7E55" w:rsidRPr="0060634D" w14:paraId="2E0D76BC" w14:textId="77777777" w:rsidTr="001E7E0D">
        <w:tc>
          <w:tcPr>
            <w:tcW w:w="9085" w:type="dxa"/>
          </w:tcPr>
          <w:p w14:paraId="05B56B80" w14:textId="77777777" w:rsidR="007D7E55" w:rsidRPr="007D7E55" w:rsidRDefault="007D7E55" w:rsidP="007D7E55">
            <w:pPr>
              <w:tabs>
                <w:tab w:val="left" w:pos="4932"/>
              </w:tabs>
              <w:contextualSpacing/>
              <w:rPr>
                <w:rFonts w:ascii="Calibri" w:hAnsi="Calibri" w:cs="Calibri"/>
                <w:iCs/>
                <w:sz w:val="24"/>
                <w:szCs w:val="24"/>
                <w:lang w:val="en-IN"/>
              </w:rPr>
            </w:pPr>
            <w:r w:rsidRPr="007D7E55">
              <w:rPr>
                <w:rFonts w:ascii="Calibri" w:hAnsi="Calibri" w:cs="Calibri"/>
                <w:iCs/>
                <w:sz w:val="24"/>
                <w:szCs w:val="24"/>
                <w:lang w:val="en-IN"/>
              </w:rPr>
              <w:t>For first order reaction t½ = 0.693/6.93 × 10⁻³ = 100 min</w:t>
            </w:r>
          </w:p>
          <w:p w14:paraId="1BE9C925" w14:textId="77777777" w:rsidR="007D7E55" w:rsidRPr="007D7E55" w:rsidRDefault="007D7E55" w:rsidP="007D7E55">
            <w:pPr>
              <w:tabs>
                <w:tab w:val="left" w:pos="4932"/>
              </w:tabs>
              <w:contextualSpacing/>
              <w:rPr>
                <w:rFonts w:ascii="Calibri" w:hAnsi="Calibri" w:cs="Calibri"/>
                <w:iCs/>
                <w:sz w:val="24"/>
                <w:szCs w:val="24"/>
                <w:lang w:val="en-IN"/>
              </w:rPr>
            </w:pPr>
            <w:r w:rsidRPr="007D7E55">
              <w:rPr>
                <w:rFonts w:ascii="Calibri" w:hAnsi="Calibri" w:cs="Calibri"/>
                <w:iCs/>
                <w:sz w:val="24"/>
                <w:szCs w:val="24"/>
                <w:lang w:val="en-IN"/>
              </w:rPr>
              <w:t>300 = 100 × n</w:t>
            </w:r>
          </w:p>
          <w:p w14:paraId="72D65A65" w14:textId="77777777" w:rsidR="007D7E55" w:rsidRPr="007D7E55" w:rsidRDefault="007D7E55" w:rsidP="007D7E55">
            <w:pPr>
              <w:tabs>
                <w:tab w:val="left" w:pos="4932"/>
              </w:tabs>
              <w:contextualSpacing/>
              <w:rPr>
                <w:rFonts w:ascii="Calibri" w:hAnsi="Calibri" w:cs="Calibri"/>
                <w:iCs/>
                <w:sz w:val="24"/>
                <w:szCs w:val="24"/>
                <w:lang w:val="en-IN"/>
              </w:rPr>
            </w:pPr>
            <w:r w:rsidRPr="007D7E55">
              <w:rPr>
                <w:rFonts w:ascii="Calibri" w:hAnsi="Calibri" w:cs="Calibri"/>
                <w:iCs/>
                <w:sz w:val="24"/>
                <w:szCs w:val="24"/>
                <w:lang w:val="en-IN"/>
              </w:rPr>
              <w:t>Percentage left = 100/(2)³</w:t>
            </w:r>
          </w:p>
          <w:p w14:paraId="2456B93F" w14:textId="77777777" w:rsidR="007D7E55" w:rsidRPr="0060634D" w:rsidRDefault="007D7E55" w:rsidP="007D7E55">
            <w:pPr>
              <w:tabs>
                <w:tab w:val="left" w:pos="4932"/>
              </w:tabs>
              <w:spacing w:after="160" w:line="259" w:lineRule="auto"/>
              <w:contextualSpacing/>
              <w:rPr>
                <w:rFonts w:ascii="Calibri" w:hAnsi="Calibri" w:cs="Calibri"/>
                <w:iCs/>
                <w:sz w:val="24"/>
                <w:szCs w:val="24"/>
                <w:lang w:val="en-IN"/>
              </w:rPr>
            </w:pPr>
            <w:r w:rsidRPr="007D7E55">
              <w:rPr>
                <w:rFonts w:ascii="Calibri" w:hAnsi="Calibri" w:cs="Calibri"/>
                <w:iCs/>
                <w:sz w:val="24"/>
                <w:szCs w:val="24"/>
                <w:lang w:val="en-IN"/>
              </w:rPr>
              <w:t>= 12.5 %</w:t>
            </w:r>
          </w:p>
        </w:tc>
      </w:tr>
      <w:tr w:rsidR="00905674" w:rsidRPr="0060634D" w14:paraId="327E8509" w14:textId="77777777" w:rsidTr="001E7E0D">
        <w:tc>
          <w:tcPr>
            <w:tcW w:w="9085" w:type="dxa"/>
          </w:tcPr>
          <w:p w14:paraId="5590E3C3" w14:textId="77777777" w:rsidR="00905674" w:rsidRPr="007D7E55" w:rsidRDefault="001E7E0D" w:rsidP="007D7E55">
            <w:pPr>
              <w:tabs>
                <w:tab w:val="left" w:pos="4932"/>
              </w:tabs>
              <w:contextualSpacing/>
              <w:rPr>
                <w:rFonts w:ascii="Calibri" w:hAnsi="Calibri" w:cs="Calibri"/>
                <w:iCs/>
                <w:sz w:val="24"/>
                <w:szCs w:val="24"/>
                <w:lang w:val="en-IN"/>
              </w:rPr>
            </w:pPr>
            <w:r>
              <w:rPr>
                <w:rFonts w:ascii="Times New Roman" w:hAnsi="Times New Roman" w:cs="Times New Roman"/>
                <w:sz w:val="28"/>
                <w:szCs w:val="28"/>
              </w:rPr>
              <w:t>Definition of Rate law</w:t>
            </w:r>
          </w:p>
        </w:tc>
      </w:tr>
    </w:tbl>
    <w:p w14:paraId="3AC271E7" w14:textId="77777777" w:rsidR="007D7E55" w:rsidRDefault="007D7E55" w:rsidP="0060634D"/>
    <w:tbl>
      <w:tblPr>
        <w:tblStyle w:val="TableGrid3"/>
        <w:tblW w:w="9085" w:type="dxa"/>
        <w:tblInd w:w="360" w:type="dxa"/>
        <w:tblLook w:val="04A0" w:firstRow="1" w:lastRow="0" w:firstColumn="1" w:lastColumn="0" w:noHBand="0" w:noVBand="1"/>
      </w:tblPr>
      <w:tblGrid>
        <w:gridCol w:w="9085"/>
      </w:tblGrid>
      <w:tr w:rsidR="007D7E55" w:rsidRPr="0060634D" w14:paraId="04D38EE1" w14:textId="77777777" w:rsidTr="001E7E0D">
        <w:tc>
          <w:tcPr>
            <w:tcW w:w="9085" w:type="dxa"/>
          </w:tcPr>
          <w:p w14:paraId="50987745" w14:textId="77777777" w:rsidR="007D7E55" w:rsidRDefault="007D7E55" w:rsidP="001E7E0D">
            <w:pPr>
              <w:spacing w:after="160" w:line="259" w:lineRule="auto"/>
              <w:rPr>
                <w:rFonts w:ascii="Calibri" w:hAnsi="Calibri" w:cs="Calibri"/>
                <w:color w:val="000000"/>
                <w:sz w:val="24"/>
                <w:szCs w:val="24"/>
                <w:lang w:val="en-IN"/>
              </w:rPr>
            </w:pPr>
            <w:r w:rsidRPr="007D7E55">
              <w:rPr>
                <w:rFonts w:ascii="Calibri" w:hAnsi="Calibri" w:cs="Calibri"/>
                <w:color w:val="000000"/>
                <w:sz w:val="24"/>
                <w:szCs w:val="24"/>
                <w:lang w:val="en-IN"/>
              </w:rPr>
              <w:t>Which among the following depends upon the initial concentration of reactants</w:t>
            </w:r>
          </w:p>
          <w:p w14:paraId="04246F6E"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(2017)</w:t>
            </w:r>
          </w:p>
        </w:tc>
      </w:tr>
      <w:tr w:rsidR="007D7E55" w:rsidRPr="0060634D" w14:paraId="4A6B50A9" w14:textId="77777777" w:rsidTr="001E7E0D">
        <w:tc>
          <w:tcPr>
            <w:tcW w:w="9085" w:type="dxa"/>
          </w:tcPr>
          <w:p w14:paraId="431CFEE4" w14:textId="77777777" w:rsidR="007D7E55" w:rsidRPr="0060634D" w:rsidRDefault="007D7E55" w:rsidP="001E7E0D">
            <w:pPr>
              <w:spacing w:after="160" w:line="259" w:lineRule="auto"/>
              <w:ind w:left="720"/>
              <w:rPr>
                <w:rFonts w:ascii="Calibri" w:hAnsi="Calibri" w:cs="Calibri"/>
                <w:b/>
                <w:bCs/>
                <w:color w:val="000000"/>
                <w:sz w:val="24"/>
                <w:szCs w:val="24"/>
                <w:lang w:val="en-IN"/>
              </w:rPr>
            </w:pPr>
            <w:r w:rsidRPr="007D7E55">
              <w:rPr>
                <w:rFonts w:ascii="Calibri" w:hAnsi="Calibri" w:cs="Calibri"/>
                <w:color w:val="000000"/>
                <w:sz w:val="24"/>
                <w:szCs w:val="24"/>
                <w:lang w:val="en-IN"/>
              </w:rPr>
              <w:t>Rate of reaction</w:t>
            </w:r>
          </w:p>
        </w:tc>
      </w:tr>
      <w:tr w:rsidR="007D7E55" w:rsidRPr="0060634D" w14:paraId="7CC88363" w14:textId="77777777" w:rsidTr="001E7E0D">
        <w:tc>
          <w:tcPr>
            <w:tcW w:w="9085" w:type="dxa"/>
          </w:tcPr>
          <w:p w14:paraId="12024973" w14:textId="77777777" w:rsidR="007D7E55" w:rsidRPr="0060634D" w:rsidRDefault="007D7E55" w:rsidP="001E7E0D">
            <w:pPr>
              <w:spacing w:after="160" w:line="259" w:lineRule="auto"/>
              <w:ind w:left="720"/>
              <w:rPr>
                <w:rFonts w:ascii="Calibri" w:hAnsi="Calibri" w:cs="Calibri"/>
                <w:b/>
                <w:bCs/>
                <w:color w:val="000000"/>
                <w:sz w:val="24"/>
                <w:szCs w:val="24"/>
                <w:lang w:val="en-IN"/>
              </w:rPr>
            </w:pPr>
            <w:r w:rsidRPr="007D7E55">
              <w:rPr>
                <w:rFonts w:ascii="Calibri" w:hAnsi="Calibri" w:cs="Calibri"/>
                <w:color w:val="000000"/>
                <w:sz w:val="24"/>
                <w:szCs w:val="24"/>
                <w:lang w:val="en-IN"/>
              </w:rPr>
              <w:t>Reaction rate constant</w:t>
            </w:r>
          </w:p>
        </w:tc>
      </w:tr>
      <w:tr w:rsidR="007D7E55" w:rsidRPr="0060634D" w14:paraId="521A5ED2" w14:textId="77777777" w:rsidTr="001E7E0D">
        <w:tc>
          <w:tcPr>
            <w:tcW w:w="9085" w:type="dxa"/>
          </w:tcPr>
          <w:p w14:paraId="3365592A" w14:textId="77777777" w:rsidR="007D7E55" w:rsidRPr="00F42B05" w:rsidRDefault="007D7E55" w:rsidP="001E7E0D">
            <w:pPr>
              <w:spacing w:after="160" w:line="259" w:lineRule="auto"/>
              <w:ind w:left="720"/>
              <w:rPr>
                <w:rFonts w:ascii="Calibri" w:hAnsi="Calibri" w:cs="Calibri"/>
                <w:color w:val="000000"/>
                <w:sz w:val="24"/>
                <w:szCs w:val="24"/>
                <w:lang w:val="en-IN"/>
              </w:rPr>
            </w:pPr>
            <w:r w:rsidRPr="007D7E55">
              <w:rPr>
                <w:rFonts w:ascii="Calibri" w:hAnsi="Calibri" w:cs="Calibri"/>
                <w:color w:val="000000"/>
                <w:sz w:val="24"/>
                <w:szCs w:val="24"/>
                <w:lang w:val="en-IN"/>
              </w:rPr>
              <w:t>Order of reaction</w:t>
            </w:r>
          </w:p>
        </w:tc>
      </w:tr>
      <w:tr w:rsidR="007D7E55" w:rsidRPr="0060634D" w14:paraId="224B4F4E" w14:textId="77777777" w:rsidTr="001E7E0D">
        <w:tc>
          <w:tcPr>
            <w:tcW w:w="9085" w:type="dxa"/>
          </w:tcPr>
          <w:p w14:paraId="58B491D4" w14:textId="77777777" w:rsidR="007D7E55" w:rsidRPr="0060634D" w:rsidRDefault="007D7E55" w:rsidP="001E7E0D">
            <w:pPr>
              <w:spacing w:after="160" w:line="259" w:lineRule="auto"/>
              <w:ind w:left="720"/>
              <w:rPr>
                <w:rFonts w:ascii="Calibri" w:hAnsi="Calibri" w:cs="Calibri"/>
                <w:b/>
                <w:bCs/>
                <w:color w:val="000000"/>
                <w:sz w:val="24"/>
                <w:szCs w:val="24"/>
                <w:lang w:val="en-IN"/>
              </w:rPr>
            </w:pPr>
            <w:r w:rsidRPr="007D7E55">
              <w:rPr>
                <w:rFonts w:ascii="Calibri" w:hAnsi="Calibri" w:cs="Calibri"/>
                <w:color w:val="000000"/>
                <w:sz w:val="24"/>
                <w:szCs w:val="24"/>
                <w:lang w:val="en-IN"/>
              </w:rPr>
              <w:t>None of the above</w:t>
            </w:r>
          </w:p>
        </w:tc>
      </w:tr>
      <w:tr w:rsidR="007D7E55" w:rsidRPr="0060634D" w14:paraId="09FFD1CC" w14:textId="77777777" w:rsidTr="001E7E0D">
        <w:tc>
          <w:tcPr>
            <w:tcW w:w="9085" w:type="dxa"/>
          </w:tcPr>
          <w:p w14:paraId="3E2E1C48" w14:textId="77777777" w:rsidR="007D7E55" w:rsidRPr="0060634D" w:rsidRDefault="007D7E55" w:rsidP="001E7E0D">
            <w:pPr>
              <w:tabs>
                <w:tab w:val="left" w:pos="768"/>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7D7E55" w:rsidRPr="0060634D" w14:paraId="0D190C78" w14:textId="77777777" w:rsidTr="001E7E0D">
        <w:tc>
          <w:tcPr>
            <w:tcW w:w="9085" w:type="dxa"/>
          </w:tcPr>
          <w:p w14:paraId="36203835" w14:textId="77777777" w:rsidR="007D7E55" w:rsidRPr="0060634D" w:rsidRDefault="007D7E55" w:rsidP="001E7E0D">
            <w:pPr>
              <w:spacing w:after="160" w:line="259" w:lineRule="auto"/>
              <w:rPr>
                <w:rFonts w:ascii="Calibri" w:hAnsi="Calibri" w:cs="Calibri"/>
                <w:sz w:val="24"/>
                <w:szCs w:val="24"/>
                <w:lang w:val="en-IN"/>
              </w:rPr>
            </w:pPr>
            <w:r w:rsidRPr="007D7E55">
              <w:rPr>
                <w:rFonts w:ascii="Calibri" w:hAnsi="Calibri" w:cs="Calibri"/>
                <w:sz w:val="24"/>
                <w:szCs w:val="24"/>
                <w:lang w:val="en-IN"/>
              </w:rPr>
              <w:t>Rate law is the expression in which reaction rate is given in term of Molar concentration of reactants with each term raised to some power which may or may not be same as the stoichiometric coefficient of the reaction species in a balanced chemical equation</w:t>
            </w:r>
          </w:p>
        </w:tc>
      </w:tr>
      <w:tr w:rsidR="007D7E55" w:rsidRPr="0060634D" w14:paraId="3D50E7BD" w14:textId="77777777" w:rsidTr="001E7E0D">
        <w:tc>
          <w:tcPr>
            <w:tcW w:w="9085" w:type="dxa"/>
          </w:tcPr>
          <w:p w14:paraId="15000873" w14:textId="77777777" w:rsidR="007D7E55" w:rsidRPr="0060634D" w:rsidRDefault="007D7E55" w:rsidP="001E7E0D">
            <w:pPr>
              <w:tabs>
                <w:tab w:val="left" w:pos="4932"/>
              </w:tabs>
              <w:spacing w:after="160" w:line="259" w:lineRule="auto"/>
              <w:contextualSpacing/>
              <w:rPr>
                <w:rFonts w:ascii="Calibri" w:hAnsi="Calibri" w:cs="Calibri"/>
                <w:iCs/>
                <w:sz w:val="24"/>
                <w:szCs w:val="24"/>
                <w:lang w:val="en-IN"/>
              </w:rPr>
            </w:pPr>
            <w:r w:rsidRPr="007D7E55">
              <w:rPr>
                <w:rFonts w:ascii="Calibri" w:hAnsi="Calibri" w:cs="Calibri"/>
                <w:iCs/>
                <w:sz w:val="24"/>
                <w:szCs w:val="24"/>
                <w:lang w:val="en-IN"/>
              </w:rPr>
              <w:t>Rate of the reaction is the speed with which reactants are converted into products and it depends upon the initial concentration of the reactants.</w:t>
            </w:r>
          </w:p>
        </w:tc>
      </w:tr>
      <w:tr w:rsidR="00905674" w:rsidRPr="0060634D" w14:paraId="4C3A8BDB" w14:textId="77777777" w:rsidTr="001E7E0D">
        <w:tc>
          <w:tcPr>
            <w:tcW w:w="9085" w:type="dxa"/>
          </w:tcPr>
          <w:p w14:paraId="63D70DD5" w14:textId="77777777" w:rsidR="00905674" w:rsidRPr="007D7E55" w:rsidRDefault="001E7E0D" w:rsidP="001E7E0D">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Specific</w:t>
            </w:r>
            <w:r>
              <w:rPr>
                <w:rFonts w:ascii="Times New Roman" w:hAnsi="Times New Roman" w:cs="Times New Roman"/>
                <w:sz w:val="28"/>
                <w:szCs w:val="28"/>
              </w:rPr>
              <w:t xml:space="preserve"> rate constant</w:t>
            </w:r>
          </w:p>
        </w:tc>
      </w:tr>
    </w:tbl>
    <w:p w14:paraId="7D14247A" w14:textId="77777777" w:rsidR="007D7E55" w:rsidRDefault="007D7E55" w:rsidP="0060634D"/>
    <w:tbl>
      <w:tblPr>
        <w:tblStyle w:val="TableGrid3"/>
        <w:tblW w:w="9085" w:type="dxa"/>
        <w:tblInd w:w="360" w:type="dxa"/>
        <w:tblLook w:val="04A0" w:firstRow="1" w:lastRow="0" w:firstColumn="1" w:lastColumn="0" w:noHBand="0" w:noVBand="1"/>
      </w:tblPr>
      <w:tblGrid>
        <w:gridCol w:w="9085"/>
      </w:tblGrid>
      <w:tr w:rsidR="00637C9A" w:rsidRPr="0060634D" w14:paraId="3E39DF72" w14:textId="77777777" w:rsidTr="001E7E0D">
        <w:tc>
          <w:tcPr>
            <w:tcW w:w="9085" w:type="dxa"/>
          </w:tcPr>
          <w:p w14:paraId="08C846F2" w14:textId="77777777" w:rsidR="00637C9A" w:rsidRDefault="00637C9A" w:rsidP="001E7E0D">
            <w:pPr>
              <w:spacing w:after="160" w:line="259" w:lineRule="auto"/>
              <w:rPr>
                <w:rFonts w:ascii="Calibri" w:hAnsi="Calibri" w:cs="Calibri"/>
                <w:color w:val="000000"/>
                <w:sz w:val="24"/>
                <w:szCs w:val="24"/>
                <w:lang w:val="en-IN"/>
              </w:rPr>
            </w:pPr>
            <w:r w:rsidRPr="00637C9A">
              <w:rPr>
                <w:rFonts w:ascii="Calibri" w:hAnsi="Calibri" w:cs="Calibri"/>
                <w:color w:val="000000"/>
                <w:sz w:val="24"/>
                <w:szCs w:val="24"/>
                <w:lang w:val="en-IN"/>
              </w:rPr>
              <w:t>What is the order of reaction if the rate of reaction is equals to the rate constant</w:t>
            </w:r>
          </w:p>
          <w:p w14:paraId="065677AD"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(2012)</w:t>
            </w:r>
          </w:p>
        </w:tc>
      </w:tr>
      <w:tr w:rsidR="00637C9A" w:rsidRPr="0060634D" w14:paraId="5B3BC807" w14:textId="77777777" w:rsidTr="001E7E0D">
        <w:tc>
          <w:tcPr>
            <w:tcW w:w="9085" w:type="dxa"/>
          </w:tcPr>
          <w:p w14:paraId="4D3DE9B6" w14:textId="77777777" w:rsidR="00637C9A" w:rsidRPr="0060634D" w:rsidRDefault="00637C9A" w:rsidP="001E7E0D">
            <w:pPr>
              <w:spacing w:after="160" w:line="259" w:lineRule="auto"/>
              <w:ind w:left="720"/>
              <w:rPr>
                <w:rFonts w:ascii="Calibri" w:hAnsi="Calibri" w:cs="Calibri"/>
                <w:b/>
                <w:bCs/>
                <w:color w:val="000000"/>
                <w:sz w:val="24"/>
                <w:szCs w:val="24"/>
                <w:lang w:val="en-IN"/>
              </w:rPr>
            </w:pPr>
            <w:r w:rsidRPr="00637C9A">
              <w:rPr>
                <w:rFonts w:ascii="Calibri" w:hAnsi="Calibri" w:cs="Calibri"/>
                <w:color w:val="000000"/>
                <w:sz w:val="24"/>
                <w:szCs w:val="24"/>
                <w:lang w:val="en-IN"/>
              </w:rPr>
              <w:t>Zero order</w:t>
            </w:r>
          </w:p>
        </w:tc>
      </w:tr>
      <w:tr w:rsidR="00637C9A" w:rsidRPr="0060634D" w14:paraId="7D3D07C0" w14:textId="77777777" w:rsidTr="001E7E0D">
        <w:tc>
          <w:tcPr>
            <w:tcW w:w="9085" w:type="dxa"/>
          </w:tcPr>
          <w:p w14:paraId="1F759760" w14:textId="77777777" w:rsidR="00637C9A" w:rsidRPr="0060634D" w:rsidRDefault="00637C9A" w:rsidP="001E7E0D">
            <w:pPr>
              <w:spacing w:after="160" w:line="259" w:lineRule="auto"/>
              <w:ind w:left="720"/>
              <w:rPr>
                <w:rFonts w:ascii="Calibri" w:hAnsi="Calibri" w:cs="Calibri"/>
                <w:b/>
                <w:bCs/>
                <w:color w:val="000000"/>
                <w:sz w:val="24"/>
                <w:szCs w:val="24"/>
                <w:lang w:val="en-IN"/>
              </w:rPr>
            </w:pPr>
            <w:r w:rsidRPr="00637C9A">
              <w:rPr>
                <w:rFonts w:ascii="Calibri" w:hAnsi="Calibri" w:cs="Calibri"/>
                <w:color w:val="000000"/>
                <w:sz w:val="24"/>
                <w:szCs w:val="24"/>
                <w:lang w:val="en-IN"/>
              </w:rPr>
              <w:t>Pseudo order</w:t>
            </w:r>
          </w:p>
        </w:tc>
      </w:tr>
      <w:tr w:rsidR="00637C9A" w:rsidRPr="0060634D" w14:paraId="49412BEC" w14:textId="77777777" w:rsidTr="001E7E0D">
        <w:tc>
          <w:tcPr>
            <w:tcW w:w="9085" w:type="dxa"/>
          </w:tcPr>
          <w:p w14:paraId="295F54B3" w14:textId="77777777" w:rsidR="00637C9A" w:rsidRPr="00F42B05" w:rsidRDefault="00637C9A" w:rsidP="001E7E0D">
            <w:pPr>
              <w:spacing w:after="160" w:line="259" w:lineRule="auto"/>
              <w:ind w:left="720"/>
              <w:rPr>
                <w:rFonts w:ascii="Calibri" w:hAnsi="Calibri" w:cs="Calibri"/>
                <w:color w:val="000000"/>
                <w:sz w:val="24"/>
                <w:szCs w:val="24"/>
                <w:lang w:val="en-IN"/>
              </w:rPr>
            </w:pPr>
            <w:r w:rsidRPr="00637C9A">
              <w:rPr>
                <w:rFonts w:ascii="Calibri" w:hAnsi="Calibri" w:cs="Calibri"/>
                <w:color w:val="000000"/>
                <w:sz w:val="24"/>
                <w:szCs w:val="24"/>
                <w:lang w:val="en-IN"/>
              </w:rPr>
              <w:t>First order</w:t>
            </w:r>
          </w:p>
        </w:tc>
      </w:tr>
      <w:tr w:rsidR="00637C9A" w:rsidRPr="0060634D" w14:paraId="58928465" w14:textId="77777777" w:rsidTr="001E7E0D">
        <w:tc>
          <w:tcPr>
            <w:tcW w:w="9085" w:type="dxa"/>
          </w:tcPr>
          <w:p w14:paraId="643ECEDB" w14:textId="77777777" w:rsidR="00637C9A" w:rsidRPr="0060634D" w:rsidRDefault="00637C9A" w:rsidP="001E7E0D">
            <w:pPr>
              <w:spacing w:after="160" w:line="259" w:lineRule="auto"/>
              <w:ind w:left="720"/>
              <w:rPr>
                <w:rFonts w:ascii="Calibri" w:hAnsi="Calibri" w:cs="Calibri"/>
                <w:b/>
                <w:bCs/>
                <w:color w:val="000000"/>
                <w:sz w:val="24"/>
                <w:szCs w:val="24"/>
                <w:lang w:val="en-IN"/>
              </w:rPr>
            </w:pPr>
            <w:r w:rsidRPr="00637C9A">
              <w:rPr>
                <w:rFonts w:ascii="Calibri" w:hAnsi="Calibri" w:cs="Calibri"/>
                <w:color w:val="000000"/>
                <w:sz w:val="24"/>
                <w:szCs w:val="24"/>
                <w:lang w:val="en-IN"/>
              </w:rPr>
              <w:t>Second order</w:t>
            </w:r>
          </w:p>
        </w:tc>
      </w:tr>
      <w:tr w:rsidR="00637C9A" w:rsidRPr="0060634D" w14:paraId="4E7EFF96" w14:textId="77777777" w:rsidTr="001E7E0D">
        <w:tc>
          <w:tcPr>
            <w:tcW w:w="9085" w:type="dxa"/>
          </w:tcPr>
          <w:p w14:paraId="07EDF28F" w14:textId="77777777" w:rsidR="00637C9A" w:rsidRPr="0060634D" w:rsidRDefault="00637C9A" w:rsidP="001E7E0D">
            <w:pPr>
              <w:tabs>
                <w:tab w:val="left" w:pos="768"/>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637C9A" w:rsidRPr="0060634D" w14:paraId="059CB397" w14:textId="77777777" w:rsidTr="001E7E0D">
        <w:tc>
          <w:tcPr>
            <w:tcW w:w="9085" w:type="dxa"/>
          </w:tcPr>
          <w:p w14:paraId="791FFAB3" w14:textId="77777777" w:rsidR="00637C9A" w:rsidRPr="00637C9A" w:rsidRDefault="00637C9A" w:rsidP="00637C9A">
            <w:pPr>
              <w:rPr>
                <w:rFonts w:ascii="Calibri" w:hAnsi="Calibri" w:cs="Calibri"/>
                <w:sz w:val="24"/>
                <w:szCs w:val="24"/>
                <w:lang w:val="en-IN"/>
              </w:rPr>
            </w:pPr>
            <w:r w:rsidRPr="00637C9A">
              <w:rPr>
                <w:rFonts w:ascii="Calibri" w:hAnsi="Calibri" w:cs="Calibri"/>
                <w:sz w:val="24"/>
                <w:szCs w:val="24"/>
                <w:lang w:val="en-IN"/>
              </w:rPr>
              <w:t>Unit of rate constant for first order reaction is s⁻¹</w:t>
            </w:r>
          </w:p>
          <w:p w14:paraId="5AE1A3BB" w14:textId="77777777" w:rsidR="00637C9A" w:rsidRPr="00637C9A" w:rsidRDefault="00637C9A" w:rsidP="00637C9A">
            <w:pPr>
              <w:rPr>
                <w:rFonts w:ascii="Calibri" w:hAnsi="Calibri" w:cs="Calibri"/>
                <w:sz w:val="24"/>
                <w:szCs w:val="24"/>
                <w:lang w:val="en-IN"/>
              </w:rPr>
            </w:pPr>
            <w:r w:rsidRPr="00637C9A">
              <w:rPr>
                <w:rFonts w:ascii="Calibri" w:hAnsi="Calibri" w:cs="Calibri"/>
                <w:sz w:val="24"/>
                <w:szCs w:val="24"/>
                <w:lang w:val="en-IN"/>
              </w:rPr>
              <w:t>Rate = k[A]</w:t>
            </w:r>
          </w:p>
          <w:p w14:paraId="1D531CC5" w14:textId="77777777" w:rsidR="00637C9A" w:rsidRPr="00637C9A" w:rsidRDefault="00637C9A" w:rsidP="00637C9A">
            <w:pPr>
              <w:rPr>
                <w:rFonts w:ascii="Calibri" w:hAnsi="Calibri" w:cs="Calibri"/>
                <w:sz w:val="24"/>
                <w:szCs w:val="24"/>
                <w:lang w:val="en-IN"/>
              </w:rPr>
            </w:pPr>
            <w:r w:rsidRPr="00637C9A">
              <w:rPr>
                <w:rFonts w:ascii="Calibri" w:hAnsi="Calibri" w:cs="Calibri"/>
                <w:sz w:val="24"/>
                <w:szCs w:val="24"/>
                <w:lang w:val="en-IN"/>
              </w:rPr>
              <w:t>Mol L⁻¹/s = k (mol L⁻¹)</w:t>
            </w:r>
          </w:p>
          <w:p w14:paraId="18837142" w14:textId="77777777" w:rsidR="00637C9A" w:rsidRPr="0060634D" w:rsidRDefault="00637C9A" w:rsidP="00637C9A">
            <w:pPr>
              <w:spacing w:after="160" w:line="259" w:lineRule="auto"/>
              <w:rPr>
                <w:rFonts w:ascii="Calibri" w:hAnsi="Calibri" w:cs="Calibri"/>
                <w:sz w:val="24"/>
                <w:szCs w:val="24"/>
                <w:lang w:val="en-IN"/>
              </w:rPr>
            </w:pPr>
            <w:r w:rsidRPr="00637C9A">
              <w:rPr>
                <w:rFonts w:ascii="Calibri" w:hAnsi="Calibri" w:cs="Calibri"/>
                <w:sz w:val="24"/>
                <w:szCs w:val="24"/>
                <w:lang w:val="en-IN"/>
              </w:rPr>
              <w:t>= k = s⁻¹</w:t>
            </w:r>
          </w:p>
        </w:tc>
      </w:tr>
      <w:tr w:rsidR="00637C9A" w:rsidRPr="0060634D" w14:paraId="7C60F6C5" w14:textId="77777777" w:rsidTr="001E7E0D">
        <w:tc>
          <w:tcPr>
            <w:tcW w:w="9085" w:type="dxa"/>
          </w:tcPr>
          <w:p w14:paraId="67A26DB0" w14:textId="77777777" w:rsidR="00637C9A" w:rsidRPr="00637C9A" w:rsidRDefault="00637C9A" w:rsidP="00637C9A">
            <w:pPr>
              <w:tabs>
                <w:tab w:val="left" w:pos="4932"/>
              </w:tabs>
              <w:contextualSpacing/>
              <w:rPr>
                <w:rFonts w:ascii="Calibri" w:hAnsi="Calibri" w:cs="Calibri"/>
                <w:iCs/>
                <w:sz w:val="24"/>
                <w:szCs w:val="24"/>
                <w:lang w:val="en-IN"/>
              </w:rPr>
            </w:pPr>
            <w:r w:rsidRPr="00637C9A">
              <w:rPr>
                <w:rFonts w:ascii="Calibri" w:hAnsi="Calibri" w:cs="Calibri"/>
                <w:iCs/>
                <w:sz w:val="24"/>
                <w:szCs w:val="24"/>
                <w:lang w:val="en-IN"/>
              </w:rPr>
              <w:t>For zero order reaction the rate of reaction is equals to the rate constant</w:t>
            </w:r>
          </w:p>
          <w:p w14:paraId="5D56DDDD" w14:textId="77777777" w:rsidR="00637C9A" w:rsidRPr="00637C9A" w:rsidRDefault="00637C9A" w:rsidP="00637C9A">
            <w:pPr>
              <w:tabs>
                <w:tab w:val="left" w:pos="4932"/>
              </w:tabs>
              <w:contextualSpacing/>
              <w:rPr>
                <w:rFonts w:ascii="Calibri" w:hAnsi="Calibri" w:cs="Calibri"/>
                <w:iCs/>
                <w:sz w:val="24"/>
                <w:szCs w:val="24"/>
                <w:lang w:val="en-IN"/>
              </w:rPr>
            </w:pPr>
            <w:r w:rsidRPr="00637C9A">
              <w:rPr>
                <w:rFonts w:ascii="Calibri" w:hAnsi="Calibri" w:cs="Calibri" w:hint="eastAsia"/>
                <w:iCs/>
                <w:sz w:val="24"/>
                <w:szCs w:val="24"/>
                <w:lang w:val="en-IN"/>
              </w:rPr>
              <w:t xml:space="preserve">If A → B + C </w:t>
            </w:r>
          </w:p>
          <w:p w14:paraId="688A5AD3" w14:textId="77777777" w:rsidR="00637C9A" w:rsidRPr="00637C9A" w:rsidRDefault="00637C9A" w:rsidP="00637C9A">
            <w:pPr>
              <w:tabs>
                <w:tab w:val="left" w:pos="4932"/>
              </w:tabs>
              <w:contextualSpacing/>
              <w:rPr>
                <w:rFonts w:ascii="Calibri" w:hAnsi="Calibri" w:cs="Calibri"/>
                <w:iCs/>
                <w:sz w:val="24"/>
                <w:szCs w:val="24"/>
                <w:lang w:val="en-IN"/>
              </w:rPr>
            </w:pPr>
            <w:r w:rsidRPr="00637C9A">
              <w:rPr>
                <w:rFonts w:ascii="Calibri" w:hAnsi="Calibri" w:cs="Calibri"/>
                <w:iCs/>
                <w:sz w:val="24"/>
                <w:szCs w:val="24"/>
                <w:lang w:val="en-IN"/>
              </w:rPr>
              <w:t>Suppose this reaction is zero order then</w:t>
            </w:r>
          </w:p>
          <w:p w14:paraId="1ECB2DF1" w14:textId="77777777" w:rsidR="00637C9A" w:rsidRPr="00637C9A" w:rsidRDefault="00637C9A" w:rsidP="00637C9A">
            <w:pPr>
              <w:tabs>
                <w:tab w:val="left" w:pos="4932"/>
              </w:tabs>
              <w:contextualSpacing/>
              <w:rPr>
                <w:rFonts w:ascii="Calibri" w:hAnsi="Calibri" w:cs="Calibri"/>
                <w:iCs/>
                <w:sz w:val="24"/>
                <w:szCs w:val="24"/>
                <w:lang w:val="en-IN"/>
              </w:rPr>
            </w:pPr>
            <w:r w:rsidRPr="00637C9A">
              <w:rPr>
                <w:rFonts w:ascii="Calibri" w:hAnsi="Calibri" w:cs="Calibri"/>
                <w:iCs/>
                <w:sz w:val="24"/>
                <w:szCs w:val="24"/>
                <w:lang w:val="en-IN"/>
              </w:rPr>
              <w:t>Rate is directly proportional to to [A]°</w:t>
            </w:r>
          </w:p>
          <w:p w14:paraId="73AE2F7E" w14:textId="77777777" w:rsidR="00637C9A" w:rsidRPr="0060634D" w:rsidRDefault="00637C9A" w:rsidP="00637C9A">
            <w:pPr>
              <w:tabs>
                <w:tab w:val="left" w:pos="4932"/>
              </w:tabs>
              <w:spacing w:after="160" w:line="259" w:lineRule="auto"/>
              <w:contextualSpacing/>
              <w:rPr>
                <w:rFonts w:ascii="Calibri" w:hAnsi="Calibri" w:cs="Calibri"/>
                <w:iCs/>
                <w:sz w:val="24"/>
                <w:szCs w:val="24"/>
                <w:lang w:val="en-IN"/>
              </w:rPr>
            </w:pPr>
            <w:r w:rsidRPr="00637C9A">
              <w:rPr>
                <w:rFonts w:ascii="Calibri" w:hAnsi="Calibri" w:cs="Calibri"/>
                <w:iCs/>
                <w:sz w:val="24"/>
                <w:szCs w:val="24"/>
                <w:lang w:val="en-IN"/>
              </w:rPr>
              <w:t>Rate = k [A]° = k</w:t>
            </w:r>
          </w:p>
        </w:tc>
      </w:tr>
      <w:tr w:rsidR="00905674" w:rsidRPr="0060634D" w14:paraId="11F4447D" w14:textId="77777777" w:rsidTr="001E7E0D">
        <w:tc>
          <w:tcPr>
            <w:tcW w:w="9085" w:type="dxa"/>
          </w:tcPr>
          <w:p w14:paraId="2EE7E977" w14:textId="77777777" w:rsidR="00905674" w:rsidRPr="00637C9A" w:rsidRDefault="001E7E0D" w:rsidP="00637C9A">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Specific</w:t>
            </w:r>
            <w:r>
              <w:rPr>
                <w:rFonts w:ascii="Times New Roman" w:hAnsi="Times New Roman" w:cs="Times New Roman"/>
                <w:sz w:val="28"/>
                <w:szCs w:val="28"/>
              </w:rPr>
              <w:t xml:space="preserve"> rate constant</w:t>
            </w:r>
          </w:p>
        </w:tc>
      </w:tr>
    </w:tbl>
    <w:p w14:paraId="62F4231C" w14:textId="77777777" w:rsidR="00637C9A" w:rsidRDefault="00637C9A" w:rsidP="0060634D"/>
    <w:tbl>
      <w:tblPr>
        <w:tblStyle w:val="TableGrid3"/>
        <w:tblW w:w="9085" w:type="dxa"/>
        <w:tblInd w:w="360" w:type="dxa"/>
        <w:tblLook w:val="04A0" w:firstRow="1" w:lastRow="0" w:firstColumn="1" w:lastColumn="0" w:noHBand="0" w:noVBand="1"/>
      </w:tblPr>
      <w:tblGrid>
        <w:gridCol w:w="9085"/>
      </w:tblGrid>
      <w:tr w:rsidR="00040C8B" w:rsidRPr="0060634D" w14:paraId="6F3132A4" w14:textId="77777777" w:rsidTr="001E7E0D">
        <w:tc>
          <w:tcPr>
            <w:tcW w:w="9085" w:type="dxa"/>
          </w:tcPr>
          <w:p w14:paraId="4AF3CFC0" w14:textId="77777777" w:rsidR="00040C8B" w:rsidRDefault="00040C8B" w:rsidP="001E7E0D">
            <w:pPr>
              <w:spacing w:after="160" w:line="259" w:lineRule="auto"/>
              <w:rPr>
                <w:rFonts w:ascii="Calibri" w:hAnsi="Calibri" w:cs="Calibri"/>
                <w:color w:val="000000"/>
                <w:sz w:val="24"/>
                <w:szCs w:val="24"/>
                <w:lang w:val="en-IN"/>
              </w:rPr>
            </w:pPr>
            <w:r w:rsidRPr="00040C8B">
              <w:rPr>
                <w:rFonts w:ascii="Calibri" w:hAnsi="Calibri" w:cs="Calibri"/>
                <w:color w:val="000000"/>
                <w:sz w:val="24"/>
                <w:szCs w:val="24"/>
                <w:lang w:val="en-IN"/>
              </w:rPr>
              <w:t xml:space="preserve">For the reaction A </w:t>
            </w:r>
            <w:r w:rsidRPr="00040C8B">
              <w:rPr>
                <w:rFonts w:ascii="Calibri" w:hAnsi="Calibri" w:cs="Calibri" w:hint="eastAsia"/>
                <w:color w:val="000000"/>
                <w:sz w:val="24"/>
                <w:szCs w:val="24"/>
                <w:lang w:val="en-IN"/>
              </w:rPr>
              <w:t>→</w:t>
            </w:r>
            <w:r w:rsidRPr="00040C8B">
              <w:rPr>
                <w:rFonts w:ascii="Calibri" w:hAnsi="Calibri" w:cs="Calibri"/>
                <w:color w:val="000000"/>
                <w:sz w:val="24"/>
                <w:szCs w:val="24"/>
                <w:lang w:val="en-IN"/>
              </w:rPr>
              <w:t xml:space="preserve"> B the rate constant is 0.6 × 10⁻³ mole per second. If the concentration of A is 5M then the concentration of B after 20 min is</w:t>
            </w:r>
          </w:p>
          <w:p w14:paraId="0675C5C8"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(2018)</w:t>
            </w:r>
          </w:p>
        </w:tc>
      </w:tr>
      <w:tr w:rsidR="00040C8B" w:rsidRPr="0060634D" w14:paraId="757BBE06" w14:textId="77777777" w:rsidTr="001E7E0D">
        <w:tc>
          <w:tcPr>
            <w:tcW w:w="9085" w:type="dxa"/>
          </w:tcPr>
          <w:p w14:paraId="4D70A521" w14:textId="77777777" w:rsidR="00040C8B" w:rsidRPr="0060634D" w:rsidRDefault="00040C8B" w:rsidP="001E7E0D">
            <w:pPr>
              <w:spacing w:after="160" w:line="259" w:lineRule="auto"/>
              <w:ind w:left="720"/>
              <w:rPr>
                <w:rFonts w:ascii="Calibri" w:hAnsi="Calibri" w:cs="Calibri"/>
                <w:b/>
                <w:bCs/>
                <w:color w:val="000000"/>
                <w:sz w:val="24"/>
                <w:szCs w:val="24"/>
                <w:lang w:val="en-IN"/>
              </w:rPr>
            </w:pPr>
            <w:r w:rsidRPr="00040C8B">
              <w:rPr>
                <w:rFonts w:ascii="Calibri" w:hAnsi="Calibri" w:cs="Calibri"/>
                <w:color w:val="000000"/>
                <w:sz w:val="24"/>
                <w:szCs w:val="24"/>
                <w:lang w:val="en-IN"/>
              </w:rPr>
              <w:t>0.72 M</w:t>
            </w:r>
          </w:p>
        </w:tc>
      </w:tr>
      <w:tr w:rsidR="00040C8B" w:rsidRPr="0060634D" w14:paraId="58F6F1BA" w14:textId="77777777" w:rsidTr="001E7E0D">
        <w:tc>
          <w:tcPr>
            <w:tcW w:w="9085" w:type="dxa"/>
          </w:tcPr>
          <w:p w14:paraId="2735E09F" w14:textId="77777777" w:rsidR="00040C8B" w:rsidRPr="0060634D" w:rsidRDefault="00040C8B" w:rsidP="001E7E0D">
            <w:pPr>
              <w:spacing w:after="160" w:line="259" w:lineRule="auto"/>
              <w:ind w:left="720"/>
              <w:rPr>
                <w:rFonts w:ascii="Calibri" w:hAnsi="Calibri" w:cs="Calibri"/>
                <w:b/>
                <w:bCs/>
                <w:color w:val="000000"/>
                <w:sz w:val="24"/>
                <w:szCs w:val="24"/>
                <w:lang w:val="en-IN"/>
              </w:rPr>
            </w:pPr>
            <w:r w:rsidRPr="00040C8B">
              <w:rPr>
                <w:rFonts w:ascii="Calibri" w:hAnsi="Calibri" w:cs="Calibri"/>
                <w:color w:val="000000"/>
                <w:sz w:val="24"/>
                <w:szCs w:val="24"/>
                <w:lang w:val="en-IN"/>
              </w:rPr>
              <w:t>1.08 M</w:t>
            </w:r>
          </w:p>
        </w:tc>
      </w:tr>
      <w:tr w:rsidR="00040C8B" w:rsidRPr="0060634D" w14:paraId="7E6D0D75" w14:textId="77777777" w:rsidTr="001E7E0D">
        <w:tc>
          <w:tcPr>
            <w:tcW w:w="9085" w:type="dxa"/>
          </w:tcPr>
          <w:p w14:paraId="14A44EBB" w14:textId="77777777" w:rsidR="00040C8B" w:rsidRPr="00F42B05" w:rsidRDefault="00040C8B" w:rsidP="001E7E0D">
            <w:pPr>
              <w:spacing w:after="160" w:line="259" w:lineRule="auto"/>
              <w:ind w:left="720"/>
              <w:rPr>
                <w:rFonts w:ascii="Calibri" w:hAnsi="Calibri" w:cs="Calibri"/>
                <w:color w:val="000000"/>
                <w:sz w:val="24"/>
                <w:szCs w:val="24"/>
                <w:lang w:val="en-IN"/>
              </w:rPr>
            </w:pPr>
            <w:r w:rsidRPr="00040C8B">
              <w:rPr>
                <w:rFonts w:ascii="Calibri" w:hAnsi="Calibri" w:cs="Calibri"/>
                <w:color w:val="000000"/>
                <w:sz w:val="24"/>
                <w:szCs w:val="24"/>
                <w:lang w:val="en-IN"/>
              </w:rPr>
              <w:t>0.36 M</w:t>
            </w:r>
          </w:p>
        </w:tc>
      </w:tr>
      <w:tr w:rsidR="00040C8B" w:rsidRPr="0060634D" w14:paraId="77066A28" w14:textId="77777777" w:rsidTr="001E7E0D">
        <w:tc>
          <w:tcPr>
            <w:tcW w:w="9085" w:type="dxa"/>
          </w:tcPr>
          <w:p w14:paraId="38AA442E" w14:textId="77777777" w:rsidR="00040C8B" w:rsidRPr="0060634D" w:rsidRDefault="00040C8B" w:rsidP="001E7E0D">
            <w:pPr>
              <w:spacing w:after="160" w:line="259" w:lineRule="auto"/>
              <w:ind w:left="720"/>
              <w:rPr>
                <w:rFonts w:ascii="Calibri" w:hAnsi="Calibri" w:cs="Calibri"/>
                <w:b/>
                <w:bCs/>
                <w:color w:val="000000"/>
                <w:sz w:val="24"/>
                <w:szCs w:val="24"/>
                <w:lang w:val="en-IN"/>
              </w:rPr>
            </w:pPr>
            <w:r w:rsidRPr="00040C8B">
              <w:rPr>
                <w:rFonts w:ascii="Calibri" w:hAnsi="Calibri" w:cs="Calibri"/>
                <w:color w:val="000000"/>
                <w:sz w:val="24"/>
                <w:szCs w:val="24"/>
                <w:lang w:val="en-IN"/>
              </w:rPr>
              <w:t>3.60 M</w:t>
            </w:r>
          </w:p>
        </w:tc>
      </w:tr>
      <w:tr w:rsidR="00040C8B" w:rsidRPr="0060634D" w14:paraId="05DB42FB" w14:textId="77777777" w:rsidTr="001E7E0D">
        <w:tc>
          <w:tcPr>
            <w:tcW w:w="9085" w:type="dxa"/>
          </w:tcPr>
          <w:p w14:paraId="4C236B61" w14:textId="77777777" w:rsidR="00040C8B" w:rsidRPr="0060634D" w:rsidRDefault="00040C8B" w:rsidP="001E7E0D">
            <w:pPr>
              <w:tabs>
                <w:tab w:val="left" w:pos="768"/>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040C8B" w:rsidRPr="0060634D" w14:paraId="3041F466" w14:textId="77777777" w:rsidTr="001E7E0D">
        <w:tc>
          <w:tcPr>
            <w:tcW w:w="9085" w:type="dxa"/>
          </w:tcPr>
          <w:p w14:paraId="47A54963" w14:textId="77777777" w:rsidR="00040C8B" w:rsidRPr="00040C8B" w:rsidRDefault="00040C8B" w:rsidP="00040C8B">
            <w:pPr>
              <w:rPr>
                <w:rFonts w:ascii="Calibri" w:hAnsi="Calibri" w:cs="Calibri"/>
                <w:sz w:val="24"/>
                <w:szCs w:val="24"/>
                <w:lang w:val="en-IN"/>
              </w:rPr>
            </w:pPr>
            <w:r w:rsidRPr="00040C8B">
              <w:rPr>
                <w:rFonts w:ascii="Calibri" w:hAnsi="Calibri" w:cs="Calibri"/>
                <w:sz w:val="24"/>
                <w:szCs w:val="24"/>
                <w:lang w:val="en-IN"/>
              </w:rPr>
              <w:t>Unit of rate constant for first order reaction is s⁻¹</w:t>
            </w:r>
          </w:p>
          <w:p w14:paraId="2AFD2944" w14:textId="77777777" w:rsidR="00040C8B" w:rsidRPr="00040C8B" w:rsidRDefault="00040C8B" w:rsidP="00040C8B">
            <w:pPr>
              <w:rPr>
                <w:rFonts w:ascii="Calibri" w:hAnsi="Calibri" w:cs="Calibri"/>
                <w:sz w:val="24"/>
                <w:szCs w:val="24"/>
                <w:lang w:val="en-IN"/>
              </w:rPr>
            </w:pPr>
            <w:r w:rsidRPr="00040C8B">
              <w:rPr>
                <w:rFonts w:ascii="Calibri" w:hAnsi="Calibri" w:cs="Calibri"/>
                <w:sz w:val="24"/>
                <w:szCs w:val="24"/>
                <w:lang w:val="en-IN"/>
              </w:rPr>
              <w:t>Rate = k[A]</w:t>
            </w:r>
          </w:p>
          <w:p w14:paraId="4D24E86C" w14:textId="77777777" w:rsidR="00040C8B" w:rsidRPr="00040C8B" w:rsidRDefault="00040C8B" w:rsidP="00040C8B">
            <w:pPr>
              <w:rPr>
                <w:rFonts w:ascii="Calibri" w:hAnsi="Calibri" w:cs="Calibri"/>
                <w:sz w:val="24"/>
                <w:szCs w:val="24"/>
                <w:lang w:val="en-IN"/>
              </w:rPr>
            </w:pPr>
            <w:r w:rsidRPr="00040C8B">
              <w:rPr>
                <w:rFonts w:ascii="Calibri" w:hAnsi="Calibri" w:cs="Calibri"/>
                <w:sz w:val="24"/>
                <w:szCs w:val="24"/>
                <w:lang w:val="en-IN"/>
              </w:rPr>
              <w:t>Mol L⁻¹/s = k (mol L⁻¹)</w:t>
            </w:r>
          </w:p>
          <w:p w14:paraId="1BF56575" w14:textId="77777777" w:rsidR="00040C8B" w:rsidRPr="0060634D" w:rsidRDefault="00040C8B" w:rsidP="00040C8B">
            <w:pPr>
              <w:spacing w:after="160" w:line="259" w:lineRule="auto"/>
              <w:rPr>
                <w:rFonts w:ascii="Calibri" w:hAnsi="Calibri" w:cs="Calibri"/>
                <w:sz w:val="24"/>
                <w:szCs w:val="24"/>
                <w:lang w:val="en-IN"/>
              </w:rPr>
            </w:pPr>
            <w:r w:rsidRPr="00040C8B">
              <w:rPr>
                <w:rFonts w:ascii="Calibri" w:hAnsi="Calibri" w:cs="Calibri"/>
                <w:sz w:val="24"/>
                <w:szCs w:val="24"/>
                <w:lang w:val="en-IN"/>
              </w:rPr>
              <w:t>= k = s⁻¹</w:t>
            </w:r>
          </w:p>
        </w:tc>
      </w:tr>
      <w:tr w:rsidR="00040C8B" w:rsidRPr="0060634D" w14:paraId="41928D1D" w14:textId="77777777" w:rsidTr="001E7E0D">
        <w:tc>
          <w:tcPr>
            <w:tcW w:w="9085" w:type="dxa"/>
          </w:tcPr>
          <w:p w14:paraId="6D49BE0D" w14:textId="77777777" w:rsidR="00040C8B" w:rsidRPr="00040C8B" w:rsidRDefault="00040C8B" w:rsidP="00040C8B">
            <w:pPr>
              <w:tabs>
                <w:tab w:val="left" w:pos="4932"/>
              </w:tabs>
              <w:contextualSpacing/>
              <w:rPr>
                <w:rFonts w:ascii="Calibri" w:hAnsi="Calibri" w:cs="Calibri"/>
                <w:iCs/>
                <w:sz w:val="24"/>
                <w:szCs w:val="24"/>
                <w:lang w:val="en-IN"/>
              </w:rPr>
            </w:pPr>
            <w:r w:rsidRPr="00040C8B">
              <w:rPr>
                <w:rFonts w:ascii="Calibri" w:hAnsi="Calibri" w:cs="Calibri"/>
                <w:iCs/>
                <w:sz w:val="24"/>
                <w:szCs w:val="24"/>
                <w:lang w:val="en-IN"/>
              </w:rPr>
              <w:t>For a zero-order reaction unit of rate constant is mole per second. Hence we can easily calculate concentration of B after 20 Min by the given formula</w:t>
            </w:r>
          </w:p>
          <w:p w14:paraId="410CE020" w14:textId="77777777" w:rsidR="00040C8B" w:rsidRPr="00040C8B" w:rsidRDefault="00040C8B" w:rsidP="00040C8B">
            <w:pPr>
              <w:tabs>
                <w:tab w:val="left" w:pos="4932"/>
              </w:tabs>
              <w:contextualSpacing/>
              <w:rPr>
                <w:rFonts w:ascii="Calibri" w:hAnsi="Calibri" w:cs="Calibri"/>
                <w:iCs/>
                <w:sz w:val="24"/>
                <w:szCs w:val="24"/>
                <w:lang w:val="en-IN"/>
              </w:rPr>
            </w:pPr>
            <w:r w:rsidRPr="00040C8B">
              <w:rPr>
                <w:rFonts w:ascii="Calibri" w:hAnsi="Calibri" w:cs="Calibri"/>
                <w:iCs/>
                <w:sz w:val="24"/>
                <w:szCs w:val="24"/>
                <w:lang w:val="en-IN"/>
              </w:rPr>
              <w:t xml:space="preserve">= X = Kt </w:t>
            </w:r>
          </w:p>
          <w:p w14:paraId="25FEF894" w14:textId="77777777" w:rsidR="00040C8B" w:rsidRPr="00040C8B" w:rsidRDefault="00040C8B" w:rsidP="00040C8B">
            <w:pPr>
              <w:tabs>
                <w:tab w:val="left" w:pos="4932"/>
              </w:tabs>
              <w:contextualSpacing/>
              <w:rPr>
                <w:rFonts w:ascii="Calibri" w:hAnsi="Calibri" w:cs="Calibri"/>
                <w:iCs/>
                <w:sz w:val="24"/>
                <w:szCs w:val="24"/>
                <w:lang w:val="en-IN"/>
              </w:rPr>
            </w:pPr>
            <w:r w:rsidRPr="00040C8B">
              <w:rPr>
                <w:rFonts w:ascii="Calibri" w:hAnsi="Calibri" w:cs="Calibri"/>
                <w:iCs/>
                <w:sz w:val="24"/>
                <w:szCs w:val="24"/>
                <w:lang w:val="en-IN"/>
              </w:rPr>
              <w:t>X = kt = 0.6 × 10⁻³ × 20 × 60</w:t>
            </w:r>
          </w:p>
          <w:p w14:paraId="41930E26" w14:textId="77777777" w:rsidR="00040C8B" w:rsidRPr="0060634D" w:rsidRDefault="00040C8B" w:rsidP="00040C8B">
            <w:pPr>
              <w:tabs>
                <w:tab w:val="left" w:pos="4932"/>
              </w:tabs>
              <w:spacing w:after="160" w:line="259" w:lineRule="auto"/>
              <w:contextualSpacing/>
              <w:rPr>
                <w:rFonts w:ascii="Calibri" w:hAnsi="Calibri" w:cs="Calibri"/>
                <w:iCs/>
                <w:sz w:val="24"/>
                <w:szCs w:val="24"/>
                <w:lang w:val="en-IN"/>
              </w:rPr>
            </w:pPr>
            <w:r w:rsidRPr="00040C8B">
              <w:rPr>
                <w:rFonts w:ascii="Calibri" w:hAnsi="Calibri" w:cs="Calibri"/>
                <w:iCs/>
                <w:sz w:val="24"/>
                <w:szCs w:val="24"/>
                <w:lang w:val="en-IN"/>
              </w:rPr>
              <w:t>= 0.72 M</w:t>
            </w:r>
          </w:p>
        </w:tc>
      </w:tr>
      <w:tr w:rsidR="00905674" w:rsidRPr="0060634D" w14:paraId="5F09F262" w14:textId="77777777" w:rsidTr="001E7E0D">
        <w:tc>
          <w:tcPr>
            <w:tcW w:w="9085" w:type="dxa"/>
          </w:tcPr>
          <w:p w14:paraId="2E3C6C0D" w14:textId="77777777" w:rsidR="00905674" w:rsidRPr="00040C8B" w:rsidRDefault="001E7E0D" w:rsidP="00040C8B">
            <w:pPr>
              <w:tabs>
                <w:tab w:val="left" w:pos="4932"/>
              </w:tabs>
              <w:contextualSpacing/>
              <w:rPr>
                <w:rFonts w:ascii="Calibri" w:hAnsi="Calibri" w:cs="Calibri"/>
                <w:iCs/>
                <w:sz w:val="24"/>
                <w:szCs w:val="24"/>
                <w:lang w:val="en-IN"/>
              </w:rPr>
            </w:pPr>
            <w:r w:rsidRPr="00CE5909">
              <w:rPr>
                <w:rFonts w:ascii="Times New Roman" w:hAnsi="Times New Roman" w:cs="Times New Roman"/>
                <w:sz w:val="28"/>
                <w:szCs w:val="28"/>
              </w:rPr>
              <w:t>Integrated rate equations</w:t>
            </w:r>
          </w:p>
        </w:tc>
      </w:tr>
    </w:tbl>
    <w:p w14:paraId="1BA47444" w14:textId="77777777" w:rsidR="00040C8B" w:rsidRDefault="00040C8B" w:rsidP="0060634D"/>
    <w:tbl>
      <w:tblPr>
        <w:tblStyle w:val="TableGrid3"/>
        <w:tblW w:w="9085" w:type="dxa"/>
        <w:tblInd w:w="360" w:type="dxa"/>
        <w:tblLook w:val="04A0" w:firstRow="1" w:lastRow="0" w:firstColumn="1" w:lastColumn="0" w:noHBand="0" w:noVBand="1"/>
      </w:tblPr>
      <w:tblGrid>
        <w:gridCol w:w="9085"/>
      </w:tblGrid>
      <w:tr w:rsidR="001A5404" w:rsidRPr="0060634D" w14:paraId="70FE3709" w14:textId="77777777" w:rsidTr="001E7E0D">
        <w:tc>
          <w:tcPr>
            <w:tcW w:w="9085" w:type="dxa"/>
          </w:tcPr>
          <w:p w14:paraId="0F0D264E" w14:textId="77777777" w:rsidR="001A5404" w:rsidRDefault="001A5404" w:rsidP="001E7E0D">
            <w:pPr>
              <w:spacing w:after="160" w:line="259" w:lineRule="auto"/>
              <w:rPr>
                <w:rFonts w:ascii="Calibri" w:hAnsi="Calibri" w:cs="Calibri"/>
                <w:color w:val="000000"/>
                <w:sz w:val="24"/>
                <w:szCs w:val="24"/>
                <w:lang w:val="en-IN"/>
              </w:rPr>
            </w:pPr>
            <w:r w:rsidRPr="001A5404">
              <w:rPr>
                <w:rFonts w:ascii="Calibri" w:hAnsi="Calibri" w:cs="Calibri"/>
                <w:color w:val="000000"/>
                <w:sz w:val="24"/>
                <w:szCs w:val="24"/>
                <w:lang w:val="en-IN"/>
              </w:rPr>
              <w:t>What would be the negative slop first order reaction if a plot of log (a-x) is straight line</w:t>
            </w:r>
          </w:p>
          <w:p w14:paraId="06832A66"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(2011)</w:t>
            </w:r>
          </w:p>
        </w:tc>
      </w:tr>
      <w:tr w:rsidR="001A5404" w:rsidRPr="0060634D" w14:paraId="7D94B0BC" w14:textId="77777777" w:rsidTr="001E7E0D">
        <w:tc>
          <w:tcPr>
            <w:tcW w:w="9085" w:type="dxa"/>
          </w:tcPr>
          <w:p w14:paraId="63924602" w14:textId="77777777" w:rsidR="001A5404" w:rsidRPr="0060634D" w:rsidRDefault="001A5404" w:rsidP="001E7E0D">
            <w:pPr>
              <w:spacing w:after="160" w:line="259" w:lineRule="auto"/>
              <w:ind w:left="720"/>
              <w:rPr>
                <w:rFonts w:ascii="Calibri" w:hAnsi="Calibri" w:cs="Calibri"/>
                <w:b/>
                <w:bCs/>
                <w:color w:val="000000"/>
                <w:sz w:val="24"/>
                <w:szCs w:val="24"/>
                <w:lang w:val="en-IN"/>
              </w:rPr>
            </w:pPr>
            <w:r w:rsidRPr="001A5404">
              <w:rPr>
                <w:rFonts w:ascii="Calibri" w:hAnsi="Calibri" w:cs="Calibri"/>
                <w:color w:val="000000"/>
                <w:sz w:val="24"/>
                <w:szCs w:val="24"/>
                <w:lang w:val="en-IN"/>
              </w:rPr>
              <w:t>-2.303 k</w:t>
            </w:r>
          </w:p>
        </w:tc>
      </w:tr>
      <w:tr w:rsidR="001A5404" w:rsidRPr="0060634D" w14:paraId="45C6C6C3" w14:textId="77777777" w:rsidTr="001E7E0D">
        <w:tc>
          <w:tcPr>
            <w:tcW w:w="9085" w:type="dxa"/>
          </w:tcPr>
          <w:p w14:paraId="4C4D1FB8" w14:textId="77777777" w:rsidR="001A5404" w:rsidRPr="0060634D" w:rsidRDefault="001A5404" w:rsidP="001E7E0D">
            <w:pPr>
              <w:spacing w:after="160" w:line="259" w:lineRule="auto"/>
              <w:ind w:left="720"/>
              <w:rPr>
                <w:rFonts w:ascii="Calibri" w:hAnsi="Calibri" w:cs="Calibri"/>
                <w:b/>
                <w:bCs/>
                <w:color w:val="000000"/>
                <w:sz w:val="24"/>
                <w:szCs w:val="24"/>
                <w:lang w:val="en-IN"/>
              </w:rPr>
            </w:pPr>
            <w:r w:rsidRPr="001A5404">
              <w:rPr>
                <w:rFonts w:ascii="Calibri" w:hAnsi="Calibri" w:cs="Calibri"/>
                <w:color w:val="000000"/>
                <w:sz w:val="24"/>
                <w:szCs w:val="24"/>
                <w:lang w:val="en-IN"/>
              </w:rPr>
              <w:t>2.303/k</w:t>
            </w:r>
          </w:p>
        </w:tc>
      </w:tr>
      <w:tr w:rsidR="001A5404" w:rsidRPr="0060634D" w14:paraId="79D11699" w14:textId="77777777" w:rsidTr="001E7E0D">
        <w:tc>
          <w:tcPr>
            <w:tcW w:w="9085" w:type="dxa"/>
          </w:tcPr>
          <w:p w14:paraId="75C3F669" w14:textId="77777777" w:rsidR="001A5404" w:rsidRPr="00F42B05" w:rsidRDefault="001A5404" w:rsidP="001E7E0D">
            <w:pPr>
              <w:spacing w:after="160" w:line="259" w:lineRule="auto"/>
              <w:ind w:left="720"/>
              <w:rPr>
                <w:rFonts w:ascii="Calibri" w:hAnsi="Calibri" w:cs="Calibri"/>
                <w:color w:val="000000"/>
                <w:sz w:val="24"/>
                <w:szCs w:val="24"/>
                <w:lang w:val="en-IN"/>
              </w:rPr>
            </w:pPr>
            <w:r w:rsidRPr="001A5404">
              <w:rPr>
                <w:rFonts w:ascii="Calibri" w:hAnsi="Calibri" w:cs="Calibri"/>
                <w:color w:val="000000"/>
                <w:sz w:val="24"/>
                <w:szCs w:val="24"/>
                <w:lang w:val="en-IN"/>
              </w:rPr>
              <w:t>-k/2.303</w:t>
            </w:r>
          </w:p>
        </w:tc>
      </w:tr>
      <w:tr w:rsidR="001A5404" w:rsidRPr="0060634D" w14:paraId="371F232B" w14:textId="77777777" w:rsidTr="001E7E0D">
        <w:tc>
          <w:tcPr>
            <w:tcW w:w="9085" w:type="dxa"/>
          </w:tcPr>
          <w:p w14:paraId="655CE08B" w14:textId="77777777" w:rsidR="001A5404" w:rsidRPr="0060634D" w:rsidRDefault="001A5404" w:rsidP="001E7E0D">
            <w:pPr>
              <w:spacing w:after="160" w:line="259" w:lineRule="auto"/>
              <w:ind w:left="720"/>
              <w:rPr>
                <w:rFonts w:ascii="Calibri" w:hAnsi="Calibri" w:cs="Calibri"/>
                <w:b/>
                <w:bCs/>
                <w:color w:val="000000"/>
                <w:sz w:val="24"/>
                <w:szCs w:val="24"/>
                <w:lang w:val="en-IN"/>
              </w:rPr>
            </w:pPr>
            <w:r w:rsidRPr="001A5404">
              <w:rPr>
                <w:rFonts w:ascii="Calibri" w:hAnsi="Calibri" w:cs="Calibri"/>
                <w:color w:val="000000"/>
                <w:sz w:val="24"/>
                <w:szCs w:val="24"/>
                <w:lang w:val="en-IN"/>
              </w:rPr>
              <w:t>None of the above</w:t>
            </w:r>
          </w:p>
        </w:tc>
      </w:tr>
      <w:tr w:rsidR="001A5404" w:rsidRPr="0060634D" w14:paraId="2B6D4A01" w14:textId="77777777" w:rsidTr="001E7E0D">
        <w:tc>
          <w:tcPr>
            <w:tcW w:w="9085" w:type="dxa"/>
          </w:tcPr>
          <w:p w14:paraId="4094E6F6" w14:textId="77777777" w:rsidR="001A5404" w:rsidRPr="0060634D" w:rsidRDefault="001A5404" w:rsidP="001E7E0D">
            <w:pPr>
              <w:tabs>
                <w:tab w:val="left" w:pos="768"/>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1A5404" w:rsidRPr="0060634D" w14:paraId="68EEAD15" w14:textId="77777777" w:rsidTr="001E7E0D">
        <w:tc>
          <w:tcPr>
            <w:tcW w:w="9085" w:type="dxa"/>
          </w:tcPr>
          <w:p w14:paraId="1ABCCBA7" w14:textId="77777777" w:rsidR="001A5404" w:rsidRPr="001A5404" w:rsidRDefault="001A5404" w:rsidP="001A5404">
            <w:pPr>
              <w:rPr>
                <w:rFonts w:ascii="Calibri" w:hAnsi="Calibri" w:cs="Calibri"/>
                <w:sz w:val="24"/>
                <w:szCs w:val="24"/>
                <w:lang w:val="en-IN"/>
              </w:rPr>
            </w:pPr>
            <w:r w:rsidRPr="001A5404">
              <w:rPr>
                <w:rFonts w:ascii="Calibri" w:hAnsi="Calibri" w:cs="Calibri"/>
                <w:sz w:val="24"/>
                <w:szCs w:val="24"/>
                <w:lang w:val="en-IN"/>
              </w:rPr>
              <w:t>Unit of rate constant for first order reaction is s⁻¹</w:t>
            </w:r>
          </w:p>
          <w:p w14:paraId="57DD7D7D" w14:textId="77777777" w:rsidR="001A5404" w:rsidRPr="001A5404" w:rsidRDefault="001A5404" w:rsidP="001A5404">
            <w:pPr>
              <w:rPr>
                <w:rFonts w:ascii="Calibri" w:hAnsi="Calibri" w:cs="Calibri"/>
                <w:sz w:val="24"/>
                <w:szCs w:val="24"/>
                <w:lang w:val="en-IN"/>
              </w:rPr>
            </w:pPr>
            <w:r w:rsidRPr="001A5404">
              <w:rPr>
                <w:rFonts w:ascii="Calibri" w:hAnsi="Calibri" w:cs="Calibri"/>
                <w:sz w:val="24"/>
                <w:szCs w:val="24"/>
                <w:lang w:val="en-IN"/>
              </w:rPr>
              <w:t>Rate = k[A]</w:t>
            </w:r>
          </w:p>
          <w:p w14:paraId="67240A9C" w14:textId="77777777" w:rsidR="001A5404" w:rsidRPr="001A5404" w:rsidRDefault="001A5404" w:rsidP="001A5404">
            <w:pPr>
              <w:rPr>
                <w:rFonts w:ascii="Calibri" w:hAnsi="Calibri" w:cs="Calibri"/>
                <w:sz w:val="24"/>
                <w:szCs w:val="24"/>
                <w:lang w:val="en-IN"/>
              </w:rPr>
            </w:pPr>
            <w:r w:rsidRPr="001A5404">
              <w:rPr>
                <w:rFonts w:ascii="Calibri" w:hAnsi="Calibri" w:cs="Calibri"/>
                <w:sz w:val="24"/>
                <w:szCs w:val="24"/>
                <w:lang w:val="en-IN"/>
              </w:rPr>
              <w:t>Mol L⁻¹/s = k (mol L⁻¹)</w:t>
            </w:r>
          </w:p>
          <w:p w14:paraId="6CB7F995" w14:textId="77777777" w:rsidR="001A5404" w:rsidRPr="0060634D" w:rsidRDefault="001A5404" w:rsidP="001A5404">
            <w:pPr>
              <w:spacing w:after="160" w:line="259" w:lineRule="auto"/>
              <w:rPr>
                <w:rFonts w:ascii="Calibri" w:hAnsi="Calibri" w:cs="Calibri"/>
                <w:sz w:val="24"/>
                <w:szCs w:val="24"/>
                <w:lang w:val="en-IN"/>
              </w:rPr>
            </w:pPr>
            <w:r w:rsidRPr="001A5404">
              <w:rPr>
                <w:rFonts w:ascii="Calibri" w:hAnsi="Calibri" w:cs="Calibri"/>
                <w:sz w:val="24"/>
                <w:szCs w:val="24"/>
                <w:lang w:val="en-IN"/>
              </w:rPr>
              <w:t>= k = s⁻¹</w:t>
            </w:r>
          </w:p>
        </w:tc>
      </w:tr>
      <w:tr w:rsidR="001A5404" w:rsidRPr="0060634D" w14:paraId="6F235675" w14:textId="77777777" w:rsidTr="001E7E0D">
        <w:tc>
          <w:tcPr>
            <w:tcW w:w="9085" w:type="dxa"/>
          </w:tcPr>
          <w:p w14:paraId="2772E475" w14:textId="77777777" w:rsidR="001A5404" w:rsidRPr="001A5404" w:rsidRDefault="001A5404" w:rsidP="001A5404">
            <w:pPr>
              <w:tabs>
                <w:tab w:val="left" w:pos="4932"/>
              </w:tabs>
              <w:contextualSpacing/>
              <w:rPr>
                <w:rFonts w:ascii="Calibri" w:hAnsi="Calibri" w:cs="Calibri"/>
                <w:iCs/>
                <w:sz w:val="24"/>
                <w:szCs w:val="24"/>
                <w:lang w:val="en-IN"/>
              </w:rPr>
            </w:pPr>
            <w:r w:rsidRPr="001A5404">
              <w:rPr>
                <w:rFonts w:ascii="Calibri" w:hAnsi="Calibri" w:cs="Calibri"/>
                <w:iCs/>
                <w:sz w:val="24"/>
                <w:szCs w:val="24"/>
                <w:lang w:val="en-IN"/>
              </w:rPr>
              <w:t>t = 2.303/k log a/a-x</w:t>
            </w:r>
          </w:p>
          <w:p w14:paraId="7DB33092" w14:textId="77777777" w:rsidR="001A5404" w:rsidRPr="001A5404" w:rsidRDefault="001A5404" w:rsidP="001A5404">
            <w:pPr>
              <w:tabs>
                <w:tab w:val="left" w:pos="4932"/>
              </w:tabs>
              <w:contextualSpacing/>
              <w:rPr>
                <w:rFonts w:ascii="Calibri" w:hAnsi="Calibri" w:cs="Calibri"/>
                <w:iCs/>
                <w:sz w:val="24"/>
                <w:szCs w:val="24"/>
                <w:lang w:val="en-IN"/>
              </w:rPr>
            </w:pPr>
            <w:r w:rsidRPr="001A5404">
              <w:rPr>
                <w:rFonts w:ascii="Calibri" w:hAnsi="Calibri" w:cs="Calibri"/>
                <w:iCs/>
                <w:sz w:val="24"/>
                <w:szCs w:val="24"/>
                <w:lang w:val="en-IN"/>
              </w:rPr>
              <w:t>Or we can write it as</w:t>
            </w:r>
          </w:p>
          <w:p w14:paraId="5E5B4999" w14:textId="77777777" w:rsidR="001A5404" w:rsidRPr="0060634D" w:rsidRDefault="001A5404" w:rsidP="001A5404">
            <w:pPr>
              <w:tabs>
                <w:tab w:val="left" w:pos="4932"/>
              </w:tabs>
              <w:spacing w:after="160" w:line="259" w:lineRule="auto"/>
              <w:contextualSpacing/>
              <w:rPr>
                <w:rFonts w:ascii="Calibri" w:hAnsi="Calibri" w:cs="Calibri"/>
                <w:iCs/>
                <w:sz w:val="24"/>
                <w:szCs w:val="24"/>
                <w:lang w:val="en-IN"/>
              </w:rPr>
            </w:pPr>
            <w:r w:rsidRPr="001A5404">
              <w:rPr>
                <w:rFonts w:ascii="Calibri" w:hAnsi="Calibri" w:cs="Calibri"/>
                <w:iCs/>
                <w:sz w:val="24"/>
                <w:szCs w:val="24"/>
                <w:lang w:val="en-IN"/>
              </w:rPr>
              <w:t>t= 2.303/k log a – 2.303/k log (a-x)</w:t>
            </w:r>
          </w:p>
        </w:tc>
      </w:tr>
      <w:tr w:rsidR="00905674" w:rsidRPr="0060634D" w14:paraId="0166B706" w14:textId="77777777" w:rsidTr="001E7E0D">
        <w:tc>
          <w:tcPr>
            <w:tcW w:w="9085" w:type="dxa"/>
          </w:tcPr>
          <w:p w14:paraId="39B8CB94" w14:textId="77777777" w:rsidR="00905674" w:rsidRPr="001A5404" w:rsidRDefault="001E7E0D" w:rsidP="001A5404">
            <w:pPr>
              <w:tabs>
                <w:tab w:val="left" w:pos="4932"/>
              </w:tabs>
              <w:contextualSpacing/>
              <w:rPr>
                <w:rFonts w:ascii="Calibri" w:hAnsi="Calibri" w:cs="Calibri"/>
                <w:iCs/>
                <w:sz w:val="24"/>
                <w:szCs w:val="24"/>
                <w:lang w:val="en-IN"/>
              </w:rPr>
            </w:pPr>
            <w:r w:rsidRPr="00CE5909">
              <w:rPr>
                <w:rFonts w:ascii="Times New Roman" w:hAnsi="Times New Roman" w:cs="Times New Roman"/>
                <w:sz w:val="28"/>
                <w:szCs w:val="28"/>
              </w:rPr>
              <w:t>Integrated rate equations</w:t>
            </w:r>
          </w:p>
        </w:tc>
      </w:tr>
    </w:tbl>
    <w:p w14:paraId="5C8814E1" w14:textId="77777777" w:rsidR="001A5404" w:rsidRDefault="001A5404" w:rsidP="0060634D"/>
    <w:tbl>
      <w:tblPr>
        <w:tblStyle w:val="TableGrid3"/>
        <w:tblW w:w="9085" w:type="dxa"/>
        <w:tblInd w:w="360" w:type="dxa"/>
        <w:tblLook w:val="04A0" w:firstRow="1" w:lastRow="0" w:firstColumn="1" w:lastColumn="0" w:noHBand="0" w:noVBand="1"/>
      </w:tblPr>
      <w:tblGrid>
        <w:gridCol w:w="9085"/>
      </w:tblGrid>
      <w:tr w:rsidR="00FF08E3" w:rsidRPr="0060634D" w14:paraId="10B7732E" w14:textId="77777777" w:rsidTr="001E7E0D">
        <w:tc>
          <w:tcPr>
            <w:tcW w:w="9085" w:type="dxa"/>
          </w:tcPr>
          <w:p w14:paraId="6B95E250" w14:textId="77777777" w:rsidR="00FF08E3" w:rsidRDefault="00FF08E3" w:rsidP="001E7E0D">
            <w:pPr>
              <w:spacing w:after="160" w:line="259" w:lineRule="auto"/>
              <w:rPr>
                <w:rFonts w:ascii="Calibri" w:hAnsi="Calibri" w:cs="Calibri"/>
                <w:color w:val="000000"/>
                <w:sz w:val="24"/>
                <w:szCs w:val="24"/>
                <w:lang w:val="en-IN"/>
              </w:rPr>
            </w:pPr>
            <w:r w:rsidRPr="00FF08E3">
              <w:rPr>
                <w:rFonts w:ascii="Calibri" w:hAnsi="Calibri" w:cs="Calibri"/>
                <w:color w:val="000000"/>
                <w:sz w:val="24"/>
                <w:szCs w:val="24"/>
                <w:lang w:val="en-IN"/>
              </w:rPr>
              <w:t>The given reaction is a</w:t>
            </w:r>
          </w:p>
          <w:p w14:paraId="701815EA" w14:textId="77777777" w:rsidR="00FF08E3" w:rsidRDefault="00FF08E3" w:rsidP="001E7E0D">
            <w:pPr>
              <w:spacing w:after="160" w:line="259" w:lineRule="auto"/>
              <w:rPr>
                <w:rFonts w:ascii="Calibri" w:hAnsi="Calibri" w:cs="Calibri"/>
                <w:color w:val="000000"/>
                <w:sz w:val="24"/>
                <w:szCs w:val="24"/>
                <w:lang w:val="en-IN"/>
              </w:rPr>
            </w:pPr>
            <w:r w:rsidRPr="00FF08E3">
              <w:rPr>
                <w:rFonts w:ascii="Calibri" w:hAnsi="Calibri" w:cs="Calibri"/>
                <w:color w:val="000000"/>
                <w:sz w:val="24"/>
                <w:szCs w:val="24"/>
                <w:lang w:val="en-IN"/>
              </w:rPr>
              <w:t xml:space="preserve">2FeCl₃ + SnCl₂ </w:t>
            </w:r>
            <w:r w:rsidRPr="00FF08E3">
              <w:rPr>
                <w:rFonts w:ascii="Calibri" w:hAnsi="Calibri" w:cs="Calibri" w:hint="eastAsia"/>
                <w:color w:val="000000"/>
                <w:sz w:val="24"/>
                <w:szCs w:val="24"/>
                <w:lang w:val="en-IN"/>
              </w:rPr>
              <w:t>→</w:t>
            </w:r>
            <w:r w:rsidRPr="00FF08E3">
              <w:rPr>
                <w:rFonts w:ascii="Calibri" w:hAnsi="Calibri" w:cs="Calibri"/>
                <w:color w:val="000000"/>
                <w:sz w:val="24"/>
                <w:szCs w:val="24"/>
                <w:lang w:val="en-IN"/>
              </w:rPr>
              <w:t xml:space="preserve"> 2FeCl₂ + SnCl₄</w:t>
            </w:r>
          </w:p>
          <w:p w14:paraId="670D9FC7" w14:textId="77777777" w:rsidR="007C15C0"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(2013)</w:t>
            </w:r>
          </w:p>
        </w:tc>
      </w:tr>
      <w:tr w:rsidR="00FF08E3" w:rsidRPr="0060634D" w14:paraId="3A1F3EAA" w14:textId="77777777" w:rsidTr="001E7E0D">
        <w:tc>
          <w:tcPr>
            <w:tcW w:w="9085" w:type="dxa"/>
          </w:tcPr>
          <w:p w14:paraId="68CA760A" w14:textId="77777777" w:rsidR="00FF08E3" w:rsidRPr="0060634D" w:rsidRDefault="00FF08E3" w:rsidP="001E7E0D">
            <w:pPr>
              <w:spacing w:after="160" w:line="259" w:lineRule="auto"/>
              <w:ind w:left="720"/>
              <w:rPr>
                <w:rFonts w:ascii="Calibri" w:hAnsi="Calibri" w:cs="Calibri"/>
                <w:b/>
                <w:bCs/>
                <w:color w:val="000000"/>
                <w:sz w:val="24"/>
                <w:szCs w:val="24"/>
                <w:lang w:val="en-IN"/>
              </w:rPr>
            </w:pPr>
            <w:r w:rsidRPr="00FF08E3">
              <w:rPr>
                <w:rFonts w:ascii="Calibri" w:hAnsi="Calibri" w:cs="Calibri"/>
                <w:color w:val="000000"/>
                <w:sz w:val="24"/>
                <w:szCs w:val="24"/>
                <w:lang w:val="en-IN"/>
              </w:rPr>
              <w:t>Zero order reaction</w:t>
            </w:r>
          </w:p>
        </w:tc>
      </w:tr>
      <w:tr w:rsidR="00FF08E3" w:rsidRPr="0060634D" w14:paraId="1EFA2562" w14:textId="77777777" w:rsidTr="001E7E0D">
        <w:tc>
          <w:tcPr>
            <w:tcW w:w="9085" w:type="dxa"/>
          </w:tcPr>
          <w:p w14:paraId="5BB3E236" w14:textId="77777777" w:rsidR="00FF08E3" w:rsidRPr="0060634D" w:rsidRDefault="00FF08E3" w:rsidP="001E7E0D">
            <w:pPr>
              <w:spacing w:after="160" w:line="259" w:lineRule="auto"/>
              <w:ind w:left="720"/>
              <w:rPr>
                <w:rFonts w:ascii="Calibri" w:hAnsi="Calibri" w:cs="Calibri"/>
                <w:b/>
                <w:bCs/>
                <w:color w:val="000000"/>
                <w:sz w:val="24"/>
                <w:szCs w:val="24"/>
                <w:lang w:val="en-IN"/>
              </w:rPr>
            </w:pPr>
            <w:r w:rsidRPr="00FF08E3">
              <w:rPr>
                <w:rFonts w:ascii="Calibri" w:hAnsi="Calibri" w:cs="Calibri"/>
                <w:color w:val="000000"/>
                <w:sz w:val="24"/>
                <w:szCs w:val="24"/>
                <w:lang w:val="en-IN"/>
              </w:rPr>
              <w:t>First order reaction</w:t>
            </w:r>
          </w:p>
        </w:tc>
      </w:tr>
      <w:tr w:rsidR="00FF08E3" w:rsidRPr="0060634D" w14:paraId="23130AE9" w14:textId="77777777" w:rsidTr="001E7E0D">
        <w:tc>
          <w:tcPr>
            <w:tcW w:w="9085" w:type="dxa"/>
          </w:tcPr>
          <w:p w14:paraId="7D78EC6D" w14:textId="77777777" w:rsidR="00FF08E3" w:rsidRPr="00F42B05" w:rsidRDefault="00FF08E3" w:rsidP="001E7E0D">
            <w:pPr>
              <w:spacing w:after="160" w:line="259" w:lineRule="auto"/>
              <w:ind w:left="720"/>
              <w:rPr>
                <w:rFonts w:ascii="Calibri" w:hAnsi="Calibri" w:cs="Calibri"/>
                <w:color w:val="000000"/>
                <w:sz w:val="24"/>
                <w:szCs w:val="24"/>
                <w:lang w:val="en-IN"/>
              </w:rPr>
            </w:pPr>
            <w:r w:rsidRPr="00FF08E3">
              <w:rPr>
                <w:rFonts w:ascii="Calibri" w:hAnsi="Calibri" w:cs="Calibri"/>
                <w:color w:val="000000"/>
                <w:sz w:val="24"/>
                <w:szCs w:val="24"/>
                <w:lang w:val="en-IN"/>
              </w:rPr>
              <w:t>Second order reaction</w:t>
            </w:r>
          </w:p>
        </w:tc>
      </w:tr>
      <w:tr w:rsidR="00FF08E3" w:rsidRPr="0060634D" w14:paraId="1B99B1C3" w14:textId="77777777" w:rsidTr="001E7E0D">
        <w:tc>
          <w:tcPr>
            <w:tcW w:w="9085" w:type="dxa"/>
          </w:tcPr>
          <w:p w14:paraId="2C96431E" w14:textId="77777777" w:rsidR="00FF08E3" w:rsidRPr="0060634D" w:rsidRDefault="00FF08E3" w:rsidP="001E7E0D">
            <w:pPr>
              <w:spacing w:after="160" w:line="259" w:lineRule="auto"/>
              <w:ind w:left="720"/>
              <w:rPr>
                <w:rFonts w:ascii="Calibri" w:hAnsi="Calibri" w:cs="Calibri"/>
                <w:b/>
                <w:bCs/>
                <w:color w:val="000000"/>
                <w:sz w:val="24"/>
                <w:szCs w:val="24"/>
                <w:lang w:val="en-IN"/>
              </w:rPr>
            </w:pPr>
            <w:r w:rsidRPr="00FF08E3">
              <w:rPr>
                <w:rFonts w:ascii="Calibri" w:hAnsi="Calibri" w:cs="Calibri"/>
                <w:color w:val="000000"/>
                <w:sz w:val="24"/>
                <w:szCs w:val="24"/>
                <w:lang w:val="en-IN"/>
              </w:rPr>
              <w:t>Third order reaction</w:t>
            </w:r>
          </w:p>
        </w:tc>
      </w:tr>
      <w:tr w:rsidR="00FF08E3" w:rsidRPr="0060634D" w14:paraId="68AE3C50" w14:textId="77777777" w:rsidTr="001E7E0D">
        <w:tc>
          <w:tcPr>
            <w:tcW w:w="9085" w:type="dxa"/>
          </w:tcPr>
          <w:p w14:paraId="724553D6" w14:textId="77777777" w:rsidR="00FF08E3" w:rsidRPr="0060634D" w:rsidRDefault="00FF08E3" w:rsidP="00FF08E3">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FF08E3" w:rsidRPr="0060634D" w14:paraId="3F9889F6" w14:textId="77777777" w:rsidTr="001E7E0D">
        <w:tc>
          <w:tcPr>
            <w:tcW w:w="9085" w:type="dxa"/>
          </w:tcPr>
          <w:p w14:paraId="7F4CC7C3" w14:textId="77777777" w:rsidR="00FF08E3" w:rsidRPr="0060634D" w:rsidRDefault="00FF08E3" w:rsidP="001E7E0D">
            <w:pPr>
              <w:spacing w:after="160" w:line="259" w:lineRule="auto"/>
              <w:rPr>
                <w:rFonts w:ascii="Calibri" w:hAnsi="Calibri" w:cs="Calibri"/>
                <w:sz w:val="24"/>
                <w:szCs w:val="24"/>
                <w:lang w:val="en-IN"/>
              </w:rPr>
            </w:pPr>
            <w:r w:rsidRPr="00FF08E3">
              <w:rPr>
                <w:rFonts w:ascii="Calibri" w:hAnsi="Calibri" w:cs="Calibri"/>
                <w:sz w:val="24"/>
                <w:szCs w:val="24"/>
                <w:lang w:val="en-IN"/>
              </w:rPr>
              <w:t>order of reaction is an experimental quantity it can be zero or even a fraction but molecularity cannot be zero or a non-integer.</w:t>
            </w:r>
          </w:p>
        </w:tc>
      </w:tr>
      <w:tr w:rsidR="00FF08E3" w:rsidRPr="0060634D" w14:paraId="0A139F3D" w14:textId="77777777" w:rsidTr="001E7E0D">
        <w:tc>
          <w:tcPr>
            <w:tcW w:w="9085" w:type="dxa"/>
          </w:tcPr>
          <w:p w14:paraId="59F1819A" w14:textId="77777777" w:rsidR="00FF08E3" w:rsidRPr="00FF08E3" w:rsidRDefault="00FF08E3" w:rsidP="00FF08E3">
            <w:pPr>
              <w:tabs>
                <w:tab w:val="left" w:pos="4932"/>
              </w:tabs>
              <w:contextualSpacing/>
              <w:rPr>
                <w:rFonts w:ascii="Calibri" w:hAnsi="Calibri" w:cs="Calibri"/>
                <w:iCs/>
                <w:sz w:val="24"/>
                <w:szCs w:val="24"/>
                <w:lang w:val="en-IN"/>
              </w:rPr>
            </w:pPr>
            <w:r w:rsidRPr="00FF08E3">
              <w:rPr>
                <w:rFonts w:ascii="Calibri" w:hAnsi="Calibri" w:cs="Calibri"/>
                <w:iCs/>
                <w:sz w:val="24"/>
                <w:szCs w:val="24"/>
                <w:lang w:val="en-IN"/>
              </w:rPr>
              <w:t xml:space="preserve">The given reaction </w:t>
            </w:r>
          </w:p>
          <w:p w14:paraId="2105C59E" w14:textId="77777777" w:rsidR="00FF08E3" w:rsidRPr="00FF08E3" w:rsidRDefault="00FF08E3" w:rsidP="00FF08E3">
            <w:pPr>
              <w:tabs>
                <w:tab w:val="left" w:pos="4932"/>
              </w:tabs>
              <w:contextualSpacing/>
              <w:rPr>
                <w:rFonts w:ascii="Calibri" w:hAnsi="Calibri" w:cs="Calibri"/>
                <w:iCs/>
                <w:sz w:val="24"/>
                <w:szCs w:val="24"/>
                <w:lang w:val="en-IN"/>
              </w:rPr>
            </w:pPr>
            <w:r w:rsidRPr="00FF08E3">
              <w:rPr>
                <w:rFonts w:ascii="Calibri" w:hAnsi="Calibri" w:cs="Calibri"/>
                <w:iCs/>
                <w:sz w:val="24"/>
                <w:szCs w:val="24"/>
                <w:lang w:val="en-IN"/>
              </w:rPr>
              <w:t xml:space="preserve">2FeCl₃ + SnCl₂ </w:t>
            </w:r>
            <w:r w:rsidRPr="00FF08E3">
              <w:rPr>
                <w:rFonts w:ascii="Calibri" w:hAnsi="Calibri" w:cs="Calibri" w:hint="eastAsia"/>
                <w:iCs/>
                <w:sz w:val="24"/>
                <w:szCs w:val="24"/>
                <w:lang w:val="en-IN"/>
              </w:rPr>
              <w:t>→</w:t>
            </w:r>
            <w:r w:rsidRPr="00FF08E3">
              <w:rPr>
                <w:rFonts w:ascii="Calibri" w:hAnsi="Calibri" w:cs="Calibri"/>
                <w:iCs/>
                <w:sz w:val="24"/>
                <w:szCs w:val="24"/>
                <w:lang w:val="en-IN"/>
              </w:rPr>
              <w:t xml:space="preserve"> 2FeCl₂ + SnCl₄</w:t>
            </w:r>
          </w:p>
          <w:p w14:paraId="757AFB9D" w14:textId="77777777" w:rsidR="00FF08E3" w:rsidRPr="0060634D" w:rsidRDefault="00FF08E3" w:rsidP="00FF08E3">
            <w:pPr>
              <w:tabs>
                <w:tab w:val="left" w:pos="4932"/>
              </w:tabs>
              <w:spacing w:after="160" w:line="259" w:lineRule="auto"/>
              <w:contextualSpacing/>
              <w:rPr>
                <w:rFonts w:ascii="Calibri" w:hAnsi="Calibri" w:cs="Calibri"/>
                <w:iCs/>
                <w:sz w:val="24"/>
                <w:szCs w:val="24"/>
                <w:lang w:val="en-IN"/>
              </w:rPr>
            </w:pPr>
            <w:r w:rsidRPr="00FF08E3">
              <w:rPr>
                <w:rFonts w:ascii="Calibri" w:hAnsi="Calibri" w:cs="Calibri"/>
                <w:iCs/>
                <w:sz w:val="24"/>
                <w:szCs w:val="24"/>
                <w:lang w:val="en-IN"/>
              </w:rPr>
              <w:t>It is a example of third order reaction</w:t>
            </w:r>
          </w:p>
        </w:tc>
      </w:tr>
      <w:tr w:rsidR="00905674" w:rsidRPr="0060634D" w14:paraId="0AB2448C" w14:textId="77777777" w:rsidTr="001E7E0D">
        <w:tc>
          <w:tcPr>
            <w:tcW w:w="9085" w:type="dxa"/>
          </w:tcPr>
          <w:p w14:paraId="2DD09B89" w14:textId="77777777" w:rsidR="001E7E0D" w:rsidRDefault="001E7E0D" w:rsidP="001E7E0D">
            <w:pPr>
              <w:pStyle w:val="NoSpacing"/>
              <w:jc w:val="both"/>
              <w:rPr>
                <w:rFonts w:ascii="Times New Roman" w:hAnsi="Times New Roman" w:cs="Times New Roman"/>
                <w:sz w:val="28"/>
                <w:szCs w:val="28"/>
              </w:rPr>
            </w:pPr>
            <w:r>
              <w:rPr>
                <w:rFonts w:ascii="Times New Roman" w:hAnsi="Times New Roman" w:cs="Times New Roman"/>
                <w:sz w:val="28"/>
                <w:szCs w:val="28"/>
              </w:rPr>
              <w:t>Zero order reaction</w:t>
            </w:r>
          </w:p>
          <w:p w14:paraId="36EBAF56" w14:textId="77777777" w:rsidR="00905674" w:rsidRPr="00FF08E3" w:rsidRDefault="00905674" w:rsidP="00FF08E3">
            <w:pPr>
              <w:tabs>
                <w:tab w:val="left" w:pos="4932"/>
              </w:tabs>
              <w:contextualSpacing/>
              <w:rPr>
                <w:rFonts w:ascii="Calibri" w:hAnsi="Calibri" w:cs="Calibri"/>
                <w:iCs/>
                <w:sz w:val="24"/>
                <w:szCs w:val="24"/>
                <w:lang w:val="en-IN"/>
              </w:rPr>
            </w:pPr>
          </w:p>
        </w:tc>
      </w:tr>
    </w:tbl>
    <w:p w14:paraId="73FC5B37" w14:textId="77777777" w:rsidR="00FF08E3" w:rsidRDefault="00FF08E3" w:rsidP="0060634D"/>
    <w:p w14:paraId="33443B33"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6807A2B6" w14:textId="77777777" w:rsidTr="001E7E0D">
        <w:tc>
          <w:tcPr>
            <w:tcW w:w="9085" w:type="dxa"/>
          </w:tcPr>
          <w:p w14:paraId="5B9FF4DC" w14:textId="77777777" w:rsidR="001E7E0D" w:rsidRDefault="00FE7160" w:rsidP="001E7E0D">
            <w:pPr>
              <w:spacing w:after="160" w:line="259" w:lineRule="auto"/>
            </w:pPr>
            <w:r>
              <w:t xml:space="preserve">Mechanism of a hypothetical reaction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rPr>
                    <m:t>Y</m:t>
                  </m:r>
                </m:e>
                <m:sub>
                  <m:r>
                    <m:rPr>
                      <m:sty m:val="p"/>
                    </m:rPr>
                    <w:rPr>
                      <w:rFonts w:ascii="Cambria Math" w:hAnsi="Cambria Math"/>
                    </w:rPr>
                    <m:t>2</m:t>
                  </m:r>
                </m:sub>
              </m:sSub>
              <m:r>
                <m:rPr>
                  <m:sty m:val="p"/>
                </m:rPr>
                <w:rPr>
                  <w:rFonts w:ascii="Cambria Math" w:hAnsi="Cambria Math"/>
                </w:rPr>
                <m:t>⟶2</m:t>
              </m:r>
              <m:r>
                <w:rPr>
                  <w:rFonts w:ascii="Cambria Math" w:hAnsi="Cambria Math"/>
                </w:rPr>
                <m:t>XY</m:t>
              </m:r>
            </m:oMath>
            <w:r>
              <w:t xml:space="preserve"> is given below</w:t>
            </w:r>
          </w:p>
          <w:p w14:paraId="228173E4" w14:textId="77777777" w:rsidR="00FE7160" w:rsidRDefault="00FE7160" w:rsidP="001E7E0D">
            <w:pPr>
              <w:spacing w:after="160" w:line="259" w:lineRule="auto"/>
              <w:rPr>
                <w:rFonts w:ascii="Calibri" w:hAnsi="Calibri" w:cs="Calibri"/>
                <w:noProof/>
                <w:color w:val="000000"/>
                <w:sz w:val="24"/>
                <w:szCs w:val="24"/>
                <w:lang w:bidi="ar-SA"/>
              </w:rPr>
            </w:pPr>
            <w:r>
              <w:t>The overall order of the reaction will be</w:t>
            </w:r>
          </w:p>
          <w:p w14:paraId="5B47AEBE" w14:textId="77777777" w:rsidR="00FE7160" w:rsidRPr="00FE7160" w:rsidRDefault="00FE7160" w:rsidP="001E7E0D">
            <w:pPr>
              <w:spacing w:after="160" w:line="259" w:lineRule="auto"/>
              <w:rPr>
                <w:rFonts w:ascii="Calibri" w:hAnsi="Calibri" w:cs="Calibri"/>
                <w:noProof/>
                <w:color w:val="000000"/>
                <w:sz w:val="24"/>
                <w:szCs w:val="24"/>
                <w:lang w:bidi="ar-SA"/>
              </w:rPr>
            </w:pPr>
            <w:r>
              <w:rPr>
                <w:rFonts w:ascii="Calibri" w:hAnsi="Calibri" w:cs="Calibri"/>
                <w:noProof/>
                <w:color w:val="000000"/>
                <w:sz w:val="24"/>
                <w:szCs w:val="24"/>
                <w:lang w:bidi="ar-SA"/>
              </w:rPr>
              <w:t>(2017)</w:t>
            </w:r>
            <w:r>
              <w:rPr>
                <w:rFonts w:ascii="Calibri" w:hAnsi="Calibri" w:cs="Calibri"/>
                <w:noProof/>
                <w:color w:val="000000"/>
                <w:sz w:val="24"/>
                <w:szCs w:val="24"/>
                <w:lang w:val="en-IN" w:eastAsia="en-IN"/>
              </w:rPr>
              <w:drawing>
                <wp:inline distT="0" distB="0" distL="0" distR="0" wp14:anchorId="35D2367A" wp14:editId="5C80BC09">
                  <wp:extent cx="2449195" cy="97790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49195" cy="977900"/>
                          </a:xfrm>
                          <a:prstGeom prst="rect">
                            <a:avLst/>
                          </a:prstGeom>
                          <a:noFill/>
                          <a:ln w="9525">
                            <a:noFill/>
                            <a:miter lim="800000"/>
                            <a:headEnd/>
                            <a:tailEnd/>
                          </a:ln>
                        </pic:spPr>
                      </pic:pic>
                    </a:graphicData>
                  </a:graphic>
                </wp:inline>
              </w:drawing>
            </w:r>
          </w:p>
        </w:tc>
      </w:tr>
      <w:tr w:rsidR="001E7E0D" w:rsidRPr="0060634D" w14:paraId="1E91DFAD" w14:textId="77777777" w:rsidTr="001E7E0D">
        <w:tc>
          <w:tcPr>
            <w:tcW w:w="9085" w:type="dxa"/>
          </w:tcPr>
          <w:p w14:paraId="07FA0B58" w14:textId="77777777" w:rsidR="001E7E0D" w:rsidRPr="00FE7160" w:rsidRDefault="00FE7160" w:rsidP="00FE7160">
            <w:pPr>
              <w:spacing w:after="160" w:line="259" w:lineRule="auto"/>
              <w:rPr>
                <w:rFonts w:ascii="Calibri" w:hAnsi="Calibri" w:cs="Calibri"/>
                <w:bCs/>
                <w:color w:val="000000"/>
                <w:sz w:val="24"/>
                <w:szCs w:val="24"/>
                <w:lang w:val="en-IN"/>
              </w:rPr>
            </w:pPr>
            <w:r w:rsidRPr="00FE7160">
              <w:rPr>
                <w:rFonts w:ascii="Calibri" w:hAnsi="Calibri" w:cs="Calibri"/>
                <w:bCs/>
                <w:color w:val="000000"/>
                <w:sz w:val="24"/>
                <w:szCs w:val="24"/>
                <w:lang w:val="en-IN"/>
              </w:rPr>
              <w:t>1</w:t>
            </w:r>
          </w:p>
        </w:tc>
      </w:tr>
      <w:tr w:rsidR="001E7E0D" w:rsidRPr="0060634D" w14:paraId="476E346D" w14:textId="77777777" w:rsidTr="001E7E0D">
        <w:tc>
          <w:tcPr>
            <w:tcW w:w="9085" w:type="dxa"/>
          </w:tcPr>
          <w:p w14:paraId="5D3EA5DF" w14:textId="77777777" w:rsidR="001E7E0D" w:rsidRPr="00FE7160" w:rsidRDefault="00FE7160" w:rsidP="00FE7160">
            <w:pPr>
              <w:spacing w:after="160" w:line="259" w:lineRule="auto"/>
              <w:rPr>
                <w:rFonts w:ascii="Calibri" w:hAnsi="Calibri" w:cs="Calibri"/>
                <w:bCs/>
                <w:color w:val="000000"/>
                <w:sz w:val="24"/>
                <w:szCs w:val="24"/>
                <w:lang w:val="en-IN"/>
              </w:rPr>
            </w:pPr>
            <w:r w:rsidRPr="00FE7160">
              <w:rPr>
                <w:rFonts w:ascii="Calibri" w:hAnsi="Calibri" w:cs="Calibri"/>
                <w:bCs/>
                <w:color w:val="000000"/>
                <w:sz w:val="24"/>
                <w:szCs w:val="24"/>
                <w:lang w:val="en-IN"/>
              </w:rPr>
              <w:t>2</w:t>
            </w:r>
          </w:p>
        </w:tc>
      </w:tr>
      <w:tr w:rsidR="001E7E0D" w:rsidRPr="0060634D" w14:paraId="098AEB1E" w14:textId="77777777" w:rsidTr="001E7E0D">
        <w:tc>
          <w:tcPr>
            <w:tcW w:w="9085" w:type="dxa"/>
          </w:tcPr>
          <w:p w14:paraId="69DE2052" w14:textId="77777777" w:rsidR="001E7E0D" w:rsidRPr="00FE7160" w:rsidRDefault="00FE7160" w:rsidP="00FE7160">
            <w:pPr>
              <w:spacing w:after="160" w:line="259" w:lineRule="auto"/>
              <w:rPr>
                <w:rFonts w:ascii="Calibri" w:hAnsi="Calibri" w:cs="Calibri"/>
                <w:color w:val="000000"/>
                <w:sz w:val="24"/>
                <w:szCs w:val="24"/>
                <w:lang w:val="en-IN"/>
              </w:rPr>
            </w:pPr>
            <w:r w:rsidRPr="00FE7160">
              <w:rPr>
                <w:rFonts w:ascii="Calibri" w:hAnsi="Calibri" w:cs="Calibri"/>
                <w:color w:val="000000"/>
                <w:sz w:val="24"/>
                <w:szCs w:val="24"/>
                <w:lang w:val="en-IN"/>
              </w:rPr>
              <w:t>0</w:t>
            </w:r>
          </w:p>
        </w:tc>
      </w:tr>
      <w:tr w:rsidR="001E7E0D" w:rsidRPr="0060634D" w14:paraId="6348FFA9" w14:textId="77777777" w:rsidTr="001E7E0D">
        <w:tc>
          <w:tcPr>
            <w:tcW w:w="9085" w:type="dxa"/>
          </w:tcPr>
          <w:p w14:paraId="316AA502" w14:textId="77777777" w:rsidR="001E7E0D" w:rsidRPr="00FE7160" w:rsidRDefault="00FE7160" w:rsidP="00FE7160">
            <w:pPr>
              <w:spacing w:after="160" w:line="259" w:lineRule="auto"/>
              <w:rPr>
                <w:rFonts w:ascii="Calibri" w:hAnsi="Calibri" w:cs="Calibri"/>
                <w:bCs/>
                <w:color w:val="000000"/>
                <w:sz w:val="24"/>
                <w:szCs w:val="24"/>
                <w:lang w:val="en-IN"/>
              </w:rPr>
            </w:pPr>
            <w:r w:rsidRPr="00FE7160">
              <w:rPr>
                <w:rFonts w:ascii="Calibri" w:hAnsi="Calibri" w:cs="Calibri"/>
                <w:bCs/>
                <w:color w:val="000000"/>
                <w:sz w:val="24"/>
                <w:szCs w:val="24"/>
                <w:lang w:val="en-IN"/>
              </w:rPr>
              <w:t>1.5</w:t>
            </w:r>
          </w:p>
        </w:tc>
      </w:tr>
      <w:tr w:rsidR="001E7E0D" w:rsidRPr="0060634D" w14:paraId="410F279A" w14:textId="77777777" w:rsidTr="001E7E0D">
        <w:tc>
          <w:tcPr>
            <w:tcW w:w="9085" w:type="dxa"/>
          </w:tcPr>
          <w:p w14:paraId="0284F09B" w14:textId="77777777" w:rsidR="001E7E0D" w:rsidRPr="0060634D" w:rsidRDefault="00FE7160"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1E7E0D" w:rsidRPr="0060634D" w14:paraId="27AF9B5F" w14:textId="77777777" w:rsidTr="001E7E0D">
        <w:tc>
          <w:tcPr>
            <w:tcW w:w="9085" w:type="dxa"/>
          </w:tcPr>
          <w:p w14:paraId="7D6F08C0" w14:textId="77777777" w:rsidR="001E7E0D" w:rsidRPr="0060634D" w:rsidRDefault="00FE7160" w:rsidP="001E7E0D">
            <w:pPr>
              <w:spacing w:after="160" w:line="259" w:lineRule="auto"/>
              <w:rPr>
                <w:rFonts w:ascii="Calibri" w:hAnsi="Calibri" w:cs="Calibri"/>
                <w:sz w:val="24"/>
                <w:szCs w:val="24"/>
                <w:lang w:val="en-IN"/>
              </w:rPr>
            </w:pPr>
            <m:oMath>
              <m:r>
                <m:rPr>
                  <m:sty m:val="p"/>
                </m:rPr>
                <w:rPr>
                  <w:rFonts w:ascii="Cambria Math" w:hAnsi="Cambria Math"/>
                </w:rPr>
                <m:t>Rater⁡(</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oMath>
            <w:r w:rsidR="00CA2C99">
              <w:rPr>
                <w:rFonts w:ascii="Calibri" w:hAnsi="Calibri" w:cs="Calibri"/>
                <w:sz w:val="24"/>
                <w:szCs w:val="24"/>
                <w:lang w:val="en-IN"/>
              </w:rPr>
              <w:t xml:space="preserve"> </w:t>
            </w:r>
          </w:p>
        </w:tc>
      </w:tr>
      <w:tr w:rsidR="001E7E0D" w:rsidRPr="0060634D" w14:paraId="12F37F48" w14:textId="77777777" w:rsidTr="001E7E0D">
        <w:tc>
          <w:tcPr>
            <w:tcW w:w="9085" w:type="dxa"/>
          </w:tcPr>
          <w:p w14:paraId="16E85B77" w14:textId="77777777" w:rsidR="00FE7160" w:rsidRDefault="00FE7160" w:rsidP="00FE7160">
            <w:pPr>
              <w:spacing w:after="240"/>
            </w:pPr>
            <w:r>
              <w:t>We know that, slowest step is the rate determining step.</w:t>
            </w:r>
          </w:p>
          <w:p w14:paraId="6B099070" w14:textId="77777777" w:rsidR="00FE7160" w:rsidRDefault="00FE7160" w:rsidP="00FE7160">
            <w:pPr>
              <w:spacing w:after="240"/>
            </w:pPr>
            <m:oMath>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Rater⁡(</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oMath>
            <w:r>
              <w:t xml:space="preserve"> (i)</w:t>
            </w:r>
          </w:p>
          <w:p w14:paraId="68F6F8F8" w14:textId="77777777" w:rsidR="00FE7160" w:rsidRDefault="00FE7160" w:rsidP="00FE7160">
            <w:pPr>
              <w:spacing w:after="240"/>
            </w:pPr>
            <w:r>
              <w:t>Now, from equation. (i), i.e.</w:t>
            </w:r>
          </w:p>
          <w:p w14:paraId="65BA2BAA" w14:textId="77777777" w:rsidR="00FE7160" w:rsidRDefault="00000000" w:rsidP="00FE7160">
            <w:pPr>
              <w:spacing w:after="240"/>
            </w:pP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→2</m:t>
              </m:r>
              <m:r>
                <w:rPr>
                  <w:rFonts w:ascii="Cambria Math" w:hAnsi="Cambria Math"/>
                </w:rPr>
                <m:t>X</m:t>
              </m:r>
              <m:r>
                <m:rPr>
                  <m:sty m:val="p"/>
                </m:rPr>
                <w:rPr>
                  <w:rFonts w:ascii="Cambria Math" w:hAnsi="Cambria Math"/>
                </w:rPr>
                <m:t>[</m:t>
              </m:r>
            </m:oMath>
            <w:r w:rsidR="00FE7160">
              <w:t xml:space="preserve"> fast </w:t>
            </w:r>
            <m:oMath>
              <m:r>
                <m:rPr>
                  <m:sty m:val="p"/>
                </m:rPr>
                <w:rPr>
                  <w:rFonts w:ascii="Cambria Math" w:hAnsi="Cambria Math"/>
                </w:rPr>
                <m:t>]</m:t>
              </m:r>
            </m:oMath>
          </w:p>
          <w:p w14:paraId="322A1657" w14:textId="77777777" w:rsidR="00FE7160" w:rsidRDefault="00000000" w:rsidP="00FE7160">
            <w:pPr>
              <w:spacing w:after="240"/>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eq</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den>
                </m:f>
              </m:oMath>
            </m:oMathPara>
          </w:p>
          <w:p w14:paraId="13A7CB92" w14:textId="77777777" w:rsidR="00FE7160" w:rsidRDefault="00FE7160" w:rsidP="00FE7160">
            <w:pPr>
              <w:spacing w:after="240"/>
            </w:pPr>
            <m:oMathPara>
              <m:oMath>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eq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e>
                    </m:d>
                  </m:e>
                  <m:sup>
                    <m:r>
                      <m:rPr>
                        <m:sty m:val="p"/>
                      </m:rPr>
                      <w:rPr>
                        <w:rFonts w:ascii="Cambria Math" w:hAnsi="Cambria Math"/>
                      </w:rPr>
                      <m:t>1/2</m:t>
                    </m:r>
                  </m:sup>
                </m:sSup>
              </m:oMath>
            </m:oMathPara>
          </w:p>
          <w:p w14:paraId="273949DA" w14:textId="77777777" w:rsidR="00FE7160" w:rsidRDefault="00FE7160" w:rsidP="00FE7160">
            <w:pPr>
              <w:spacing w:after="240"/>
            </w:pPr>
            <w:r>
              <w:t xml:space="preserve">Now, substitute the value of </w:t>
            </w:r>
            <m:oMath>
              <m:r>
                <m:rPr>
                  <m:sty m:val="p"/>
                </m:rPr>
                <w:rPr>
                  <w:rFonts w:ascii="Cambria Math" w:hAnsi="Cambria Math"/>
                </w:rPr>
                <m:t>[</m:t>
              </m:r>
              <m:r>
                <w:rPr>
                  <w:rFonts w:ascii="Cambria Math" w:hAnsi="Cambria Math"/>
                </w:rPr>
                <m:t>X</m:t>
              </m:r>
              <m:r>
                <m:rPr>
                  <m:sty m:val="p"/>
                </m:rPr>
                <w:rPr>
                  <w:rFonts w:ascii="Cambria Math" w:hAnsi="Cambria Math"/>
                </w:rPr>
                <m:t>]</m:t>
              </m:r>
            </m:oMath>
            <w:r>
              <w:t xml:space="preserve"> from equation. (ii) in equation. (i), we get</w:t>
            </w:r>
          </w:p>
          <w:p w14:paraId="5BD2F14E" w14:textId="77777777" w:rsidR="00FE7160" w:rsidRDefault="00FE7160" w:rsidP="00FE7160">
            <w:pPr>
              <w:spacing w:after="240"/>
            </w:pPr>
            <m:oMathPara>
              <m:oMathParaPr>
                <m:jc m:val="left"/>
              </m:oMathParaPr>
              <m:oMath>
                <m:r>
                  <m:rPr>
                    <m:sty m:val="p"/>
                  </m:rPr>
                  <w:rPr>
                    <w:rFonts w:ascii="Cambria Math" w:hAnsi="Cambria Math"/>
                  </w:rPr>
                  <m:t>Rate⁡(</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eq</m:t>
                            </m:r>
                          </m:sub>
                        </m:sSub>
                      </m:e>
                    </m:d>
                  </m:e>
                  <m:sup>
                    <m:r>
                      <m:rPr>
                        <m:sty m:val="p"/>
                      </m:rPr>
                      <w:rPr>
                        <w:rFonts w:ascii="Cambria Math" w:hAnsi="Cambria Math"/>
                      </w:rPr>
                      <m:t>1/2</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e>
                  <m:sup>
                    <m:r>
                      <m:rPr>
                        <m:sty m:val="p"/>
                      </m:rPr>
                      <w:rPr>
                        <w:rFonts w:ascii="Cambria Math" w:hAnsi="Cambria Math"/>
                      </w:rPr>
                      <m:t>1/2</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oMath>
            </m:oMathPara>
          </w:p>
          <w:p w14:paraId="4680379E" w14:textId="77777777" w:rsidR="00FE7160" w:rsidRDefault="00FE7160" w:rsidP="00FE7160">
            <w:pPr>
              <w:spacing w:after="240"/>
            </w:pPr>
            <m:oMathPara>
              <m:oMathParaPr>
                <m:jc m:val="left"/>
              </m:oMathParaPr>
              <m:oMath>
                <m:r>
                  <m:rPr>
                    <m:sty m:val="p"/>
                  </m:rPr>
                  <w:rPr>
                    <w:rFonts w:ascii="Cambria Math" w:hAnsi="Cambria Math"/>
                  </w:rPr>
                  <m:t>=</m:t>
                </m:r>
                <m:r>
                  <w:rPr>
                    <w:rFonts w:ascii="Cambria Math" w:hAnsi="Cambria Math"/>
                  </w:rPr>
                  <m:t>K</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e>
                  <m:sup>
                    <m:r>
                      <m:rPr>
                        <m:sty m:val="p"/>
                      </m:rPr>
                      <w:rPr>
                        <w:rFonts w:ascii="Cambria Math" w:hAnsi="Cambria Math"/>
                      </w:rPr>
                      <m:t>1/2</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oMath>
            </m:oMathPara>
          </w:p>
          <w:p w14:paraId="3FE29306" w14:textId="77777777" w:rsidR="00FE7160" w:rsidRDefault="00FE7160" w:rsidP="00FE7160">
            <w:pPr>
              <w:spacing w:after="240"/>
            </w:pPr>
            <m:oMath>
              <m:r>
                <m:rPr>
                  <m:sty m:val="p"/>
                </m:rPr>
                <w:rPr>
                  <w:rFonts w:ascii="Cambria Math" w:hAnsi="Cambria Math"/>
                </w:rPr>
                <m:t>∴</m:t>
              </m:r>
            </m:oMath>
            <w:r>
              <w:t xml:space="preserve"> Order of reaction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=1.5</m:t>
              </m:r>
            </m:oMath>
          </w:p>
          <w:p w14:paraId="722F12DC" w14:textId="77777777" w:rsidR="001E7E0D" w:rsidRPr="0060634D" w:rsidRDefault="001E7E0D" w:rsidP="001E7E0D">
            <w:pPr>
              <w:tabs>
                <w:tab w:val="left" w:pos="4932"/>
              </w:tabs>
              <w:spacing w:after="160" w:line="259" w:lineRule="auto"/>
              <w:contextualSpacing/>
              <w:rPr>
                <w:rFonts w:ascii="Calibri" w:hAnsi="Calibri" w:cs="Calibri"/>
                <w:iCs/>
                <w:sz w:val="24"/>
                <w:szCs w:val="24"/>
                <w:lang w:val="en-IN"/>
              </w:rPr>
            </w:pPr>
          </w:p>
        </w:tc>
      </w:tr>
      <w:tr w:rsidR="001E7E0D" w:rsidRPr="0060634D" w14:paraId="23EA486A" w14:textId="77777777" w:rsidTr="001E7E0D">
        <w:tc>
          <w:tcPr>
            <w:tcW w:w="9085" w:type="dxa"/>
          </w:tcPr>
          <w:p w14:paraId="22669C4A" w14:textId="77777777" w:rsidR="001E7E0D" w:rsidRDefault="001E7E0D" w:rsidP="001E7E0D">
            <w:pPr>
              <w:pStyle w:val="NoSpacing"/>
              <w:jc w:val="both"/>
              <w:rPr>
                <w:rFonts w:ascii="Times New Roman" w:hAnsi="Times New Roman" w:cs="Times New Roman"/>
                <w:sz w:val="28"/>
                <w:szCs w:val="28"/>
              </w:rPr>
            </w:pPr>
            <w:r>
              <w:rPr>
                <w:rFonts w:ascii="Times New Roman" w:hAnsi="Times New Roman" w:cs="Times New Roman"/>
                <w:sz w:val="28"/>
                <w:szCs w:val="28"/>
              </w:rPr>
              <w:t>Zero order reaction</w:t>
            </w:r>
          </w:p>
          <w:p w14:paraId="55868006" w14:textId="77777777" w:rsidR="001E7E0D" w:rsidRPr="00FF08E3" w:rsidRDefault="001E7E0D" w:rsidP="001E7E0D">
            <w:pPr>
              <w:tabs>
                <w:tab w:val="left" w:pos="4932"/>
              </w:tabs>
              <w:contextualSpacing/>
              <w:rPr>
                <w:rFonts w:ascii="Calibri" w:hAnsi="Calibri" w:cs="Calibri"/>
                <w:iCs/>
                <w:sz w:val="24"/>
                <w:szCs w:val="24"/>
                <w:lang w:val="en-IN"/>
              </w:rPr>
            </w:pPr>
          </w:p>
        </w:tc>
      </w:tr>
    </w:tbl>
    <w:p w14:paraId="6DE8C300" w14:textId="77777777" w:rsidR="001E7E0D" w:rsidRPr="00CB47C5" w:rsidRDefault="001E7E0D" w:rsidP="001E7E0D"/>
    <w:tbl>
      <w:tblPr>
        <w:tblStyle w:val="TableGrid3"/>
        <w:tblW w:w="9085" w:type="dxa"/>
        <w:tblInd w:w="360" w:type="dxa"/>
        <w:tblLook w:val="04A0" w:firstRow="1" w:lastRow="0" w:firstColumn="1" w:lastColumn="0" w:noHBand="0" w:noVBand="1"/>
      </w:tblPr>
      <w:tblGrid>
        <w:gridCol w:w="9085"/>
      </w:tblGrid>
      <w:tr w:rsidR="001E7E0D" w:rsidRPr="0060634D" w14:paraId="13D5AEFB" w14:textId="77777777" w:rsidTr="001E7E0D">
        <w:tc>
          <w:tcPr>
            <w:tcW w:w="9085" w:type="dxa"/>
          </w:tcPr>
          <w:p w14:paraId="158DD58F" w14:textId="77777777" w:rsidR="00CA2C99" w:rsidRDefault="00CA2C99" w:rsidP="00CA2C99">
            <w:pPr>
              <w:spacing w:after="240"/>
            </w:pPr>
            <w:r>
              <w:t xml:space="preserve">In a reaction,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Product, rate is doubled when the concentration of </w:t>
            </w:r>
            <m:oMath>
              <m:r>
                <w:rPr>
                  <w:rFonts w:ascii="Cambria Math" w:hAnsi="Cambria Math"/>
                </w:rPr>
                <m:t>B</m:t>
              </m:r>
            </m:oMath>
            <w:r>
              <w:t xml:space="preserve"> is doubled and rate increases by a factor of 8 when the concentrations of both the reactants (  and </w:t>
            </w:r>
            <m:oMath>
              <m:r>
                <w:rPr>
                  <w:rFonts w:ascii="Cambria Math" w:hAnsi="Cambria Math"/>
                </w:rPr>
                <m:t>B</m:t>
              </m:r>
            </m:oMath>
            <w:r>
              <w:t xml:space="preserve"> ) are doubled. Rate law for the reaction can be written as</w:t>
            </w:r>
          </w:p>
          <w:p w14:paraId="7D467A7B" w14:textId="77777777" w:rsidR="001E7E0D" w:rsidRPr="0060634D" w:rsidRDefault="00CA2C99"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(2012)</w:t>
            </w:r>
          </w:p>
        </w:tc>
      </w:tr>
      <w:tr w:rsidR="001E7E0D" w:rsidRPr="0060634D" w14:paraId="1CB0BA3D" w14:textId="77777777" w:rsidTr="001E7E0D">
        <w:tc>
          <w:tcPr>
            <w:tcW w:w="9085" w:type="dxa"/>
          </w:tcPr>
          <w:p w14:paraId="07A6950D" w14:textId="77777777" w:rsidR="001E7E0D" w:rsidRPr="0060634D" w:rsidRDefault="00CA2C99" w:rsidP="00CA2C99">
            <w:pPr>
              <w:spacing w:after="160" w:line="259" w:lineRule="auto"/>
              <w:rPr>
                <w:rFonts w:ascii="Calibri" w:hAnsi="Calibri" w:cs="Calibri"/>
                <w:b/>
                <w:bCs/>
                <w:color w:val="000000"/>
                <w:sz w:val="24"/>
                <w:szCs w:val="24"/>
                <w:lang w:val="en-IN"/>
              </w:rPr>
            </w:pPr>
            <w:r>
              <w:t xml:space="preserve">rate </w:t>
            </w:r>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p>
        </w:tc>
      </w:tr>
      <w:tr w:rsidR="001E7E0D" w:rsidRPr="0060634D" w14:paraId="78290BD4" w14:textId="77777777" w:rsidTr="001E7E0D">
        <w:tc>
          <w:tcPr>
            <w:tcW w:w="9085" w:type="dxa"/>
          </w:tcPr>
          <w:p w14:paraId="42E57793" w14:textId="77777777" w:rsidR="001E7E0D" w:rsidRPr="0060634D" w:rsidRDefault="00CA2C99" w:rsidP="00CA2C99">
            <w:pPr>
              <w:spacing w:after="160" w:line="259" w:lineRule="auto"/>
              <w:rPr>
                <w:rFonts w:ascii="Calibri" w:hAnsi="Calibri" w:cs="Calibri"/>
                <w:b/>
                <w:bCs/>
                <w:color w:val="000000"/>
                <w:sz w:val="24"/>
                <w:szCs w:val="24"/>
                <w:lang w:val="en-IN"/>
              </w:rPr>
            </w:pPr>
            <w:r>
              <w:t xml:space="preserve">rate </w:t>
            </w:r>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p>
        </w:tc>
      </w:tr>
      <w:tr w:rsidR="001E7E0D" w:rsidRPr="00F42B05" w14:paraId="79FAE992" w14:textId="77777777" w:rsidTr="001E7E0D">
        <w:tc>
          <w:tcPr>
            <w:tcW w:w="9085" w:type="dxa"/>
          </w:tcPr>
          <w:p w14:paraId="59B7C484" w14:textId="77777777" w:rsidR="001E7E0D" w:rsidRPr="00F42B05" w:rsidRDefault="00CA2C99" w:rsidP="00CA2C99">
            <w:pPr>
              <w:spacing w:after="160" w:line="259" w:lineRule="auto"/>
              <w:rPr>
                <w:rFonts w:ascii="Calibri" w:hAnsi="Calibri" w:cs="Calibri"/>
                <w:color w:val="000000"/>
                <w:sz w:val="24"/>
                <w:szCs w:val="24"/>
                <w:lang w:val="en-IN"/>
              </w:rPr>
            </w:pPr>
            <w:r>
              <w:t xml:space="preserve">rate </w:t>
            </w:r>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r>
                <w:rPr>
                  <w:rFonts w:ascii="Cambria Math" w:hAnsi="Cambria Math"/>
                </w:rPr>
                <m:t>B</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p>
        </w:tc>
      </w:tr>
      <w:tr w:rsidR="001E7E0D" w:rsidRPr="0060634D" w14:paraId="7DAF7B8B" w14:textId="77777777" w:rsidTr="001E7E0D">
        <w:tc>
          <w:tcPr>
            <w:tcW w:w="9085" w:type="dxa"/>
          </w:tcPr>
          <w:p w14:paraId="29DF7C47" w14:textId="77777777" w:rsidR="001E7E0D" w:rsidRPr="0060634D" w:rsidRDefault="00CA2C99" w:rsidP="00CA2C99">
            <w:pPr>
              <w:spacing w:after="160" w:line="259" w:lineRule="auto"/>
              <w:rPr>
                <w:rFonts w:ascii="Calibri" w:hAnsi="Calibri" w:cs="Calibri"/>
                <w:b/>
                <w:bCs/>
                <w:color w:val="000000"/>
                <w:sz w:val="24"/>
                <w:szCs w:val="24"/>
                <w:lang w:val="en-IN"/>
              </w:rPr>
            </w:pPr>
            <w:r>
              <w:t xml:space="preserve">rate </w:t>
            </w:r>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r>
                <w:rPr>
                  <w:rFonts w:ascii="Cambria Math" w:hAnsi="Cambria Math"/>
                </w:rPr>
                <m:t>B</m:t>
              </m:r>
              <m:r>
                <m:rPr>
                  <m:sty m:val="p"/>
                </m:rPr>
                <w:rPr>
                  <w:rFonts w:ascii="Cambria Math" w:hAnsi="Cambria Math"/>
                </w:rPr>
                <m:t>]</m:t>
              </m:r>
            </m:oMath>
          </w:p>
        </w:tc>
      </w:tr>
      <w:tr w:rsidR="001E7E0D" w:rsidRPr="0060634D" w14:paraId="7B6C73C5" w14:textId="77777777" w:rsidTr="001E7E0D">
        <w:tc>
          <w:tcPr>
            <w:tcW w:w="9085" w:type="dxa"/>
          </w:tcPr>
          <w:p w14:paraId="502375D6" w14:textId="77777777" w:rsidR="001E7E0D" w:rsidRPr="0060634D" w:rsidRDefault="00CA2C99"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1E7E0D" w:rsidRPr="0060634D" w14:paraId="2B9295B8" w14:textId="77777777" w:rsidTr="001E7E0D">
        <w:tc>
          <w:tcPr>
            <w:tcW w:w="9085" w:type="dxa"/>
          </w:tcPr>
          <w:p w14:paraId="0AA25564" w14:textId="77777777" w:rsidR="00CA2C99" w:rsidRDefault="00CA2C99" w:rsidP="00CA2C99">
            <w:pPr>
              <w:spacing w:after="240"/>
            </w:pPr>
            <m:oMath>
              <m:r>
                <w:rPr>
                  <w:rFonts w:ascii="Cambria Math" w:hAnsi="Cambria Math"/>
                </w:rPr>
                <m:t>R</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e>
                <m:sup>
                  <m:r>
                    <w:rPr>
                      <w:rFonts w:ascii="Cambria Math" w:hAnsi="Cambria Math"/>
                    </w:rPr>
                    <m:t>x</m:t>
                  </m:r>
                </m:sup>
              </m:sSup>
              <m:r>
                <m:rPr>
                  <m:sty m:val="p"/>
                </m:rPr>
                <w:rPr>
                  <w:rFonts w:ascii="Cambria Math" w:hAnsi="Cambria Math"/>
                </w:rPr>
                <m:t>[</m:t>
              </m:r>
              <m:r>
                <w:rPr>
                  <w:rFonts w:ascii="Cambria Math" w:hAnsi="Cambria Math"/>
                </w:rPr>
                <m:t>B</m:t>
              </m:r>
              <m:sSup>
                <m:sSupPr>
                  <m:ctrlPr>
                    <w:rPr>
                      <w:rFonts w:ascii="Cambria Math" w:hAnsi="Cambria Math"/>
                    </w:rPr>
                  </m:ctrlPr>
                </m:sSupPr>
                <m:e>
                  <m:r>
                    <m:rPr>
                      <m:sty m:val="p"/>
                    </m:rPr>
                    <w:rPr>
                      <w:rFonts w:ascii="Cambria Math" w:hAnsi="Cambria Math"/>
                    </w:rPr>
                    <m:t>]</m:t>
                  </m:r>
                </m:e>
                <m:sup>
                  <m:r>
                    <w:rPr>
                      <w:rFonts w:ascii="Cambria Math" w:hAnsi="Cambria Math"/>
                    </w:rPr>
                    <m:t>y</m:t>
                  </m:r>
                </m:sup>
              </m:sSup>
              <m:box>
                <m:boxPr>
                  <m:ctrlPr>
                    <w:rPr>
                      <w:rFonts w:ascii="Cambria Math" w:hAnsi="Cambria Math"/>
                    </w:rPr>
                  </m:ctrlPr>
                </m:boxPr>
                <m:e>
                  <m:r>
                    <m:rPr>
                      <m:sty m:val="p"/>
                    </m:rPr>
                    <w:rPr>
                      <w:rFonts w:ascii="Cambria Math" w:hAnsi="Cambria Math"/>
                    </w:rPr>
                    <m:t xml:space="preserve"> </m:t>
                  </m:r>
                </m:e>
              </m:box>
              <m:r>
                <m:rPr>
                  <m:nor/>
                </m:rPr>
                <m:t> </m:t>
              </m:r>
            </m:oMath>
            <w:r>
              <w:t xml:space="preserve"> </w:t>
            </w:r>
          </w:p>
          <w:p w14:paraId="10B28485" w14:textId="77777777" w:rsidR="001E7E0D" w:rsidRPr="0060634D" w:rsidRDefault="001E7E0D" w:rsidP="001E7E0D">
            <w:pPr>
              <w:spacing w:after="160" w:line="259" w:lineRule="auto"/>
              <w:rPr>
                <w:rFonts w:ascii="Calibri" w:hAnsi="Calibri" w:cs="Calibri"/>
                <w:sz w:val="24"/>
                <w:szCs w:val="24"/>
                <w:lang w:val="en-IN"/>
              </w:rPr>
            </w:pPr>
          </w:p>
        </w:tc>
      </w:tr>
      <w:tr w:rsidR="001E7E0D" w:rsidRPr="0060634D" w14:paraId="03189C0E" w14:textId="77777777" w:rsidTr="001E7E0D">
        <w:tc>
          <w:tcPr>
            <w:tcW w:w="9085" w:type="dxa"/>
          </w:tcPr>
          <w:p w14:paraId="31867E8C" w14:textId="77777777" w:rsidR="00CA2C99" w:rsidRDefault="00CA2C99" w:rsidP="00CA2C99">
            <w:pPr>
              <w:spacing w:after="240"/>
            </w:pPr>
            <w:r>
              <w:t xml:space="preserve">Let the order of reaction with respect to </w:t>
            </w:r>
            <m:oMath>
              <m:r>
                <w:rPr>
                  <w:rFonts w:ascii="Cambria Math" w:hAnsi="Cambria Math"/>
                </w:rPr>
                <m:t>A</m:t>
              </m:r>
            </m:oMath>
            <w:r>
              <w:t xml:space="preserve">and </w:t>
            </w:r>
            <m:oMath>
              <m:r>
                <w:rPr>
                  <w:rFonts w:ascii="Cambria Math" w:hAnsi="Cambria Math"/>
                </w:rPr>
                <m:t>B</m:t>
              </m:r>
            </m:oMath>
            <w:r>
              <w:t xml:space="preserve"> is </w:t>
            </w:r>
            <m:oMath>
              <m:r>
                <w:rPr>
                  <w:rFonts w:ascii="Cambria Math" w:hAnsi="Cambria Math"/>
                </w:rPr>
                <m:t>x</m:t>
              </m:r>
            </m:oMath>
            <w:r>
              <w:t xml:space="preserve"> and </w:t>
            </w:r>
            <m:oMath>
              <m:r>
                <w:rPr>
                  <w:rFonts w:ascii="Cambria Math" w:hAnsi="Cambria Math"/>
                </w:rPr>
                <m:t>y</m:t>
              </m:r>
            </m:oMath>
            <w:r>
              <w:t xml:space="preserve"> respectively. So, the</w:t>
            </w:r>
          </w:p>
          <w:p w14:paraId="0FB19E60" w14:textId="77777777" w:rsidR="00CA2C99" w:rsidRDefault="00CA2C99" w:rsidP="00CA2C99">
            <w:pPr>
              <w:spacing w:after="240"/>
            </w:pPr>
            <w:r>
              <w:t>rate law can be given as</w:t>
            </w:r>
          </w:p>
          <w:p w14:paraId="2C15705D" w14:textId="77777777" w:rsidR="00CA2C99" w:rsidRDefault="00CA2C99" w:rsidP="00CA2C99">
            <w:pPr>
              <w:spacing w:after="240"/>
            </w:pPr>
            <m:oMathPara>
              <m:oMath>
                <m:r>
                  <w:rPr>
                    <w:rFonts w:ascii="Cambria Math" w:hAnsi="Cambria Math"/>
                  </w:rPr>
                  <m:t>R</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e>
                  <m:sup>
                    <m:r>
                      <w:rPr>
                        <w:rFonts w:ascii="Cambria Math" w:hAnsi="Cambria Math"/>
                      </w:rPr>
                      <m:t>x</m:t>
                    </m:r>
                  </m:sup>
                </m:sSup>
                <m:r>
                  <m:rPr>
                    <m:sty m:val="p"/>
                  </m:rPr>
                  <w:rPr>
                    <w:rFonts w:ascii="Cambria Math" w:hAnsi="Cambria Math"/>
                  </w:rPr>
                  <m:t>[</m:t>
                </m:r>
                <m:r>
                  <w:rPr>
                    <w:rFonts w:ascii="Cambria Math" w:hAnsi="Cambria Math"/>
                  </w:rPr>
                  <m:t>B</m:t>
                </m:r>
                <m:sSup>
                  <m:sSupPr>
                    <m:ctrlPr>
                      <w:rPr>
                        <w:rFonts w:ascii="Cambria Math" w:hAnsi="Cambria Math"/>
                      </w:rPr>
                    </m:ctrlPr>
                  </m:sSupPr>
                  <m:e>
                    <m:r>
                      <m:rPr>
                        <m:sty m:val="p"/>
                      </m:rPr>
                      <w:rPr>
                        <w:rFonts w:ascii="Cambria Math" w:hAnsi="Cambria Math"/>
                      </w:rPr>
                      <m:t>]</m:t>
                    </m:r>
                  </m:e>
                  <m:sup>
                    <m:r>
                      <w:rPr>
                        <w:rFonts w:ascii="Cambria Math" w:hAnsi="Cambria Math"/>
                      </w:rPr>
                      <m:t>y</m:t>
                    </m:r>
                  </m:sup>
                </m:sSup>
                <m:box>
                  <m:boxPr>
                    <m:ctrlPr>
                      <w:rPr>
                        <w:rFonts w:ascii="Cambria Math" w:hAnsi="Cambria Math"/>
                      </w:rPr>
                    </m:ctrlPr>
                  </m:boxPr>
                  <m:e>
                    <m:r>
                      <m:rPr>
                        <m:sty m:val="p"/>
                      </m:rPr>
                      <w:rPr>
                        <w:rFonts w:ascii="Cambria Math" w:hAnsi="Cambria Math"/>
                      </w:rPr>
                      <m:t xml:space="preserve"> </m:t>
                    </m:r>
                  </m:e>
                </m:box>
                <m:r>
                  <m:rPr>
                    <m:nor/>
                  </m:rPr>
                  <m:t>...(i) </m:t>
                </m:r>
              </m:oMath>
            </m:oMathPara>
          </w:p>
          <w:p w14:paraId="4D846F0F" w14:textId="77777777" w:rsidR="00CA2C99" w:rsidRDefault="00CA2C99" w:rsidP="00CA2C99">
            <w:pPr>
              <w:spacing w:after="240"/>
            </w:pPr>
            <w:r>
              <w:t xml:space="preserve">When the concentration of only </w:t>
            </w:r>
            <m:oMath>
              <m:r>
                <w:rPr>
                  <w:rFonts w:ascii="Cambria Math" w:hAnsi="Cambria Math"/>
                </w:rPr>
                <m:t>B</m:t>
              </m:r>
            </m:oMath>
            <w:r>
              <w:t xml:space="preserve"> is doubled,</w:t>
            </w:r>
          </w:p>
          <w:p w14:paraId="6CA57308" w14:textId="77777777" w:rsidR="00CA2C99" w:rsidRDefault="00CA2C99" w:rsidP="00CA2C99">
            <w:pPr>
              <w:spacing w:after="240"/>
            </w:pPr>
            <w:r>
              <w:t>the rate is doubled, so</w:t>
            </w:r>
          </w:p>
          <w:p w14:paraId="223AD8EB" w14:textId="77777777" w:rsidR="00CA2C99" w:rsidRDefault="00000000" w:rsidP="00CA2C99">
            <w:pPr>
              <w:spacing w:after="240"/>
            </w:pPr>
            <m:oMathPara>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e>
                  <m:sup>
                    <m:r>
                      <w:rPr>
                        <w:rFonts w:ascii="Cambria Math" w:hAnsi="Cambria Math"/>
                      </w:rPr>
                      <m:t>x</m:t>
                    </m:r>
                  </m:sup>
                </m:sSup>
                <m:r>
                  <m:rPr>
                    <m:sty m:val="p"/>
                  </m:rPr>
                  <w:rPr>
                    <w:rFonts w:ascii="Cambria Math" w:hAnsi="Cambria Math"/>
                  </w:rPr>
                  <m:t>[2</m:t>
                </m:r>
                <m:r>
                  <w:rPr>
                    <w:rFonts w:ascii="Cambria Math" w:hAnsi="Cambria Math"/>
                  </w:rPr>
                  <m:t>B</m:t>
                </m:r>
                <m:sSup>
                  <m:sSupPr>
                    <m:ctrlPr>
                      <w:rPr>
                        <w:rFonts w:ascii="Cambria Math" w:hAnsi="Cambria Math"/>
                      </w:rPr>
                    </m:ctrlPr>
                  </m:sSupPr>
                  <m:e>
                    <m:r>
                      <m:rPr>
                        <m:sty m:val="p"/>
                      </m:rPr>
                      <w:rPr>
                        <w:rFonts w:ascii="Cambria Math" w:hAnsi="Cambria Math"/>
                      </w:rPr>
                      <m:t>]</m:t>
                    </m:r>
                  </m:e>
                  <m:sup>
                    <m:r>
                      <w:rPr>
                        <w:rFonts w:ascii="Cambria Math" w:hAnsi="Cambria Math"/>
                      </w:rPr>
                      <m:t>y</m:t>
                    </m:r>
                  </m:sup>
                </m:sSup>
                <m:r>
                  <m:rPr>
                    <m:sty m:val="p"/>
                  </m:rPr>
                  <w:rPr>
                    <w:rFonts w:ascii="Cambria Math" w:hAnsi="Cambria Math"/>
                  </w:rPr>
                  <m:t>=2</m:t>
                </m:r>
                <m:r>
                  <w:rPr>
                    <w:rFonts w:ascii="Cambria Math" w:hAnsi="Cambria Math"/>
                  </w:rPr>
                  <m:t>R</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m:rPr>
                    <m:nor/>
                  </m:rPr>
                  <m:t>..(ii) </m:t>
                </m:r>
              </m:oMath>
            </m:oMathPara>
          </w:p>
          <w:p w14:paraId="46A06F23" w14:textId="77777777" w:rsidR="00CA2C99" w:rsidRDefault="00CA2C99" w:rsidP="00CA2C99">
            <w:pPr>
              <w:spacing w:after="240"/>
            </w:pPr>
            <w:r>
              <w:t xml:space="preserve">If concentrations of both the reactants </w:t>
            </w:r>
            <m:oMath>
              <m:r>
                <w:rPr>
                  <w:rFonts w:ascii="Cambria Math" w:hAnsi="Cambria Math"/>
                </w:rPr>
                <m:t>A</m:t>
              </m:r>
            </m:oMath>
            <w:r>
              <w:t xml:space="preserve"> and </w:t>
            </w:r>
            <m:oMath>
              <m:r>
                <w:rPr>
                  <w:rFonts w:ascii="Cambria Math" w:hAnsi="Cambria Math"/>
                </w:rPr>
                <m:t>B</m:t>
              </m:r>
            </m:oMath>
            <w:r>
              <w:t xml:space="preserve"> are doubled, the rate increases by a factor of 8, so</w:t>
            </w:r>
          </w:p>
          <w:p w14:paraId="13D45B4C" w14:textId="77777777" w:rsidR="00CA2C99" w:rsidRDefault="00000000" w:rsidP="00CA2C99">
            <w:pPr>
              <w:spacing w:after="240"/>
            </w:pPr>
            <m:oMathPara>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r>
                  <w:rPr>
                    <w:rFonts w:ascii="Cambria Math" w:hAnsi="Cambria Math"/>
                  </w:rPr>
                  <m:t>K</m:t>
                </m:r>
                <m:r>
                  <m:rPr>
                    <m:sty m:val="p"/>
                  </m:rPr>
                  <w:rPr>
                    <w:rFonts w:ascii="Cambria Math" w:hAnsi="Cambria Math"/>
                  </w:rPr>
                  <m:t>[2</m:t>
                </m:r>
                <m:r>
                  <w:rPr>
                    <w:rFonts w:ascii="Cambria Math" w:hAnsi="Cambria Math"/>
                  </w:rPr>
                  <m:t>A</m:t>
                </m:r>
                <m:sSup>
                  <m:sSupPr>
                    <m:ctrlPr>
                      <w:rPr>
                        <w:rFonts w:ascii="Cambria Math" w:hAnsi="Cambria Math"/>
                      </w:rPr>
                    </m:ctrlPr>
                  </m:sSupPr>
                  <m:e>
                    <m:r>
                      <m:rPr>
                        <m:sty m:val="p"/>
                      </m:rPr>
                      <w:rPr>
                        <w:rFonts w:ascii="Cambria Math" w:hAnsi="Cambria Math"/>
                      </w:rPr>
                      <m:t>]</m:t>
                    </m:r>
                  </m:e>
                  <m:sup>
                    <m:r>
                      <w:rPr>
                        <w:rFonts w:ascii="Cambria Math" w:hAnsi="Cambria Math"/>
                      </w:rPr>
                      <m:t>X</m:t>
                    </m:r>
                  </m:sup>
                </m:sSup>
                <m:r>
                  <m:rPr>
                    <m:sty m:val="p"/>
                  </m:rPr>
                  <w:rPr>
                    <w:rFonts w:ascii="Cambria Math" w:hAnsi="Cambria Math"/>
                  </w:rPr>
                  <m:t>[2</m:t>
                </m:r>
                <m:r>
                  <w:rPr>
                    <w:rFonts w:ascii="Cambria Math" w:hAnsi="Cambria Math"/>
                  </w:rPr>
                  <m:t>B</m:t>
                </m:r>
                <m:sSup>
                  <m:sSupPr>
                    <m:ctrlPr>
                      <w:rPr>
                        <w:rFonts w:ascii="Cambria Math" w:hAnsi="Cambria Math"/>
                      </w:rPr>
                    </m:ctrlPr>
                  </m:sSupPr>
                  <m:e>
                    <m:r>
                      <m:rPr>
                        <m:sty m:val="p"/>
                      </m:rPr>
                      <w:rPr>
                        <w:rFonts w:ascii="Cambria Math" w:hAnsi="Cambria Math"/>
                      </w:rPr>
                      <m:t>]</m:t>
                    </m:r>
                  </m:e>
                  <m:sup>
                    <m:r>
                      <w:rPr>
                        <w:rFonts w:ascii="Cambria Math" w:hAnsi="Cambria Math"/>
                      </w:rPr>
                      <m:t>Y</m:t>
                    </m:r>
                  </m:sup>
                </m:sSup>
                <m:r>
                  <m:rPr>
                    <m:sty m:val="p"/>
                  </m:rPr>
                  <w:rPr>
                    <w:rFonts w:ascii="Cambria Math" w:hAnsi="Cambria Math"/>
                  </w:rPr>
                  <m:t>=8</m:t>
                </m:r>
                <m:r>
                  <w:rPr>
                    <w:rFonts w:ascii="Cambria Math" w:hAnsi="Cambria Math"/>
                  </w:rPr>
                  <m:t>R</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m:rPr>
                    <m:nor/>
                  </m:rPr>
                  <m:t> (iii) </m:t>
                </m:r>
              </m:oMath>
            </m:oMathPara>
          </w:p>
          <w:p w14:paraId="54BF3452" w14:textId="77777777" w:rsidR="00CA2C99" w:rsidRDefault="00CA2C99" w:rsidP="00CA2C99">
            <w:pPr>
              <w:spacing w:after="240"/>
            </w:pPr>
            <m:oMath>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K</m:t>
              </m:r>
              <m:sSup>
                <m:sSupPr>
                  <m:ctrlPr>
                    <w:rPr>
                      <w:rFonts w:ascii="Cambria Math" w:hAnsi="Cambria Math"/>
                    </w:rPr>
                  </m:ctrlPr>
                </m:sSupPr>
                <m:e>
                  <m:r>
                    <m:rPr>
                      <m:sty m:val="p"/>
                    </m:rPr>
                    <w:rPr>
                      <w:rFonts w:ascii="Cambria Math" w:hAnsi="Cambria Math"/>
                    </w:rPr>
                    <m:t>2</m:t>
                  </m:r>
                </m:e>
                <m:sup>
                  <m:r>
                    <w:rPr>
                      <w:rFonts w:ascii="Cambria Math" w:hAnsi="Cambria Math"/>
                    </w:rPr>
                    <m:t>X</m:t>
                  </m:r>
                </m:sup>
              </m:sSup>
              <m:sSup>
                <m:sSupPr>
                  <m:ctrlPr>
                    <w:rPr>
                      <w:rFonts w:ascii="Cambria Math" w:hAnsi="Cambria Math"/>
                    </w:rPr>
                  </m:ctrlPr>
                </m:sSupPr>
                <m:e>
                  <m:r>
                    <m:rPr>
                      <m:sty m:val="p"/>
                    </m:rPr>
                    <w:rPr>
                      <w:rFonts w:ascii="Cambria Math" w:hAnsi="Cambria Math"/>
                    </w:rPr>
                    <m:t>2</m:t>
                  </m:r>
                </m:e>
                <m:sup>
                  <m:r>
                    <w:rPr>
                      <w:rFonts w:ascii="Cambria Math" w:hAnsi="Cambria Math"/>
                    </w:rPr>
                    <m:t>Y</m:t>
                  </m:r>
                </m:sup>
              </m:sSup>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e>
                <m:sup>
                  <m:r>
                    <w:rPr>
                      <w:rFonts w:ascii="Cambria Math" w:hAnsi="Cambria Math"/>
                    </w:rPr>
                    <m:t>X</m:t>
                  </m:r>
                </m:sup>
              </m:sSup>
              <m:r>
                <m:rPr>
                  <m:sty m:val="p"/>
                </m:rPr>
                <w:rPr>
                  <w:rFonts w:ascii="Cambria Math" w:hAnsi="Cambria Math"/>
                </w:rPr>
                <m:t>[</m:t>
              </m:r>
              <m:r>
                <w:rPr>
                  <w:rFonts w:ascii="Cambria Math" w:hAnsi="Cambria Math"/>
                </w:rPr>
                <m:t>B</m:t>
              </m:r>
              <m:sSup>
                <m:sSupPr>
                  <m:ctrlPr>
                    <w:rPr>
                      <w:rFonts w:ascii="Cambria Math" w:hAnsi="Cambria Math"/>
                    </w:rPr>
                  </m:ctrlPr>
                </m:sSupPr>
                <m:e>
                  <m:r>
                    <m:rPr>
                      <m:sty m:val="p"/>
                    </m:rPr>
                    <w:rPr>
                      <w:rFonts w:ascii="Cambria Math" w:hAnsi="Cambria Math"/>
                    </w:rPr>
                    <m:t>]</m:t>
                  </m:r>
                </m:e>
                <m:sup>
                  <m:r>
                    <w:rPr>
                      <w:rFonts w:ascii="Cambria Math" w:hAnsi="Cambria Math"/>
                    </w:rPr>
                    <m:t>y</m:t>
                  </m:r>
                </m:sup>
              </m:sSup>
              <m:r>
                <m:rPr>
                  <m:sty m:val="p"/>
                </m:rPr>
                <w:rPr>
                  <w:rFonts w:ascii="Cambria Math" w:hAnsi="Cambria Math"/>
                </w:rPr>
                <m:t>=8</m:t>
              </m:r>
              <m:r>
                <w:rPr>
                  <w:rFonts w:ascii="Cambria Math" w:hAnsi="Cambria Math"/>
                </w:rPr>
                <m:t>R</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oMath>
            <w:r>
              <w:t>..(iv)</w:t>
            </w:r>
          </w:p>
          <w:p w14:paraId="46471318" w14:textId="77777777" w:rsidR="00CA2C99" w:rsidRDefault="00CA2C99" w:rsidP="00CA2C99">
            <w:pPr>
              <w:spacing w:after="240"/>
            </w:pPr>
            <w:r>
              <w:t>From Eqs. (i) and (ii), we get</w:t>
            </w:r>
          </w:p>
          <w:p w14:paraId="2FB44960" w14:textId="77777777" w:rsidR="00CA2C99" w:rsidRDefault="00CA2C99" w:rsidP="00CA2C99">
            <w:pPr>
              <w:spacing w:after="240"/>
            </w:pPr>
            <m:oMathPara>
              <m:oMathParaPr>
                <m:jc m:val="left"/>
              </m:oMathParaPr>
              <m:oMath>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f>
                  <m:fPr>
                    <m:ctrlPr>
                      <w:rPr>
                        <w:rFonts w:ascii="Cambria Math" w:hAnsi="Cambria Math"/>
                      </w:rPr>
                    </m:ctrlPr>
                  </m:fPr>
                  <m:num>
                    <m:r>
                      <m:rPr>
                        <m:sty m:val="p"/>
                      </m:rPr>
                      <w:rPr>
                        <w:rFonts w:ascii="Cambria Math" w:hAnsi="Cambria Math"/>
                      </w:rPr>
                      <m:t>2</m:t>
                    </m:r>
                    <m:r>
                      <w:rPr>
                        <w:rFonts w:ascii="Cambria Math" w:hAnsi="Cambria Math"/>
                      </w:rPr>
                      <m:t>R</m:t>
                    </m:r>
                  </m:num>
                  <m:den>
                    <m:r>
                      <w:rPr>
                        <w:rFonts w:ascii="Cambria Math" w:hAnsi="Cambria Math"/>
                      </w:rPr>
                      <m:t>R</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e>
                      <m:sup>
                        <m:r>
                          <w:rPr>
                            <w:rFonts w:ascii="Cambria Math" w:hAnsi="Cambria Math"/>
                          </w:rPr>
                          <m:t>X</m:t>
                        </m:r>
                      </m:sup>
                    </m:sSup>
                    <m:r>
                      <m:rPr>
                        <m:sty m:val="p"/>
                      </m:rPr>
                      <w:rPr>
                        <w:rFonts w:ascii="Cambria Math" w:hAnsi="Cambria Math"/>
                      </w:rPr>
                      <m:t>[2</m:t>
                    </m:r>
                    <m:r>
                      <w:rPr>
                        <w:rFonts w:ascii="Cambria Math" w:hAnsi="Cambria Math"/>
                      </w:rPr>
                      <m:t>B</m:t>
                    </m:r>
                    <m:sSup>
                      <m:sSupPr>
                        <m:ctrlPr>
                          <w:rPr>
                            <w:rFonts w:ascii="Cambria Math" w:hAnsi="Cambria Math"/>
                          </w:rPr>
                        </m:ctrlPr>
                      </m:sSupPr>
                      <m:e>
                        <m:r>
                          <m:rPr>
                            <m:sty m:val="p"/>
                          </m:rPr>
                          <w:rPr>
                            <w:rFonts w:ascii="Cambria Math" w:hAnsi="Cambria Math"/>
                          </w:rPr>
                          <m:t>]</m:t>
                        </m:r>
                      </m:e>
                      <m:sup>
                        <m:r>
                          <w:rPr>
                            <w:rFonts w:ascii="Cambria Math" w:hAnsi="Cambria Math"/>
                          </w:rPr>
                          <m:t>y</m:t>
                        </m:r>
                      </m:sup>
                    </m:sSup>
                  </m:num>
                  <m:den>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e>
                      <m:sup>
                        <m:r>
                          <w:rPr>
                            <w:rFonts w:ascii="Cambria Math" w:hAnsi="Cambria Math"/>
                          </w:rPr>
                          <m:t>x</m:t>
                        </m:r>
                      </m:sup>
                    </m:sSup>
                    <m:r>
                      <m:rPr>
                        <m:sty m:val="p"/>
                      </m:rPr>
                      <w:rPr>
                        <w:rFonts w:ascii="Cambria Math" w:hAnsi="Cambria Math"/>
                      </w:rPr>
                      <m:t>[</m:t>
                    </m:r>
                    <m:r>
                      <w:rPr>
                        <w:rFonts w:ascii="Cambria Math" w:hAnsi="Cambria Math"/>
                      </w:rPr>
                      <m:t>B</m:t>
                    </m:r>
                    <m:sSup>
                      <m:sSupPr>
                        <m:ctrlPr>
                          <w:rPr>
                            <w:rFonts w:ascii="Cambria Math" w:hAnsi="Cambria Math"/>
                          </w:rPr>
                        </m:ctrlPr>
                      </m:sSupPr>
                      <m:e>
                        <m:r>
                          <m:rPr>
                            <m:sty m:val="p"/>
                          </m:rPr>
                          <w:rPr>
                            <w:rFonts w:ascii="Cambria Math" w:hAnsi="Cambria Math"/>
                          </w:rPr>
                          <m:t>]</m:t>
                        </m:r>
                      </m:e>
                      <m:sup>
                        <m:r>
                          <w:rPr>
                            <w:rFonts w:ascii="Cambria Math" w:hAnsi="Cambria Math"/>
                          </w:rPr>
                          <m:t>y</m:t>
                        </m:r>
                      </m:sup>
                    </m:sSup>
                  </m:den>
                </m:f>
              </m:oMath>
            </m:oMathPara>
          </w:p>
          <w:p w14:paraId="326FB08E" w14:textId="77777777" w:rsidR="00CA2C99" w:rsidRDefault="00CA2C99" w:rsidP="00CA2C99">
            <w:pPr>
              <w:spacing w:after="240"/>
            </w:pPr>
            <m:oMathPara>
              <m:oMath>
                <m:r>
                  <m:rPr>
                    <m:sty m:val="p"/>
                  </m:rPr>
                  <w:rPr>
                    <w:rFonts w:ascii="Cambria Math" w:hAnsi="Cambria Math"/>
                  </w:rPr>
                  <m:t>2=</m:t>
                </m:r>
                <m:sSup>
                  <m:sSupPr>
                    <m:ctrlPr>
                      <w:rPr>
                        <w:rFonts w:ascii="Cambria Math" w:hAnsi="Cambria Math"/>
                      </w:rPr>
                    </m:ctrlPr>
                  </m:sSupPr>
                  <m:e>
                    <m:r>
                      <m:rPr>
                        <m:sty m:val="p"/>
                      </m:rPr>
                      <w:rPr>
                        <w:rFonts w:ascii="Cambria Math" w:hAnsi="Cambria Math"/>
                      </w:rPr>
                      <m:t>2</m:t>
                    </m:r>
                  </m:e>
                  <m:sup>
                    <m:r>
                      <w:rPr>
                        <w:rFonts w:ascii="Cambria Math" w:hAnsi="Cambria Math"/>
                      </w:rPr>
                      <m:t>y</m:t>
                    </m:r>
                  </m:sup>
                </m:sSup>
                <m:r>
                  <m:rPr>
                    <m:sty m:val="p"/>
                  </m:rPr>
                  <w:rPr>
                    <w:rFonts w:ascii="Cambria Math" w:hAnsi="Cambria Math"/>
                  </w:rPr>
                  <m:t>⇒</m:t>
                </m:r>
                <m:r>
                  <w:rPr>
                    <w:rFonts w:ascii="Cambria Math" w:hAnsi="Cambria Math"/>
                  </w:rPr>
                  <m:t>y</m:t>
                </m:r>
                <m:r>
                  <m:rPr>
                    <m:sty m:val="p"/>
                  </m:rPr>
                  <w:rPr>
                    <w:rFonts w:ascii="Cambria Math" w:hAnsi="Cambria Math"/>
                  </w:rPr>
                  <m:t>=1</m:t>
                </m:r>
              </m:oMath>
            </m:oMathPara>
          </w:p>
          <w:p w14:paraId="01D518C6" w14:textId="77777777" w:rsidR="00CA2C99" w:rsidRDefault="00CA2C99" w:rsidP="00CA2C99">
            <w:pPr>
              <w:spacing w:after="240"/>
            </w:pPr>
            <w:r>
              <w:t>rom Eqs. (i) and (iv), we get</w:t>
            </w:r>
          </w:p>
          <w:p w14:paraId="67240798" w14:textId="77777777" w:rsidR="00CA2C99" w:rsidRDefault="00CA2C99" w:rsidP="00CA2C99">
            <w:pPr>
              <w:spacing w:after="240"/>
            </w:pPr>
            <m:oMath>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R</m:t>
                  </m:r>
                </m:num>
                <m:den>
                  <m:r>
                    <w:rPr>
                      <w:rFonts w:ascii="Cambria Math" w:hAnsi="Cambria Math"/>
                    </w:rPr>
                    <m:t>R</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2</m:t>
                      </m:r>
                    </m:e>
                    <m:sup>
                      <m:r>
                        <w:rPr>
                          <w:rFonts w:ascii="Cambria Math"/>
                        </w:rPr>
                        <m:t>x</m:t>
                      </m:r>
                    </m:sup>
                  </m:sSup>
                  <m:sSup>
                    <m:sSupPr>
                      <m:ctrlPr>
                        <w:rPr>
                          <w:rFonts w:ascii="Cambria Math" w:hAnsi="Cambria Math"/>
                        </w:rPr>
                      </m:ctrlPr>
                    </m:sSupPr>
                    <m:e>
                      <m:r>
                        <m:rPr>
                          <m:sty m:val="p"/>
                        </m:rPr>
                        <w:rPr>
                          <w:rFonts w:ascii="Cambria Math" w:hAnsi="Cambria Math"/>
                        </w:rPr>
                        <m:t>2</m:t>
                      </m:r>
                    </m:e>
                    <m:sup>
                      <m:r>
                        <w:rPr>
                          <w:rFonts w:ascii="Cambria Math" w:hAnsi="Cambria Math"/>
                        </w:rPr>
                        <m:t>y</m:t>
                      </m:r>
                    </m:sup>
                  </m:sSup>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e>
                    <m:sup>
                      <m:r>
                        <w:rPr>
                          <w:rFonts w:ascii="Cambria Math" w:hAnsi="Cambria Math"/>
                        </w:rPr>
                        <m:t>x</m:t>
                      </m:r>
                    </m:sup>
                  </m:sSup>
                  <m:r>
                    <m:rPr>
                      <m:sty m:val="p"/>
                    </m:rPr>
                    <w:rPr>
                      <w:rFonts w:ascii="Cambria Math" w:hAnsi="Cambria Math"/>
                    </w:rPr>
                    <m:t>[</m:t>
                  </m:r>
                  <m:r>
                    <w:rPr>
                      <w:rFonts w:ascii="Cambria Math"/>
                    </w:rPr>
                    <m:t>B</m:t>
                  </m:r>
                  <m:sSup>
                    <m:sSupPr>
                      <m:ctrlPr>
                        <w:rPr>
                          <w:rFonts w:ascii="Cambria Math" w:hAnsi="Cambria Math"/>
                        </w:rPr>
                      </m:ctrlPr>
                    </m:sSupPr>
                    <m:e>
                      <m:r>
                        <m:rPr>
                          <m:sty m:val="p"/>
                        </m:rPr>
                        <w:rPr>
                          <w:rFonts w:ascii="Cambria Math" w:hAnsi="Cambria Math"/>
                        </w:rPr>
                        <m:t>]</m:t>
                      </m:r>
                    </m:e>
                    <m:sup>
                      <m:r>
                        <w:rPr>
                          <w:rFonts w:ascii="Cambria Math"/>
                        </w:rPr>
                        <m:t>y</m:t>
                      </m:r>
                    </m:sup>
                  </m:sSup>
                </m:num>
                <m:den>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e>
                    <m:sup>
                      <m:r>
                        <w:rPr>
                          <w:rFonts w:ascii="Cambria Math" w:hAnsi="Cambria Math"/>
                        </w:rPr>
                        <m:t>x</m:t>
                      </m:r>
                    </m:sup>
                  </m:sSup>
                  <m:r>
                    <m:rPr>
                      <m:sty m:val="p"/>
                    </m:rPr>
                    <w:rPr>
                      <w:rFonts w:ascii="Cambria Math" w:hAnsi="Cambria Math"/>
                    </w:rPr>
                    <m:t>[</m:t>
                  </m:r>
                  <m:r>
                    <w:rPr>
                      <w:rFonts w:ascii="Cambria Math"/>
                    </w:rPr>
                    <m:t>B</m:t>
                  </m:r>
                  <m:sSup>
                    <m:sSupPr>
                      <m:ctrlPr>
                        <w:rPr>
                          <w:rFonts w:ascii="Cambria Math" w:hAnsi="Cambria Math"/>
                        </w:rPr>
                      </m:ctrlPr>
                    </m:sSupPr>
                    <m:e>
                      <m:r>
                        <m:rPr>
                          <m:sty m:val="p"/>
                        </m:rPr>
                        <w:rPr>
                          <w:rFonts w:ascii="Cambria Math" w:hAnsi="Cambria Math"/>
                        </w:rPr>
                        <m:t>]</m:t>
                      </m:r>
                    </m:e>
                    <m:sup>
                      <m:r>
                        <w:rPr>
                          <w:rFonts w:ascii="Cambria Math"/>
                        </w:rPr>
                        <m:t>y</m:t>
                      </m:r>
                    </m:sup>
                  </m:sSup>
                </m:den>
              </m:f>
            </m:oMath>
            <w:r>
              <w:t xml:space="preserve"> or </w:t>
            </w:r>
            <m:oMath>
              <m:r>
                <m:rPr>
                  <m:sty m:val="p"/>
                </m:rPr>
                <w:rPr>
                  <w:rFonts w:ascii="Cambria Math" w:hAnsi="Cambria Math"/>
                </w:rPr>
                <m:t>8=</m:t>
              </m:r>
              <m:sSup>
                <m:sSupPr>
                  <m:ctrlPr>
                    <w:rPr>
                      <w:rFonts w:ascii="Cambria Math" w:hAnsi="Cambria Math"/>
                    </w:rPr>
                  </m:ctrlPr>
                </m:sSupPr>
                <m:e>
                  <m:r>
                    <m:rPr>
                      <m:sty m:val="p"/>
                    </m:rPr>
                    <w:rPr>
                      <w:rFonts w:ascii="Cambria Math" w:hAnsi="Cambria Math"/>
                    </w:rPr>
                    <m:t>2</m:t>
                  </m:r>
                </m:e>
                <m:sup>
                  <m:r>
                    <w:rPr>
                      <w:rFonts w:ascii="Cambria Math" w:hAnsi="Cambria Math"/>
                    </w:rPr>
                    <m:t>x</m:t>
                  </m:r>
                </m:sup>
              </m:sSup>
              <m:sSup>
                <m:sSupPr>
                  <m:ctrlPr>
                    <w:rPr>
                      <w:rFonts w:ascii="Cambria Math" w:hAnsi="Cambria Math"/>
                    </w:rPr>
                  </m:ctrlPr>
                </m:sSupPr>
                <m:e>
                  <m:r>
                    <m:rPr>
                      <m:sty m:val="p"/>
                    </m:rPr>
                    <w:rPr>
                      <w:rFonts w:ascii="Cambria Math" w:hAnsi="Cambria Math"/>
                    </w:rPr>
                    <m:t>2</m:t>
                  </m:r>
                </m:e>
                <m:sup>
                  <m:r>
                    <w:rPr>
                      <w:rFonts w:ascii="Cambria Math"/>
                    </w:rPr>
                    <m:t>1</m:t>
                  </m:r>
                </m:sup>
              </m:sSup>
            </m:oMath>
          </w:p>
          <w:p w14:paraId="6C443DBE" w14:textId="77777777" w:rsidR="00CA2C99" w:rsidRDefault="00CA2C99" w:rsidP="00CA2C99">
            <w:pPr>
              <w:spacing w:after="240"/>
            </w:pPr>
            <w:r>
              <w:t xml:space="preserve">Substitution of the value of </w:t>
            </w:r>
            <m:oMath>
              <m:r>
                <w:rPr>
                  <w:rFonts w:ascii="Cambria Math" w:hAnsi="Cambria Math"/>
                </w:rPr>
                <m:t>x</m:t>
              </m:r>
            </m:oMath>
            <w:r>
              <w:t xml:space="preserve"> gives</w:t>
            </w:r>
          </w:p>
          <w:p w14:paraId="4AFA78A0" w14:textId="47042425" w:rsidR="00B84350" w:rsidRDefault="00B84350" w:rsidP="00CA2C99">
            <w:pPr>
              <w:spacing w:after="240"/>
            </w:pPr>
            <w:r>
              <w:t xml:space="preserve">R=k </w:t>
            </w:r>
            <m:oMath>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B</m:t>
              </m:r>
              <m:sSup>
                <m:sSupPr>
                  <m:ctrlPr>
                    <w:rPr>
                      <w:rFonts w:ascii="Cambria Math" w:hAnsi="Cambria Math"/>
                    </w:rPr>
                  </m:ctrlPr>
                </m:sSupPr>
                <m:e>
                  <m:r>
                    <m:rPr>
                      <m:sty m:val="p"/>
                    </m:rPr>
                    <w:rPr>
                      <w:rFonts w:ascii="Cambria Math" w:hAnsi="Cambria Math"/>
                    </w:rPr>
                    <m:t>]</m:t>
                  </m:r>
                </m:e>
                <m:sup>
                  <m:r>
                    <w:rPr>
                      <w:rFonts w:ascii="Cambria Math" w:hAnsi="Cambria Math"/>
                    </w:rPr>
                    <m:t xml:space="preserve"> </m:t>
                  </m:r>
                </m:sup>
              </m:sSup>
            </m:oMath>
          </w:p>
          <w:p w14:paraId="1101859B" w14:textId="1A6F9DC4" w:rsidR="00CA2C99" w:rsidRDefault="00CA2C99" w:rsidP="00CA2C99">
            <w:pPr>
              <w:spacing w:after="240"/>
            </w:pPr>
          </w:p>
          <w:p w14:paraId="026F4E39" w14:textId="77777777" w:rsidR="001E7E0D" w:rsidRPr="0060634D" w:rsidRDefault="001E7E0D" w:rsidP="001E7E0D">
            <w:pPr>
              <w:tabs>
                <w:tab w:val="left" w:pos="4932"/>
              </w:tabs>
              <w:spacing w:after="160" w:line="259" w:lineRule="auto"/>
              <w:contextualSpacing/>
              <w:rPr>
                <w:rFonts w:ascii="Calibri" w:hAnsi="Calibri" w:cs="Calibri"/>
                <w:iCs/>
                <w:sz w:val="24"/>
                <w:szCs w:val="24"/>
                <w:lang w:val="en-IN"/>
              </w:rPr>
            </w:pPr>
          </w:p>
        </w:tc>
      </w:tr>
      <w:tr w:rsidR="001E7E0D" w:rsidRPr="00FF08E3" w14:paraId="7FE893A6" w14:textId="77777777" w:rsidTr="001E7E0D">
        <w:tc>
          <w:tcPr>
            <w:tcW w:w="9085" w:type="dxa"/>
          </w:tcPr>
          <w:p w14:paraId="6227732B" w14:textId="77777777" w:rsidR="00CA2C99" w:rsidRDefault="00CA2C99" w:rsidP="00CA2C99">
            <w:pPr>
              <w:pStyle w:val="NoSpacing"/>
              <w:jc w:val="both"/>
              <w:rPr>
                <w:rFonts w:ascii="Times New Roman" w:hAnsi="Times New Roman" w:cs="Times New Roman"/>
                <w:sz w:val="28"/>
                <w:szCs w:val="28"/>
              </w:rPr>
            </w:pPr>
            <w:r>
              <w:rPr>
                <w:rFonts w:ascii="Times New Roman" w:hAnsi="Times New Roman" w:cs="Times New Roman"/>
                <w:sz w:val="28"/>
                <w:szCs w:val="28"/>
              </w:rPr>
              <w:t xml:space="preserve">First order reaction </w:t>
            </w:r>
          </w:p>
          <w:p w14:paraId="1E7A1E4C" w14:textId="77777777" w:rsidR="001E7E0D" w:rsidRDefault="001E7E0D" w:rsidP="001E7E0D">
            <w:pPr>
              <w:pStyle w:val="NoSpacing"/>
              <w:jc w:val="both"/>
              <w:rPr>
                <w:rFonts w:ascii="Times New Roman" w:hAnsi="Times New Roman" w:cs="Times New Roman"/>
                <w:sz w:val="28"/>
                <w:szCs w:val="28"/>
              </w:rPr>
            </w:pPr>
          </w:p>
          <w:p w14:paraId="4DE90819" w14:textId="77777777" w:rsidR="001E7E0D" w:rsidRPr="00FF08E3" w:rsidRDefault="001E7E0D" w:rsidP="001E7E0D">
            <w:pPr>
              <w:tabs>
                <w:tab w:val="left" w:pos="4932"/>
              </w:tabs>
              <w:contextualSpacing/>
              <w:rPr>
                <w:rFonts w:ascii="Calibri" w:hAnsi="Calibri" w:cs="Calibri"/>
                <w:iCs/>
                <w:sz w:val="24"/>
                <w:szCs w:val="24"/>
                <w:lang w:val="en-IN"/>
              </w:rPr>
            </w:pPr>
          </w:p>
        </w:tc>
      </w:tr>
    </w:tbl>
    <w:p w14:paraId="18754F14"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4596D59E" w14:textId="77777777" w:rsidTr="001E7E0D">
        <w:tc>
          <w:tcPr>
            <w:tcW w:w="9085" w:type="dxa"/>
          </w:tcPr>
          <w:p w14:paraId="67676AD6" w14:textId="77777777" w:rsidR="00CA2C99" w:rsidRDefault="00CA2C99" w:rsidP="00CA2C99">
            <w:pPr>
              <w:spacing w:after="240"/>
            </w:pPr>
            <w:r>
              <w:t xml:space="preserve">The value of rate of disappearance of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t xml:space="preserve"> is given as </w:t>
            </w:r>
            <m:oMath>
              <m:r>
                <m:rPr>
                  <m:sty m:val="p"/>
                </m:rPr>
                <w:rPr>
                  <w:rFonts w:ascii="Cambria Math" w:hAnsi="Cambria Math"/>
                </w:rPr>
                <m:t>6.25×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nor/>
                </m:rPr>
                <m:t xml:space="preserve"> </m:t>
              </m:r>
              <m:r>
                <m:rPr>
                  <m:sty m:val="p"/>
                </m:rPr>
                <w:rPr>
                  <w:rFonts w:ascii="Cambria Math" w:hAnsi="Cambria Math"/>
                </w:rPr>
                <m:t>mol</m:t>
              </m:r>
            </m:oMath>
            <w:r>
              <w:t xml:space="preserve"> </w:t>
            </w:r>
            <m:oMath>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t xml:space="preserve">. The rate of formation of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t xml:space="preserve"> and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is given respectively as</w:t>
            </w:r>
          </w:p>
          <w:p w14:paraId="057A72E8" w14:textId="77777777" w:rsidR="001E7E0D" w:rsidRPr="0060634D" w:rsidRDefault="00CA2C99"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(2010)</w:t>
            </w:r>
          </w:p>
        </w:tc>
      </w:tr>
      <w:tr w:rsidR="001E7E0D" w:rsidRPr="0060634D" w14:paraId="4F2705E8" w14:textId="77777777" w:rsidTr="001E7E0D">
        <w:tc>
          <w:tcPr>
            <w:tcW w:w="9085" w:type="dxa"/>
          </w:tcPr>
          <w:p w14:paraId="468DF619" w14:textId="77777777" w:rsidR="001E7E0D" w:rsidRPr="00CA2C99" w:rsidRDefault="00CA2C99" w:rsidP="00CA2C99">
            <w:pPr>
              <w:spacing w:after="240"/>
            </w:pPr>
            <m:oMath>
              <m:r>
                <m:rPr>
                  <m:sty m:val="p"/>
                </m:rPr>
                <w:rPr>
                  <w:rFonts w:ascii="Cambria Math" w:hAnsi="Cambria Math"/>
                </w:rPr>
                <m:t>6.25×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nor/>
                </m:rPr>
                <m:t xml:space="preserve"> </m:t>
              </m:r>
              <m:r>
                <m:rPr>
                  <m:sty m:val="p"/>
                </m:rPr>
                <w:rPr>
                  <w:rFonts w:ascii="Cambria Math" w:hAnsi="Cambria Math"/>
                </w:rPr>
                <m:t>mol</m:t>
              </m:r>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rPr>
                <w:rFonts w:ascii="Calibri" w:hAnsi="Calibri" w:cs="Calibri"/>
              </w:rPr>
              <w:t xml:space="preserve"> </w:t>
            </w:r>
            <w:r>
              <w:t xml:space="preserve">and </w:t>
            </w:r>
            <m:oMath>
              <m:r>
                <m:rPr>
                  <m:sty m:val="p"/>
                </m:rPr>
                <w:rPr>
                  <w:rFonts w:ascii="Cambria Math" w:hAnsi="Cambria Math"/>
                </w:rPr>
                <m:t>6.25×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nor/>
                </m:rPr>
                <m:t xml:space="preserve"> </m:t>
              </m:r>
              <m:r>
                <m:rPr>
                  <m:sty m:val="p"/>
                </m:rPr>
                <w:rPr>
                  <w:rFonts w:ascii="Cambria Math" w:hAnsi="Cambria Math"/>
                </w:rPr>
                <m:t>mol</m:t>
              </m:r>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p>
        </w:tc>
      </w:tr>
      <w:tr w:rsidR="001E7E0D" w:rsidRPr="0060634D" w14:paraId="3CCF624E" w14:textId="77777777" w:rsidTr="001E7E0D">
        <w:tc>
          <w:tcPr>
            <w:tcW w:w="9085" w:type="dxa"/>
          </w:tcPr>
          <w:p w14:paraId="271A738B" w14:textId="77777777" w:rsidR="001E7E0D" w:rsidRPr="00CA2C99" w:rsidRDefault="00CA2C99" w:rsidP="00CA2C99">
            <w:pPr>
              <w:spacing w:after="240"/>
            </w:pPr>
            <m:oMath>
              <m:r>
                <m:rPr>
                  <m:sty m:val="p"/>
                </m:rPr>
                <w:rPr>
                  <w:rFonts w:ascii="Cambria Math" w:hAnsi="Cambria Math"/>
                </w:rPr>
                <m:t>1.25×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nor/>
                </m:rPr>
                <m:t xml:space="preserve"> </m:t>
              </m:r>
              <m:r>
                <m:rPr>
                  <m:sty m:val="p"/>
                </m:rPr>
                <w:rPr>
                  <w:rFonts w:ascii="Cambria Math" w:hAnsi="Cambria Math"/>
                </w:rPr>
                <m:t>mol</m:t>
              </m:r>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t xml:space="preserve">and </w:t>
            </w:r>
            <m:oMath>
              <m:r>
                <m:rPr>
                  <m:sty m:val="p"/>
                </m:rPr>
                <w:rPr>
                  <w:rFonts w:ascii="Cambria Math" w:hAnsi="Cambria Math"/>
                </w:rPr>
                <m:t>3.125×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nor/>
                </m:rPr>
                <m:t xml:space="preserve"> </m:t>
              </m:r>
              <m:r>
                <m:rPr>
                  <m:sty m:val="p"/>
                </m:rPr>
                <w:rPr>
                  <w:rFonts w:ascii="Cambria Math" w:hAnsi="Cambria Math"/>
                </w:rPr>
                <m:t>mol</m:t>
              </m:r>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p>
        </w:tc>
      </w:tr>
      <w:tr w:rsidR="001E7E0D" w:rsidRPr="00F42B05" w14:paraId="0DA51B2C" w14:textId="77777777" w:rsidTr="001E7E0D">
        <w:tc>
          <w:tcPr>
            <w:tcW w:w="9085" w:type="dxa"/>
          </w:tcPr>
          <w:p w14:paraId="7AFB16C2" w14:textId="77777777" w:rsidR="001E7E0D" w:rsidRPr="00CA2C99" w:rsidRDefault="00CA2C99" w:rsidP="00CA2C99">
            <w:pPr>
              <w:spacing w:after="240"/>
            </w:pPr>
            <m:oMath>
              <m:r>
                <m:rPr>
                  <m:sty m:val="p"/>
                </m:rPr>
                <w:rPr>
                  <w:rFonts w:ascii="Cambria Math" w:hAnsi="Cambria Math"/>
                </w:rPr>
                <m:t>6.25×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p>
                <m:sSupPr>
                  <m:ctrlPr>
                    <w:rPr>
                      <w:rFonts w:ascii="Cambria Math" w:hAnsi="Cambria Math"/>
                    </w:rPr>
                  </m:ctrlPr>
                </m:sSupPr>
                <m:e>
                  <m:r>
                    <m:rPr>
                      <m:sty m:val="p"/>
                    </m:rPr>
                    <w:rPr>
                      <w:rFonts w:ascii="Cambria Math" w:hAnsi="Cambria Math"/>
                    </w:rPr>
                    <m:t>molL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t xml:space="preserve"> and </w:t>
            </w:r>
            <m:oMath>
              <m:r>
                <m:rPr>
                  <m:sty m:val="p"/>
                </m:rPr>
                <w:rPr>
                  <w:rFonts w:ascii="Cambria Math" w:hAnsi="Cambria Math"/>
                </w:rPr>
                <m:t>3.125×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nor/>
                </m:rPr>
                <m:t xml:space="preserve"> </m:t>
              </m:r>
              <m:r>
                <m:rPr>
                  <m:sty m:val="p"/>
                </m:rPr>
                <w:rPr>
                  <w:rFonts w:ascii="Cambria Math" w:hAnsi="Cambria Math"/>
                </w:rPr>
                <m:t>mol</m:t>
              </m:r>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p>
        </w:tc>
      </w:tr>
      <w:tr w:rsidR="001E7E0D" w:rsidRPr="0060634D" w14:paraId="1015E40F" w14:textId="77777777" w:rsidTr="001E7E0D">
        <w:tc>
          <w:tcPr>
            <w:tcW w:w="9085" w:type="dxa"/>
          </w:tcPr>
          <w:p w14:paraId="121022DB" w14:textId="77777777" w:rsidR="001E7E0D" w:rsidRPr="0060634D" w:rsidRDefault="00CA2C99" w:rsidP="00CA2C99">
            <w:pPr>
              <w:spacing w:after="160" w:line="259" w:lineRule="auto"/>
              <w:rPr>
                <w:rFonts w:ascii="Calibri" w:hAnsi="Calibri" w:cs="Calibri"/>
                <w:b/>
                <w:bCs/>
                <w:color w:val="000000"/>
                <w:sz w:val="24"/>
                <w:szCs w:val="24"/>
                <w:lang w:val="en-IN"/>
              </w:rPr>
            </w:pPr>
            <m:oMath>
              <m:r>
                <m:rPr>
                  <m:sty m:val="p"/>
                </m:rPr>
                <w:rPr>
                  <w:rFonts w:ascii="Cambria Math" w:hAnsi="Cambria Math"/>
                </w:rPr>
                <m:t>1.25×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nor/>
                </m:rPr>
                <m:t xml:space="preserve"> </m:t>
              </m:r>
              <m:r>
                <m:rPr>
                  <m:sty m:val="p"/>
                </m:rPr>
                <w:rPr>
                  <w:rFonts w:ascii="Cambria Math" w:hAnsi="Cambria Math"/>
                </w:rPr>
                <m:t>mol</m:t>
              </m:r>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t xml:space="preserve"> and </w:t>
            </w:r>
            <m:oMath>
              <m:r>
                <m:rPr>
                  <m:sty m:val="p"/>
                </m:rPr>
                <w:rPr>
                  <w:rFonts w:ascii="Cambria Math" w:hAnsi="Cambria Math"/>
                </w:rPr>
                <m:t>6.25×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nor/>
                </m:rPr>
                <m:t xml:space="preserve"> </m:t>
              </m:r>
              <m:r>
                <m:rPr>
                  <m:sty m:val="p"/>
                </m:rPr>
                <w:rPr>
                  <w:rFonts w:ascii="Cambria Math" w:hAnsi="Cambria Math"/>
                </w:rPr>
                <m:t>mol</m:t>
              </m:r>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p>
        </w:tc>
      </w:tr>
      <w:tr w:rsidR="001E7E0D" w:rsidRPr="0060634D" w14:paraId="0DCF069E" w14:textId="77777777" w:rsidTr="001E7E0D">
        <w:tc>
          <w:tcPr>
            <w:tcW w:w="9085" w:type="dxa"/>
          </w:tcPr>
          <w:p w14:paraId="32DAC547" w14:textId="77777777" w:rsidR="001E7E0D" w:rsidRPr="0060634D" w:rsidRDefault="00CA2C99"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1E7E0D" w:rsidRPr="0060634D" w14:paraId="08A461C6" w14:textId="77777777" w:rsidTr="001E7E0D">
        <w:tc>
          <w:tcPr>
            <w:tcW w:w="9085" w:type="dxa"/>
          </w:tcPr>
          <w:p w14:paraId="5A3D9C5C" w14:textId="77777777" w:rsidR="001E7E0D" w:rsidRPr="0060634D" w:rsidRDefault="00CA2C99" w:rsidP="001E7E0D">
            <w:pPr>
              <w:spacing w:after="160" w:line="259" w:lineRule="auto"/>
              <w:rPr>
                <w:rFonts w:ascii="Calibri" w:hAnsi="Calibri" w:cs="Calibri"/>
                <w:sz w:val="24"/>
                <w:szCs w:val="24"/>
                <w:lang w:val="en-IN"/>
              </w:rPr>
            </w:pPr>
            <w:r>
              <w:t xml:space="preserve">Rate of disappearance of reactant </w:t>
            </w:r>
            <m:oMath>
              <m:r>
                <m:rPr>
                  <m:sty m:val="p"/>
                </m:rPr>
                <w:rPr>
                  <w:rFonts w:ascii="Cambria Math" w:hAnsi="Cambria Math"/>
                </w:rPr>
                <m:t>=</m:t>
              </m:r>
            </m:oMath>
            <w:r>
              <w:t xml:space="preserve"> rate of appearance of product</w:t>
            </w:r>
          </w:p>
        </w:tc>
      </w:tr>
      <w:tr w:rsidR="001E7E0D" w:rsidRPr="0060634D" w14:paraId="13414C17" w14:textId="77777777" w:rsidTr="001E7E0D">
        <w:tc>
          <w:tcPr>
            <w:tcW w:w="9085" w:type="dxa"/>
          </w:tcPr>
          <w:p w14:paraId="25478F12" w14:textId="77777777" w:rsidR="00CA2C99" w:rsidRDefault="00CA2C99" w:rsidP="00CA2C99">
            <w:pPr>
              <w:spacing w:after="240"/>
            </w:pPr>
            <w:r>
              <w:t xml:space="preserve"> Rate of disappearance of reactant </w:t>
            </w:r>
            <m:oMath>
              <m:r>
                <m:rPr>
                  <m:sty m:val="p"/>
                </m:rPr>
                <w:rPr>
                  <w:rFonts w:ascii="Cambria Math" w:hAnsi="Cambria Math"/>
                </w:rPr>
                <m:t>=</m:t>
              </m:r>
            </m:oMath>
            <w:r>
              <w:t xml:space="preserve"> rate of appearance of product</w:t>
            </w:r>
          </w:p>
          <w:p w14:paraId="45486A79" w14:textId="77777777" w:rsidR="00CA2C99" w:rsidRDefault="00CA2C99" w:rsidP="00CA2C99">
            <w:pPr>
              <w:spacing w:after="240"/>
            </w:pPr>
            <w:r>
              <w:t>or</w:t>
            </w:r>
          </w:p>
          <w:p w14:paraId="062981FF" w14:textId="77777777" w:rsidR="00CA2C99" w:rsidRDefault="00CA2C99" w:rsidP="00CA2C99">
            <w:pPr>
              <w:spacing w:after="240"/>
            </w:p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nor/>
                    </m:rPr>
                    <m:t> Stoichiometric coefficient </m:t>
                  </m:r>
                </m:den>
              </m:f>
              <m:f>
                <m:fPr>
                  <m:ctrlPr>
                    <w:rPr>
                      <w:rFonts w:ascii="Cambria Math" w:hAnsi="Cambria Math"/>
                    </w:rPr>
                  </m:ctrlPr>
                </m:fPr>
                <m:num>
                  <m:r>
                    <w:rPr>
                      <w:rFonts w:ascii="Cambria Math" w:hAnsi="Cambria Math"/>
                    </w:rPr>
                    <m:t>d</m:t>
                  </m:r>
                  <m:r>
                    <m:rPr>
                      <m:sty m:val="p"/>
                    </m:rPr>
                    <w:rPr>
                      <w:rFonts w:ascii="Cambria Math" w:hAnsi="Cambria Math"/>
                    </w:rPr>
                    <m:t>[</m:t>
                  </m:r>
                  <m:r>
                    <m:rPr>
                      <m:nor/>
                    </m:rPr>
                    <m:t> reactant </m:t>
                  </m:r>
                  <m:r>
                    <m:rPr>
                      <m:sty m:val="p"/>
                    </m:rPr>
                    <w:rPr>
                      <w:rFonts w:ascii="Cambria Math" w:hAnsi="Cambria Math"/>
                    </w:rPr>
                    <m:t>]</m:t>
                  </m:r>
                </m:num>
                <m:den>
                  <m:r>
                    <w:rPr>
                      <w:rFonts w:ascii="Cambria Math" w:hAnsi="Cambria Math"/>
                    </w:rPr>
                    <m:t>dt</m:t>
                  </m:r>
                </m:den>
              </m:f>
            </m:oMath>
            <w:r>
              <w:t xml:space="preserve"> of reactant</w:t>
            </w:r>
          </w:p>
          <w:p w14:paraId="016CC58B" w14:textId="77777777" w:rsidR="00CA2C99" w:rsidRDefault="00CA2C99" w:rsidP="00CA2C99">
            <w:pPr>
              <w:spacing w:after="240"/>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nor/>
                      </m:rPr>
                      <m:t> Stoichiometric coefficient </m:t>
                    </m:r>
                  </m:den>
                </m:f>
              </m:oMath>
            </m:oMathPara>
          </w:p>
          <w:p w14:paraId="44E317EC" w14:textId="77777777" w:rsidR="00CA2C99" w:rsidRDefault="00CA2C99" w:rsidP="00CA2C99">
            <w:pPr>
              <w:spacing w:after="240"/>
            </w:pPr>
            <w:r>
              <w:t xml:space="preserve">of product </w:t>
            </w:r>
            <m:oMath>
              <m:box>
                <m:boxPr>
                  <m:ctrlPr>
                    <w:rPr>
                      <w:rFonts w:ascii="Cambria Math" w:hAnsi="Cambria Math"/>
                    </w:rPr>
                  </m:ctrlPr>
                </m:boxPr>
                <m:e>
                  <m:r>
                    <m:rPr>
                      <m:sty m:val="p"/>
                    </m:rPr>
                    <w:rPr>
                      <w:rFonts w:ascii="Cambria Math" w:hAnsi="Cambria Math"/>
                    </w:rPr>
                    <m:t xml:space="preserve"> </m:t>
                  </m:r>
                </m:e>
              </m:box>
              <m:f>
                <m:fPr>
                  <m:ctrlPr>
                    <w:rPr>
                      <w:rFonts w:ascii="Cambria Math" w:hAnsi="Cambria Math"/>
                    </w:rPr>
                  </m:ctrlPr>
                </m:fPr>
                <m:num>
                  <m:r>
                    <w:rPr>
                      <w:rFonts w:ascii="Cambria Math" w:hAnsi="Cambria Math"/>
                    </w:rPr>
                    <m:t>d</m:t>
                  </m:r>
                  <m:r>
                    <m:rPr>
                      <m:nor/>
                    </m:rPr>
                    <m:t> [product </m:t>
                  </m:r>
                  <m:r>
                    <m:rPr>
                      <m:sty m:val="p"/>
                    </m:rPr>
                    <w:rPr>
                      <w:rFonts w:ascii="Cambria Math" w:hAnsi="Cambria Math"/>
                    </w:rPr>
                    <m:t>]</m:t>
                  </m:r>
                </m:num>
                <m:den>
                  <m:r>
                    <w:rPr>
                      <w:rFonts w:ascii="Cambria Math" w:hAnsi="Cambria Math"/>
                    </w:rPr>
                    <m:t>dt</m:t>
                  </m:r>
                </m:den>
              </m:f>
            </m:oMath>
          </w:p>
          <w:p w14:paraId="57199BF1" w14:textId="77777777" w:rsidR="00CA2C99" w:rsidRDefault="00CA2C99" w:rsidP="00CA2C99">
            <w:pPr>
              <w:spacing w:after="240"/>
            </w:pPr>
            <w:r>
              <w:t>For the reaction,</w:t>
            </w:r>
          </w:p>
          <w:p w14:paraId="0C803E60" w14:textId="77777777" w:rsidR="00CA2C99" w:rsidRDefault="00000000" w:rsidP="00CA2C99">
            <w:pPr>
              <w:spacing w:after="240"/>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r>
                  <m:rPr>
                    <m:sty m:val="p"/>
                  </m:rPr>
                  <w:rPr>
                    <w:rFonts w:ascii="Cambria Math" w:hAnsi="Cambria Math"/>
                  </w:rPr>
                  <m:t>(</m:t>
                </m:r>
                <m:r>
                  <w:rPr>
                    <w:rFonts w:ascii="Cambria Math" w:hAnsi="Cambria Math"/>
                  </w:rPr>
                  <m:t>g</m:t>
                </m:r>
                <m:r>
                  <m:rPr>
                    <m:sty m:val="p"/>
                  </m:rPr>
                  <w:rPr>
                    <w:rFonts w:ascii="Cambria Math" w:hAnsi="Cambria Math"/>
                  </w:rPr>
                  <m:t>)⟶2</m:t>
                </m:r>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r>
                  <m:rPr>
                    <m:sty m:val="p"/>
                  </m:rPr>
                  <w:rPr>
                    <w:rFonts w:ascii="Cambria Math" w:hAnsi="Cambria Math"/>
                  </w:rPr>
                  <m:t>(</m:t>
                </m:r>
                <m:r>
                  <w:rPr>
                    <w:rFonts w:ascii="Cambria Math"/>
                  </w:rPr>
                  <m:t>g</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r>
                  <w:rPr>
                    <w:rFonts w:ascii="Cambria Math" w:hAnsi="Cambria Math"/>
                  </w:rPr>
                  <m:t>g</m:t>
                </m:r>
                <m:r>
                  <m:rPr>
                    <m:sty m:val="p"/>
                  </m:rPr>
                  <w:rPr>
                    <w:rFonts w:ascii="Cambria Math" w:hAnsi="Cambria Math"/>
                  </w:rPr>
                  <m:t>)</m:t>
                </m:r>
              </m:oMath>
            </m:oMathPara>
          </w:p>
          <w:p w14:paraId="2EE5A9D7" w14:textId="77777777" w:rsidR="00CA2C99" w:rsidRDefault="00000000" w:rsidP="00CA2C99">
            <w:pPr>
              <w:spacing w:after="240"/>
            </w:pPr>
            <m:oMathPara>
              <m:oMathParaPr>
                <m:jc m:val="left"/>
              </m:oMathParaPr>
              <m:oMath>
                <m:f>
                  <m:fPr>
                    <m:ctrlPr>
                      <w:rPr>
                        <w:rFonts w:ascii="Cambria Math" w:hAnsi="Cambria Math"/>
                      </w:rPr>
                    </m:ctrlPr>
                  </m:fPr>
                  <m:num>
                    <m:r>
                      <m:rPr>
                        <m:sty m:val="p"/>
                      </m:rPr>
                      <w:rPr>
                        <w:rFonts w:ascii="Cambria Math" w:hAnsi="Cambria Math"/>
                      </w:rPr>
                      <m:t>-</m:t>
                    </m:r>
                    <m: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m:rPr>
                                <m:nor/>
                              </m:rPr>
                              <m:t xml:space="preserve"> </m:t>
                            </m:r>
                            <m:r>
                              <m:rPr>
                                <m:sty m:val="p"/>
                              </m:rPr>
                              <w:rPr>
                                <w:rFonts w:ascii="Cambria Math" w:hAnsi="Cambria Math"/>
                              </w:rPr>
                              <m:t>N</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e>
                    </m:d>
                  </m:num>
                  <m:den>
                    <m:r>
                      <w:rPr>
                        <w:rFonts w:asci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w:rPr>
                        <w:rFonts w:ascii="Cambria Math"/>
                      </w:rPr>
                      <m:t>d</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e>
                    </m:d>
                  </m:num>
                  <m:den>
                    <m:r>
                      <w:rPr>
                        <w:rFonts w:asci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d>
                  </m:num>
                  <m:den>
                    <m:r>
                      <w:rPr>
                        <w:rFonts w:ascii="Cambria Math" w:hAnsi="Cambria Math"/>
                      </w:rPr>
                      <m:t>dt</m:t>
                    </m:r>
                  </m:den>
                </m:f>
              </m:oMath>
            </m:oMathPara>
          </w:p>
          <w:p w14:paraId="3BB16317" w14:textId="77777777" w:rsidR="00CA2C99" w:rsidRDefault="00CA2C99" w:rsidP="00CA2C99">
            <w:pPr>
              <w:spacing w:after="240"/>
            </w:pPr>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e>
                    </m:d>
                  </m:num>
                  <m:den>
                    <m:r>
                      <w:rPr>
                        <w:rFonts w:ascii="Cambria Math" w:hAnsi="Cambria Math"/>
                      </w:rPr>
                      <m:t>dt</m:t>
                    </m:r>
                  </m:den>
                </m:f>
                <m:r>
                  <m:rPr>
                    <m:sty m:val="p"/>
                  </m:rPr>
                  <w:rPr>
                    <w:rFonts w:ascii="Cambria Math" w:hAnsi="Cambria Math"/>
                  </w:rPr>
                  <m:t>=-2</m:t>
                </m:r>
                <m:f>
                  <m:fPr>
                    <m:ctrlPr>
                      <w:rPr>
                        <w:rFonts w:ascii="Cambria Math" w:hAnsi="Cambria Math"/>
                      </w:rPr>
                    </m:ctrlPr>
                  </m:fPr>
                  <m:num>
                    <m:r>
                      <w:rPr>
                        <w:rFonts w:ascii="Cambria Math"/>
                      </w:rPr>
                      <m:t>d</m:t>
                    </m:r>
                    <m:d>
                      <m:dPr>
                        <m:begChr m:val="["/>
                        <m:endChr m:val="]"/>
                        <m:ctrlPr>
                          <w:rPr>
                            <w:rFonts w:ascii="Cambria Math" w:hAnsi="Cambria Math"/>
                          </w:rPr>
                        </m:ctrlPr>
                      </m:dPr>
                      <m:e>
                        <m:sSub>
                          <m:sSubPr>
                            <m:ctrlPr>
                              <w:rPr>
                                <w:rFonts w:ascii="Cambria Math" w:hAnsi="Cambria Math"/>
                              </w:rPr>
                            </m:ctrlPr>
                          </m:sSubPr>
                          <m:e>
                            <m:r>
                              <m:rPr>
                                <m:nor/>
                              </m:rPr>
                              <m:t xml:space="preserve"> </m:t>
                            </m:r>
                            <m:r>
                              <m:rPr>
                                <m:sty m:val="p"/>
                              </m:rPr>
                              <w:rPr>
                                <w:rFonts w:ascii="Cambria Math" w:hAnsi="Cambria Math"/>
                              </w:rPr>
                              <m:t>N</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e>
                    </m:d>
                  </m:num>
                  <m:den>
                    <m:r>
                      <w:rPr>
                        <w:rFonts w:ascii="Cambria Math" w:hAnsi="Cambria Math"/>
                      </w:rPr>
                      <m:t>dt</m:t>
                    </m:r>
                  </m:den>
                </m:f>
              </m:oMath>
            </m:oMathPara>
          </w:p>
          <w:p w14:paraId="1F3335DC" w14:textId="77777777" w:rsidR="00CA2C99" w:rsidRDefault="00CA2C99" w:rsidP="00CA2C99">
            <w:pPr>
              <w:spacing w:after="240"/>
            </w:pPr>
            <m:oMathPara>
              <m:oMathParaPr>
                <m:jc m:val="left"/>
              </m:oMathParaPr>
              <m:oMath>
                <m:r>
                  <m:rPr>
                    <m:sty m:val="p"/>
                  </m:rPr>
                  <w:rPr>
                    <w:rFonts w:ascii="Cambria Math" w:hAnsi="Cambria Math"/>
                  </w:rPr>
                  <m:t>=2×6.25×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nor/>
                  </m:rPr>
                  <m:t xml:space="preserve"> </m:t>
                </m:r>
                <m:r>
                  <m:rPr>
                    <m:sty m:val="p"/>
                  </m:rPr>
                  <w:rPr>
                    <w:rFonts w:ascii="Cambria Math" w:hAnsi="Cambria Math"/>
                  </w:rPr>
                  <m:t>mol</m:t>
                </m:r>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m:oMathPara>
          </w:p>
          <w:p w14:paraId="0AA5FDDC" w14:textId="77777777" w:rsidR="00CA2C99" w:rsidRDefault="00CA2C99" w:rsidP="00CA2C99">
            <w:pPr>
              <w:spacing w:after="240"/>
            </w:pPr>
            <m:oMathPara>
              <m:oMathParaPr>
                <m:jc m:val="left"/>
              </m:oMathParaPr>
              <m:oMath>
                <m:r>
                  <m:rPr>
                    <m:sty m:val="p"/>
                  </m:rPr>
                  <w:rPr>
                    <w:rFonts w:ascii="Cambria Math" w:hAnsi="Cambria Math"/>
                  </w:rPr>
                  <m:t>=12.5×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nor/>
                  </m:rPr>
                  <m:t xml:space="preserve"> </m:t>
                </m:r>
                <m:r>
                  <m:rPr>
                    <m:sty m:val="p"/>
                  </m:rPr>
                  <w:rPr>
                    <w:rFonts w:ascii="Cambria Math" w:hAnsi="Cambria Math"/>
                  </w:rPr>
                  <m:t>mol</m:t>
                </m:r>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m:oMathPara>
          </w:p>
          <w:p w14:paraId="1D089899" w14:textId="77777777" w:rsidR="00CA2C99" w:rsidRDefault="00CA2C99" w:rsidP="00CA2C99">
            <w:pPr>
              <w:spacing w:after="240"/>
            </w:pPr>
            <m:oMathPara>
              <m:oMathParaPr>
                <m:jc m:val="left"/>
              </m:oMathParaPr>
              <m:oMath>
                <m:r>
                  <m:rPr>
                    <m:sty m:val="p"/>
                  </m:rPr>
                  <w:rPr>
                    <w:rFonts w:ascii="Cambria Math" w:hAnsi="Cambria Math"/>
                  </w:rPr>
                  <m:t>=1.25×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nor/>
                  </m:rPr>
                  <m:t xml:space="preserve"> </m:t>
                </m:r>
                <m:r>
                  <m:rPr>
                    <m:sty m:val="p"/>
                  </m:rPr>
                  <w:rPr>
                    <w:rFonts w:ascii="Cambria Math" w:hAnsi="Cambria Math"/>
                  </w:rPr>
                  <m:t>mol</m:t>
                </m:r>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m:oMathPara>
          </w:p>
          <w:p w14:paraId="6DD2D77B" w14:textId="77777777" w:rsidR="00CA2C99" w:rsidRDefault="00000000" w:rsidP="00CA2C99">
            <w:pPr>
              <w:spacing w:after="240"/>
            </w:pPr>
            <m:oMathPara>
              <m:oMathParaPr>
                <m:jc m:val="left"/>
              </m:oMathParaPr>
              <m:oMath>
                <m:f>
                  <m:fPr>
                    <m:ctrlPr>
                      <w:rPr>
                        <w:rFonts w:ascii="Cambria Math" w:hAnsi="Cambria Math"/>
                      </w:rPr>
                    </m:ctrlPr>
                  </m:fPr>
                  <m:num>
                    <m: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d>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rPr>
                      <m:t>d</m:t>
                    </m:r>
                    <m:d>
                      <m:dPr>
                        <m:begChr m:val="["/>
                        <m:endChr m:val="]"/>
                        <m:ctrlPr>
                          <w:rPr>
                            <w:rFonts w:ascii="Cambria Math" w:hAnsi="Cambria Math"/>
                          </w:rPr>
                        </m:ctrlPr>
                      </m:dPr>
                      <m:e>
                        <m:sSub>
                          <m:sSubPr>
                            <m:ctrlPr>
                              <w:rPr>
                                <w:rFonts w:ascii="Cambria Math" w:hAnsi="Cambria Math"/>
                              </w:rPr>
                            </m:ctrlPr>
                          </m:sSubPr>
                          <m:e>
                            <m:r>
                              <m:rPr>
                                <m:nor/>
                              </m:rPr>
                              <m:t xml:space="preserve"> </m:t>
                            </m:r>
                            <m:r>
                              <m:rPr>
                                <m:sty m:val="p"/>
                              </m:rPr>
                              <w:rPr>
                                <w:rFonts w:ascii="Cambria Math" w:hAnsi="Cambria Math"/>
                              </w:rPr>
                              <m:t>N</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e>
                    </m:d>
                  </m:num>
                  <m:den>
                    <m:r>
                      <w:rPr>
                        <w:rFonts w:asci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p w14:paraId="4CA188D6" w14:textId="77777777" w:rsidR="00CA2C99" w:rsidRDefault="00CA2C99" w:rsidP="00CA2C99">
            <w:pPr>
              <w:spacing w:after="240"/>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6.25×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nor/>
                      </m:rPr>
                      <m:t xml:space="preserve"> </m:t>
                    </m:r>
                    <m:r>
                      <m:rPr>
                        <m:sty m:val="p"/>
                      </m:rPr>
                      <w:rPr>
                        <w:rFonts w:ascii="Cambria Math" w:hAnsi="Cambria Math"/>
                      </w:rPr>
                      <m:t>mol</m:t>
                    </m:r>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num>
                  <m:den>
                    <m:r>
                      <m:rPr>
                        <m:sty m:val="p"/>
                      </m:rPr>
                      <w:rPr>
                        <w:rFonts w:ascii="Cambria Math" w:hAnsi="Cambria Math"/>
                      </w:rPr>
                      <m:t>2</m:t>
                    </m:r>
                  </m:den>
                </m:f>
              </m:oMath>
            </m:oMathPara>
          </w:p>
          <w:p w14:paraId="6C0B5D05" w14:textId="77777777" w:rsidR="00CA2C99" w:rsidRDefault="00CA2C99" w:rsidP="00CA2C99">
            <w:pPr>
              <w:spacing w:after="240"/>
            </w:pPr>
            <m:oMathPara>
              <m:oMathParaPr>
                <m:jc m:val="left"/>
              </m:oMathParaPr>
              <m:oMath>
                <m:r>
                  <m:rPr>
                    <m:sty m:val="p"/>
                  </m:rPr>
                  <w:rPr>
                    <w:rFonts w:ascii="Cambria Math" w:hAnsi="Cambria Math"/>
                  </w:rPr>
                  <m:t>=3.125×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nor/>
                  </m:rPr>
                  <m:t xml:space="preserve"> </m:t>
                </m:r>
                <m:r>
                  <m:rPr>
                    <m:sty m:val="p"/>
                  </m:rPr>
                  <w:rPr>
                    <w:rFonts w:ascii="Cambria Math" w:hAnsi="Cambria Math"/>
                  </w:rPr>
                  <m:t>mol</m:t>
                </m:r>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m:oMathPara>
          </w:p>
          <w:p w14:paraId="0AFC7C82" w14:textId="77777777" w:rsidR="001E7E0D" w:rsidRPr="0060634D" w:rsidRDefault="001E7E0D" w:rsidP="001E7E0D">
            <w:pPr>
              <w:tabs>
                <w:tab w:val="left" w:pos="4932"/>
              </w:tabs>
              <w:spacing w:after="160" w:line="259" w:lineRule="auto"/>
              <w:contextualSpacing/>
              <w:rPr>
                <w:rFonts w:ascii="Calibri" w:hAnsi="Calibri" w:cs="Calibri"/>
                <w:iCs/>
                <w:sz w:val="24"/>
                <w:szCs w:val="24"/>
                <w:lang w:val="en-IN"/>
              </w:rPr>
            </w:pPr>
          </w:p>
        </w:tc>
      </w:tr>
      <w:tr w:rsidR="001E7E0D" w:rsidRPr="00FF08E3" w14:paraId="4EE02004" w14:textId="77777777" w:rsidTr="001E7E0D">
        <w:tc>
          <w:tcPr>
            <w:tcW w:w="9085" w:type="dxa"/>
          </w:tcPr>
          <w:p w14:paraId="4B10BF0F" w14:textId="77777777" w:rsidR="001E7E0D" w:rsidRDefault="001E7E0D" w:rsidP="001E7E0D">
            <w:pPr>
              <w:pStyle w:val="NoSpacing"/>
              <w:jc w:val="both"/>
              <w:rPr>
                <w:rFonts w:ascii="Times New Roman" w:hAnsi="Times New Roman" w:cs="Times New Roman"/>
                <w:sz w:val="28"/>
                <w:szCs w:val="28"/>
              </w:rPr>
            </w:pPr>
          </w:p>
          <w:p w14:paraId="5C7E7ED6" w14:textId="77777777" w:rsidR="00CA2C99" w:rsidRDefault="00CA2C99" w:rsidP="00CA2C99">
            <w:pPr>
              <w:pStyle w:val="NoSpacing"/>
              <w:jc w:val="both"/>
              <w:rPr>
                <w:rFonts w:ascii="Times New Roman" w:hAnsi="Times New Roman" w:cs="Times New Roman"/>
                <w:sz w:val="28"/>
                <w:szCs w:val="28"/>
              </w:rPr>
            </w:pPr>
            <w:r>
              <w:rPr>
                <w:rFonts w:ascii="Times New Roman" w:hAnsi="Times New Roman" w:cs="Times New Roman"/>
                <w:sz w:val="28"/>
                <w:szCs w:val="28"/>
              </w:rPr>
              <w:t xml:space="preserve">First order reaction </w:t>
            </w:r>
          </w:p>
          <w:p w14:paraId="7BD4B027" w14:textId="77777777" w:rsidR="00CA2C99" w:rsidRDefault="00CA2C99" w:rsidP="00CA2C99">
            <w:pPr>
              <w:pStyle w:val="NoSpacing"/>
              <w:jc w:val="both"/>
              <w:rPr>
                <w:rFonts w:ascii="Times New Roman" w:hAnsi="Times New Roman" w:cs="Times New Roman"/>
                <w:sz w:val="28"/>
                <w:szCs w:val="28"/>
              </w:rPr>
            </w:pPr>
          </w:p>
          <w:p w14:paraId="2976D542" w14:textId="77777777" w:rsidR="001E7E0D" w:rsidRPr="00FF08E3" w:rsidRDefault="001E7E0D" w:rsidP="001E7E0D">
            <w:pPr>
              <w:tabs>
                <w:tab w:val="left" w:pos="4932"/>
              </w:tabs>
              <w:contextualSpacing/>
              <w:rPr>
                <w:rFonts w:ascii="Calibri" w:hAnsi="Calibri" w:cs="Calibri"/>
                <w:iCs/>
                <w:sz w:val="24"/>
                <w:szCs w:val="24"/>
                <w:lang w:val="en-IN"/>
              </w:rPr>
            </w:pPr>
          </w:p>
        </w:tc>
      </w:tr>
    </w:tbl>
    <w:p w14:paraId="07390788" w14:textId="77777777" w:rsidR="001E7E0D" w:rsidRDefault="001E7E0D" w:rsidP="0060634D"/>
    <w:p w14:paraId="31E2AA39"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02EC2700" w14:textId="77777777" w:rsidTr="001E7E0D">
        <w:tc>
          <w:tcPr>
            <w:tcW w:w="9085" w:type="dxa"/>
          </w:tcPr>
          <w:p w14:paraId="5FA920ED" w14:textId="77777777" w:rsidR="001E7E0D" w:rsidRDefault="00CA2C99" w:rsidP="001E7E0D">
            <w:pPr>
              <w:spacing w:after="160" w:line="259" w:lineRule="auto"/>
            </w:pPr>
            <w:r>
              <w:t xml:space="preserve">The rate constant for a first order reaction is </w:t>
            </w:r>
            <m:oMath>
              <m:r>
                <m:rPr>
                  <m:sty m:val="p"/>
                </m:rPr>
                <w:rPr>
                  <w:rFonts w:ascii="Cambria Math" w:hAnsi="Cambria Math"/>
                </w:rPr>
                <m:t>4.606×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t xml:space="preserve">. The time required to reduce </w:t>
            </w:r>
            <m:oMath>
              <m:r>
                <m:rPr>
                  <m:sty m:val="p"/>
                </m:rPr>
                <w:rPr>
                  <w:rFonts w:ascii="Cambria Math" w:hAnsi="Cambria Math"/>
                </w:rPr>
                <m:t>2.0</m:t>
              </m:r>
              <m:r>
                <m:rPr>
                  <m:nor/>
                </m:rPr>
                <m:t xml:space="preserve"> </m:t>
              </m:r>
              <m:r>
                <m:rPr>
                  <m:sty m:val="p"/>
                </m:rPr>
                <w:rPr>
                  <w:rFonts w:ascii="Cambria Math" w:hAnsi="Cambria Math"/>
                </w:rPr>
                <m:t>g</m:t>
              </m:r>
            </m:oMath>
            <w:r>
              <w:t xml:space="preserve"> of the reactant to </w:t>
            </w:r>
            <m:oMath>
              <m:r>
                <m:rPr>
                  <m:sty m:val="p"/>
                </m:rPr>
                <w:rPr>
                  <w:rFonts w:ascii="Cambria Math" w:hAnsi="Cambria Math"/>
                </w:rPr>
                <m:t>0.2</m:t>
              </m:r>
              <m:r>
                <m:rPr>
                  <m:nor/>
                </m:rPr>
                <m:t xml:space="preserve"> </m:t>
              </m:r>
              <m:r>
                <m:rPr>
                  <m:sty m:val="p"/>
                </m:rPr>
                <w:rPr>
                  <w:rFonts w:ascii="Cambria Math" w:hAnsi="Cambria Math"/>
                </w:rPr>
                <m:t>g</m:t>
              </m:r>
            </m:oMath>
            <w:r>
              <w:t xml:space="preserve"> is</w:t>
            </w:r>
          </w:p>
          <w:p w14:paraId="7661043A" w14:textId="77777777" w:rsidR="00CA2C99" w:rsidRPr="0060634D" w:rsidRDefault="00CA2C99" w:rsidP="001E7E0D">
            <w:pPr>
              <w:spacing w:after="160" w:line="259" w:lineRule="auto"/>
              <w:rPr>
                <w:rFonts w:ascii="Calibri" w:hAnsi="Calibri" w:cs="Calibri"/>
                <w:color w:val="000000"/>
                <w:sz w:val="24"/>
                <w:szCs w:val="24"/>
                <w:lang w:val="en-IN"/>
              </w:rPr>
            </w:pPr>
            <w:r>
              <w:t>(2020)</w:t>
            </w:r>
          </w:p>
        </w:tc>
      </w:tr>
      <w:tr w:rsidR="001E7E0D" w:rsidRPr="0060634D" w14:paraId="0E55C211" w14:textId="77777777" w:rsidTr="001E7E0D">
        <w:tc>
          <w:tcPr>
            <w:tcW w:w="9085" w:type="dxa"/>
          </w:tcPr>
          <w:p w14:paraId="38A0DD47" w14:textId="77777777" w:rsidR="001E7E0D" w:rsidRPr="0060634D" w:rsidRDefault="00CA2C99" w:rsidP="00CA2C99">
            <w:pPr>
              <w:spacing w:after="160" w:line="259" w:lineRule="auto"/>
              <w:rPr>
                <w:rFonts w:ascii="Calibri" w:hAnsi="Calibri" w:cs="Calibri"/>
                <w:b/>
                <w:bCs/>
                <w:color w:val="000000"/>
                <w:sz w:val="24"/>
                <w:szCs w:val="24"/>
                <w:lang w:val="en-IN"/>
              </w:rPr>
            </w:pPr>
            <w:r>
              <w:t xml:space="preserve"> </w:t>
            </w:r>
            <m:oMath>
              <m:r>
                <m:rPr>
                  <m:sty m:val="p"/>
                </m:rPr>
                <w:rPr>
                  <w:rFonts w:ascii="Cambria Math" w:hAnsi="Cambria Math"/>
                </w:rPr>
                <m:t>200</m:t>
              </m:r>
              <m:r>
                <m:rPr>
                  <m:nor/>
                </m:rPr>
                <m:t xml:space="preserve"> </m:t>
              </m:r>
              <m:r>
                <m:rPr>
                  <m:sty m:val="p"/>
                </m:rPr>
                <w:rPr>
                  <w:rFonts w:ascii="Cambria Math" w:hAnsi="Cambria Math"/>
                </w:rPr>
                <m:t>s</m:t>
              </m:r>
            </m:oMath>
          </w:p>
        </w:tc>
      </w:tr>
      <w:tr w:rsidR="001E7E0D" w:rsidRPr="0060634D" w14:paraId="045C590A" w14:textId="77777777" w:rsidTr="001E7E0D">
        <w:tc>
          <w:tcPr>
            <w:tcW w:w="9085" w:type="dxa"/>
          </w:tcPr>
          <w:p w14:paraId="0B02C56B" w14:textId="77777777" w:rsidR="001E7E0D" w:rsidRPr="00CA2C99" w:rsidRDefault="00CA2C99" w:rsidP="00CA2C99">
            <w:pPr>
              <w:spacing w:after="240"/>
            </w:pPr>
            <m:oMath>
              <m:r>
                <m:rPr>
                  <m:sty m:val="p"/>
                </m:rPr>
                <w:rPr>
                  <w:rFonts w:ascii="Cambria Math" w:hAnsi="Cambria Math"/>
                </w:rPr>
                <m:t>500</m:t>
              </m:r>
              <m:r>
                <m:rPr>
                  <m:nor/>
                </m:rPr>
                <m:t xml:space="preserve"> </m:t>
              </m:r>
              <m:r>
                <m:rPr>
                  <m:sty m:val="p"/>
                </m:rPr>
                <w:rPr>
                  <w:rFonts w:ascii="Cambria Math" w:hAnsi="Cambria Math"/>
                </w:rPr>
                <m:t>s</m:t>
              </m:r>
            </m:oMath>
            <w:r>
              <w:t xml:space="preserve"> </w:t>
            </w:r>
          </w:p>
        </w:tc>
      </w:tr>
      <w:tr w:rsidR="001E7E0D" w:rsidRPr="00F42B05" w14:paraId="0CB783B3" w14:textId="77777777" w:rsidTr="001E7E0D">
        <w:tc>
          <w:tcPr>
            <w:tcW w:w="9085" w:type="dxa"/>
          </w:tcPr>
          <w:p w14:paraId="65D08CD4" w14:textId="77777777" w:rsidR="001E7E0D" w:rsidRPr="00F42B05" w:rsidRDefault="00CA2C99" w:rsidP="00CA2C99">
            <w:pPr>
              <w:spacing w:after="160" w:line="259" w:lineRule="auto"/>
              <w:rPr>
                <w:rFonts w:ascii="Calibri" w:hAnsi="Calibri" w:cs="Calibri"/>
                <w:color w:val="000000"/>
                <w:sz w:val="24"/>
                <w:szCs w:val="24"/>
                <w:lang w:val="en-IN"/>
              </w:rPr>
            </w:pPr>
            <m:oMath>
              <m:r>
                <m:rPr>
                  <m:sty m:val="p"/>
                </m:rPr>
                <w:rPr>
                  <w:rFonts w:ascii="Cambria Math" w:hAnsi="Cambria Math"/>
                </w:rPr>
                <m:t>1000</m:t>
              </m:r>
              <m:r>
                <m:rPr>
                  <m:nor/>
                </m:rPr>
                <m:t xml:space="preserve"> </m:t>
              </m:r>
              <m:r>
                <m:rPr>
                  <m:sty m:val="p"/>
                </m:rPr>
                <w:rPr>
                  <w:rFonts w:ascii="Cambria Math" w:hAnsi="Cambria Math"/>
                </w:rPr>
                <m:t>s</m:t>
              </m:r>
            </m:oMath>
            <w:r>
              <w:rPr>
                <w:rFonts w:ascii="Calibri" w:hAnsi="Calibri" w:cs="Calibri"/>
                <w:color w:val="000000"/>
                <w:sz w:val="24"/>
                <w:szCs w:val="24"/>
                <w:lang w:val="en-IN"/>
              </w:rPr>
              <w:t xml:space="preserve"> </w:t>
            </w:r>
          </w:p>
        </w:tc>
      </w:tr>
      <w:tr w:rsidR="001E7E0D" w:rsidRPr="0060634D" w14:paraId="0C7180ED" w14:textId="77777777" w:rsidTr="001E7E0D">
        <w:tc>
          <w:tcPr>
            <w:tcW w:w="9085" w:type="dxa"/>
          </w:tcPr>
          <w:p w14:paraId="774425F8" w14:textId="77777777" w:rsidR="001E7E0D" w:rsidRPr="00CA2C99" w:rsidRDefault="00CA2C99" w:rsidP="00CA2C99">
            <w:pPr>
              <w:spacing w:after="240"/>
            </w:pPr>
            <m:oMath>
              <m:r>
                <m:rPr>
                  <m:sty m:val="p"/>
                </m:rPr>
                <w:rPr>
                  <w:rFonts w:ascii="Cambria Math" w:hAnsi="Cambria Math"/>
                </w:rPr>
                <m:t>100</m:t>
              </m:r>
              <m:r>
                <m:rPr>
                  <m:nor/>
                </m:rPr>
                <m:t xml:space="preserve"> </m:t>
              </m:r>
              <m:r>
                <m:rPr>
                  <m:sty m:val="p"/>
                </m:rPr>
                <w:rPr>
                  <w:rFonts w:ascii="Cambria Math" w:hAnsi="Cambria Math"/>
                </w:rPr>
                <m:t>s</m:t>
              </m:r>
            </m:oMath>
            <w:r>
              <w:t xml:space="preserve"> </w:t>
            </w:r>
          </w:p>
        </w:tc>
      </w:tr>
      <w:tr w:rsidR="001E7E0D" w:rsidRPr="0060634D" w14:paraId="3393DDE7" w14:textId="77777777" w:rsidTr="001E7E0D">
        <w:tc>
          <w:tcPr>
            <w:tcW w:w="9085" w:type="dxa"/>
          </w:tcPr>
          <w:p w14:paraId="796BB1E0" w14:textId="77777777" w:rsidR="001E7E0D" w:rsidRPr="0060634D" w:rsidRDefault="00CA2C99"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1E7E0D" w:rsidRPr="0060634D" w14:paraId="143999CE" w14:textId="77777777" w:rsidTr="001E7E0D">
        <w:tc>
          <w:tcPr>
            <w:tcW w:w="9085" w:type="dxa"/>
          </w:tcPr>
          <w:p w14:paraId="4AB4C6C0" w14:textId="77777777" w:rsidR="001E7E0D" w:rsidRPr="0060634D" w:rsidRDefault="00CA2C99" w:rsidP="001E7E0D">
            <w:pPr>
              <w:spacing w:after="160" w:line="259" w:lineRule="auto"/>
              <w:rPr>
                <w:rFonts w:ascii="Calibri" w:hAnsi="Calibri" w:cs="Calibri"/>
                <w:sz w:val="24"/>
                <w:szCs w:val="24"/>
                <w:lang w:val="en-IN"/>
              </w:rPr>
            </w:pPr>
            <w:r>
              <w:rPr>
                <w:rFonts w:ascii="Calibri" w:hAnsi="Calibri" w:cs="Calibri"/>
                <w:noProof/>
                <w:sz w:val="24"/>
                <w:szCs w:val="24"/>
                <w:lang w:val="en-IN" w:eastAsia="en-IN"/>
              </w:rPr>
              <w:drawing>
                <wp:inline distT="0" distB="0" distL="0" distR="0" wp14:anchorId="5336C93F" wp14:editId="77D369F3">
                  <wp:extent cx="1153387" cy="421419"/>
                  <wp:effectExtent l="19050" t="0" r="866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154107" cy="421682"/>
                          </a:xfrm>
                          <a:prstGeom prst="rect">
                            <a:avLst/>
                          </a:prstGeom>
                          <a:noFill/>
                          <a:ln w="9525">
                            <a:noFill/>
                            <a:miter lim="800000"/>
                            <a:headEnd/>
                            <a:tailEnd/>
                          </a:ln>
                        </pic:spPr>
                      </pic:pic>
                    </a:graphicData>
                  </a:graphic>
                </wp:inline>
              </w:drawing>
            </w:r>
          </w:p>
        </w:tc>
      </w:tr>
      <w:tr w:rsidR="001E7E0D" w:rsidRPr="0060634D" w14:paraId="06A698F4" w14:textId="77777777" w:rsidTr="001E7E0D">
        <w:tc>
          <w:tcPr>
            <w:tcW w:w="9085" w:type="dxa"/>
          </w:tcPr>
          <w:p w14:paraId="00CE3674" w14:textId="77777777" w:rsidR="00CA2C99" w:rsidRDefault="00CA2C99" w:rsidP="00CA2C99">
            <w:pPr>
              <w:spacing w:after="240"/>
            </w:pPr>
            <w:r>
              <w:t xml:space="preserve">For a first order reaction, Rate constant </w:t>
            </w:r>
            <m:oMath>
              <m:r>
                <m:rPr>
                  <m:sty m:val="p"/>
                </m:rPr>
                <w:rPr>
                  <w:rFonts w:ascii="Cambria Math" w:hAnsi="Cambria Math"/>
                </w:rPr>
                <m:t>(</m:t>
              </m:r>
              <m:r>
                <w:rPr>
                  <w:rFonts w:ascii="Cambria Math" w:hAnsi="Cambria Math"/>
                </w:rPr>
                <m:t>k</m:t>
              </m:r>
              <m:r>
                <m:rPr>
                  <m:sty m:val="p"/>
                </m:rPr>
                <w:rPr>
                  <w:rFonts w:ascii="Cambria Math" w:hAnsi="Cambria Math"/>
                </w:rPr>
                <m:t>)=4.606×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p>
          <w:p w14:paraId="020B9F9D" w14:textId="77777777" w:rsidR="00CA2C99" w:rsidRPr="00CA2C99" w:rsidRDefault="00CA2C99" w:rsidP="00CA2C99">
            <w:pPr>
              <w:spacing w:after="240"/>
              <w:rPr>
                <w:rFonts w:ascii="Cambria Math" w:hAnsi="Cambria Math"/>
                <w:i/>
              </w:rPr>
            </w:pPr>
            <w:r>
              <w:t xml:space="preserve">Initial amount </w:t>
            </w:r>
            <m:oMath>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0</m:t>
                      </m:r>
                    </m:sub>
                  </m:sSub>
                </m:e>
              </m:d>
              <m:r>
                <m:rPr>
                  <m:sty m:val="p"/>
                </m:rPr>
                <w:rPr>
                  <w:rFonts w:ascii="Cambria Math" w:hAnsi="Cambria Math"/>
                </w:rPr>
                <m:t>=2</m:t>
              </m:r>
              <m:r>
                <w:rPr>
                  <w:rFonts w:ascii="Cambria Math" w:hAnsi="Cambria Math"/>
                </w:rPr>
                <m:t>g</m:t>
              </m:r>
            </m:oMath>
          </w:p>
          <w:p w14:paraId="12F7089B" w14:textId="77777777" w:rsidR="00CA2C99" w:rsidRDefault="00CA2C99" w:rsidP="00CA2C99">
            <w:pPr>
              <w:spacing w:after="240"/>
            </w:pPr>
            <w:r>
              <w:t xml:space="preserve">Final amount </w:t>
            </w:r>
            <m:oMath>
              <m:r>
                <m:rPr>
                  <m:sty m:val="p"/>
                </m:rPr>
                <w:rPr>
                  <w:rFonts w:ascii="Cambria Math" w:hAnsi="Cambria Math"/>
                </w:rPr>
                <m:t>(</m:t>
              </m:r>
              <m:r>
                <w:rPr>
                  <w:rFonts w:ascii="Cambria Math" w:hAnsi="Cambria Math"/>
                </w:rPr>
                <m:t>a</m:t>
              </m:r>
              <m:r>
                <m:rPr>
                  <m:sty m:val="p"/>
                </m:rPr>
                <w:rPr>
                  <w:rFonts w:ascii="Cambria Math" w:hAnsi="Cambria Math"/>
                </w:rPr>
                <m:t>)=0.2</m:t>
              </m:r>
              <m:r>
                <m:rPr>
                  <m:nor/>
                </m:rPr>
                <m:t xml:space="preserve"> </m:t>
              </m:r>
              <m:r>
                <m:rPr>
                  <m:sty m:val="p"/>
                </m:rPr>
                <w:rPr>
                  <w:rFonts w:ascii="Cambria Math" w:hAnsi="Cambria Math"/>
                </w:rPr>
                <m:t>g</m:t>
              </m:r>
            </m:oMath>
          </w:p>
          <w:p w14:paraId="2A11D49F" w14:textId="77777777" w:rsidR="00CA2C99" w:rsidRDefault="00CA2C99" w:rsidP="00CA2C99">
            <w:pPr>
              <w:spacing w:after="240"/>
            </w:pPr>
            <w:r>
              <w:t>So, time required,</w:t>
            </w:r>
          </w:p>
          <w:p w14:paraId="0916ACB2" w14:textId="77777777" w:rsidR="00CA2C99" w:rsidRDefault="00000000" w:rsidP="00CA2C99">
            <w:pPr>
              <w:spacing w:after="240"/>
            </w:pPr>
            <m:oMathPara>
              <m:oMath>
                <m:m>
                  <m:mPr>
                    <m:plcHide m:val="1"/>
                    <m:mcs>
                      <m:mc>
                        <m:mcPr>
                          <m:count m:val="1"/>
                          <m:mcJc m:val="right"/>
                        </m:mcPr>
                      </m:mc>
                      <m:mc>
                        <m:mcPr>
                          <m:count m:val="1"/>
                          <m:mcJc m:val="left"/>
                        </m:mcPr>
                      </m:mc>
                    </m:mcs>
                    <m:ctrlPr>
                      <w:rPr>
                        <w:rFonts w:ascii="Cambria Math" w:hAnsi="Cambria Math"/>
                        <w:i/>
                      </w:rPr>
                    </m:ctrlPr>
                  </m:mPr>
                  <m:mr>
                    <m:e>
                      <m:r>
                        <w:rPr>
                          <w:rFonts w:ascii="Cambria Math" w:hAnsi="Cambria Math"/>
                        </w:rPr>
                        <m:t>t</m:t>
                      </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hAnsi="Cambria Math"/>
                            </w:rPr>
                            <m:t>k</m:t>
                          </m:r>
                        </m:den>
                      </m:f>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0</m:t>
                              </m:r>
                            </m:sub>
                          </m:sSub>
                        </m:num>
                        <m:den>
                          <m:r>
                            <w:rPr>
                              <w:rFonts w:ascii="Cambria Math"/>
                            </w:rPr>
                            <m:t>a</m:t>
                          </m:r>
                        </m:den>
                      </m:f>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m:rPr>
                              <m:sty m:val="p"/>
                            </m:rPr>
                            <w:rPr>
                              <w:rFonts w:ascii="Cambria Math" w:hAnsi="Cambria Math"/>
                            </w:rPr>
                            <m:t>4.606×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den>
                      </m:f>
                      <m:r>
                        <m:rPr>
                          <m:sty m:val="p"/>
                        </m:rPr>
                        <w:rPr>
                          <w:rFonts w:ascii="Cambria Math" w:hAnsi="Cambria Math"/>
                        </w:rPr>
                        <m:t>×log⁡</m:t>
                      </m:r>
                      <m:f>
                        <m:fPr>
                          <m:ctrlPr>
                            <w:rPr>
                              <w:rFonts w:ascii="Cambria Math" w:hAnsi="Cambria Math"/>
                            </w:rPr>
                          </m:ctrlPr>
                        </m:fPr>
                        <m:num>
                          <m:r>
                            <m:rPr>
                              <m:sty m:val="p"/>
                            </m:rPr>
                            <w:rPr>
                              <w:rFonts w:ascii="Cambria Math" w:hAnsi="Cambria Math"/>
                            </w:rPr>
                            <m:t>2</m:t>
                          </m:r>
                        </m:num>
                        <m:den>
                          <m:r>
                            <m:rPr>
                              <m:sty m:val="p"/>
                            </m:rPr>
                            <w:rPr>
                              <w:rFonts w:ascii="Cambria Math" w:hAnsi="Cambria Math"/>
                            </w:rPr>
                            <m:t>0.2</m:t>
                          </m:r>
                        </m:den>
                      </m:f>
                      <m:r>
                        <m:rPr>
                          <m:sty m:val="p"/>
                        </m:rPr>
                        <w:rPr>
                          <w:rFonts w:ascii="Cambria Math" w:hAnsi="Cambria Math"/>
                        </w:rPr>
                        <m:t>=500</m:t>
                      </m:r>
                      <m:r>
                        <m:rPr>
                          <m:nor/>
                        </m:rPr>
                        <m:t xml:space="preserve"> </m:t>
                      </m:r>
                      <m:r>
                        <m:rPr>
                          <m:sty m:val="p"/>
                        </m:rPr>
                        <w:rPr>
                          <w:rFonts w:ascii="Cambria Math" w:hAnsi="Cambria Math"/>
                        </w:rPr>
                        <m:t>s</m:t>
                      </m:r>
                    </m:e>
                  </m:mr>
                </m:m>
              </m:oMath>
            </m:oMathPara>
          </w:p>
          <w:p w14:paraId="45EBEB17" w14:textId="77777777" w:rsidR="001E7E0D" w:rsidRPr="0060634D" w:rsidRDefault="001E7E0D" w:rsidP="001E7E0D">
            <w:pPr>
              <w:tabs>
                <w:tab w:val="left" w:pos="4932"/>
              </w:tabs>
              <w:spacing w:after="160" w:line="259" w:lineRule="auto"/>
              <w:contextualSpacing/>
              <w:rPr>
                <w:rFonts w:ascii="Calibri" w:hAnsi="Calibri" w:cs="Calibri"/>
                <w:iCs/>
                <w:sz w:val="24"/>
                <w:szCs w:val="24"/>
                <w:lang w:val="en-IN"/>
              </w:rPr>
            </w:pPr>
          </w:p>
        </w:tc>
      </w:tr>
      <w:tr w:rsidR="001E7E0D" w:rsidRPr="00FF08E3" w14:paraId="3CE42E37" w14:textId="77777777" w:rsidTr="001E7E0D">
        <w:tc>
          <w:tcPr>
            <w:tcW w:w="9085" w:type="dxa"/>
          </w:tcPr>
          <w:p w14:paraId="40467E4A" w14:textId="77777777" w:rsidR="001E7E0D" w:rsidRDefault="001E7E0D" w:rsidP="001E7E0D">
            <w:pPr>
              <w:pStyle w:val="NoSpacing"/>
              <w:jc w:val="both"/>
              <w:rPr>
                <w:rFonts w:ascii="Times New Roman" w:hAnsi="Times New Roman" w:cs="Times New Roman"/>
                <w:sz w:val="28"/>
                <w:szCs w:val="28"/>
              </w:rPr>
            </w:pPr>
          </w:p>
          <w:p w14:paraId="6B67B8D1" w14:textId="77777777" w:rsidR="00CA2C99" w:rsidRDefault="00CA2C99" w:rsidP="00CA2C99">
            <w:pPr>
              <w:pStyle w:val="NoSpacing"/>
              <w:jc w:val="both"/>
              <w:rPr>
                <w:rFonts w:ascii="Times New Roman" w:hAnsi="Times New Roman" w:cs="Times New Roman"/>
                <w:sz w:val="28"/>
                <w:szCs w:val="28"/>
              </w:rPr>
            </w:pPr>
            <w:r>
              <w:rPr>
                <w:rFonts w:ascii="Times New Roman" w:hAnsi="Times New Roman" w:cs="Times New Roman"/>
                <w:sz w:val="28"/>
                <w:szCs w:val="28"/>
              </w:rPr>
              <w:t>Third order reaction</w:t>
            </w:r>
          </w:p>
          <w:p w14:paraId="052A2543" w14:textId="77777777" w:rsidR="001E7E0D" w:rsidRPr="00FF08E3" w:rsidRDefault="001E7E0D" w:rsidP="001E7E0D">
            <w:pPr>
              <w:tabs>
                <w:tab w:val="left" w:pos="4932"/>
              </w:tabs>
              <w:contextualSpacing/>
              <w:rPr>
                <w:rFonts w:ascii="Calibri" w:hAnsi="Calibri" w:cs="Calibri"/>
                <w:iCs/>
                <w:sz w:val="24"/>
                <w:szCs w:val="24"/>
                <w:lang w:val="en-IN"/>
              </w:rPr>
            </w:pPr>
          </w:p>
        </w:tc>
      </w:tr>
    </w:tbl>
    <w:p w14:paraId="18CDDAA3" w14:textId="77777777" w:rsidR="001E7E0D" w:rsidRDefault="001E7E0D" w:rsidP="0060634D"/>
    <w:p w14:paraId="2C494CD9"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6ED8B13D" w14:textId="77777777" w:rsidTr="001E7E0D">
        <w:tc>
          <w:tcPr>
            <w:tcW w:w="9085" w:type="dxa"/>
          </w:tcPr>
          <w:p w14:paraId="1315EC10" w14:textId="77777777" w:rsidR="001E7E0D" w:rsidRDefault="004D7944" w:rsidP="001E7E0D">
            <w:pPr>
              <w:spacing w:after="160" w:line="259" w:lineRule="auto"/>
            </w:pPr>
            <w:r>
              <w:t xml:space="preserve">The half-life for a zero order reaction having </w:t>
            </w:r>
            <m:oMath>
              <m:r>
                <m:rPr>
                  <m:sty m:val="p"/>
                </m:rPr>
                <w:rPr>
                  <w:rFonts w:ascii="Cambria Math" w:hAnsi="Cambria Math"/>
                </w:rPr>
                <m:t>0.02M</m:t>
              </m:r>
            </m:oMath>
            <w:r>
              <w:t xml:space="preserve"> initial concentration of reactant is </w:t>
            </w:r>
            <m:oMath>
              <m:r>
                <m:rPr>
                  <m:sty m:val="p"/>
                </m:rPr>
                <w:rPr>
                  <w:rFonts w:ascii="Cambria Math" w:hAnsi="Cambria Math"/>
                </w:rPr>
                <m:t>100</m:t>
              </m:r>
              <m:r>
                <m:rPr>
                  <m:nor/>
                </m:rPr>
                <m:t xml:space="preserve"> </m:t>
              </m:r>
              <m:r>
                <m:rPr>
                  <m:sty m:val="p"/>
                </m:rPr>
                <w:rPr>
                  <w:rFonts w:ascii="Cambria Math" w:hAnsi="Cambria Math"/>
                </w:rPr>
                <m:t>s</m:t>
              </m:r>
            </m:oMath>
            <w:r>
              <w:t xml:space="preserve">. The rate constant (in </w:t>
            </w:r>
            <m:oMath>
              <m:r>
                <m:rPr>
                  <m:sty m:val="p"/>
                </m:rPr>
                <w:rPr>
                  <w:rFonts w:ascii="Cambria Math" w:hAnsi="Cambria Math"/>
                </w:rPr>
                <m:t>mol</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t xml:space="preserve"> ) for the reaction is</w:t>
            </w:r>
          </w:p>
          <w:p w14:paraId="4B0DE360" w14:textId="77777777" w:rsidR="004D7944" w:rsidRPr="0060634D" w:rsidRDefault="004D7944" w:rsidP="001E7E0D">
            <w:pPr>
              <w:spacing w:after="160" w:line="259" w:lineRule="auto"/>
              <w:rPr>
                <w:rFonts w:ascii="Calibri" w:hAnsi="Calibri" w:cs="Calibri"/>
                <w:color w:val="000000"/>
                <w:sz w:val="24"/>
                <w:szCs w:val="24"/>
                <w:lang w:val="en-IN"/>
              </w:rPr>
            </w:pPr>
            <w:r>
              <w:t>(2020)</w:t>
            </w:r>
          </w:p>
        </w:tc>
      </w:tr>
      <w:tr w:rsidR="001E7E0D" w:rsidRPr="0060634D" w14:paraId="4C1D1C3D" w14:textId="77777777" w:rsidTr="001E7E0D">
        <w:tc>
          <w:tcPr>
            <w:tcW w:w="9085" w:type="dxa"/>
          </w:tcPr>
          <w:p w14:paraId="0A14696C" w14:textId="77777777" w:rsidR="001E7E0D" w:rsidRPr="0060634D" w:rsidRDefault="004D7944" w:rsidP="004D7944">
            <w:pPr>
              <w:spacing w:after="160" w:line="259" w:lineRule="auto"/>
              <w:rPr>
                <w:rFonts w:ascii="Calibri" w:hAnsi="Calibri" w:cs="Calibri"/>
                <w:b/>
                <w:bCs/>
                <w:color w:val="000000"/>
                <w:sz w:val="24"/>
                <w:szCs w:val="24"/>
                <w:lang w:val="en-IN"/>
              </w:rPr>
            </w:pPr>
            <m:oMath>
              <m:r>
                <m:rPr>
                  <m:sty m:val="p"/>
                </m:rPr>
                <w:rPr>
                  <w:rFonts w:ascii="Cambria Math" w:hAnsi="Cambria Math"/>
                </w:rPr>
                <m:t>1.0×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w:r>
              <w:rPr>
                <w:rFonts w:ascii="Calibri" w:hAnsi="Calibri" w:cs="Calibri"/>
                <w:b/>
                <w:bCs/>
                <w:color w:val="000000"/>
                <w:sz w:val="24"/>
                <w:szCs w:val="24"/>
                <w:lang w:val="en-IN"/>
              </w:rPr>
              <w:t xml:space="preserve"> </w:t>
            </w:r>
          </w:p>
        </w:tc>
      </w:tr>
      <w:tr w:rsidR="001E7E0D" w:rsidRPr="0060634D" w14:paraId="5D784ED0" w14:textId="77777777" w:rsidTr="001E7E0D">
        <w:tc>
          <w:tcPr>
            <w:tcW w:w="9085" w:type="dxa"/>
          </w:tcPr>
          <w:p w14:paraId="13D13F5B" w14:textId="77777777" w:rsidR="001E7E0D" w:rsidRPr="0060634D" w:rsidRDefault="004D7944" w:rsidP="004D7944">
            <w:pPr>
              <w:spacing w:after="160" w:line="259" w:lineRule="auto"/>
              <w:rPr>
                <w:rFonts w:ascii="Calibri" w:hAnsi="Calibri" w:cs="Calibri"/>
                <w:b/>
                <w:bCs/>
                <w:color w:val="000000"/>
                <w:sz w:val="24"/>
                <w:szCs w:val="24"/>
                <w:lang w:val="en-IN"/>
              </w:rPr>
            </w:pPr>
            <m:oMath>
              <m:r>
                <m:rPr>
                  <m:sty m:val="p"/>
                </m:rPr>
                <w:rPr>
                  <w:rFonts w:ascii="Cambria Math" w:hAnsi="Cambria Math"/>
                </w:rPr>
                <m:t>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w:r>
              <w:rPr>
                <w:rFonts w:ascii="Calibri" w:hAnsi="Calibri" w:cs="Calibri"/>
                <w:b/>
                <w:bCs/>
                <w:color w:val="000000"/>
                <w:sz w:val="24"/>
                <w:szCs w:val="24"/>
                <w:lang w:val="en-IN"/>
              </w:rPr>
              <w:t xml:space="preserve"> </w:t>
            </w:r>
          </w:p>
        </w:tc>
      </w:tr>
      <w:tr w:rsidR="001E7E0D" w:rsidRPr="00F42B05" w14:paraId="6C085763" w14:textId="77777777" w:rsidTr="001E7E0D">
        <w:tc>
          <w:tcPr>
            <w:tcW w:w="9085" w:type="dxa"/>
          </w:tcPr>
          <w:p w14:paraId="6B7469B6" w14:textId="77777777" w:rsidR="001E7E0D" w:rsidRPr="00F42B05" w:rsidRDefault="004D7944" w:rsidP="004D7944">
            <w:pPr>
              <w:spacing w:after="160" w:line="259" w:lineRule="auto"/>
              <w:rPr>
                <w:rFonts w:ascii="Calibri" w:hAnsi="Calibri" w:cs="Calibri"/>
                <w:color w:val="000000"/>
                <w:sz w:val="24"/>
                <w:szCs w:val="24"/>
                <w:lang w:val="en-IN"/>
              </w:rPr>
            </w:pPr>
            <m:oMath>
              <m:r>
                <m:rPr>
                  <m:sty m:val="p"/>
                </m:rPr>
                <w:rPr>
                  <w:rFonts w:ascii="Cambria Math" w:hAnsi="Cambria Math"/>
                </w:rPr>
                <m:t>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w:r>
              <w:rPr>
                <w:rFonts w:ascii="Calibri" w:hAnsi="Calibri" w:cs="Calibri"/>
                <w:color w:val="000000"/>
                <w:sz w:val="24"/>
                <w:szCs w:val="24"/>
                <w:lang w:val="en-IN"/>
              </w:rPr>
              <w:t xml:space="preserve"> </w:t>
            </w:r>
          </w:p>
        </w:tc>
      </w:tr>
      <w:tr w:rsidR="001E7E0D" w:rsidRPr="0060634D" w14:paraId="76B33348" w14:textId="77777777" w:rsidTr="001E7E0D">
        <w:tc>
          <w:tcPr>
            <w:tcW w:w="9085" w:type="dxa"/>
          </w:tcPr>
          <w:p w14:paraId="170D5CF0" w14:textId="77777777" w:rsidR="001E7E0D" w:rsidRPr="004D7944" w:rsidRDefault="004D7944" w:rsidP="004D7944">
            <w:pPr>
              <w:spacing w:after="240"/>
            </w:pPr>
            <m:oMath>
              <m:r>
                <m:rPr>
                  <m:sty m:val="p"/>
                </m:rPr>
                <w:rPr>
                  <w:rFonts w:ascii="Cambria Math" w:hAnsi="Cambria Math"/>
                </w:rPr>
                <m:t>1.0×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oMath>
            <w:r>
              <w:t xml:space="preserve"> </w:t>
            </w:r>
          </w:p>
        </w:tc>
      </w:tr>
      <w:tr w:rsidR="001E7E0D" w:rsidRPr="0060634D" w14:paraId="0814DC96" w14:textId="77777777" w:rsidTr="001E7E0D">
        <w:tc>
          <w:tcPr>
            <w:tcW w:w="9085" w:type="dxa"/>
          </w:tcPr>
          <w:p w14:paraId="53C35807" w14:textId="77777777" w:rsidR="001E7E0D" w:rsidRPr="0060634D" w:rsidRDefault="004D7944"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1E7E0D" w:rsidRPr="0060634D" w14:paraId="14E99472" w14:textId="77777777" w:rsidTr="001E7E0D">
        <w:tc>
          <w:tcPr>
            <w:tcW w:w="9085" w:type="dxa"/>
          </w:tcPr>
          <w:p w14:paraId="235F2A61" w14:textId="77777777" w:rsidR="001E7E0D" w:rsidRPr="0060634D" w:rsidRDefault="004D7944" w:rsidP="001E7E0D">
            <w:pPr>
              <w:spacing w:after="160" w:line="259" w:lineRule="auto"/>
              <w:rPr>
                <w:rFonts w:ascii="Calibri" w:hAnsi="Calibri" w:cs="Calibri"/>
                <w:sz w:val="24"/>
                <w:szCs w:val="24"/>
                <w:lang w:val="en-IN"/>
              </w:rPr>
            </w:pPr>
            <w:r>
              <w:t>t</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r>
                    <w:rPr>
                      <w:rFonts w:ascii="Cambria Math" w:hAnsi="Cambria Math"/>
                    </w:rPr>
                    <m:t>a</m:t>
                  </m:r>
                </m:e>
              </m:d>
            </m:oMath>
          </w:p>
        </w:tc>
      </w:tr>
      <w:tr w:rsidR="001E7E0D" w:rsidRPr="0060634D" w14:paraId="042CA4C9" w14:textId="77777777" w:rsidTr="001E7E0D">
        <w:tc>
          <w:tcPr>
            <w:tcW w:w="9085" w:type="dxa"/>
          </w:tcPr>
          <w:p w14:paraId="5FF09EA5" w14:textId="77777777" w:rsidR="004D7944" w:rsidRDefault="004D7944" w:rsidP="004D7944">
            <w:pPr>
              <w:spacing w:after="240"/>
            </w:pPr>
            <w:r>
              <w:t>For a zero order reaction  t</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r>
                    <w:rPr>
                      <w:rFonts w:ascii="Cambria Math" w:hAnsi="Cambria Math"/>
                    </w:rPr>
                    <m:t>a</m:t>
                  </m:r>
                </m:e>
              </m:d>
            </m:oMath>
          </w:p>
          <w:p w14:paraId="2D0319DA" w14:textId="77777777" w:rsidR="004D7944" w:rsidRDefault="004D7944" w:rsidP="004D7944">
            <w:pPr>
              <w:spacing w:after="240"/>
            </w:pPr>
            <m:oMath>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w:rPr>
                      <w:rFonts w:ascii="Cambria Math" w:hAnsi="Cambria Math"/>
                    </w:rPr>
                    <m:t>t</m:t>
                  </m:r>
                </m:e>
                <m:sub>
                  <m:r>
                    <m:rPr>
                      <m:sty m:val="p"/>
                    </m:rPr>
                    <w:rPr>
                      <w:rFonts w:ascii="Cambria Math" w:hAnsi="Cambria Math"/>
                    </w:rPr>
                    <m:t>50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0</m:t>
                      </m:r>
                    </m:sub>
                  </m:sSub>
                </m:num>
                <m:den>
                  <m:r>
                    <m:rPr>
                      <m:sty m:val="p"/>
                    </m:rPr>
                    <w:rPr>
                      <w:rFonts w:ascii="Cambria Math" w:hAnsi="Cambria Math"/>
                    </w:rPr>
                    <m:t>2</m:t>
                  </m:r>
                </m:den>
              </m:f>
              <m:d>
                <m:dPr>
                  <m:begChr m:val="["/>
                  <m:endChr m:val=""/>
                  <m:ctrlPr>
                    <w:rPr>
                      <w:rFonts w:ascii="Cambria Math" w:hAnsi="Cambria Math"/>
                    </w:rPr>
                  </m:ctrlPr>
                </m:dPr>
                <m:e>
                  <m:r>
                    <m:rPr>
                      <m:sty m:val="p"/>
                    </m:rPr>
                    <w:rPr>
                      <w:rFonts w:ascii="Cambria Math" w:hAnsi="Cambria Math"/>
                    </w:rPr>
                    <m:t>∵</m:t>
                  </m:r>
                </m:e>
              </m:d>
            </m:oMath>
            <w:r>
              <w:t xml:space="preserve"> at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 xml:space="preserve"> </m:t>
                      </m:r>
                    </m:e>
                    <m:sub>
                      <m:r>
                        <m:rPr>
                          <m:sty m:val="p"/>
                        </m:rPr>
                        <w:rPr>
                          <w:rFonts w:ascii="Cambria Math" w:hAnsi="Cambria Math"/>
                        </w:rPr>
                        <m:t>50</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/2</m:t>
                  </m:r>
                </m:e>
              </m:d>
            </m:oMath>
          </w:p>
          <w:p w14:paraId="6B0387F9" w14:textId="77777777" w:rsidR="004D7944" w:rsidRDefault="004D7944" w:rsidP="004D7944">
            <w:pPr>
              <w:spacing w:after="240"/>
            </w:pPr>
            <m:oMathPara>
              <m:oMathParaPr>
                <m:jc m:val="left"/>
              </m:oMathParaPr>
              <m:oMath>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0</m:t>
                        </m:r>
                      </m:sub>
                    </m:sSub>
                  </m:num>
                  <m:den>
                    <m:r>
                      <m:rPr>
                        <m:sty m:val="p"/>
                      </m:rPr>
                      <w:rPr>
                        <w:rFonts w:ascii="Cambria Math" w:hAnsi="Cambria Math"/>
                      </w:rPr>
                      <m:t>2×</m:t>
                    </m:r>
                    <m:sSub>
                      <m:sSubPr>
                        <m:ctrlPr>
                          <w:rPr>
                            <w:rFonts w:ascii="Cambria Math" w:hAnsi="Cambria Math"/>
                          </w:rPr>
                        </m:ctrlPr>
                      </m:sSubPr>
                      <m:e>
                        <m:r>
                          <w:rPr>
                            <w:rFonts w:ascii="Cambria Math" w:hAnsi="Cambria Math"/>
                          </w:rPr>
                          <m:t>t</m:t>
                        </m:r>
                      </m:e>
                      <m:sub>
                        <m:r>
                          <m:rPr>
                            <m:sty m:val="p"/>
                          </m:rPr>
                          <w:rPr>
                            <w:rFonts w:ascii="Cambria Math" w:hAnsi="Cambria Math"/>
                          </w:rPr>
                          <m:t>50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0.02M</m:t>
                    </m:r>
                  </m:num>
                  <m:den>
                    <m:r>
                      <m:rPr>
                        <m:sty m:val="p"/>
                      </m:rPr>
                      <w:rPr>
                        <w:rFonts w:ascii="Cambria Math" w:hAnsi="Cambria Math"/>
                      </w:rPr>
                      <m:t>2×100</m:t>
                    </m:r>
                    <m:r>
                      <m:rPr>
                        <m:nor/>
                      </m:rPr>
                      <m:t xml:space="preserve"> </m:t>
                    </m:r>
                    <m:r>
                      <m:rPr>
                        <m:sty m:val="p"/>
                      </m:rPr>
                      <w:rPr>
                        <w:rFonts w:ascii="Cambria Math" w:hAnsi="Cambria Math"/>
                      </w:rPr>
                      <m:t>s</m:t>
                    </m:r>
                  </m:den>
                </m:f>
              </m:oMath>
            </m:oMathPara>
          </w:p>
          <w:p w14:paraId="01845C1D" w14:textId="77777777" w:rsidR="004D7944" w:rsidRDefault="004D7944" w:rsidP="004D7944">
            <w:pPr>
              <w:spacing w:after="240"/>
            </w:pPr>
            <m:oMathPara>
              <m:oMathParaPr>
                <m:jc m:val="left"/>
              </m:oMathParaPr>
              <m:oMath>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sSup>
                  <m:sSupPr>
                    <m:ctrlPr>
                      <w:rPr>
                        <w:rFonts w:ascii="Cambria Math" w:hAnsi="Cambria Math"/>
                      </w:rPr>
                    </m:ctrlPr>
                  </m:sSupPr>
                  <m:e>
                    <m:r>
                      <m:rPr>
                        <m:sty m:val="p"/>
                      </m:rPr>
                      <w:rPr>
                        <w:rFonts w:ascii="Cambria Math" w:hAnsi="Cambria Math"/>
                      </w:rPr>
                      <m:t>Ms</m:t>
                    </m:r>
                  </m:e>
                  <m:sup>
                    <m:r>
                      <m:rPr>
                        <m:sty m:val="p"/>
                      </m:rPr>
                      <w:rPr>
                        <w:rFonts w:ascii="Cambria Math" w:hAnsi="Cambria Math"/>
                      </w:rPr>
                      <m:t>-1</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nor/>
                  </m:rPr>
                  <m:t xml:space="preserve"> </m:t>
                </m:r>
                <m:r>
                  <m:rPr>
                    <m:sty m:val="p"/>
                  </m:rPr>
                  <w:rPr>
                    <w:rFonts w:ascii="Cambria Math" w:hAnsi="Cambria Math"/>
                  </w:rPr>
                  <m:t>mol</m:t>
                </m:r>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m:oMathPara>
          </w:p>
          <w:p w14:paraId="4DCE735D" w14:textId="77777777" w:rsidR="001E7E0D" w:rsidRPr="0060634D" w:rsidRDefault="001E7E0D" w:rsidP="001E7E0D">
            <w:pPr>
              <w:tabs>
                <w:tab w:val="left" w:pos="4932"/>
              </w:tabs>
              <w:spacing w:after="160" w:line="259" w:lineRule="auto"/>
              <w:contextualSpacing/>
              <w:rPr>
                <w:rFonts w:ascii="Calibri" w:hAnsi="Calibri" w:cs="Calibri"/>
                <w:iCs/>
                <w:sz w:val="24"/>
                <w:szCs w:val="24"/>
                <w:lang w:val="en-IN"/>
              </w:rPr>
            </w:pPr>
          </w:p>
        </w:tc>
      </w:tr>
      <w:tr w:rsidR="001E7E0D" w:rsidRPr="00FF08E3" w14:paraId="4F2E9E8A" w14:textId="77777777" w:rsidTr="001E7E0D">
        <w:tc>
          <w:tcPr>
            <w:tcW w:w="9085" w:type="dxa"/>
          </w:tcPr>
          <w:p w14:paraId="3FBA6479" w14:textId="77777777" w:rsidR="00CA2C99" w:rsidRDefault="00CA2C99" w:rsidP="00CA2C99">
            <w:pPr>
              <w:pStyle w:val="NoSpacing"/>
              <w:jc w:val="both"/>
              <w:rPr>
                <w:rFonts w:ascii="Times New Roman" w:hAnsi="Times New Roman" w:cs="Times New Roman"/>
                <w:sz w:val="28"/>
                <w:szCs w:val="28"/>
              </w:rPr>
            </w:pPr>
            <w:r>
              <w:rPr>
                <w:rFonts w:ascii="Times New Roman" w:hAnsi="Times New Roman" w:cs="Times New Roman"/>
                <w:sz w:val="28"/>
                <w:szCs w:val="28"/>
              </w:rPr>
              <w:t>Third order reaction</w:t>
            </w:r>
          </w:p>
          <w:p w14:paraId="6CAD4B4C" w14:textId="77777777" w:rsidR="001E7E0D" w:rsidRPr="00FF08E3" w:rsidRDefault="001E7E0D" w:rsidP="001E7E0D">
            <w:pPr>
              <w:tabs>
                <w:tab w:val="left" w:pos="4932"/>
              </w:tabs>
              <w:contextualSpacing/>
              <w:rPr>
                <w:rFonts w:ascii="Calibri" w:hAnsi="Calibri" w:cs="Calibri"/>
                <w:iCs/>
                <w:sz w:val="24"/>
                <w:szCs w:val="24"/>
                <w:lang w:val="en-IN"/>
              </w:rPr>
            </w:pPr>
          </w:p>
        </w:tc>
      </w:tr>
    </w:tbl>
    <w:p w14:paraId="4A84FEC1" w14:textId="77777777" w:rsidR="001E7E0D" w:rsidRDefault="001E7E0D" w:rsidP="0060634D"/>
    <w:p w14:paraId="6B2E1E28"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52F91882" w14:textId="77777777" w:rsidTr="001E7E0D">
        <w:tc>
          <w:tcPr>
            <w:tcW w:w="9085" w:type="dxa"/>
          </w:tcPr>
          <w:p w14:paraId="6347E1E2" w14:textId="77777777" w:rsidR="004D7944" w:rsidRDefault="004D7944" w:rsidP="004D7944">
            <w:pPr>
              <w:spacing w:after="240"/>
            </w:pPr>
            <m:oMath>
              <m:r>
                <m:rPr>
                  <m:sty m:val="p"/>
                </m:rPr>
                <w:rPr>
                  <w:rFonts w:ascii="Cambria Math" w:hAnsi="Cambria Math"/>
                </w:rPr>
                <m:t>A</m:t>
              </m:r>
            </m:oMath>
            <w:r>
              <w:t xml:space="preserve"> first order reaction has a rate constant of </w:t>
            </w:r>
            <m:oMath>
              <m:r>
                <m:rPr>
                  <m:sty m:val="p"/>
                </m:rPr>
                <w:rPr>
                  <w:rFonts w:ascii="Cambria Math" w:hAnsi="Cambria Math"/>
                </w:rPr>
                <m:t>2.303×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t xml:space="preserve">. The time required for </w:t>
            </w:r>
            <m:oMath>
              <m:r>
                <m:rPr>
                  <m:sty m:val="p"/>
                </m:rPr>
                <w:rPr>
                  <w:rFonts w:ascii="Cambria Math" w:hAnsi="Cambria Math"/>
                </w:rPr>
                <m:t>40</m:t>
              </m:r>
              <m:r>
                <m:rPr>
                  <m:nor/>
                </m:rPr>
                <m:t xml:space="preserve"> </m:t>
              </m:r>
              <m:r>
                <m:rPr>
                  <m:sty m:val="p"/>
                </m:rPr>
                <w:rPr>
                  <w:rFonts w:ascii="Cambria Math" w:hAnsi="Cambria Math"/>
                </w:rPr>
                <m:t>g</m:t>
              </m:r>
            </m:oMath>
            <w:r>
              <w:t xml:space="preserve"> of this reactant to reduce to </w:t>
            </w:r>
            <m:oMath>
              <m:r>
                <m:rPr>
                  <m:sty m:val="p"/>
                </m:rPr>
                <w:rPr>
                  <w:rFonts w:ascii="Cambria Math" w:hAnsi="Cambria Math"/>
                </w:rPr>
                <m:t>10</m:t>
              </m:r>
              <m:r>
                <m:rPr>
                  <m:nor/>
                </m:rPr>
                <m:t xml:space="preserve"> </m:t>
              </m:r>
              <m:r>
                <m:rPr>
                  <m:sty m:val="p"/>
                </m:rPr>
                <w:rPr>
                  <w:rFonts w:ascii="Cambria Math" w:hAnsi="Cambria Math"/>
                </w:rPr>
                <m:t>g</m:t>
              </m:r>
            </m:oMath>
            <w:r>
              <w:t xml:space="preserve"> will be [Given that </w:t>
            </w:r>
            <m:oMath>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r>
                <m:rPr>
                  <m:sty m:val="p"/>
                </m:rPr>
                <w:rPr>
                  <w:rFonts w:ascii="Cambria Math" w:hAnsi="Cambria Math"/>
                </w:rPr>
                <m:t>⁡2=0.3010</m:t>
              </m:r>
            </m:oMath>
            <w:r>
              <w:t xml:space="preserve"> ]</w:t>
            </w:r>
          </w:p>
          <w:p w14:paraId="57B196F5" w14:textId="77777777" w:rsidR="001E7E0D" w:rsidRPr="0060634D" w:rsidRDefault="004D7944"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(2019)</w:t>
            </w:r>
          </w:p>
        </w:tc>
      </w:tr>
      <w:tr w:rsidR="001E7E0D" w:rsidRPr="0060634D" w14:paraId="37FA085D" w14:textId="77777777" w:rsidTr="001E7E0D">
        <w:tc>
          <w:tcPr>
            <w:tcW w:w="9085" w:type="dxa"/>
          </w:tcPr>
          <w:p w14:paraId="392E1575" w14:textId="77777777" w:rsidR="001E7E0D" w:rsidRPr="0060634D" w:rsidRDefault="004D7944" w:rsidP="004D7944">
            <w:pPr>
              <w:spacing w:after="160" w:line="259" w:lineRule="auto"/>
              <w:rPr>
                <w:rFonts w:ascii="Calibri" w:hAnsi="Calibri" w:cs="Calibri"/>
                <w:b/>
                <w:bCs/>
                <w:color w:val="000000"/>
                <w:sz w:val="24"/>
                <w:szCs w:val="24"/>
                <w:lang w:val="en-IN"/>
              </w:rPr>
            </w:pPr>
            <m:oMath>
              <m:r>
                <m:rPr>
                  <m:sty m:val="p"/>
                </m:rPr>
                <w:rPr>
                  <w:rFonts w:ascii="Cambria Math" w:hAnsi="Cambria Math"/>
                </w:rPr>
                <m:t>230.3</m:t>
              </m:r>
              <m:r>
                <m:rPr>
                  <m:nor/>
                </m:rPr>
                <m:t xml:space="preserve"> </m:t>
              </m:r>
              <m:r>
                <m:rPr>
                  <m:sty m:val="p"/>
                </m:rPr>
                <w:rPr>
                  <w:rFonts w:ascii="Cambria Math" w:hAnsi="Cambria Math"/>
                </w:rPr>
                <m:t>s</m:t>
              </m:r>
            </m:oMath>
            <w:r>
              <w:rPr>
                <w:rFonts w:ascii="Calibri" w:hAnsi="Calibri" w:cs="Calibri"/>
                <w:b/>
                <w:bCs/>
                <w:color w:val="000000"/>
                <w:sz w:val="24"/>
                <w:szCs w:val="24"/>
                <w:lang w:val="en-IN"/>
              </w:rPr>
              <w:t xml:space="preserve"> </w:t>
            </w:r>
          </w:p>
        </w:tc>
      </w:tr>
      <w:tr w:rsidR="001E7E0D" w:rsidRPr="0060634D" w14:paraId="70AEDBA4" w14:textId="77777777" w:rsidTr="001E7E0D">
        <w:tc>
          <w:tcPr>
            <w:tcW w:w="9085" w:type="dxa"/>
          </w:tcPr>
          <w:p w14:paraId="0E1FAFFB" w14:textId="77777777" w:rsidR="001E7E0D" w:rsidRPr="0060634D" w:rsidRDefault="004D7944" w:rsidP="004D7944">
            <w:pPr>
              <w:spacing w:after="160" w:line="259" w:lineRule="auto"/>
              <w:rPr>
                <w:rFonts w:ascii="Calibri" w:hAnsi="Calibri" w:cs="Calibri"/>
                <w:b/>
                <w:bCs/>
                <w:color w:val="000000"/>
                <w:sz w:val="24"/>
                <w:szCs w:val="24"/>
                <w:lang w:val="en-IN"/>
              </w:rPr>
            </w:pPr>
            <m:oMathPara>
              <m:oMathParaPr>
                <m:jc m:val="left"/>
              </m:oMathParaPr>
              <m:oMath>
                <m:r>
                  <m:rPr>
                    <m:sty m:val="p"/>
                  </m:rPr>
                  <w:rPr>
                    <w:rFonts w:ascii="Cambria Math" w:hAnsi="Cambria Math"/>
                  </w:rPr>
                  <m:t>301</m:t>
                </m:r>
                <m:r>
                  <m:rPr>
                    <m:nor/>
                  </m:rPr>
                  <m:t xml:space="preserve"> </m:t>
                </m:r>
                <m:r>
                  <m:rPr>
                    <m:sty m:val="p"/>
                  </m:rPr>
                  <w:rPr>
                    <w:rFonts w:ascii="Cambria Math" w:hAnsi="Cambria Math"/>
                  </w:rPr>
                  <m:t>s</m:t>
                </m:r>
                <m:r>
                  <m:rPr>
                    <m:sty m:val="p"/>
                  </m:rPr>
                  <w:br/>
                </m:r>
              </m:oMath>
            </m:oMathPara>
          </w:p>
        </w:tc>
      </w:tr>
      <w:tr w:rsidR="001E7E0D" w:rsidRPr="00F42B05" w14:paraId="7DE1CF56" w14:textId="77777777" w:rsidTr="001E7E0D">
        <w:tc>
          <w:tcPr>
            <w:tcW w:w="9085" w:type="dxa"/>
          </w:tcPr>
          <w:p w14:paraId="7F2D09E7" w14:textId="77777777" w:rsidR="001E7E0D" w:rsidRPr="00F42B05" w:rsidRDefault="004D7944" w:rsidP="004D7944">
            <w:pPr>
              <w:spacing w:after="160" w:line="259" w:lineRule="auto"/>
              <w:rPr>
                <w:rFonts w:ascii="Calibri" w:hAnsi="Calibri" w:cs="Calibri"/>
                <w:color w:val="000000"/>
                <w:sz w:val="24"/>
                <w:szCs w:val="24"/>
                <w:lang w:val="en-IN"/>
              </w:rPr>
            </w:pPr>
            <m:oMath>
              <m:r>
                <m:rPr>
                  <m:sty m:val="p"/>
                </m:rPr>
                <w:rPr>
                  <w:rFonts w:ascii="Cambria Math" w:hAnsi="Cambria Math"/>
                </w:rPr>
                <m:t>2000</m:t>
              </m:r>
              <m:r>
                <m:rPr>
                  <m:nor/>
                </m:rPr>
                <m:t xml:space="preserve"> </m:t>
              </m:r>
              <m:r>
                <m:rPr>
                  <m:sty m:val="p"/>
                </m:rPr>
                <w:rPr>
                  <w:rFonts w:ascii="Cambria Math" w:hAnsi="Cambria Math"/>
                </w:rPr>
                <m:t>s</m:t>
              </m:r>
            </m:oMath>
            <w:r>
              <w:rPr>
                <w:rFonts w:ascii="Calibri" w:hAnsi="Calibri" w:cs="Calibri"/>
                <w:color w:val="000000"/>
                <w:sz w:val="24"/>
                <w:szCs w:val="24"/>
                <w:lang w:val="en-IN"/>
              </w:rPr>
              <w:t xml:space="preserve"> </w:t>
            </w:r>
          </w:p>
        </w:tc>
      </w:tr>
      <w:tr w:rsidR="001E7E0D" w:rsidRPr="0060634D" w14:paraId="732A776F" w14:textId="77777777" w:rsidTr="001E7E0D">
        <w:tc>
          <w:tcPr>
            <w:tcW w:w="9085" w:type="dxa"/>
          </w:tcPr>
          <w:p w14:paraId="5ADC1026" w14:textId="77777777" w:rsidR="004D7944" w:rsidRDefault="004D7944" w:rsidP="004D7944">
            <w:pPr>
              <w:spacing w:after="240"/>
            </w:pPr>
            <m:oMathPara>
              <m:oMathParaPr>
                <m:jc m:val="left"/>
              </m:oMathParaPr>
              <m:oMath>
                <m:r>
                  <m:rPr>
                    <m:sty m:val="p"/>
                  </m:rPr>
                  <w:rPr>
                    <w:rFonts w:ascii="Cambria Math" w:hAnsi="Cambria Math"/>
                  </w:rPr>
                  <m:t>602</m:t>
                </m:r>
                <m:r>
                  <m:rPr>
                    <m:nor/>
                  </m:rPr>
                  <m:t xml:space="preserve"> </m:t>
                </m:r>
                <m:r>
                  <m:rPr>
                    <m:sty m:val="p"/>
                  </m:rPr>
                  <w:rPr>
                    <w:rFonts w:ascii="Cambria Math" w:hAnsi="Cambria Math"/>
                  </w:rPr>
                  <m:t>s</m:t>
                </m:r>
              </m:oMath>
            </m:oMathPara>
          </w:p>
          <w:p w14:paraId="47647006" w14:textId="77777777" w:rsidR="001E7E0D" w:rsidRPr="0060634D" w:rsidRDefault="001E7E0D" w:rsidP="004D7944">
            <w:pPr>
              <w:spacing w:after="160" w:line="259" w:lineRule="auto"/>
              <w:rPr>
                <w:rFonts w:ascii="Calibri" w:hAnsi="Calibri" w:cs="Calibri"/>
                <w:b/>
                <w:bCs/>
                <w:color w:val="000000"/>
                <w:sz w:val="24"/>
                <w:szCs w:val="24"/>
                <w:lang w:val="en-IN"/>
              </w:rPr>
            </w:pPr>
          </w:p>
        </w:tc>
      </w:tr>
      <w:tr w:rsidR="001E7E0D" w:rsidRPr="0060634D" w14:paraId="68D0250C" w14:textId="77777777" w:rsidTr="001E7E0D">
        <w:tc>
          <w:tcPr>
            <w:tcW w:w="9085" w:type="dxa"/>
          </w:tcPr>
          <w:p w14:paraId="3F34D4AF" w14:textId="77777777" w:rsidR="001E7E0D" w:rsidRPr="0060634D" w:rsidRDefault="004D7944"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1E7E0D" w:rsidRPr="0060634D" w14:paraId="32A57934" w14:textId="77777777" w:rsidTr="001E7E0D">
        <w:tc>
          <w:tcPr>
            <w:tcW w:w="9085" w:type="dxa"/>
          </w:tcPr>
          <w:p w14:paraId="142A37A5" w14:textId="77777777" w:rsidR="001E7E0D" w:rsidRPr="0060634D" w:rsidRDefault="004D7944" w:rsidP="001E7E0D">
            <w:pPr>
              <w:spacing w:after="160" w:line="259" w:lineRule="auto"/>
              <w:rPr>
                <w:rFonts w:ascii="Calibri" w:hAnsi="Calibri" w:cs="Calibri"/>
                <w:sz w:val="24"/>
                <w:szCs w:val="24"/>
                <w:lang w:val="en-IN"/>
              </w:rPr>
            </w:pPr>
            <w:r>
              <w:rPr>
                <w:rFonts w:ascii="Calibri" w:hAnsi="Calibri" w:cs="Calibri"/>
                <w:noProof/>
                <w:sz w:val="24"/>
                <w:szCs w:val="24"/>
                <w:lang w:val="en-IN" w:eastAsia="en-IN"/>
              </w:rPr>
              <w:drawing>
                <wp:inline distT="0" distB="0" distL="0" distR="0" wp14:anchorId="049476FB" wp14:editId="4EA53DA5">
                  <wp:extent cx="1447165" cy="485140"/>
                  <wp:effectExtent l="1905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1447165" cy="485140"/>
                          </a:xfrm>
                          <a:prstGeom prst="rect">
                            <a:avLst/>
                          </a:prstGeom>
                          <a:noFill/>
                          <a:ln w="9525">
                            <a:noFill/>
                            <a:miter lim="800000"/>
                            <a:headEnd/>
                            <a:tailEnd/>
                          </a:ln>
                        </pic:spPr>
                      </pic:pic>
                    </a:graphicData>
                  </a:graphic>
                </wp:inline>
              </w:drawing>
            </w:r>
          </w:p>
        </w:tc>
      </w:tr>
      <w:tr w:rsidR="001E7E0D" w:rsidRPr="0060634D" w14:paraId="343C2F65" w14:textId="77777777" w:rsidTr="001E7E0D">
        <w:tc>
          <w:tcPr>
            <w:tcW w:w="9085" w:type="dxa"/>
          </w:tcPr>
          <w:p w14:paraId="11278594" w14:textId="77777777" w:rsidR="001E7E0D" w:rsidRPr="0060634D" w:rsidRDefault="004D7944" w:rsidP="001E7E0D">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343AC134" wp14:editId="4D12AEB3">
                  <wp:extent cx="2610490" cy="209119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610666" cy="2091334"/>
                          </a:xfrm>
                          <a:prstGeom prst="rect">
                            <a:avLst/>
                          </a:prstGeom>
                          <a:noFill/>
                          <a:ln w="9525">
                            <a:noFill/>
                            <a:miter lim="800000"/>
                            <a:headEnd/>
                            <a:tailEnd/>
                          </a:ln>
                        </pic:spPr>
                      </pic:pic>
                    </a:graphicData>
                  </a:graphic>
                </wp:inline>
              </w:drawing>
            </w:r>
          </w:p>
        </w:tc>
      </w:tr>
      <w:tr w:rsidR="001E7E0D" w:rsidRPr="00FF08E3" w14:paraId="38904D4B" w14:textId="77777777" w:rsidTr="001E7E0D">
        <w:tc>
          <w:tcPr>
            <w:tcW w:w="9085" w:type="dxa"/>
          </w:tcPr>
          <w:p w14:paraId="03F30B1D" w14:textId="77777777" w:rsidR="004D7944" w:rsidRDefault="004D7944" w:rsidP="004D7944">
            <w:pPr>
              <w:pStyle w:val="NoSpacing"/>
              <w:jc w:val="both"/>
              <w:rPr>
                <w:rFonts w:ascii="Times New Roman" w:hAnsi="Times New Roman" w:cs="Times New Roman"/>
                <w:sz w:val="28"/>
                <w:szCs w:val="28"/>
              </w:rPr>
            </w:pPr>
            <w:r w:rsidRPr="00CE5909">
              <w:rPr>
                <w:rFonts w:ascii="Times New Roman" w:hAnsi="Times New Roman" w:cs="Times New Roman"/>
                <w:sz w:val="28"/>
                <w:szCs w:val="28"/>
              </w:rPr>
              <w:t>Half-life</w:t>
            </w:r>
            <w:r>
              <w:rPr>
                <w:rFonts w:ascii="Times New Roman" w:hAnsi="Times New Roman" w:cs="Times New Roman"/>
                <w:sz w:val="28"/>
                <w:szCs w:val="28"/>
              </w:rPr>
              <w:t xml:space="preserve"> of a reaction</w:t>
            </w:r>
          </w:p>
          <w:p w14:paraId="1DFE0DB6" w14:textId="77777777" w:rsidR="001E7E0D" w:rsidRDefault="001E7E0D" w:rsidP="001E7E0D">
            <w:pPr>
              <w:pStyle w:val="NoSpacing"/>
              <w:jc w:val="both"/>
              <w:rPr>
                <w:rFonts w:ascii="Times New Roman" w:hAnsi="Times New Roman" w:cs="Times New Roman"/>
                <w:sz w:val="28"/>
                <w:szCs w:val="28"/>
              </w:rPr>
            </w:pPr>
          </w:p>
          <w:p w14:paraId="3660BF1B" w14:textId="77777777" w:rsidR="001E7E0D" w:rsidRPr="00FF08E3" w:rsidRDefault="001E7E0D" w:rsidP="001E7E0D">
            <w:pPr>
              <w:tabs>
                <w:tab w:val="left" w:pos="4932"/>
              </w:tabs>
              <w:contextualSpacing/>
              <w:rPr>
                <w:rFonts w:ascii="Calibri" w:hAnsi="Calibri" w:cs="Calibri"/>
                <w:iCs/>
                <w:sz w:val="24"/>
                <w:szCs w:val="24"/>
                <w:lang w:val="en-IN"/>
              </w:rPr>
            </w:pPr>
          </w:p>
        </w:tc>
      </w:tr>
    </w:tbl>
    <w:p w14:paraId="12F211F6" w14:textId="77777777" w:rsidR="001E7E0D" w:rsidRDefault="001E7E0D" w:rsidP="0060634D"/>
    <w:p w14:paraId="6BA7CA6E"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3FE712A0" w14:textId="77777777" w:rsidTr="001E7E0D">
        <w:tc>
          <w:tcPr>
            <w:tcW w:w="9085" w:type="dxa"/>
          </w:tcPr>
          <w:p w14:paraId="1F0DC36B" w14:textId="77777777" w:rsidR="001E7E0D" w:rsidRDefault="004D7944" w:rsidP="001E7E0D">
            <w:pPr>
              <w:spacing w:after="160" w:line="259" w:lineRule="auto"/>
            </w:pPr>
            <w:r>
              <w:t xml:space="preserve">If the rate constant for a first order reaction is </w:t>
            </w:r>
            <m:oMath>
              <m:r>
                <w:rPr>
                  <w:rFonts w:ascii="Cambria Math" w:hAnsi="Cambria Math"/>
                </w:rPr>
                <m:t>k</m:t>
              </m:r>
            </m:oMath>
            <w:r>
              <w:t xml:space="preserve">, the time </w:t>
            </w:r>
            <m:oMath>
              <m:r>
                <m:rPr>
                  <m:sty m:val="p"/>
                </m:rPr>
                <w:rPr>
                  <w:rFonts w:ascii="Cambria Math" w:hAnsi="Cambria Math"/>
                </w:rPr>
                <m:t>(</m:t>
              </m:r>
              <m:r>
                <w:rPr>
                  <w:rFonts w:ascii="Cambria Math" w:hAnsi="Cambria Math"/>
                </w:rPr>
                <m:t>t</m:t>
              </m:r>
              <m:r>
                <m:rPr>
                  <m:sty m:val="p"/>
                </m:rPr>
                <w:rPr>
                  <w:rFonts w:ascii="Cambria Math" w:hAnsi="Cambria Math"/>
                </w:rPr>
                <m:t>)</m:t>
              </m:r>
            </m:oMath>
            <w:r>
              <w:t xml:space="preserve"> required for the completion of </w:t>
            </w:r>
            <m:oMath>
              <m:r>
                <m:rPr>
                  <m:sty m:val="p"/>
                </m:rPr>
                <w:rPr>
                  <w:rFonts w:ascii="Cambria Math" w:hAnsi="Cambria Math"/>
                </w:rPr>
                <m:t>99%</m:t>
              </m:r>
            </m:oMath>
            <w:r>
              <w:t xml:space="preserve"> of the reaction is given by</w:t>
            </w:r>
          </w:p>
          <w:p w14:paraId="6E0E913F" w14:textId="77777777" w:rsidR="004D7944" w:rsidRPr="0060634D" w:rsidRDefault="004D7944" w:rsidP="001E7E0D">
            <w:pPr>
              <w:spacing w:after="160" w:line="259" w:lineRule="auto"/>
              <w:rPr>
                <w:rFonts w:ascii="Calibri" w:hAnsi="Calibri" w:cs="Calibri"/>
                <w:color w:val="000000"/>
                <w:sz w:val="24"/>
                <w:szCs w:val="24"/>
                <w:lang w:val="en-IN"/>
              </w:rPr>
            </w:pPr>
            <w:r>
              <w:t>(2019)</w:t>
            </w:r>
          </w:p>
        </w:tc>
      </w:tr>
      <w:tr w:rsidR="001E7E0D" w:rsidRPr="0060634D" w14:paraId="219B9E68" w14:textId="77777777" w:rsidTr="001E7E0D">
        <w:tc>
          <w:tcPr>
            <w:tcW w:w="9085" w:type="dxa"/>
          </w:tcPr>
          <w:p w14:paraId="1EC25DF7" w14:textId="77777777" w:rsidR="001E7E0D" w:rsidRPr="0060634D" w:rsidRDefault="004D7944" w:rsidP="004D7944">
            <w:pPr>
              <w:spacing w:after="160" w:line="259" w:lineRule="auto"/>
              <w:rPr>
                <w:rFonts w:ascii="Calibri" w:hAnsi="Calibri" w:cs="Calibri"/>
                <w:b/>
                <w:bCs/>
                <w:color w:val="000000"/>
                <w:sz w:val="24"/>
                <w:szCs w:val="24"/>
                <w:lang w:val="en-IN"/>
              </w:rPr>
            </w:pPr>
            <m:oMathPara>
              <m:oMathParaPr>
                <m:jc m:val="left"/>
              </m:oMathParaPr>
              <m:oMath>
                <m:r>
                  <m:rPr>
                    <m:sty m:val="p"/>
                  </m:rPr>
                  <w:rPr>
                    <w:rFonts w:ascii="Cambria Math"/>
                  </w:rPr>
                  <m:t>t</m:t>
                </m:r>
                <m:r>
                  <m:rPr>
                    <m:sty m:val="p"/>
                  </m:rPr>
                  <w:rPr>
                    <w:rFonts w:ascii="Cambria Math" w:hAnsi="Cambria Math"/>
                  </w:rPr>
                  <m:t>=6.909/k</m:t>
                </m:r>
                <m:r>
                  <m:rPr>
                    <m:sty m:val="p"/>
                  </m:rPr>
                  <w:br/>
                </m:r>
              </m:oMath>
            </m:oMathPara>
          </w:p>
        </w:tc>
      </w:tr>
      <w:tr w:rsidR="001E7E0D" w:rsidRPr="0060634D" w14:paraId="4FF7096C" w14:textId="77777777" w:rsidTr="001E7E0D">
        <w:tc>
          <w:tcPr>
            <w:tcW w:w="9085" w:type="dxa"/>
          </w:tcPr>
          <w:p w14:paraId="6A18AECE" w14:textId="77777777" w:rsidR="001E7E0D" w:rsidRPr="0060634D" w:rsidRDefault="004D7944" w:rsidP="004D7944">
            <w:pPr>
              <w:spacing w:after="160" w:line="259" w:lineRule="auto"/>
              <w:rPr>
                <w:rFonts w:ascii="Calibri" w:hAnsi="Calibri" w:cs="Calibri"/>
                <w:b/>
                <w:bCs/>
                <w:color w:val="000000"/>
                <w:sz w:val="24"/>
                <w:szCs w:val="24"/>
                <w:lang w:val="en-IN"/>
              </w:rPr>
            </w:pPr>
            <m:oMath>
              <m:r>
                <m:rPr>
                  <m:sty m:val="p"/>
                </m:rPr>
                <w:rPr>
                  <w:rFonts w:ascii="Cambria Math"/>
                </w:rPr>
                <m:t>t</m:t>
              </m:r>
              <m:r>
                <m:rPr>
                  <m:sty m:val="p"/>
                </m:rPr>
                <w:rPr>
                  <w:rFonts w:ascii="Cambria Math" w:hAnsi="Cambria Math"/>
                </w:rPr>
                <m:t>=2.303/k</m:t>
              </m:r>
            </m:oMath>
            <w:r>
              <w:rPr>
                <w:rFonts w:ascii="Calibri" w:hAnsi="Calibri" w:cs="Calibri"/>
                <w:b/>
                <w:bCs/>
                <w:color w:val="000000"/>
                <w:sz w:val="24"/>
                <w:szCs w:val="24"/>
                <w:lang w:val="en-IN"/>
              </w:rPr>
              <w:t xml:space="preserve"> </w:t>
            </w:r>
          </w:p>
        </w:tc>
      </w:tr>
      <w:tr w:rsidR="001E7E0D" w:rsidRPr="00F42B05" w14:paraId="293056AD" w14:textId="77777777" w:rsidTr="001E7E0D">
        <w:tc>
          <w:tcPr>
            <w:tcW w:w="9085" w:type="dxa"/>
          </w:tcPr>
          <w:p w14:paraId="53316659" w14:textId="77777777" w:rsidR="001E7E0D" w:rsidRPr="00F42B05" w:rsidRDefault="004D7944" w:rsidP="004D7944">
            <w:pPr>
              <w:spacing w:after="160" w:line="259" w:lineRule="auto"/>
              <w:rPr>
                <w:rFonts w:ascii="Calibri" w:hAnsi="Calibri" w:cs="Calibri"/>
                <w:color w:val="000000"/>
                <w:sz w:val="24"/>
                <w:szCs w:val="24"/>
                <w:lang w:val="en-IN"/>
              </w:rPr>
            </w:pPr>
            <m:oMathPara>
              <m:oMathParaPr>
                <m:jc m:val="left"/>
              </m:oMathParaPr>
              <m:oMath>
                <m:r>
                  <m:rPr>
                    <m:sty m:val="p"/>
                  </m:rPr>
                  <w:rPr>
                    <w:rFonts w:ascii="Cambria Math"/>
                  </w:rPr>
                  <m:t>t</m:t>
                </m:r>
                <m:r>
                  <m:rPr>
                    <m:sty m:val="p"/>
                  </m:rPr>
                  <w:rPr>
                    <w:rFonts w:ascii="Cambria Math" w:hAnsi="Cambria Math"/>
                  </w:rPr>
                  <m:t>=4.606/k</m:t>
                </m:r>
                <m:r>
                  <m:rPr>
                    <m:sty m:val="p"/>
                  </m:rPr>
                  <w:br/>
                </m:r>
              </m:oMath>
            </m:oMathPara>
          </w:p>
        </w:tc>
      </w:tr>
      <w:tr w:rsidR="001E7E0D" w:rsidRPr="0060634D" w14:paraId="596F44C3" w14:textId="77777777" w:rsidTr="001E7E0D">
        <w:tc>
          <w:tcPr>
            <w:tcW w:w="9085" w:type="dxa"/>
          </w:tcPr>
          <w:p w14:paraId="3E79E55E" w14:textId="77777777" w:rsidR="004D7944" w:rsidRDefault="004D7944" w:rsidP="004D7944">
            <w:pPr>
              <w:spacing w:after="240"/>
            </w:pPr>
            <m:oMathPara>
              <m:oMathParaPr>
                <m:jc m:val="left"/>
              </m:oMathParaPr>
              <m:oMath>
                <m:r>
                  <m:rPr>
                    <m:sty m:val="p"/>
                  </m:rPr>
                  <w:rPr>
                    <w:rFonts w:ascii="Cambria Math"/>
                  </w:rPr>
                  <m:t>t</m:t>
                </m:r>
                <m:r>
                  <m:rPr>
                    <m:sty m:val="p"/>
                  </m:rPr>
                  <w:rPr>
                    <w:rFonts w:ascii="Cambria Math" w:hAnsi="Cambria Math"/>
                  </w:rPr>
                  <m:t>=0.693/k</m:t>
                </m:r>
              </m:oMath>
            </m:oMathPara>
          </w:p>
          <w:p w14:paraId="65611BAA" w14:textId="77777777" w:rsidR="001E7E0D" w:rsidRPr="0060634D" w:rsidRDefault="001E7E0D" w:rsidP="004D7944">
            <w:pPr>
              <w:spacing w:after="160" w:line="259" w:lineRule="auto"/>
              <w:rPr>
                <w:rFonts w:ascii="Calibri" w:hAnsi="Calibri" w:cs="Calibri"/>
                <w:b/>
                <w:bCs/>
                <w:color w:val="000000"/>
                <w:sz w:val="24"/>
                <w:szCs w:val="24"/>
                <w:lang w:val="en-IN"/>
              </w:rPr>
            </w:pPr>
          </w:p>
        </w:tc>
      </w:tr>
      <w:tr w:rsidR="001E7E0D" w:rsidRPr="0060634D" w14:paraId="55354A25" w14:textId="77777777" w:rsidTr="001E7E0D">
        <w:tc>
          <w:tcPr>
            <w:tcW w:w="9085" w:type="dxa"/>
          </w:tcPr>
          <w:p w14:paraId="1CADDE49" w14:textId="77777777" w:rsidR="001E7E0D" w:rsidRPr="0060634D" w:rsidRDefault="004D7944"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1E7E0D" w:rsidRPr="0060634D" w14:paraId="19CC8610" w14:textId="77777777" w:rsidTr="001E7E0D">
        <w:tc>
          <w:tcPr>
            <w:tcW w:w="9085" w:type="dxa"/>
          </w:tcPr>
          <w:p w14:paraId="786A4D0C" w14:textId="77777777" w:rsidR="004D7944" w:rsidRDefault="004D7944" w:rsidP="004D7944">
            <w:pPr>
              <w:spacing w:after="240"/>
            </w:pPr>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hAnsi="Cambria Math"/>
                    </w:rPr>
                    <m:t>k</m:t>
                  </m:r>
                </m:den>
              </m:f>
              <m:r>
                <m:rPr>
                  <m:sty m:val="p"/>
                </m:rPr>
                <w:rPr>
                  <w:rFonts w:ascii="Cambria Math" w:hAnsi="Cambria Math"/>
                </w:rPr>
                <m:t>log⁡</m:t>
              </m:r>
              <m:f>
                <m:fPr>
                  <m:ctrlPr>
                    <w:rPr>
                      <w:rFonts w:ascii="Cambria Math" w:hAnsi="Cambria Math"/>
                    </w:rPr>
                  </m:ctrlPr>
                </m:fPr>
                <m:num>
                  <m:r>
                    <w:rPr>
                      <w:rFonts w:ascii="Cambria Math" w:hAnsi="Cambria Math"/>
                    </w:rPr>
                    <m:t>a</m:t>
                  </m:r>
                </m:num>
                <m:den>
                  <m:r>
                    <w:rPr>
                      <w:rFonts w:ascii="Cambria Math" w:hAnsi="Cambria Math"/>
                    </w:rPr>
                    <m:t>a</m:t>
                  </m:r>
                  <m:r>
                    <m:rPr>
                      <m:sty m:val="p"/>
                    </m:rPr>
                    <w:rPr>
                      <w:rFonts w:ascii="Cambria Math" w:hAnsi="Cambria Math"/>
                    </w:rPr>
                    <m:t>-</m:t>
                  </m:r>
                  <m:r>
                    <w:rPr>
                      <w:rFonts w:ascii="Cambria Math" w:hAnsi="Cambria Math"/>
                    </w:rPr>
                    <m:t>x</m:t>
                  </m:r>
                </m:den>
              </m:f>
            </m:oMath>
            <w:r>
              <w:t xml:space="preserve"> </w:t>
            </w:r>
          </w:p>
          <w:p w14:paraId="211ABCDF" w14:textId="77777777" w:rsidR="001E7E0D" w:rsidRPr="0060634D" w:rsidRDefault="001E7E0D" w:rsidP="001E7E0D">
            <w:pPr>
              <w:spacing w:after="160" w:line="259" w:lineRule="auto"/>
              <w:rPr>
                <w:rFonts w:ascii="Calibri" w:hAnsi="Calibri" w:cs="Calibri"/>
                <w:sz w:val="24"/>
                <w:szCs w:val="24"/>
                <w:lang w:val="en-IN"/>
              </w:rPr>
            </w:pPr>
          </w:p>
        </w:tc>
      </w:tr>
      <w:tr w:rsidR="001E7E0D" w:rsidRPr="0060634D" w14:paraId="7C67D2BB" w14:textId="77777777" w:rsidTr="001E7E0D">
        <w:tc>
          <w:tcPr>
            <w:tcW w:w="9085" w:type="dxa"/>
          </w:tcPr>
          <w:p w14:paraId="563FDF7D" w14:textId="77777777" w:rsidR="004D7944" w:rsidRDefault="004D7944" w:rsidP="004D7944">
            <w:pPr>
              <w:spacing w:after="240"/>
            </w:pPr>
            <w:r>
              <w:t>For first order reaction,</w:t>
            </w:r>
          </w:p>
          <w:p w14:paraId="6B6DA9C8" w14:textId="77777777" w:rsidR="004D7944" w:rsidRDefault="004D7944" w:rsidP="004D7944">
            <w:pPr>
              <w:spacing w:after="240"/>
            </w:pPr>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hAnsi="Cambria Math"/>
                    </w:rPr>
                    <m:t>k</m:t>
                  </m:r>
                </m:den>
              </m:f>
              <m:r>
                <m:rPr>
                  <m:sty m:val="p"/>
                </m:rPr>
                <w:rPr>
                  <w:rFonts w:ascii="Cambria Math" w:hAnsi="Cambria Math"/>
                </w:rPr>
                <m:t>log⁡</m:t>
              </m:r>
              <m:f>
                <m:fPr>
                  <m:ctrlPr>
                    <w:rPr>
                      <w:rFonts w:ascii="Cambria Math" w:hAnsi="Cambria Math"/>
                    </w:rPr>
                  </m:ctrlPr>
                </m:fPr>
                <m:num>
                  <m:r>
                    <w:rPr>
                      <w:rFonts w:ascii="Cambria Math" w:hAnsi="Cambria Math"/>
                    </w:rPr>
                    <m:t>a</m:t>
                  </m:r>
                </m:num>
                <m:den>
                  <m:r>
                    <w:rPr>
                      <w:rFonts w:ascii="Cambria Math" w:hAnsi="Cambria Math"/>
                    </w:rPr>
                    <m:t>a</m:t>
                  </m:r>
                  <m:r>
                    <m:rPr>
                      <m:sty m:val="p"/>
                    </m:rPr>
                    <w:rPr>
                      <w:rFonts w:ascii="Cambria Math" w:hAnsi="Cambria Math"/>
                    </w:rPr>
                    <m:t>-</m:t>
                  </m:r>
                  <m:r>
                    <w:rPr>
                      <w:rFonts w:ascii="Cambria Math" w:hAnsi="Cambria Math"/>
                    </w:rPr>
                    <m:t>x</m:t>
                  </m:r>
                </m:den>
              </m:f>
            </m:oMath>
            <w:r>
              <w:t xml:space="preserve"> </w:t>
            </w:r>
          </w:p>
          <w:p w14:paraId="691742A8" w14:textId="77777777" w:rsidR="004D7944" w:rsidRDefault="004D7944" w:rsidP="004D7944">
            <w:pPr>
              <w:spacing w:after="240"/>
            </w:pPr>
            <w:r>
              <w:t xml:space="preserve">where, </w:t>
            </w:r>
            <m:oMath>
              <m:r>
                <w:rPr>
                  <w:rFonts w:ascii="Cambria Math" w:hAnsi="Cambria Math"/>
                </w:rPr>
                <m:t>a</m:t>
              </m:r>
              <m:r>
                <m:rPr>
                  <m:sty m:val="p"/>
                </m:rPr>
                <w:rPr>
                  <w:rFonts w:ascii="Cambria Math" w:hAnsi="Cambria Math"/>
                </w:rPr>
                <m:t>=</m:t>
              </m:r>
            </m:oMath>
            <w:r>
              <w:t xml:space="preserve"> initial concentration,</w:t>
            </w:r>
            <m:oMath>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final concentration.</w:t>
            </w:r>
          </w:p>
          <w:p w14:paraId="3C65218A" w14:textId="77777777" w:rsidR="004D7944" w:rsidRDefault="004D7944" w:rsidP="004D7944">
            <w:pPr>
              <w:spacing w:after="240"/>
            </w:pPr>
            <w:r>
              <w:t xml:space="preserve">Let the initial concentration </w:t>
            </w:r>
            <m:oMath>
              <m:r>
                <m:rPr>
                  <m:sty m:val="p"/>
                </m:rPr>
                <w:rPr>
                  <w:rFonts w:ascii="Cambria Math" w:hAnsi="Cambria Math"/>
                </w:rPr>
                <m:t>(</m:t>
              </m:r>
              <m:r>
                <w:rPr>
                  <w:rFonts w:ascii="Cambria Math" w:hAnsi="Cambria Math"/>
                </w:rPr>
                <m:t>a</m:t>
              </m:r>
              <m:r>
                <m:rPr>
                  <m:sty m:val="p"/>
                </m:rPr>
                <w:rPr>
                  <w:rFonts w:ascii="Cambria Math" w:hAnsi="Cambria Math"/>
                </w:rPr>
                <m:t>)=100</m:t>
              </m:r>
            </m:oMath>
          </w:p>
          <w:p w14:paraId="0EC4844D" w14:textId="77777777" w:rsidR="004D7944" w:rsidRDefault="004D7944" w:rsidP="004D7944">
            <w:pPr>
              <w:spacing w:after="240"/>
            </w:pPr>
            <w:r>
              <w:t>After time t, final concentration</w:t>
            </w:r>
          </w:p>
          <w:p w14:paraId="2414374B" w14:textId="77777777" w:rsidR="004D7944" w:rsidRDefault="004D7944" w:rsidP="004D7944">
            <w:pPr>
              <w:spacing w:after="240"/>
            </w:pPr>
            <m:oMathPara>
              <m:oMathParaPr>
                <m:jc m:val="left"/>
              </m:oMathParaP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)=100-99=1</m:t>
                </m:r>
              </m:oMath>
            </m:oMathPara>
          </w:p>
          <w:p w14:paraId="369A105D" w14:textId="77777777" w:rsidR="004D7944" w:rsidRDefault="004D7944" w:rsidP="004D7944">
            <w:pPr>
              <w:spacing w:after="240"/>
            </w:pPr>
            <w:r>
              <w:t xml:space="preserve">We know that, </w:t>
            </w:r>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hAnsi="Cambria Math"/>
                    </w:rPr>
                    <m:t>k</m:t>
                  </m:r>
                </m:den>
              </m:f>
              <m:r>
                <m:rPr>
                  <m:sty m:val="p"/>
                </m:rPr>
                <w:rPr>
                  <w:rFonts w:ascii="Cambria Math" w:hAnsi="Cambria Math"/>
                </w:rPr>
                <m:t>log⁡</m:t>
              </m:r>
              <m:f>
                <m:fPr>
                  <m:ctrlPr>
                    <w:rPr>
                      <w:rFonts w:ascii="Cambria Math" w:hAnsi="Cambria Math"/>
                    </w:rPr>
                  </m:ctrlPr>
                </m:fPr>
                <m:num>
                  <m:r>
                    <w:rPr>
                      <w:rFonts w:ascii="Cambria Math" w:hAnsi="Cambria Math"/>
                    </w:rPr>
                    <m:t>a</m:t>
                  </m:r>
                </m:num>
                <m:den>
                  <m:r>
                    <w:rPr>
                      <w:rFonts w:ascii="Cambria Math" w:hAnsi="Cambria Math"/>
                    </w:rPr>
                    <m:t>a</m:t>
                  </m:r>
                  <m:r>
                    <m:rPr>
                      <m:sty m:val="p"/>
                    </m:rPr>
                    <w:rPr>
                      <w:rFonts w:ascii="Cambria Math" w:hAnsi="Cambria Math"/>
                    </w:rPr>
                    <m:t>-</m:t>
                  </m:r>
                  <m:r>
                    <w:rPr>
                      <w:rFonts w:ascii="Cambria Math" w:hAnsi="Cambria Math"/>
                    </w:rPr>
                    <m:t>x</m:t>
                  </m:r>
                </m:den>
              </m:f>
            </m:oMath>
          </w:p>
          <w:p w14:paraId="4F728AA3" w14:textId="77777777" w:rsidR="004D7944" w:rsidRDefault="004D7944" w:rsidP="004D7944">
            <w:pPr>
              <w:spacing w:after="240"/>
            </w:pPr>
            <w:r>
              <w:t>On substituting the given values in above</w:t>
            </w:r>
          </w:p>
          <w:p w14:paraId="783D7AA9" w14:textId="77777777" w:rsidR="004D7944" w:rsidRDefault="004D7944" w:rsidP="004D7944">
            <w:pPr>
              <w:spacing w:after="240"/>
            </w:pPr>
            <w:r>
              <w:t>eqn. we get</w:t>
            </w:r>
          </w:p>
          <w:p w14:paraId="6997915D" w14:textId="77777777" w:rsidR="004D7944" w:rsidRDefault="004D7944" w:rsidP="004D7944">
            <w:pPr>
              <w:spacing w:after="240"/>
            </w:pPr>
            <m:oMathPara>
              <m:oMathParaPr>
                <m:jc m:val="left"/>
              </m:oMathParaPr>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hAnsi="Cambria Math"/>
                      </w:rPr>
                      <m:t>k</m:t>
                    </m:r>
                  </m:den>
                </m:f>
                <m:r>
                  <m:rPr>
                    <m:sty m:val="p"/>
                  </m:rPr>
                  <w:rPr>
                    <w:rFonts w:ascii="Cambria Math" w:hAnsi="Cambria Math"/>
                  </w:rPr>
                  <m:t>log⁡</m:t>
                </m:r>
                <m:f>
                  <m:fPr>
                    <m:ctrlPr>
                      <w:rPr>
                        <w:rFonts w:ascii="Cambria Math" w:hAnsi="Cambria Math"/>
                      </w:rPr>
                    </m:ctrlPr>
                  </m:fPr>
                  <m:num>
                    <m:r>
                      <m:rPr>
                        <m:sty m:val="p"/>
                      </m:rPr>
                      <w:rPr>
                        <w:rFonts w:ascii="Cambria Math" w:hAnsi="Cambria Math"/>
                      </w:rPr>
                      <m:t>100</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hAnsi="Cambria Math"/>
                      </w:rPr>
                      <m:t>k</m:t>
                    </m:r>
                  </m:den>
                </m:f>
                <m:r>
                  <m:rPr>
                    <m:sty m:val="p"/>
                  </m:rPr>
                  <w:rPr>
                    <w:rFonts w:ascii="Cambria Math" w:hAnsi="Cambria Math"/>
                  </w:rPr>
                  <m:t>log⁡</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oMath>
            </m:oMathPara>
          </w:p>
          <w:p w14:paraId="6F0DB864" w14:textId="537A7ACE" w:rsidR="001E7E0D" w:rsidRPr="00BC0A89" w:rsidRDefault="004D7944" w:rsidP="00FC1B70">
            <w:pPr>
              <w:spacing w:after="240"/>
            </w:pPr>
            <m:oMath>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rPr>
                    <m:t>k</m:t>
                  </m:r>
                </m:den>
              </m:f>
              <m:r>
                <m:rPr>
                  <m:sty m:val="p"/>
                </m:rPr>
                <w:rPr>
                  <w:rFonts w:ascii="Cambria Math" w:hAnsi="Cambria Math"/>
                </w:rPr>
                <m:t>×2log⁡10=</m:t>
              </m:r>
              <m:f>
                <m:fPr>
                  <m:ctrlPr>
                    <w:rPr>
                      <w:rFonts w:ascii="Cambria Math" w:hAnsi="Cambria Math"/>
                    </w:rPr>
                  </m:ctrlPr>
                </m:fPr>
                <m:num>
                  <m:r>
                    <m:rPr>
                      <m:sty m:val="p"/>
                    </m:rPr>
                    <w:rPr>
                      <w:rFonts w:ascii="Cambria Math" w:hAnsi="Cambria Math"/>
                    </w:rPr>
                    <m:t>4.606</m:t>
                  </m:r>
                </m:num>
                <m:den>
                  <m:r>
                    <w:rPr>
                      <w:rFonts w:ascii="Cambria Math" w:hAnsi="Cambria Math"/>
                    </w:rPr>
                    <m:t>k</m:t>
                  </m:r>
                </m:den>
              </m:f>
            </m:oMath>
            <w:r w:rsidR="00BC0A89">
              <w:t xml:space="preserve"> </w:t>
            </w:r>
          </w:p>
        </w:tc>
      </w:tr>
      <w:tr w:rsidR="001E7E0D" w:rsidRPr="00FF08E3" w14:paraId="5F1A12F7" w14:textId="77777777" w:rsidTr="001E7E0D">
        <w:tc>
          <w:tcPr>
            <w:tcW w:w="9085" w:type="dxa"/>
          </w:tcPr>
          <w:p w14:paraId="360C3A42" w14:textId="77777777" w:rsidR="001E7E0D" w:rsidRDefault="001E7E0D" w:rsidP="001E7E0D">
            <w:pPr>
              <w:pStyle w:val="NoSpacing"/>
              <w:jc w:val="both"/>
              <w:rPr>
                <w:rFonts w:ascii="Times New Roman" w:hAnsi="Times New Roman" w:cs="Times New Roman"/>
                <w:sz w:val="28"/>
                <w:szCs w:val="28"/>
              </w:rPr>
            </w:pPr>
          </w:p>
          <w:p w14:paraId="0E23C63A" w14:textId="77777777" w:rsidR="004D7944" w:rsidRDefault="004D7944" w:rsidP="004D7944">
            <w:pPr>
              <w:pStyle w:val="NoSpacing"/>
              <w:jc w:val="both"/>
              <w:rPr>
                <w:rFonts w:ascii="Times New Roman" w:hAnsi="Times New Roman" w:cs="Times New Roman"/>
                <w:sz w:val="28"/>
                <w:szCs w:val="28"/>
              </w:rPr>
            </w:pPr>
            <w:r w:rsidRPr="00CE5909">
              <w:rPr>
                <w:rFonts w:ascii="Times New Roman" w:hAnsi="Times New Roman" w:cs="Times New Roman"/>
                <w:sz w:val="28"/>
                <w:szCs w:val="28"/>
              </w:rPr>
              <w:t>Half-life</w:t>
            </w:r>
            <w:r>
              <w:rPr>
                <w:rFonts w:ascii="Times New Roman" w:hAnsi="Times New Roman" w:cs="Times New Roman"/>
                <w:sz w:val="28"/>
                <w:szCs w:val="28"/>
              </w:rPr>
              <w:t xml:space="preserve"> of a reaction</w:t>
            </w:r>
          </w:p>
          <w:p w14:paraId="0D786728" w14:textId="77777777" w:rsidR="001E7E0D" w:rsidRPr="00FF08E3" w:rsidRDefault="001E7E0D" w:rsidP="001E7E0D">
            <w:pPr>
              <w:tabs>
                <w:tab w:val="left" w:pos="4932"/>
              </w:tabs>
              <w:contextualSpacing/>
              <w:rPr>
                <w:rFonts w:ascii="Calibri" w:hAnsi="Calibri" w:cs="Calibri"/>
                <w:iCs/>
                <w:sz w:val="24"/>
                <w:szCs w:val="24"/>
                <w:lang w:val="en-IN"/>
              </w:rPr>
            </w:pPr>
          </w:p>
        </w:tc>
      </w:tr>
    </w:tbl>
    <w:p w14:paraId="065678BB" w14:textId="77777777" w:rsidR="001E7E0D" w:rsidRDefault="001E7E0D" w:rsidP="0060634D"/>
    <w:p w14:paraId="3E626018" w14:textId="77777777" w:rsidR="004D7944" w:rsidRDefault="004D7944" w:rsidP="0060634D"/>
    <w:tbl>
      <w:tblPr>
        <w:tblStyle w:val="TableGrid3"/>
        <w:tblW w:w="9085" w:type="dxa"/>
        <w:tblInd w:w="360" w:type="dxa"/>
        <w:tblLook w:val="04A0" w:firstRow="1" w:lastRow="0" w:firstColumn="1" w:lastColumn="0" w:noHBand="0" w:noVBand="1"/>
      </w:tblPr>
      <w:tblGrid>
        <w:gridCol w:w="9085"/>
      </w:tblGrid>
      <w:tr w:rsidR="001E7E0D" w:rsidRPr="0060634D" w14:paraId="69AB4264" w14:textId="77777777" w:rsidTr="00D66C1F">
        <w:tc>
          <w:tcPr>
            <w:tcW w:w="9085" w:type="dxa"/>
          </w:tcPr>
          <w:p w14:paraId="5F0D6178" w14:textId="77777777" w:rsidR="001E7E0D" w:rsidRDefault="004D7944" w:rsidP="001E7E0D">
            <w:pPr>
              <w:spacing w:after="160" w:line="259" w:lineRule="auto"/>
            </w:pPr>
            <w:r>
              <w:t>The correct difference between first-and second- order reactions is that</w:t>
            </w:r>
          </w:p>
          <w:p w14:paraId="1F610FE3" w14:textId="77777777" w:rsidR="004D7944" w:rsidRPr="0060634D" w:rsidRDefault="004D7944" w:rsidP="001E7E0D">
            <w:pPr>
              <w:spacing w:after="160" w:line="259" w:lineRule="auto"/>
              <w:rPr>
                <w:rFonts w:ascii="Calibri" w:hAnsi="Calibri" w:cs="Calibri"/>
                <w:color w:val="000000"/>
                <w:sz w:val="24"/>
                <w:szCs w:val="24"/>
                <w:lang w:val="en-IN"/>
              </w:rPr>
            </w:pPr>
            <w:r>
              <w:t>(2018)</w:t>
            </w:r>
          </w:p>
        </w:tc>
      </w:tr>
      <w:tr w:rsidR="001E7E0D" w:rsidRPr="0060634D" w14:paraId="3ED3A8E0" w14:textId="77777777" w:rsidTr="00D66C1F">
        <w:tc>
          <w:tcPr>
            <w:tcW w:w="9085" w:type="dxa"/>
          </w:tcPr>
          <w:p w14:paraId="6A1EE8BE" w14:textId="215C1AAE" w:rsidR="001E7E0D" w:rsidRPr="004D7944" w:rsidRDefault="004D7944" w:rsidP="004D7944">
            <w:pPr>
              <w:spacing w:after="240"/>
            </w:pPr>
            <w:r>
              <w:t xml:space="preserve">A first-order reaction can be </w:t>
            </w:r>
            <w:r w:rsidR="00BC0A89">
              <w:t>catalyzed</w:t>
            </w:r>
            <w:r>
              <w:t xml:space="preserve">; a second-order reaction cannot be </w:t>
            </w:r>
            <w:r w:rsidR="00BC0A89">
              <w:t>catalyzed</w:t>
            </w:r>
          </w:p>
        </w:tc>
      </w:tr>
      <w:tr w:rsidR="001E7E0D" w:rsidRPr="0060634D" w14:paraId="4CA0A6F2" w14:textId="77777777" w:rsidTr="00D66C1F">
        <w:tc>
          <w:tcPr>
            <w:tcW w:w="9085" w:type="dxa"/>
          </w:tcPr>
          <w:p w14:paraId="590269C6" w14:textId="77777777" w:rsidR="001E7E0D" w:rsidRPr="004D7944" w:rsidRDefault="004D7944" w:rsidP="004D7944">
            <w:pPr>
              <w:spacing w:after="240"/>
            </w:pPr>
            <w:r>
              <w:t xml:space="preserve">the half-life of a first-order reaction does not depend on </w:t>
            </w:r>
            <m:oMath>
              <m:r>
                <m:rPr>
                  <m:sty m:val="p"/>
                </m:rPr>
                <w:rPr>
                  <w:rFonts w:ascii="Cambria Math" w:hAnsi="Cambria Math"/>
                </w:rPr>
                <m:t>[</m:t>
              </m:r>
              <m: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0</m:t>
                  </m:r>
                </m:sub>
              </m:sSub>
            </m:oMath>
            <w:r>
              <w:t xml:space="preserve">; the half-life of a second-order reaction does depend on </w:t>
            </w:r>
            <m:oMath>
              <m:r>
                <m:rPr>
                  <m:sty m:val="p"/>
                </m:rPr>
                <w:rPr>
                  <w:rFonts w:ascii="Cambria Math" w:hAnsi="Cambria Math"/>
                </w:rPr>
                <m:t>[</m:t>
              </m:r>
              <m: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0</m:t>
                  </m:r>
                </m:sub>
              </m:sSub>
            </m:oMath>
          </w:p>
        </w:tc>
      </w:tr>
      <w:tr w:rsidR="001E7E0D" w:rsidRPr="00F42B05" w14:paraId="6801FA20" w14:textId="77777777" w:rsidTr="00D66C1F">
        <w:tc>
          <w:tcPr>
            <w:tcW w:w="9085" w:type="dxa"/>
          </w:tcPr>
          <w:p w14:paraId="4A317FD5" w14:textId="77777777" w:rsidR="001E7E0D" w:rsidRPr="004D7944" w:rsidRDefault="004D7944" w:rsidP="004D7944">
            <w:pPr>
              <w:spacing w:after="240"/>
            </w:pPr>
            <w:r>
              <w:t>the rate of a first-order reaction does not depend on reactant concentrations; the rate of a second-order reaction does depend on reactant concentrations</w:t>
            </w:r>
          </w:p>
        </w:tc>
      </w:tr>
      <w:tr w:rsidR="001E7E0D" w:rsidRPr="0060634D" w14:paraId="354A14B6" w14:textId="77777777" w:rsidTr="00D66C1F">
        <w:tc>
          <w:tcPr>
            <w:tcW w:w="9085" w:type="dxa"/>
          </w:tcPr>
          <w:p w14:paraId="2EE57F1C" w14:textId="77777777" w:rsidR="001E7E0D" w:rsidRPr="0060634D" w:rsidRDefault="004D7944" w:rsidP="004D7944">
            <w:pPr>
              <w:spacing w:after="160" w:line="259" w:lineRule="auto"/>
              <w:rPr>
                <w:rFonts w:ascii="Calibri" w:hAnsi="Calibri" w:cs="Calibri"/>
                <w:b/>
                <w:bCs/>
                <w:color w:val="000000"/>
                <w:sz w:val="24"/>
                <w:szCs w:val="24"/>
                <w:lang w:val="en-IN"/>
              </w:rPr>
            </w:pPr>
            <w:r>
              <w:t>the rate of a first-order reaction does depend on reactant concentrations; the rate of a second-order reaction does not depend on reactant concentrations</w:t>
            </w:r>
          </w:p>
        </w:tc>
      </w:tr>
      <w:tr w:rsidR="001E7E0D" w:rsidRPr="0060634D" w14:paraId="617A7D9B" w14:textId="77777777" w:rsidTr="00D66C1F">
        <w:tc>
          <w:tcPr>
            <w:tcW w:w="9085" w:type="dxa"/>
          </w:tcPr>
          <w:p w14:paraId="76096527" w14:textId="77777777" w:rsidR="001E7E0D" w:rsidRPr="0060634D" w:rsidRDefault="004D7944"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1E7E0D" w:rsidRPr="0060634D" w14:paraId="0E2D5A60" w14:textId="77777777" w:rsidTr="00D66C1F">
        <w:tc>
          <w:tcPr>
            <w:tcW w:w="9085" w:type="dxa"/>
          </w:tcPr>
          <w:p w14:paraId="333187A4" w14:textId="77777777" w:rsidR="001E7E0D" w:rsidRPr="0060634D" w:rsidRDefault="007C0CBB" w:rsidP="001E7E0D">
            <w:pPr>
              <w:tabs>
                <w:tab w:val="left" w:pos="4932"/>
              </w:tabs>
              <w:spacing w:after="160" w:line="259" w:lineRule="auto"/>
              <w:contextualSpacing/>
              <w:rPr>
                <w:rFonts w:ascii="Calibri" w:hAnsi="Calibri" w:cs="Calibri"/>
                <w:iCs/>
                <w:sz w:val="24"/>
                <w:szCs w:val="24"/>
                <w:lang w:val="en-IN"/>
              </w:rPr>
            </w:pPr>
            <m:oMath>
              <m:r>
                <w:rPr>
                  <w:rFonts w:ascii="Cambria Math" w:hAnsi="Cambria Math"/>
                </w:rPr>
                <m:t>A</m:t>
              </m:r>
              <m:r>
                <m:rPr>
                  <m:sty m:val="p"/>
                </m:rPr>
                <w:rPr>
                  <w:rFonts w:ascii="Cambria Math" w:hAnsi="Cambria Math"/>
                </w:rPr>
                <m:t>→</m:t>
              </m:r>
              <m:r>
                <w:rPr>
                  <w:rFonts w:ascii="Cambria Math"/>
                </w:rPr>
                <m:t>B</m:t>
              </m:r>
            </m:oMath>
            <w:r>
              <w:t xml:space="preserve"> Rate </w:t>
            </w:r>
            <m:oMath>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dt</m:t>
                  </m:r>
                </m:den>
              </m:f>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A</m:t>
              </m:r>
              <m:r>
                <m:rPr>
                  <m:sty m:val="p"/>
                </m:rPr>
                <w:rPr>
                  <w:rFonts w:ascii="Cambria Math" w:hAnsi="Cambria Math"/>
                </w:rPr>
                <m:t>]</m:t>
              </m:r>
            </m:oMath>
            <w:r>
              <w:t xml:space="preserve"> [where, </w:t>
            </w:r>
            <m:oMath>
              <m:r>
                <w:rPr>
                  <w:rFonts w:ascii="Cambria Math" w:hAnsi="Cambria Math"/>
                </w:rPr>
                <m:t>k</m:t>
              </m:r>
              <m:r>
                <m:rPr>
                  <m:sty m:val="p"/>
                </m:rPr>
                <w:rPr>
                  <w:rFonts w:ascii="Cambria Math" w:hAnsi="Cambria Math"/>
                </w:rPr>
                <m:t>=</m:t>
              </m:r>
            </m:oMath>
            <w:r>
              <w:t xml:space="preserve"> constant ] Half-life </w:t>
            </w:r>
            <m:oMath>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1/2</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0.693</m:t>
                  </m:r>
                </m:num>
                <m:den>
                  <m:r>
                    <w:rPr>
                      <w:rFonts w:ascii="Cambria Math" w:hAnsi="Cambria Math"/>
                    </w:rPr>
                    <m:t>k</m:t>
                  </m:r>
                </m:den>
              </m:f>
            </m:oMath>
          </w:p>
        </w:tc>
      </w:tr>
      <w:tr w:rsidR="001E7E0D" w:rsidRPr="00FF08E3" w14:paraId="6BB0D442" w14:textId="77777777" w:rsidTr="00D66C1F">
        <w:tc>
          <w:tcPr>
            <w:tcW w:w="9085" w:type="dxa"/>
          </w:tcPr>
          <w:p w14:paraId="7CF0C666" w14:textId="77777777" w:rsidR="004D7944" w:rsidRDefault="004D7944" w:rsidP="004D7944">
            <w:pPr>
              <w:spacing w:after="240"/>
            </w:pPr>
            <w:r>
              <w:t>For first order reactions, the rate of reaction is proportional to the first power of the concentration of the reactant.</w:t>
            </w:r>
          </w:p>
          <w:p w14:paraId="3BF839BB" w14:textId="77777777" w:rsidR="004D7944" w:rsidRDefault="004D7944" w:rsidP="004D7944">
            <w:pPr>
              <w:spacing w:after="240"/>
            </w:pPr>
            <w:r>
              <w:t xml:space="preserve">For, </w:t>
            </w:r>
            <m:oMath>
              <m:r>
                <w:rPr>
                  <w:rFonts w:ascii="Cambria Math" w:hAnsi="Cambria Math"/>
                </w:rPr>
                <m:t>A</m:t>
              </m:r>
              <m:r>
                <m:rPr>
                  <m:sty m:val="p"/>
                </m:rPr>
                <w:rPr>
                  <w:rFonts w:ascii="Cambria Math" w:hAnsi="Cambria Math"/>
                </w:rPr>
                <m:t>→</m:t>
              </m:r>
              <m:r>
                <w:rPr>
                  <w:rFonts w:ascii="Cambria Math"/>
                </w:rPr>
                <m:t>B</m:t>
              </m:r>
            </m:oMath>
            <w:r>
              <w:t xml:space="preserve"> Rate </w:t>
            </w:r>
            <m:oMath>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dt</m:t>
                  </m:r>
                </m:den>
              </m:f>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A</m:t>
              </m:r>
              <m:r>
                <m:rPr>
                  <m:sty m:val="p"/>
                </m:rPr>
                <w:rPr>
                  <w:rFonts w:ascii="Cambria Math" w:hAnsi="Cambria Math"/>
                </w:rPr>
                <m:t>]</m:t>
              </m:r>
            </m:oMath>
            <w:r>
              <w:t xml:space="preserve"> [where, </w:t>
            </w:r>
            <m:oMath>
              <m:r>
                <w:rPr>
                  <w:rFonts w:ascii="Cambria Math" w:hAnsi="Cambria Math"/>
                </w:rPr>
                <m:t>k</m:t>
              </m:r>
              <m:r>
                <m:rPr>
                  <m:sty m:val="p"/>
                </m:rPr>
                <w:rPr>
                  <w:rFonts w:ascii="Cambria Math" w:hAnsi="Cambria Math"/>
                </w:rPr>
                <m:t>=</m:t>
              </m:r>
            </m:oMath>
            <w:r>
              <w:t xml:space="preserve"> constant ] Half-life </w:t>
            </w:r>
            <m:oMath>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1/2</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0.693</m:t>
                  </m:r>
                </m:num>
                <m:den>
                  <m:r>
                    <w:rPr>
                      <w:rFonts w:ascii="Cambria Math" w:hAnsi="Cambria Math"/>
                    </w:rPr>
                    <m:t>k</m:t>
                  </m:r>
                </m:den>
              </m:f>
            </m:oMath>
            <w:r>
              <w:t xml:space="preserve"> </w:t>
            </w:r>
            <m:oMath>
              <m:r>
                <m:rPr>
                  <m:sty m:val="p"/>
                </m:rPr>
                <w:rPr>
                  <w:rFonts w:ascii="Cambria Math" w:hAnsi="Cambria Math"/>
                </w:rPr>
                <m:t>∴</m:t>
              </m:r>
            </m:oMath>
            <w:r>
              <w:t xml:space="preserve"> Rate of first order reaction depends upon reactant concentrations and half life does not depend upon initial concentration of reactant, </w:t>
            </w:r>
            <m:oMath>
              <m:r>
                <m:rPr>
                  <m:sty m:val="p"/>
                </m:rPr>
                <w:rPr>
                  <w:rFonts w:ascii="Cambria Math" w:hAnsi="Cambria Math"/>
                </w:rPr>
                <m:t>[</m:t>
              </m:r>
              <m: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0</m:t>
                  </m:r>
                </m:sub>
              </m:sSub>
            </m:oMath>
            <w:r>
              <w:t>.</w:t>
            </w:r>
          </w:p>
          <w:p w14:paraId="3CCB8C62" w14:textId="77777777" w:rsidR="004D7944" w:rsidRDefault="004D7944" w:rsidP="004D7944">
            <w:pPr>
              <w:spacing w:after="240"/>
            </w:pPr>
            <w:r>
              <w:t>For second order reactions, the rate of reaction is proportional to the second power of the concentration of the reactant.</w:t>
            </w:r>
          </w:p>
          <w:p w14:paraId="67D55015" w14:textId="77777777" w:rsidR="004D7944" w:rsidRPr="007C0CBB" w:rsidRDefault="004D7944" w:rsidP="004D7944">
            <w:pPr>
              <w:spacing w:after="240"/>
              <w:rPr>
                <w:rFonts w:ascii="Cambria Math" w:hAnsi="Cambria Math"/>
                <w:i/>
              </w:rPr>
            </w:pPr>
            <w:r>
              <w:t xml:space="preserve">For, </w:t>
            </w:r>
            <m:oMath>
              <m:r>
                <m:rPr>
                  <m:sty m:val="p"/>
                </m:rPr>
                <w:rPr>
                  <w:rFonts w:ascii="Cambria Math" w:hAnsi="Cambria Math"/>
                </w:rPr>
                <m:t>2</m:t>
              </m:r>
              <m:r>
                <w:rPr>
                  <w:rFonts w:ascii="Cambria Math" w:hAnsi="Cambria Math"/>
                </w:rPr>
                <m:t>A</m:t>
              </m:r>
              <m:r>
                <m:rPr>
                  <m:sty m:val="p"/>
                </m:rPr>
                <w:rPr>
                  <w:rFonts w:ascii="Cambria Math" w:hAnsi="Cambria Math"/>
                </w:rPr>
                <m:t>→</m:t>
              </m:r>
              <m:r>
                <w:rPr>
                  <w:rFonts w:ascii="Cambria Math" w:hAnsi="Cambria Math"/>
                </w:rPr>
                <m:t>B</m:t>
              </m:r>
            </m:oMath>
          </w:p>
          <w:p w14:paraId="7D6E3694" w14:textId="77777777" w:rsidR="004D7944" w:rsidRDefault="00000000" w:rsidP="004D7944">
            <w:pPr>
              <w:spacing w:after="240"/>
            </w:pPr>
            <m:oMathPara>
              <m:oMath>
                <m:m>
                  <m:mPr>
                    <m:plcHide m:val="1"/>
                    <m:mcs>
                      <m:mc>
                        <m:mcPr>
                          <m:count m:val="1"/>
                          <m:mcJc m:val="right"/>
                        </m:mcPr>
                      </m:mc>
                    </m:mcs>
                    <m:ctrlPr>
                      <w:rPr>
                        <w:rFonts w:ascii="Cambria Math" w:hAnsi="Cambria Math"/>
                        <w:i/>
                      </w:rPr>
                    </m:ctrlPr>
                  </m:mPr>
                  <m:mr>
                    <m:e>
                      <m:r>
                        <m:rPr>
                          <m:nor/>
                        </m:rPr>
                        <m:t> Rate </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mr>
                  <m:mr>
                    <m:e>
                      <m:r>
                        <m:rPr>
                          <m:nor/>
                        </m:rPr>
                        <m:t> Half-life </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1/2</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0</m:t>
                              </m:r>
                            </m:sub>
                          </m:sSub>
                        </m:den>
                      </m:f>
                    </m:e>
                  </m:mr>
                </m:m>
              </m:oMath>
            </m:oMathPara>
          </w:p>
          <w:p w14:paraId="3E5F5E48" w14:textId="5704F794" w:rsidR="001E7E0D" w:rsidRPr="00D66C1F" w:rsidRDefault="004D7944" w:rsidP="00D66C1F">
            <w:pPr>
              <w:spacing w:after="240"/>
            </w:pPr>
            <m:oMath>
              <m:r>
                <m:rPr>
                  <m:sty m:val="p"/>
                </m:rPr>
                <w:rPr>
                  <w:rFonts w:ascii="Cambria Math" w:hAnsi="Cambria Math"/>
                </w:rPr>
                <m:t>∴</m:t>
              </m:r>
            </m:oMath>
            <w:r>
              <w:t xml:space="preserve"> Rate of second order reaction depends upon reactant concentration and half life also does depend on </w:t>
            </w:r>
            <m:oMath>
              <m:r>
                <m:rPr>
                  <m:sty m:val="p"/>
                </m:rPr>
                <w:rPr>
                  <w:rFonts w:ascii="Cambria Math" w:hAnsi="Cambria Math"/>
                </w:rPr>
                <m:t>[</m:t>
              </m:r>
              <m: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0</m:t>
                  </m:r>
                </m:sub>
              </m:sSub>
            </m:oMath>
            <w:r>
              <w:t>.</w:t>
            </w:r>
          </w:p>
        </w:tc>
      </w:tr>
      <w:tr w:rsidR="00D66C1F" w:rsidRPr="00FF08E3" w14:paraId="73527193" w14:textId="77777777" w:rsidTr="00D66C1F">
        <w:tc>
          <w:tcPr>
            <w:tcW w:w="9085" w:type="dxa"/>
          </w:tcPr>
          <w:p w14:paraId="2B799B95" w14:textId="26F0AD3A" w:rsidR="00D66C1F" w:rsidRDefault="00D66C1F" w:rsidP="00D66C1F">
            <w:r>
              <w:t>Definition of half-life of a reaction</w:t>
            </w:r>
          </w:p>
        </w:tc>
      </w:tr>
    </w:tbl>
    <w:p w14:paraId="79CBDB96" w14:textId="77777777" w:rsidR="001E7E0D" w:rsidRDefault="001E7E0D" w:rsidP="0060634D"/>
    <w:p w14:paraId="1CB41430"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1EFCC25B" w14:textId="77777777" w:rsidTr="001E7E0D">
        <w:tc>
          <w:tcPr>
            <w:tcW w:w="9085" w:type="dxa"/>
          </w:tcPr>
          <w:p w14:paraId="4377314E" w14:textId="77777777" w:rsidR="00382B45" w:rsidRDefault="00382B45" w:rsidP="00382B45">
            <w:pPr>
              <w:spacing w:after="240"/>
            </w:pPr>
            <w:r>
              <w:t>When initial concentration of the reactant is doubled, the half-life period of a zero order reaction</w:t>
            </w:r>
          </w:p>
          <w:p w14:paraId="4EAB5C32" w14:textId="77777777" w:rsidR="001E7E0D" w:rsidRPr="0060634D" w:rsidRDefault="00382B45"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(2018)</w:t>
            </w:r>
          </w:p>
        </w:tc>
      </w:tr>
      <w:tr w:rsidR="001E7E0D" w:rsidRPr="0060634D" w14:paraId="0EB11511" w14:textId="77777777" w:rsidTr="001E7E0D">
        <w:tc>
          <w:tcPr>
            <w:tcW w:w="9085" w:type="dxa"/>
          </w:tcPr>
          <w:p w14:paraId="61B8EEE1" w14:textId="77777777" w:rsidR="001E7E0D" w:rsidRPr="0060634D" w:rsidRDefault="00382B45" w:rsidP="00382B45">
            <w:pPr>
              <w:spacing w:after="160" w:line="259" w:lineRule="auto"/>
              <w:rPr>
                <w:rFonts w:ascii="Calibri" w:hAnsi="Calibri" w:cs="Calibri"/>
                <w:b/>
                <w:bCs/>
                <w:color w:val="000000"/>
                <w:sz w:val="24"/>
                <w:szCs w:val="24"/>
                <w:lang w:val="en-IN"/>
              </w:rPr>
            </w:pPr>
            <w:r>
              <w:t>is tripled</w:t>
            </w:r>
          </w:p>
        </w:tc>
      </w:tr>
      <w:tr w:rsidR="001E7E0D" w:rsidRPr="0060634D" w14:paraId="265A3866" w14:textId="77777777" w:rsidTr="001E7E0D">
        <w:tc>
          <w:tcPr>
            <w:tcW w:w="9085" w:type="dxa"/>
          </w:tcPr>
          <w:p w14:paraId="3A81F329" w14:textId="77777777" w:rsidR="001E7E0D" w:rsidRPr="0060634D" w:rsidRDefault="00382B45" w:rsidP="00382B45">
            <w:pPr>
              <w:spacing w:after="160" w:line="259" w:lineRule="auto"/>
              <w:rPr>
                <w:rFonts w:ascii="Calibri" w:hAnsi="Calibri" w:cs="Calibri"/>
                <w:b/>
                <w:bCs/>
                <w:color w:val="000000"/>
                <w:sz w:val="24"/>
                <w:szCs w:val="24"/>
                <w:lang w:val="en-IN"/>
              </w:rPr>
            </w:pPr>
            <w:r>
              <w:t>is doubled</w:t>
            </w:r>
          </w:p>
        </w:tc>
      </w:tr>
      <w:tr w:rsidR="001E7E0D" w:rsidRPr="00F42B05" w14:paraId="1E7F78F3" w14:textId="77777777" w:rsidTr="001E7E0D">
        <w:tc>
          <w:tcPr>
            <w:tcW w:w="9085" w:type="dxa"/>
          </w:tcPr>
          <w:p w14:paraId="6E3265FC" w14:textId="77777777" w:rsidR="001E7E0D" w:rsidRPr="00F42B05" w:rsidRDefault="00382B45" w:rsidP="00382B45">
            <w:pPr>
              <w:spacing w:after="160" w:line="259" w:lineRule="auto"/>
              <w:rPr>
                <w:rFonts w:ascii="Calibri" w:hAnsi="Calibri" w:cs="Calibri"/>
                <w:color w:val="000000"/>
                <w:sz w:val="24"/>
                <w:szCs w:val="24"/>
                <w:lang w:val="en-IN"/>
              </w:rPr>
            </w:pPr>
            <w:r>
              <w:t>is halved</w:t>
            </w:r>
          </w:p>
        </w:tc>
      </w:tr>
      <w:tr w:rsidR="001E7E0D" w:rsidRPr="0060634D" w14:paraId="5BC3015F" w14:textId="77777777" w:rsidTr="001E7E0D">
        <w:tc>
          <w:tcPr>
            <w:tcW w:w="9085" w:type="dxa"/>
          </w:tcPr>
          <w:p w14:paraId="1B4FB442" w14:textId="77777777" w:rsidR="001E7E0D" w:rsidRPr="0060634D" w:rsidRDefault="00382B45" w:rsidP="00382B45">
            <w:pPr>
              <w:spacing w:after="160" w:line="259" w:lineRule="auto"/>
              <w:rPr>
                <w:rFonts w:ascii="Calibri" w:hAnsi="Calibri" w:cs="Calibri"/>
                <w:b/>
                <w:bCs/>
                <w:color w:val="000000"/>
                <w:sz w:val="24"/>
                <w:szCs w:val="24"/>
                <w:lang w:val="en-IN"/>
              </w:rPr>
            </w:pPr>
            <w:r>
              <w:t xml:space="preserve"> remains unchanged</w:t>
            </w:r>
          </w:p>
        </w:tc>
      </w:tr>
      <w:tr w:rsidR="001E7E0D" w:rsidRPr="0060634D" w14:paraId="3CD74C51" w14:textId="77777777" w:rsidTr="001E7E0D">
        <w:tc>
          <w:tcPr>
            <w:tcW w:w="9085" w:type="dxa"/>
          </w:tcPr>
          <w:p w14:paraId="63187898" w14:textId="77777777" w:rsidR="001E7E0D" w:rsidRPr="0060634D" w:rsidRDefault="00382B45"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1E7E0D" w:rsidRPr="0060634D" w14:paraId="35EE9501" w14:textId="77777777" w:rsidTr="001E7E0D">
        <w:tc>
          <w:tcPr>
            <w:tcW w:w="9085" w:type="dxa"/>
          </w:tcPr>
          <w:p w14:paraId="11D1BA8E" w14:textId="6CB2B6E6" w:rsidR="001E7E0D" w:rsidRPr="00D66C1F" w:rsidRDefault="00000000" w:rsidP="00D66C1F">
            <w:pPr>
              <w:spacing w:after="240"/>
            </w:pPr>
            <m:oMath>
              <m:sSub>
                <m:sSubPr>
                  <m:ctrlPr>
                    <w:rPr>
                      <w:rFonts w:ascii="Cambria Math" w:hAnsi="Cambria Math"/>
                    </w:rPr>
                  </m:ctrlPr>
                </m:sSubPr>
                <m:e>
                  <m:r>
                    <w:rPr>
                      <w:rFonts w:ascii="Cambria Math" w:hAnsi="Cambria Math"/>
                    </w:rPr>
                    <m:t>t</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R</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0</m:t>
                      </m:r>
                    </m:sub>
                  </m:sSub>
                </m:num>
                <m:den>
                  <m:r>
                    <m:rPr>
                      <m:sty m:val="p"/>
                    </m:rPr>
                    <w:rPr>
                      <w:rFonts w:ascii="Cambria Math" w:hAnsi="Cambria Math"/>
                    </w:rPr>
                    <m:t>2</m:t>
                  </m:r>
                  <m:r>
                    <w:rPr>
                      <w:rFonts w:ascii="Cambria Math" w:hAnsi="Cambria Math"/>
                    </w:rPr>
                    <m:t>k</m:t>
                  </m:r>
                </m:den>
              </m:f>
            </m:oMath>
            <w:r w:rsidR="00382B45">
              <w:t xml:space="preserve"> </w:t>
            </w:r>
          </w:p>
        </w:tc>
      </w:tr>
      <w:tr w:rsidR="001E7E0D" w:rsidRPr="0060634D" w14:paraId="6C0D5FE1" w14:textId="77777777" w:rsidTr="001E7E0D">
        <w:tc>
          <w:tcPr>
            <w:tcW w:w="9085" w:type="dxa"/>
          </w:tcPr>
          <w:p w14:paraId="1CD722C7" w14:textId="77777777" w:rsidR="00382B45" w:rsidRDefault="00382B45" w:rsidP="00382B45">
            <w:pPr>
              <w:spacing w:after="240"/>
            </w:pPr>
            <w:r>
              <w:t>For zero order reaction,</w:t>
            </w:r>
          </w:p>
          <w:p w14:paraId="045DF6DA" w14:textId="77777777" w:rsidR="00382B45" w:rsidRDefault="00000000" w:rsidP="00382B45">
            <w:pPr>
              <w:spacing w:after="240"/>
            </w:pPr>
            <m:oMath>
              <m:sSub>
                <m:sSubPr>
                  <m:ctrlPr>
                    <w:rPr>
                      <w:rFonts w:ascii="Cambria Math" w:hAnsi="Cambria Math"/>
                    </w:rPr>
                  </m:ctrlPr>
                </m:sSubPr>
                <m:e>
                  <m:r>
                    <w:rPr>
                      <w:rFonts w:ascii="Cambria Math" w:hAnsi="Cambria Math"/>
                    </w:rPr>
                    <m:t>t</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R</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0</m:t>
                      </m:r>
                    </m:sub>
                  </m:sSub>
                </m:num>
                <m:den>
                  <m:r>
                    <m:rPr>
                      <m:sty m:val="p"/>
                    </m:rPr>
                    <w:rPr>
                      <w:rFonts w:ascii="Cambria Math" w:hAnsi="Cambria Math"/>
                    </w:rPr>
                    <m:t>2</m:t>
                  </m:r>
                  <m:r>
                    <w:rPr>
                      <w:rFonts w:ascii="Cambria Math" w:hAnsi="Cambria Math"/>
                    </w:rPr>
                    <m:t>k</m:t>
                  </m:r>
                </m:den>
              </m:f>
            </m:oMath>
            <w:r w:rsidR="00382B45">
              <w:t xml:space="preserve"> </w:t>
            </w:r>
          </w:p>
          <w:p w14:paraId="23D3B268" w14:textId="77777777" w:rsidR="00382B45" w:rsidRDefault="00382B45" w:rsidP="00382B45">
            <w:pPr>
              <w:spacing w:after="240"/>
            </w:pPr>
            <w:r>
              <w:t xml:space="preserve">where, </w:t>
            </w:r>
            <m:oMath>
              <m:r>
                <m:rPr>
                  <m:sty m:val="p"/>
                </m:rPr>
                <w:rPr>
                  <w:rFonts w:ascii="Cambria Math" w:hAnsi="Cambria Math"/>
                </w:rPr>
                <m:t>[</m:t>
              </m:r>
              <m:r>
                <w:rPr>
                  <w:rFonts w:ascii="Cambria Math" w:hAnsi="Cambria Math"/>
                </w:rPr>
                <m:t>R</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0</m:t>
                  </m:r>
                </m:sub>
              </m:sSub>
              <m:r>
                <m:rPr>
                  <m:sty m:val="p"/>
                </m:rPr>
                <w:rPr>
                  <w:rFonts w:ascii="Cambria Math" w:hAnsi="Cambria Math"/>
                </w:rPr>
                <m:t>=</m:t>
              </m:r>
            </m:oMath>
            <w:r>
              <w:t xml:space="preserve"> Initial concentration of the reactant.</w:t>
            </w:r>
          </w:p>
          <w:p w14:paraId="0B7015E1" w14:textId="77777777" w:rsidR="00382B45" w:rsidRDefault="00382B45" w:rsidP="00382B45">
            <w:pPr>
              <w:spacing w:after="240"/>
            </w:pPr>
            <m:oMath>
              <m:r>
                <w:rPr>
                  <w:rFonts w:ascii="Cambria Math" w:hAnsi="Cambria Math"/>
                </w:rPr>
                <m:t>k</m:t>
              </m:r>
              <m:r>
                <m:rPr>
                  <m:sty m:val="p"/>
                </m:rPr>
                <w:rPr>
                  <w:rFonts w:ascii="Cambria Math" w:hAnsi="Cambria Math"/>
                </w:rPr>
                <m:t>=</m:t>
              </m:r>
            </m:oMath>
            <w:r>
              <w:t xml:space="preserve"> Rate constant.</w:t>
            </w:r>
          </w:p>
          <w:p w14:paraId="660400E6" w14:textId="77777777" w:rsidR="00382B45" w:rsidRDefault="00382B45" w:rsidP="00382B45">
            <w:pPr>
              <w:spacing w:after="240"/>
            </w:pPr>
            <w:r>
              <w:t xml:space="preserve">Thus, </w:t>
            </w:r>
            <m:oMath>
              <m:sSub>
                <m:sSubPr>
                  <m:ctrlPr>
                    <w:rPr>
                      <w:rFonts w:ascii="Cambria Math" w:hAnsi="Cambria Math"/>
                    </w:rPr>
                  </m:ctrlPr>
                </m:sSubPr>
                <m:e>
                  <m:r>
                    <w:rPr>
                      <w:rFonts w:ascii="Cambria Math" w:hAnsi="Cambria Math"/>
                    </w:rPr>
                    <m:t>t</m:t>
                  </m:r>
                </m:e>
                <m:sub>
                  <m:r>
                    <m:rPr>
                      <m:sty m:val="p"/>
                    </m:rPr>
                    <w:rPr>
                      <w:rFonts w:ascii="Cambria Math" w:hAnsi="Cambria Math"/>
                    </w:rPr>
                    <m:t>1/2</m:t>
                  </m:r>
                </m:sub>
              </m:sSub>
            </m:oMath>
            <w:r>
              <w:t xml:space="preserve"> for zero order reaction is directly proportional to the initial concentration of the reactant.</w:t>
            </w:r>
          </w:p>
          <w:p w14:paraId="42A35F2E" w14:textId="77777777" w:rsidR="00382B45" w:rsidRDefault="00000000" w:rsidP="00382B45">
            <w:pPr>
              <w:spacing w:after="240"/>
            </w:pPr>
            <m:oMathPara>
              <m:oMath>
                <m:sSub>
                  <m:sSubPr>
                    <m:ctrlPr>
                      <w:rPr>
                        <w:rFonts w:ascii="Cambria Math" w:hAnsi="Cambria Math"/>
                      </w:rPr>
                    </m:ctrlPr>
                  </m:sSubPr>
                  <m:e>
                    <m:r>
                      <w:rPr>
                        <w:rFonts w:ascii="Cambria Math" w:hAnsi="Cambria Math"/>
                      </w:rPr>
                      <m:t>t</m:t>
                    </m:r>
                  </m:e>
                  <m:sub>
                    <m:r>
                      <m:rPr>
                        <m:sty m:val="p"/>
                      </m:rPr>
                      <w:rPr>
                        <w:rFonts w:ascii="Cambria Math" w:hAnsi="Cambria Math"/>
                      </w:rPr>
                      <m:t>1/2</m:t>
                    </m:r>
                  </m:sub>
                </m:sSub>
                <m:r>
                  <m:rPr>
                    <m:sty m:val="p"/>
                  </m:rPr>
                  <w:rPr>
                    <w:rFonts w:ascii="Cambria Math" w:hAnsi="Cambria Math"/>
                  </w:rPr>
                  <m:t>∝[</m:t>
                </m:r>
                <m:r>
                  <w:rPr>
                    <w:rFonts w:ascii="Cambria Math" w:hAnsi="Cambria Math"/>
                  </w:rPr>
                  <m:t>R</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0</m:t>
                    </m:r>
                  </m:sub>
                </m:sSub>
              </m:oMath>
            </m:oMathPara>
          </w:p>
          <w:p w14:paraId="10874992" w14:textId="77777777" w:rsidR="00382B45" w:rsidRDefault="00382B45" w:rsidP="00382B45">
            <w:pPr>
              <w:spacing w:after="240"/>
            </w:pPr>
            <m:oMath>
              <m:r>
                <m:rPr>
                  <m:sty m:val="p"/>
                </m:rPr>
                <w:rPr>
                  <w:rFonts w:ascii="Cambria Math" w:hAnsi="Cambria Math"/>
                </w:rPr>
                <m:t>∴</m:t>
              </m:r>
            </m:oMath>
            <w:r>
              <w:t xml:space="preserve"> For zero order reaction, when the concentration of reactant is doubled, the half-life </w:t>
            </w:r>
            <m:oMath>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1/2</m:t>
                      </m:r>
                    </m:sub>
                  </m:sSub>
                </m:e>
              </m:d>
            </m:oMath>
            <w:r>
              <w:t xml:space="preserve"> will also get doubled.</w:t>
            </w:r>
          </w:p>
          <w:p w14:paraId="311E220F" w14:textId="77777777" w:rsidR="001E7E0D" w:rsidRPr="0060634D" w:rsidRDefault="001E7E0D" w:rsidP="001E7E0D">
            <w:pPr>
              <w:tabs>
                <w:tab w:val="left" w:pos="4932"/>
              </w:tabs>
              <w:spacing w:after="160" w:line="259" w:lineRule="auto"/>
              <w:contextualSpacing/>
              <w:rPr>
                <w:rFonts w:ascii="Calibri" w:hAnsi="Calibri" w:cs="Calibri"/>
                <w:iCs/>
                <w:sz w:val="24"/>
                <w:szCs w:val="24"/>
                <w:lang w:val="en-IN"/>
              </w:rPr>
            </w:pPr>
          </w:p>
        </w:tc>
      </w:tr>
      <w:tr w:rsidR="001E7E0D" w:rsidRPr="00FF08E3" w14:paraId="787EB994" w14:textId="77777777" w:rsidTr="001E7E0D">
        <w:tc>
          <w:tcPr>
            <w:tcW w:w="9085" w:type="dxa"/>
          </w:tcPr>
          <w:p w14:paraId="1C4E0767" w14:textId="79207197" w:rsidR="001E7E0D" w:rsidRPr="00D66C1F" w:rsidRDefault="004D7944" w:rsidP="00D66C1F">
            <w:pPr>
              <w:pStyle w:val="NoSpacing"/>
              <w:jc w:val="both"/>
              <w:rPr>
                <w:rFonts w:ascii="Times New Roman" w:hAnsi="Times New Roman" w:cs="Times New Roman"/>
                <w:sz w:val="28"/>
                <w:szCs w:val="28"/>
              </w:rPr>
            </w:pPr>
            <w:r>
              <w:rPr>
                <w:rFonts w:ascii="Times New Roman" w:hAnsi="Times New Roman" w:cs="Times New Roman"/>
                <w:sz w:val="28"/>
                <w:szCs w:val="28"/>
              </w:rPr>
              <w:t>Definition of half-life of a reaction</w:t>
            </w:r>
          </w:p>
        </w:tc>
      </w:tr>
    </w:tbl>
    <w:p w14:paraId="30A267B1" w14:textId="77777777" w:rsidR="001E7E0D" w:rsidRDefault="001E7E0D" w:rsidP="0060634D"/>
    <w:p w14:paraId="6170ADC4"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6DE683D1" w14:textId="77777777" w:rsidTr="001E7E0D">
        <w:tc>
          <w:tcPr>
            <w:tcW w:w="9085" w:type="dxa"/>
          </w:tcPr>
          <w:p w14:paraId="3AC72872" w14:textId="77777777" w:rsidR="00382B45" w:rsidRDefault="00382B45" w:rsidP="00382B45">
            <w:pPr>
              <w:spacing w:after="240"/>
            </w:pPr>
            <w:r>
              <w:t xml:space="preserve">A first order reaction has a specific reaction rate of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t xml:space="preserve">. How much time will it take for </w:t>
            </w:r>
            <m:oMath>
              <m:r>
                <m:rPr>
                  <m:sty m:val="p"/>
                </m:rPr>
                <w:rPr>
                  <w:rFonts w:ascii="Cambria Math" w:hAnsi="Cambria Math"/>
                </w:rPr>
                <m:t>20</m:t>
              </m:r>
              <m:r>
                <m:rPr>
                  <m:nor/>
                </m:rPr>
                <m:t xml:space="preserve"> </m:t>
              </m:r>
              <m:r>
                <m:rPr>
                  <m:sty m:val="p"/>
                </m:rPr>
                <w:rPr>
                  <w:rFonts w:ascii="Cambria Math" w:hAnsi="Cambria Math"/>
                </w:rPr>
                <m:t>g</m:t>
              </m:r>
            </m:oMath>
            <w:r>
              <w:t xml:space="preserve"> of the reactant to reduce to </w:t>
            </w:r>
            <m:oMath>
              <m:r>
                <m:rPr>
                  <m:sty m:val="p"/>
                </m:rPr>
                <w:rPr>
                  <w:rFonts w:ascii="Cambria Math" w:hAnsi="Cambria Math"/>
                </w:rPr>
                <m:t>5</m:t>
              </m:r>
              <m:r>
                <m:rPr>
                  <m:nor/>
                </m:rPr>
                <m:t xml:space="preserve"> </m:t>
              </m:r>
              <m:r>
                <m:rPr>
                  <m:sty m:val="p"/>
                </m:rPr>
                <w:rPr>
                  <w:rFonts w:ascii="Cambria Math" w:hAnsi="Cambria Math"/>
                </w:rPr>
                <m:t>g</m:t>
              </m:r>
            </m:oMath>
            <w:r>
              <w:t xml:space="preserve"> ?</w:t>
            </w:r>
          </w:p>
          <w:p w14:paraId="05677B01" w14:textId="77777777" w:rsidR="001E7E0D" w:rsidRPr="0060634D" w:rsidRDefault="00382B45"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(2017)</w:t>
            </w:r>
          </w:p>
        </w:tc>
      </w:tr>
      <w:tr w:rsidR="001E7E0D" w:rsidRPr="0060634D" w14:paraId="41D80215" w14:textId="77777777" w:rsidTr="001E7E0D">
        <w:tc>
          <w:tcPr>
            <w:tcW w:w="9085" w:type="dxa"/>
          </w:tcPr>
          <w:p w14:paraId="3F5BDA71" w14:textId="14937C9E" w:rsidR="001E7E0D" w:rsidRPr="00D66C1F" w:rsidRDefault="00382B45" w:rsidP="00382B45">
            <w:pPr>
              <w:spacing w:after="160" w:line="259" w:lineRule="auto"/>
              <w:rPr>
                <w:rFonts w:ascii="Calibri" w:hAnsi="Calibri" w:cs="Calibri"/>
                <w:b/>
                <w:bCs/>
                <w:color w:val="000000"/>
                <w:sz w:val="24"/>
                <w:szCs w:val="24"/>
                <w:lang w:val="en-IN"/>
              </w:rPr>
            </w:pPr>
            <m:oMathPara>
              <m:oMathParaPr>
                <m:jc m:val="left"/>
              </m:oMathParaPr>
              <m:oMath>
                <m:r>
                  <m:rPr>
                    <m:sty m:val="p"/>
                  </m:rPr>
                  <w:rPr>
                    <w:rFonts w:ascii="Cambria Math" w:hAnsi="Cambria Math"/>
                  </w:rPr>
                  <m:t>238.6</m:t>
                </m:r>
                <m:r>
                  <m:rPr>
                    <m:nor/>
                  </m:rPr>
                  <m:t xml:space="preserve"> </m:t>
                </m:r>
                <m:r>
                  <m:rPr>
                    <m:sty m:val="p"/>
                  </m:rPr>
                  <w:rPr>
                    <w:rFonts w:ascii="Cambria Math" w:hAnsi="Cambria Math"/>
                  </w:rPr>
                  <m:t>s</m:t>
                </m:r>
              </m:oMath>
            </m:oMathPara>
          </w:p>
        </w:tc>
      </w:tr>
      <w:tr w:rsidR="001E7E0D" w:rsidRPr="0060634D" w14:paraId="7B269364" w14:textId="77777777" w:rsidTr="001E7E0D">
        <w:tc>
          <w:tcPr>
            <w:tcW w:w="9085" w:type="dxa"/>
          </w:tcPr>
          <w:p w14:paraId="16D4C216" w14:textId="6FE62126" w:rsidR="001E7E0D" w:rsidRPr="00D66C1F" w:rsidRDefault="00382B45" w:rsidP="00382B45">
            <w:pPr>
              <w:spacing w:after="160" w:line="259" w:lineRule="auto"/>
              <w:rPr>
                <w:rFonts w:ascii="Calibri" w:hAnsi="Calibri" w:cs="Calibri"/>
                <w:b/>
                <w:bCs/>
                <w:color w:val="000000"/>
                <w:sz w:val="24"/>
                <w:szCs w:val="24"/>
                <w:lang w:val="en-IN"/>
              </w:rPr>
            </w:pPr>
            <m:oMathPara>
              <m:oMathParaPr>
                <m:jc m:val="left"/>
              </m:oMathParaPr>
              <m:oMath>
                <m:r>
                  <m:rPr>
                    <m:sty m:val="p"/>
                  </m:rPr>
                  <w:rPr>
                    <w:rFonts w:ascii="Cambria Math" w:hAnsi="Cambria Math"/>
                  </w:rPr>
                  <m:t>138.6</m:t>
                </m:r>
                <m:r>
                  <m:rPr>
                    <m:nor/>
                  </m:rPr>
                  <m:t xml:space="preserve"> </m:t>
                </m:r>
                <m:r>
                  <m:rPr>
                    <m:sty m:val="p"/>
                  </m:rPr>
                  <w:rPr>
                    <w:rFonts w:ascii="Cambria Math" w:hAnsi="Cambria Math"/>
                  </w:rPr>
                  <m:t>s</m:t>
                </m:r>
              </m:oMath>
            </m:oMathPara>
          </w:p>
        </w:tc>
      </w:tr>
      <w:tr w:rsidR="001E7E0D" w:rsidRPr="00F42B05" w14:paraId="726AA242" w14:textId="77777777" w:rsidTr="001E7E0D">
        <w:tc>
          <w:tcPr>
            <w:tcW w:w="9085" w:type="dxa"/>
          </w:tcPr>
          <w:p w14:paraId="11F15586" w14:textId="1F1E7E75" w:rsidR="001E7E0D" w:rsidRPr="00D66C1F" w:rsidRDefault="00382B45" w:rsidP="00382B45">
            <w:pPr>
              <w:spacing w:after="160" w:line="259" w:lineRule="auto"/>
              <w:rPr>
                <w:rFonts w:ascii="Calibri" w:hAnsi="Calibri" w:cs="Calibri"/>
                <w:color w:val="000000"/>
                <w:sz w:val="24"/>
                <w:szCs w:val="24"/>
                <w:lang w:val="en-IN"/>
              </w:rPr>
            </w:pPr>
            <m:oMathPara>
              <m:oMathParaPr>
                <m:jc m:val="left"/>
              </m:oMathParaPr>
              <m:oMath>
                <m:r>
                  <m:rPr>
                    <m:sty m:val="p"/>
                  </m:rPr>
                  <w:rPr>
                    <w:rFonts w:ascii="Cambria Math" w:hAnsi="Cambria Math"/>
                  </w:rPr>
                  <m:t>346.5</m:t>
                </m:r>
                <m:r>
                  <m:rPr>
                    <m:nor/>
                  </m:rPr>
                  <m:t xml:space="preserve"> </m:t>
                </m:r>
                <m:r>
                  <m:rPr>
                    <m:sty m:val="p"/>
                  </m:rPr>
                  <w:rPr>
                    <w:rFonts w:ascii="Cambria Math" w:hAnsi="Cambria Math"/>
                  </w:rPr>
                  <m:t>s</m:t>
                </m:r>
              </m:oMath>
            </m:oMathPara>
          </w:p>
        </w:tc>
      </w:tr>
      <w:tr w:rsidR="001E7E0D" w:rsidRPr="0060634D" w14:paraId="02FAB68C" w14:textId="77777777" w:rsidTr="001E7E0D">
        <w:tc>
          <w:tcPr>
            <w:tcW w:w="9085" w:type="dxa"/>
          </w:tcPr>
          <w:p w14:paraId="45FFD77D" w14:textId="6A92960E" w:rsidR="001E7E0D" w:rsidRPr="00D66C1F" w:rsidRDefault="00382B45" w:rsidP="00D66C1F">
            <w:pPr>
              <w:spacing w:after="240"/>
            </w:pPr>
            <m:oMathPara>
              <m:oMathParaPr>
                <m:jc m:val="left"/>
              </m:oMathParaPr>
              <m:oMath>
                <m:r>
                  <m:rPr>
                    <m:sty m:val="p"/>
                  </m:rPr>
                  <w:rPr>
                    <w:rFonts w:ascii="Cambria Math" w:hAnsi="Cambria Math"/>
                  </w:rPr>
                  <m:t>693.0</m:t>
                </m:r>
                <m:r>
                  <m:rPr>
                    <m:nor/>
                  </m:rPr>
                  <m:t xml:space="preserve"> </m:t>
                </m:r>
                <m:r>
                  <m:rPr>
                    <m:sty m:val="p"/>
                  </m:rPr>
                  <w:rPr>
                    <w:rFonts w:ascii="Cambria Math" w:hAnsi="Cambria Math"/>
                  </w:rPr>
                  <m:t>s</m:t>
                </m:r>
              </m:oMath>
            </m:oMathPara>
          </w:p>
        </w:tc>
      </w:tr>
      <w:tr w:rsidR="001E7E0D" w:rsidRPr="0060634D" w14:paraId="2FA2EDF1" w14:textId="77777777" w:rsidTr="001E7E0D">
        <w:tc>
          <w:tcPr>
            <w:tcW w:w="9085" w:type="dxa"/>
          </w:tcPr>
          <w:p w14:paraId="6739CE0E" w14:textId="77777777" w:rsidR="001E7E0D" w:rsidRPr="0060634D" w:rsidRDefault="00382B45"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1E7E0D" w:rsidRPr="0060634D" w14:paraId="445F10D4" w14:textId="77777777" w:rsidTr="001E7E0D">
        <w:tc>
          <w:tcPr>
            <w:tcW w:w="9085" w:type="dxa"/>
          </w:tcPr>
          <w:p w14:paraId="4421163E" w14:textId="49BC25AD" w:rsidR="001E7E0D" w:rsidRPr="00D66C1F" w:rsidRDefault="00382B45" w:rsidP="00D66C1F">
            <w:pPr>
              <w:spacing w:after="240"/>
            </w:pPr>
            <w:r>
              <w:t xml:space="preserve">Rate constant </w:t>
            </w:r>
            <m:oMath>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hAnsi="Cambria Math"/>
                    </w:rPr>
                    <m:t>t</m:t>
                  </m:r>
                </m:den>
              </m:f>
              <m:r>
                <m:rPr>
                  <m:sty m:val="p"/>
                </m:rPr>
                <w:rPr>
                  <w:rFonts w:ascii="Cambria Math" w:hAnsi="Cambria Math"/>
                </w:rPr>
                <m:t>log⁡</m:t>
              </m:r>
              <m:f>
                <m:fPr>
                  <m:ctrlPr>
                    <w:rPr>
                      <w:rFonts w:ascii="Cambria Math" w:hAnsi="Cambria Math"/>
                    </w:rPr>
                  </m:ctrlPr>
                </m:fPr>
                <m:num>
                  <m:r>
                    <w:rPr>
                      <w:rFonts w:ascii="Cambria Math" w:hAnsi="Cambria Math"/>
                    </w:rPr>
                    <m:t>a</m:t>
                  </m:r>
                </m:num>
                <m:den>
                  <m:r>
                    <w:rPr>
                      <w:rFonts w:ascii="Cambria Math" w:hAnsi="Cambria Math"/>
                    </w:rPr>
                    <m:t>a</m:t>
                  </m:r>
                  <m:r>
                    <m:rPr>
                      <m:sty m:val="p"/>
                    </m:rPr>
                    <w:rPr>
                      <w:rFonts w:ascii="Cambria Math" w:hAnsi="Cambria Math"/>
                    </w:rPr>
                    <m:t>-</m:t>
                  </m:r>
                  <m:r>
                    <w:rPr>
                      <w:rFonts w:ascii="Cambria Math" w:hAnsi="Cambria Math"/>
                    </w:rPr>
                    <m:t>x</m:t>
                  </m:r>
                </m:den>
              </m:f>
            </m:oMath>
          </w:p>
        </w:tc>
      </w:tr>
      <w:tr w:rsidR="001E7E0D" w:rsidRPr="0060634D" w14:paraId="3ACF6CD7" w14:textId="77777777" w:rsidTr="001E7E0D">
        <w:tc>
          <w:tcPr>
            <w:tcW w:w="9085" w:type="dxa"/>
          </w:tcPr>
          <w:p w14:paraId="0E1579B9" w14:textId="77777777" w:rsidR="00382B45" w:rsidRDefault="00382B45" w:rsidP="00382B45">
            <w:pPr>
              <w:spacing w:after="240"/>
            </w:pPr>
            <w:r>
              <w:t>For a first order reaction,</w:t>
            </w:r>
          </w:p>
          <w:p w14:paraId="68EB667A" w14:textId="77777777" w:rsidR="00382B45" w:rsidRDefault="00382B45" w:rsidP="00382B45">
            <w:pPr>
              <w:spacing w:after="240"/>
            </w:pPr>
            <w:r>
              <w:t xml:space="preserve">Rate constant </w:t>
            </w:r>
            <m:oMath>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hAnsi="Cambria Math"/>
                    </w:rPr>
                    <m:t>t</m:t>
                  </m:r>
                </m:den>
              </m:f>
              <m:r>
                <m:rPr>
                  <m:sty m:val="p"/>
                </m:rPr>
                <w:rPr>
                  <w:rFonts w:ascii="Cambria Math" w:hAnsi="Cambria Math"/>
                </w:rPr>
                <m:t>log⁡</m:t>
              </m:r>
              <m:f>
                <m:fPr>
                  <m:ctrlPr>
                    <w:rPr>
                      <w:rFonts w:ascii="Cambria Math" w:hAnsi="Cambria Math"/>
                    </w:rPr>
                  </m:ctrlPr>
                </m:fPr>
                <m:num>
                  <m:r>
                    <w:rPr>
                      <w:rFonts w:ascii="Cambria Math" w:hAnsi="Cambria Math"/>
                    </w:rPr>
                    <m:t>a</m:t>
                  </m:r>
                </m:num>
                <m:den>
                  <m:r>
                    <w:rPr>
                      <w:rFonts w:ascii="Cambria Math" w:hAnsi="Cambria Math"/>
                    </w:rPr>
                    <m:t>a</m:t>
                  </m:r>
                  <m:r>
                    <m:rPr>
                      <m:sty m:val="p"/>
                    </m:rPr>
                    <w:rPr>
                      <w:rFonts w:ascii="Cambria Math" w:hAnsi="Cambria Math"/>
                    </w:rPr>
                    <m:t>-</m:t>
                  </m:r>
                  <m:r>
                    <w:rPr>
                      <w:rFonts w:ascii="Cambria Math" w:hAnsi="Cambria Math"/>
                    </w:rPr>
                    <m:t>x</m:t>
                  </m:r>
                </m:den>
              </m:f>
            </m:oMath>
          </w:p>
          <w:p w14:paraId="29C73FF9" w14:textId="77777777" w:rsidR="00382B45" w:rsidRDefault="00382B45" w:rsidP="00382B45">
            <w:pPr>
              <w:spacing w:after="240"/>
            </w:pPr>
            <w:r>
              <w:t xml:space="preserve">where, </w:t>
            </w:r>
            <m:oMath>
              <m:r>
                <w:rPr>
                  <w:rFonts w:ascii="Cambria Math" w:hAnsi="Cambria Math"/>
                </w:rPr>
                <m:t>a</m:t>
              </m:r>
              <m:r>
                <m:rPr>
                  <m:sty m:val="p"/>
                </m:rPr>
                <w:rPr>
                  <w:rFonts w:ascii="Cambria Math" w:hAnsi="Cambria Math"/>
                </w:rPr>
                <m:t>=</m:t>
              </m:r>
            </m:oMath>
            <w:r>
              <w:t xml:space="preserve"> initial concentration</w:t>
            </w:r>
          </w:p>
          <w:p w14:paraId="5BEDEB47" w14:textId="77777777" w:rsidR="00382B45" w:rsidRDefault="00382B45" w:rsidP="00382B45">
            <w:pPr>
              <w:spacing w:after="240"/>
            </w:pPr>
            <m:oMath>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concentration after time ' </w:t>
            </w:r>
            <m:oMath>
              <m:r>
                <w:rPr>
                  <w:rFonts w:ascii="Cambria Math" w:hAnsi="Cambria Math"/>
                </w:rPr>
                <m:t>t</m:t>
              </m:r>
            </m:oMath>
            <w:r>
              <w:t xml:space="preserve"> '</w:t>
            </w:r>
          </w:p>
          <w:p w14:paraId="5167E8FF" w14:textId="77777777" w:rsidR="00382B45" w:rsidRDefault="00382B45" w:rsidP="00382B45">
            <w:pPr>
              <w:spacing w:after="240"/>
            </w:pPr>
            <m:oMath>
              <m:r>
                <w:rPr>
                  <w:rFonts w:ascii="Cambria Math" w:hAnsi="Cambria Math"/>
                </w:rPr>
                <m:t>t</m:t>
              </m:r>
              <m:r>
                <m:rPr>
                  <m:sty m:val="p"/>
                </m:rPr>
                <w:rPr>
                  <w:rFonts w:ascii="Cambria Math" w:hAnsi="Cambria Math"/>
                </w:rPr>
                <m:t>=</m:t>
              </m:r>
            </m:oMath>
            <w:r>
              <w:t xml:space="preserve"> time in sec.</w:t>
            </w:r>
          </w:p>
          <w:p w14:paraId="1A624F30" w14:textId="77777777" w:rsidR="00382B45" w:rsidRDefault="00382B45" w:rsidP="00382B45">
            <w:pPr>
              <w:spacing w:after="240"/>
            </w:pPr>
            <w:r>
              <w:t xml:space="preserve">Given, </w:t>
            </w:r>
            <m:oMath>
              <m:r>
                <w:rPr>
                  <w:rFonts w:ascii="Cambria Math" w:hAnsi="Cambria Math"/>
                </w:rPr>
                <m:t>a</m:t>
              </m:r>
              <m:r>
                <m:rPr>
                  <m:sty m:val="p"/>
                </m:rPr>
                <w:rPr>
                  <w:rFonts w:ascii="Cambria Math" w:hAnsi="Cambria Math"/>
                </w:rPr>
                <m:t>=20</m:t>
              </m:r>
              <m:r>
                <m:rPr>
                  <m:nor/>
                </m:rPr>
                <m:t xml:space="preserve"> </m:t>
              </m:r>
              <m:r>
                <m:rPr>
                  <m:sty m:val="p"/>
                </m:rPr>
                <w:rPr>
                  <w:rFonts w:ascii="Cambria Math" w:hAnsi="Cambria Math"/>
                </w:rPr>
                <m:t>g,</m:t>
              </m:r>
              <m:r>
                <w:rPr>
                  <w:rFonts w:ascii="Cambria Math"/>
                </w:rPr>
                <m:t>a</m:t>
              </m:r>
              <m:r>
                <m:rPr>
                  <m:sty m:val="p"/>
                </m:rPr>
                <w:rPr>
                  <w:rFonts w:ascii="Cambria Math" w:hAnsi="Cambria Math"/>
                </w:rPr>
                <m:t>-</m:t>
              </m:r>
              <m:r>
                <w:rPr>
                  <w:rFonts w:ascii="Cambria Math" w:hAnsi="Cambria Math"/>
                </w:rPr>
                <m:t>x</m:t>
              </m:r>
              <m:r>
                <m:rPr>
                  <m:sty m:val="p"/>
                </m:rPr>
                <w:rPr>
                  <w:rFonts w:ascii="Cambria Math" w:hAnsi="Cambria Math"/>
                </w:rPr>
                <m:t>=5</m:t>
              </m:r>
              <m:r>
                <m:rPr>
                  <m:nor/>
                </m:rPr>
                <m:t xml:space="preserve"> </m:t>
              </m:r>
              <m:r>
                <m:rPr>
                  <m:sty m:val="p"/>
                </m:rPr>
                <w:rPr>
                  <w:rFonts w:ascii="Cambria Math" w:hAnsi="Cambria Math"/>
                </w:rPr>
                <m:t>g,</m:t>
              </m:r>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oMath>
          </w:p>
          <w:p w14:paraId="4884A207" w14:textId="77777777" w:rsidR="00382B45" w:rsidRDefault="00382B45" w:rsidP="00382B45">
            <w:pPr>
              <w:spacing w:after="240"/>
            </w:pPr>
            <m:oMathPara>
              <m:oMathParaPr>
                <m:jc m:val="left"/>
              </m:oMathParaPr>
              <m:oMath>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den>
                </m:f>
                <m:r>
                  <m:rPr>
                    <m:sty m:val="p"/>
                  </m:rPr>
                  <w:rPr>
                    <w:rFonts w:ascii="Cambria Math" w:hAnsi="Cambria Math"/>
                  </w:rPr>
                  <m:t>log⁡</m:t>
                </m:r>
                <m:f>
                  <m:fPr>
                    <m:ctrlPr>
                      <w:rPr>
                        <w:rFonts w:ascii="Cambria Math" w:hAnsi="Cambria Math"/>
                      </w:rPr>
                    </m:ctrlPr>
                  </m:fPr>
                  <m:num>
                    <m:r>
                      <m:rPr>
                        <m:sty m:val="p"/>
                      </m:rPr>
                      <w:rPr>
                        <w:rFonts w:ascii="Cambria Math" w:hAnsi="Cambria Math"/>
                      </w:rPr>
                      <m:t>20</m:t>
                    </m:r>
                  </m:num>
                  <m:den>
                    <m:r>
                      <m:rPr>
                        <m:sty m:val="p"/>
                      </m:rPr>
                      <w:rPr>
                        <w:rFonts w:ascii="Cambria Math" w:hAnsi="Cambria Math"/>
                      </w:rPr>
                      <m:t>5</m:t>
                    </m:r>
                  </m:den>
                </m:f>
                <m:r>
                  <m:rPr>
                    <m:sty m:val="p"/>
                  </m:rPr>
                  <w:rPr>
                    <w:rFonts w:ascii="Cambria Math" w:hAnsi="Cambria Math"/>
                  </w:rPr>
                  <m:t>=138.6</m:t>
                </m:r>
                <m:r>
                  <m:rPr>
                    <m:nor/>
                  </m:rPr>
                  <m:t xml:space="preserve"> </m:t>
                </m:r>
                <m:r>
                  <m:rPr>
                    <m:sty m:val="p"/>
                  </m:rPr>
                  <w:rPr>
                    <w:rFonts w:ascii="Cambria Math" w:hAnsi="Cambria Math"/>
                  </w:rPr>
                  <m:t>s</m:t>
                </m:r>
              </m:oMath>
            </m:oMathPara>
          </w:p>
          <w:p w14:paraId="2348CC39" w14:textId="77777777" w:rsidR="001E7E0D" w:rsidRPr="0060634D" w:rsidRDefault="001E7E0D" w:rsidP="001E7E0D">
            <w:pPr>
              <w:tabs>
                <w:tab w:val="left" w:pos="4932"/>
              </w:tabs>
              <w:spacing w:after="160" w:line="259" w:lineRule="auto"/>
              <w:contextualSpacing/>
              <w:rPr>
                <w:rFonts w:ascii="Calibri" w:hAnsi="Calibri" w:cs="Calibri"/>
                <w:iCs/>
                <w:sz w:val="24"/>
                <w:szCs w:val="24"/>
                <w:lang w:val="en-IN"/>
              </w:rPr>
            </w:pPr>
          </w:p>
        </w:tc>
      </w:tr>
      <w:tr w:rsidR="001E7E0D" w:rsidRPr="00FF08E3" w14:paraId="38A5B902" w14:textId="77777777" w:rsidTr="001E7E0D">
        <w:tc>
          <w:tcPr>
            <w:tcW w:w="9085" w:type="dxa"/>
          </w:tcPr>
          <w:p w14:paraId="428F4E8B" w14:textId="509C442D" w:rsidR="001E7E0D" w:rsidRDefault="004D7944" w:rsidP="001E7E0D">
            <w:pPr>
              <w:pStyle w:val="NoSpacing"/>
              <w:jc w:val="both"/>
              <w:rPr>
                <w:rFonts w:ascii="Times New Roman" w:hAnsi="Times New Roman" w:cs="Times New Roman"/>
                <w:sz w:val="28"/>
                <w:szCs w:val="28"/>
              </w:rPr>
            </w:pPr>
            <w:r>
              <w:rPr>
                <w:rFonts w:ascii="Times New Roman" w:hAnsi="Times New Roman" w:cs="Times New Roman"/>
                <w:sz w:val="28"/>
                <w:szCs w:val="28"/>
              </w:rPr>
              <w:t xml:space="preserve">Half-life of a </w:t>
            </w:r>
            <w:r w:rsidR="00BC0A89">
              <w:rPr>
                <w:rFonts w:ascii="Times New Roman" w:hAnsi="Times New Roman" w:cs="Times New Roman"/>
                <w:sz w:val="28"/>
                <w:szCs w:val="28"/>
              </w:rPr>
              <w:t>zero-order</w:t>
            </w:r>
            <w:r>
              <w:rPr>
                <w:rFonts w:ascii="Times New Roman" w:hAnsi="Times New Roman" w:cs="Times New Roman"/>
                <w:sz w:val="28"/>
                <w:szCs w:val="28"/>
              </w:rPr>
              <w:t xml:space="preserve"> reaction</w:t>
            </w:r>
          </w:p>
          <w:p w14:paraId="0EC50D8E" w14:textId="77777777" w:rsidR="001E7E0D" w:rsidRPr="00FF08E3" w:rsidRDefault="001E7E0D" w:rsidP="001E7E0D">
            <w:pPr>
              <w:tabs>
                <w:tab w:val="left" w:pos="4932"/>
              </w:tabs>
              <w:contextualSpacing/>
              <w:rPr>
                <w:rFonts w:ascii="Calibri" w:hAnsi="Calibri" w:cs="Calibri"/>
                <w:iCs/>
                <w:sz w:val="24"/>
                <w:szCs w:val="24"/>
                <w:lang w:val="en-IN"/>
              </w:rPr>
            </w:pPr>
          </w:p>
        </w:tc>
      </w:tr>
    </w:tbl>
    <w:p w14:paraId="48B752F3" w14:textId="77777777" w:rsidR="001E7E0D" w:rsidRDefault="001E7E0D" w:rsidP="0060634D"/>
    <w:p w14:paraId="3BF60A38"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1C3CA7A5" w14:textId="77777777" w:rsidTr="001E7E0D">
        <w:tc>
          <w:tcPr>
            <w:tcW w:w="9085" w:type="dxa"/>
          </w:tcPr>
          <w:p w14:paraId="68F2ED4B" w14:textId="77777777" w:rsidR="00382B45" w:rsidRDefault="00382B45" w:rsidP="00382B45">
            <w:pPr>
              <w:spacing w:after="240"/>
            </w:pPr>
            <w:r>
              <w:t xml:space="preserve">The rate constant of the reaction </w:t>
            </w:r>
            <m:oMath>
              <m:r>
                <w:rPr>
                  <w:rFonts w:ascii="Cambria Math" w:hAnsi="Cambria Math"/>
                </w:rPr>
                <m:t>A</m:t>
              </m:r>
              <m:r>
                <m:rPr>
                  <m:sty m:val="p"/>
                </m:rPr>
                <w:rPr>
                  <w:rFonts w:ascii="Cambria Math" w:hAnsi="Cambria Math"/>
                </w:rPr>
                <m:t>→</m:t>
              </m:r>
              <m:r>
                <w:rPr>
                  <w:rFonts w:ascii="Cambria Math" w:hAnsi="Cambria Math"/>
                </w:rPr>
                <m:t>B</m:t>
              </m:r>
            </m:oMath>
            <w:r>
              <w:t xml:space="preserve"> is </w:t>
            </w:r>
            <m:oMath>
              <m:r>
                <m:rPr>
                  <m:sty m:val="p"/>
                </m:rPr>
                <w:rPr>
                  <w:rFonts w:ascii="Cambria Math" w:hAnsi="Cambria Math"/>
                </w:rPr>
                <m:t>0.6×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w:r>
              <w:t xml:space="preserve"> mole per second. If the concentration of </w:t>
            </w:r>
            <m:oMath>
              <m:r>
                <w:rPr>
                  <w:rFonts w:ascii="Cambria Math" w:hAnsi="Cambria Math"/>
                </w:rPr>
                <m:t>A</m:t>
              </m:r>
            </m:oMath>
            <w:r>
              <w:t xml:space="preserve"> is </w:t>
            </w:r>
            <m:oMath>
              <m:r>
                <m:rPr>
                  <m:sty m:val="p"/>
                </m:rPr>
                <w:rPr>
                  <w:rFonts w:ascii="Cambria Math" w:hAnsi="Cambria Math"/>
                </w:rPr>
                <m:t>5</m:t>
              </m:r>
              <m:r>
                <w:rPr>
                  <w:rFonts w:ascii="Cambria Math" w:hAnsi="Cambria Math"/>
                </w:rPr>
                <m:t>M</m:t>
              </m:r>
            </m:oMath>
            <w:r>
              <w:t xml:space="preserve"> then concentration of </w:t>
            </w:r>
            <m:oMath>
              <m:r>
                <w:rPr>
                  <w:rFonts w:ascii="Cambria Math" w:hAnsi="Cambria Math"/>
                </w:rPr>
                <m:t>B</m:t>
              </m:r>
            </m:oMath>
            <w:r>
              <w:t xml:space="preserve"> after 20 min is</w:t>
            </w:r>
          </w:p>
          <w:p w14:paraId="4A86461D" w14:textId="77777777" w:rsidR="001E7E0D" w:rsidRPr="00382B45" w:rsidRDefault="00382B45" w:rsidP="00382B45">
            <w:pPr>
              <w:spacing w:after="240"/>
            </w:pPr>
            <w:r>
              <w:rPr>
                <w:rFonts w:ascii="Calibri" w:hAnsi="Calibri" w:cs="Calibri"/>
                <w:color w:val="000000"/>
                <w:sz w:val="24"/>
                <w:szCs w:val="24"/>
                <w:lang w:val="en-IN"/>
              </w:rPr>
              <w:t>(2015)</w:t>
            </w:r>
          </w:p>
        </w:tc>
      </w:tr>
      <w:tr w:rsidR="001E7E0D" w:rsidRPr="0060634D" w14:paraId="142377A5" w14:textId="77777777" w:rsidTr="001E7E0D">
        <w:tc>
          <w:tcPr>
            <w:tcW w:w="9085" w:type="dxa"/>
          </w:tcPr>
          <w:p w14:paraId="5DF82800" w14:textId="77777777" w:rsidR="001E7E0D" w:rsidRPr="0060634D" w:rsidRDefault="00382B45" w:rsidP="00382B45">
            <w:pPr>
              <w:spacing w:after="160" w:line="259" w:lineRule="auto"/>
              <w:rPr>
                <w:rFonts w:ascii="Calibri" w:hAnsi="Calibri" w:cs="Calibri"/>
                <w:b/>
                <w:bCs/>
                <w:color w:val="000000"/>
                <w:sz w:val="24"/>
                <w:szCs w:val="24"/>
                <w:lang w:val="en-IN"/>
              </w:rPr>
            </w:pPr>
            <m:oMath>
              <m:r>
                <m:rPr>
                  <m:sty m:val="p"/>
                </m:rPr>
                <w:rPr>
                  <w:rFonts w:ascii="Cambria Math" w:hAnsi="Cambria Math"/>
                </w:rPr>
                <m:t>1.08M</m:t>
              </m:r>
            </m:oMath>
            <w:r>
              <w:rPr>
                <w:rFonts w:ascii="Calibri" w:hAnsi="Calibri" w:cs="Calibri"/>
                <w:b/>
                <w:bCs/>
                <w:color w:val="000000"/>
                <w:sz w:val="24"/>
                <w:szCs w:val="24"/>
                <w:lang w:val="en-IN"/>
              </w:rPr>
              <w:t xml:space="preserve"> </w:t>
            </w:r>
          </w:p>
        </w:tc>
      </w:tr>
      <w:tr w:rsidR="001E7E0D" w:rsidRPr="0060634D" w14:paraId="514B77DD" w14:textId="77777777" w:rsidTr="001E7E0D">
        <w:tc>
          <w:tcPr>
            <w:tcW w:w="9085" w:type="dxa"/>
          </w:tcPr>
          <w:p w14:paraId="2FB1C125" w14:textId="77777777" w:rsidR="001E7E0D" w:rsidRPr="0060634D" w:rsidRDefault="00382B45" w:rsidP="00382B45">
            <w:pPr>
              <w:spacing w:after="160" w:line="259" w:lineRule="auto"/>
              <w:rPr>
                <w:rFonts w:ascii="Calibri" w:hAnsi="Calibri" w:cs="Calibri"/>
                <w:b/>
                <w:bCs/>
                <w:color w:val="000000"/>
                <w:sz w:val="24"/>
                <w:szCs w:val="24"/>
                <w:lang w:val="en-IN"/>
              </w:rPr>
            </w:pPr>
            <m:oMath>
              <m:r>
                <m:rPr>
                  <m:sty m:val="p"/>
                </m:rPr>
                <w:rPr>
                  <w:rFonts w:ascii="Cambria Math" w:hAnsi="Cambria Math"/>
                </w:rPr>
                <m:t>3.60M</m:t>
              </m:r>
            </m:oMath>
            <w:r>
              <w:rPr>
                <w:rFonts w:ascii="Calibri" w:hAnsi="Calibri" w:cs="Calibri"/>
                <w:b/>
                <w:bCs/>
                <w:color w:val="000000"/>
                <w:sz w:val="24"/>
                <w:szCs w:val="24"/>
                <w:lang w:val="en-IN"/>
              </w:rPr>
              <w:t xml:space="preserve"> </w:t>
            </w:r>
          </w:p>
        </w:tc>
      </w:tr>
      <w:tr w:rsidR="001E7E0D" w:rsidRPr="00F42B05" w14:paraId="24C9809B" w14:textId="77777777" w:rsidTr="001E7E0D">
        <w:tc>
          <w:tcPr>
            <w:tcW w:w="9085" w:type="dxa"/>
          </w:tcPr>
          <w:p w14:paraId="574247CE" w14:textId="77777777" w:rsidR="001E7E0D" w:rsidRPr="00F42B05" w:rsidRDefault="00382B45" w:rsidP="00382B45">
            <w:pPr>
              <w:spacing w:after="160" w:line="259" w:lineRule="auto"/>
              <w:rPr>
                <w:rFonts w:ascii="Calibri" w:hAnsi="Calibri" w:cs="Calibri"/>
                <w:color w:val="000000"/>
                <w:sz w:val="24"/>
                <w:szCs w:val="24"/>
                <w:lang w:val="en-IN"/>
              </w:rPr>
            </w:pPr>
            <m:oMath>
              <m:r>
                <m:rPr>
                  <m:sty m:val="p"/>
                </m:rPr>
                <w:rPr>
                  <w:rFonts w:ascii="Cambria Math" w:hAnsi="Cambria Math"/>
                </w:rPr>
                <m:t>0.36M</m:t>
              </m:r>
            </m:oMath>
            <w:r>
              <w:rPr>
                <w:rFonts w:ascii="Calibri" w:hAnsi="Calibri" w:cs="Calibri"/>
                <w:color w:val="000000"/>
                <w:sz w:val="24"/>
                <w:szCs w:val="24"/>
                <w:lang w:val="en-IN"/>
              </w:rPr>
              <w:t xml:space="preserve"> </w:t>
            </w:r>
          </w:p>
        </w:tc>
      </w:tr>
      <w:tr w:rsidR="001E7E0D" w:rsidRPr="0060634D" w14:paraId="740FB330" w14:textId="77777777" w:rsidTr="001E7E0D">
        <w:tc>
          <w:tcPr>
            <w:tcW w:w="9085" w:type="dxa"/>
          </w:tcPr>
          <w:p w14:paraId="61577AD2" w14:textId="77777777" w:rsidR="001E7E0D" w:rsidRPr="0060634D" w:rsidRDefault="00382B45" w:rsidP="00382B45">
            <w:pPr>
              <w:spacing w:after="160" w:line="259" w:lineRule="auto"/>
              <w:rPr>
                <w:rFonts w:ascii="Calibri" w:hAnsi="Calibri" w:cs="Calibri"/>
                <w:b/>
                <w:bCs/>
                <w:color w:val="000000"/>
                <w:sz w:val="24"/>
                <w:szCs w:val="24"/>
                <w:lang w:val="en-IN"/>
              </w:rPr>
            </w:pPr>
            <m:oMath>
              <m:r>
                <m:rPr>
                  <m:sty m:val="p"/>
                </m:rPr>
                <w:rPr>
                  <w:rFonts w:ascii="Cambria Math" w:hAnsi="Cambria Math"/>
                </w:rPr>
                <m:t>0.72M</m:t>
              </m:r>
            </m:oMath>
            <w:r>
              <w:rPr>
                <w:rFonts w:ascii="Calibri" w:hAnsi="Calibri" w:cs="Calibri"/>
                <w:b/>
                <w:bCs/>
                <w:color w:val="000000"/>
                <w:sz w:val="24"/>
                <w:szCs w:val="24"/>
                <w:lang w:val="en-IN"/>
              </w:rPr>
              <w:t xml:space="preserve"> </w:t>
            </w:r>
          </w:p>
        </w:tc>
      </w:tr>
      <w:tr w:rsidR="001E7E0D" w:rsidRPr="0060634D" w14:paraId="3130EBE2" w14:textId="77777777" w:rsidTr="001E7E0D">
        <w:tc>
          <w:tcPr>
            <w:tcW w:w="9085" w:type="dxa"/>
          </w:tcPr>
          <w:p w14:paraId="195A1DAB" w14:textId="77777777" w:rsidR="001E7E0D" w:rsidRPr="0060634D" w:rsidRDefault="00382B45"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1E7E0D" w:rsidRPr="0060634D" w14:paraId="7B5217B2" w14:textId="77777777" w:rsidTr="001E7E0D">
        <w:tc>
          <w:tcPr>
            <w:tcW w:w="9085" w:type="dxa"/>
          </w:tcPr>
          <w:p w14:paraId="3CD610DF" w14:textId="77777777" w:rsidR="001E7E0D" w:rsidRPr="00644F11" w:rsidRDefault="00382B45" w:rsidP="00644F11">
            <w:pPr>
              <w:spacing w:after="240"/>
              <w:rPr>
                <w:rFonts w:ascii="Cambria Math" w:hAnsi="Cambria Math"/>
                <w:i/>
              </w:rPr>
            </w:pPr>
            <m:oMath>
              <m:r>
                <w:rPr>
                  <w:rFonts w:ascii="Cambria Math" w:hAnsi="Cambria Math"/>
                </w:rPr>
                <m:t>x</m:t>
              </m:r>
              <m:r>
                <m:rPr>
                  <m:sty m:val="p"/>
                </m:rPr>
                <w:rPr>
                  <w:rFonts w:ascii="Cambria Math" w:hAnsi="Cambria Math"/>
                </w:rPr>
                <m:t>=</m:t>
              </m:r>
              <m:r>
                <w:rPr>
                  <w:rFonts w:ascii="Cambria Math" w:hAnsi="Cambria Math"/>
                </w:rPr>
                <m:t>kt</m:t>
              </m:r>
            </m:oMath>
            <w:r w:rsidR="00644F11">
              <w:rPr>
                <w:rFonts w:ascii="Cambria Math" w:hAnsi="Cambria Math"/>
                <w:i/>
              </w:rPr>
              <w:t xml:space="preserve"> </w:t>
            </w:r>
          </w:p>
        </w:tc>
      </w:tr>
      <w:tr w:rsidR="001E7E0D" w:rsidRPr="0060634D" w14:paraId="15090904" w14:textId="77777777" w:rsidTr="001E7E0D">
        <w:tc>
          <w:tcPr>
            <w:tcW w:w="9085" w:type="dxa"/>
          </w:tcPr>
          <w:p w14:paraId="1763FBF5" w14:textId="77777777" w:rsidR="00382B45" w:rsidRDefault="00382B45" w:rsidP="00382B45">
            <w:pPr>
              <w:spacing w:after="240"/>
            </w:pPr>
            <w:r>
              <w:t xml:space="preserve">For a zero order reaction unit of rate constant is mole per second. Hence, we can easily calculate concentration of </w:t>
            </w:r>
            <m:oMath>
              <m:r>
                <w:rPr>
                  <w:rFonts w:ascii="Cambria Math" w:hAnsi="Cambria Math"/>
                </w:rPr>
                <m:t>B</m:t>
              </m:r>
            </m:oMath>
            <w:r>
              <w:t xml:space="preserve"> after 20 min by the following formula,</w:t>
            </w:r>
          </w:p>
          <w:p w14:paraId="71C595E1" w14:textId="77777777" w:rsidR="00382B45" w:rsidRPr="00382B45" w:rsidRDefault="00382B45" w:rsidP="00382B45">
            <w:pPr>
              <w:spacing w:after="240"/>
              <w:rPr>
                <w:rFonts w:ascii="Cambria Math" w:hAnsi="Cambria Math"/>
                <w:i/>
              </w:rPr>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kt</m:t>
                </m:r>
              </m:oMath>
            </m:oMathPara>
          </w:p>
          <w:p w14:paraId="4413DB90" w14:textId="77777777" w:rsidR="00382B45" w:rsidRPr="00382B45" w:rsidRDefault="00382B45" w:rsidP="00382B45">
            <w:pPr>
              <w:spacing w:after="240"/>
              <w:rPr>
                <w:rFonts w:ascii="Cambria Math" w:hAnsi="Cambria Math"/>
                <w:i/>
              </w:rPr>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kt</m:t>
                </m:r>
                <m:r>
                  <m:rPr>
                    <m:sty m:val="p"/>
                  </m:rPr>
                  <w:rPr>
                    <w:rFonts w:ascii="Cambria Math" w:hAnsi="Cambria Math"/>
                  </w:rPr>
                  <m:t>=0.6×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×20×60=0.72</m:t>
                </m:r>
                <m:r>
                  <w:rPr>
                    <w:rFonts w:ascii="Cambria Math" w:hAnsi="Cambria Math"/>
                  </w:rPr>
                  <m:t>M</m:t>
                </m:r>
              </m:oMath>
            </m:oMathPara>
          </w:p>
          <w:p w14:paraId="48DB02D9" w14:textId="77777777" w:rsidR="001E7E0D" w:rsidRPr="0060634D" w:rsidRDefault="001E7E0D" w:rsidP="001E7E0D">
            <w:pPr>
              <w:tabs>
                <w:tab w:val="left" w:pos="4932"/>
              </w:tabs>
              <w:spacing w:after="160" w:line="259" w:lineRule="auto"/>
              <w:contextualSpacing/>
              <w:rPr>
                <w:rFonts w:ascii="Calibri" w:hAnsi="Calibri" w:cs="Calibri"/>
                <w:iCs/>
                <w:sz w:val="24"/>
                <w:szCs w:val="24"/>
                <w:lang w:val="en-IN"/>
              </w:rPr>
            </w:pPr>
          </w:p>
        </w:tc>
      </w:tr>
      <w:tr w:rsidR="001E7E0D" w:rsidRPr="00FF08E3" w14:paraId="0F179C96" w14:textId="77777777" w:rsidTr="001E7E0D">
        <w:tc>
          <w:tcPr>
            <w:tcW w:w="9085" w:type="dxa"/>
          </w:tcPr>
          <w:p w14:paraId="4E0774C6" w14:textId="77777777" w:rsidR="001E7E0D" w:rsidRPr="00FF08E3" w:rsidRDefault="004D7944" w:rsidP="001E7E0D">
            <w:pPr>
              <w:tabs>
                <w:tab w:val="left" w:pos="4932"/>
              </w:tabs>
              <w:contextualSpacing/>
              <w:rPr>
                <w:rFonts w:ascii="Calibri" w:hAnsi="Calibri" w:cs="Calibri"/>
                <w:iCs/>
                <w:sz w:val="24"/>
                <w:szCs w:val="24"/>
                <w:lang w:val="en-IN"/>
              </w:rPr>
            </w:pPr>
            <w:r>
              <w:rPr>
                <w:rFonts w:ascii="Times New Roman" w:hAnsi="Times New Roman" w:cs="Times New Roman"/>
                <w:sz w:val="28"/>
                <w:szCs w:val="28"/>
              </w:rPr>
              <w:t>Half-life of a zero order reaction</w:t>
            </w:r>
          </w:p>
        </w:tc>
      </w:tr>
    </w:tbl>
    <w:p w14:paraId="17DED301" w14:textId="77777777" w:rsidR="001E7E0D" w:rsidRDefault="001E7E0D" w:rsidP="0060634D"/>
    <w:p w14:paraId="5A517CCB"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5988CCDA" w14:textId="77777777" w:rsidTr="001E7E0D">
        <w:tc>
          <w:tcPr>
            <w:tcW w:w="9085" w:type="dxa"/>
          </w:tcPr>
          <w:p w14:paraId="032D50C4" w14:textId="77777777" w:rsidR="001E7E0D" w:rsidRDefault="00644F11" w:rsidP="001E7E0D">
            <w:pPr>
              <w:spacing w:after="160" w:line="259" w:lineRule="auto"/>
            </w:pPr>
            <w:r>
              <w:t>For exothermic reaction, the energy of activation of the reactants is</w:t>
            </w:r>
          </w:p>
          <w:p w14:paraId="7C801A95" w14:textId="77777777" w:rsidR="00644F11" w:rsidRPr="0060634D" w:rsidRDefault="00644F11" w:rsidP="001E7E0D">
            <w:pPr>
              <w:spacing w:after="160" w:line="259" w:lineRule="auto"/>
              <w:rPr>
                <w:rFonts w:ascii="Calibri" w:hAnsi="Calibri" w:cs="Calibri"/>
                <w:color w:val="000000"/>
                <w:sz w:val="24"/>
                <w:szCs w:val="24"/>
                <w:lang w:val="en-IN"/>
              </w:rPr>
            </w:pPr>
            <w:r>
              <w:t>(2011)</w:t>
            </w:r>
          </w:p>
        </w:tc>
      </w:tr>
      <w:tr w:rsidR="001E7E0D" w:rsidRPr="0060634D" w14:paraId="3C735B45" w14:textId="77777777" w:rsidTr="001E7E0D">
        <w:tc>
          <w:tcPr>
            <w:tcW w:w="9085" w:type="dxa"/>
          </w:tcPr>
          <w:p w14:paraId="7027A860" w14:textId="77777777" w:rsidR="001E7E0D" w:rsidRPr="0060634D" w:rsidRDefault="00644F11" w:rsidP="00644F11">
            <w:pPr>
              <w:spacing w:after="160" w:line="259" w:lineRule="auto"/>
              <w:rPr>
                <w:rFonts w:ascii="Calibri" w:hAnsi="Calibri" w:cs="Calibri"/>
                <w:b/>
                <w:bCs/>
                <w:color w:val="000000"/>
                <w:sz w:val="24"/>
                <w:szCs w:val="24"/>
                <w:lang w:val="en-IN"/>
              </w:rPr>
            </w:pPr>
            <w:r>
              <w:t>equal to the energy of activation of products</w:t>
            </w:r>
          </w:p>
        </w:tc>
      </w:tr>
      <w:tr w:rsidR="001E7E0D" w:rsidRPr="0060634D" w14:paraId="66641CA5" w14:textId="77777777" w:rsidTr="001E7E0D">
        <w:tc>
          <w:tcPr>
            <w:tcW w:w="9085" w:type="dxa"/>
          </w:tcPr>
          <w:p w14:paraId="30812B3A" w14:textId="77777777" w:rsidR="001E7E0D" w:rsidRPr="0060634D" w:rsidRDefault="00644F11" w:rsidP="00644F11">
            <w:pPr>
              <w:spacing w:after="160" w:line="259" w:lineRule="auto"/>
              <w:rPr>
                <w:rFonts w:ascii="Calibri" w:hAnsi="Calibri" w:cs="Calibri"/>
                <w:b/>
                <w:bCs/>
                <w:color w:val="000000"/>
                <w:sz w:val="24"/>
                <w:szCs w:val="24"/>
                <w:lang w:val="en-IN"/>
              </w:rPr>
            </w:pPr>
            <w:r>
              <w:t>less than the energy of activation of products</w:t>
            </w:r>
          </w:p>
        </w:tc>
      </w:tr>
      <w:tr w:rsidR="001E7E0D" w:rsidRPr="00F42B05" w14:paraId="4092432B" w14:textId="77777777" w:rsidTr="001E7E0D">
        <w:tc>
          <w:tcPr>
            <w:tcW w:w="9085" w:type="dxa"/>
          </w:tcPr>
          <w:p w14:paraId="29ABD835" w14:textId="77777777" w:rsidR="001E7E0D" w:rsidRPr="00644F11" w:rsidRDefault="00644F11" w:rsidP="00644F11">
            <w:pPr>
              <w:spacing w:after="240"/>
            </w:pPr>
            <w:r>
              <w:t>greater than the energy of activation of products</w:t>
            </w:r>
          </w:p>
        </w:tc>
      </w:tr>
      <w:tr w:rsidR="001E7E0D" w:rsidRPr="0060634D" w14:paraId="79625C9B" w14:textId="77777777" w:rsidTr="001E7E0D">
        <w:tc>
          <w:tcPr>
            <w:tcW w:w="9085" w:type="dxa"/>
          </w:tcPr>
          <w:p w14:paraId="4627A143" w14:textId="77777777" w:rsidR="001E7E0D" w:rsidRPr="00644F11" w:rsidRDefault="00644F11" w:rsidP="00644F11">
            <w:pPr>
              <w:spacing w:after="240"/>
            </w:pPr>
            <w:r>
              <w:t>sometimes greater and sometimes less than that of the products</w:t>
            </w:r>
          </w:p>
        </w:tc>
      </w:tr>
      <w:tr w:rsidR="001E7E0D" w:rsidRPr="0060634D" w14:paraId="665C94BC" w14:textId="77777777" w:rsidTr="001E7E0D">
        <w:tc>
          <w:tcPr>
            <w:tcW w:w="9085" w:type="dxa"/>
          </w:tcPr>
          <w:p w14:paraId="4D879B45" w14:textId="77777777" w:rsidR="001E7E0D" w:rsidRPr="0060634D" w:rsidRDefault="00644F11"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1E7E0D" w:rsidRPr="0060634D" w14:paraId="35723FA3" w14:textId="77777777" w:rsidTr="001E7E0D">
        <w:tc>
          <w:tcPr>
            <w:tcW w:w="9085" w:type="dxa"/>
          </w:tcPr>
          <w:p w14:paraId="08C2D501" w14:textId="77777777" w:rsidR="001E7E0D" w:rsidRPr="0060634D" w:rsidRDefault="00FC1B70" w:rsidP="001E7E0D">
            <w:pPr>
              <w:spacing w:after="160" w:line="259" w:lineRule="auto"/>
              <w:rPr>
                <w:rFonts w:ascii="Calibri" w:hAnsi="Calibri" w:cs="Calibri"/>
                <w:sz w:val="24"/>
                <w:szCs w:val="24"/>
                <w:lang w:val="en-IN"/>
              </w:rPr>
            </w:pPr>
            <w:r>
              <w:t>Activation energy versus reaction coordinates</w:t>
            </w:r>
          </w:p>
        </w:tc>
      </w:tr>
      <w:tr w:rsidR="001E7E0D" w:rsidRPr="0060634D" w14:paraId="4EDB90B6" w14:textId="77777777" w:rsidTr="001E7E0D">
        <w:tc>
          <w:tcPr>
            <w:tcW w:w="9085" w:type="dxa"/>
          </w:tcPr>
          <w:p w14:paraId="7B00137F" w14:textId="77777777" w:rsidR="00644F11" w:rsidRDefault="00644F11" w:rsidP="00644F11">
            <w:pPr>
              <w:spacing w:after="240"/>
            </w:pPr>
            <w:r>
              <w:t>The plot of activation energy versus reaction coordinates is given below for exothermic reaction.</w:t>
            </w:r>
          </w:p>
          <w:p w14:paraId="4CF8F3AF" w14:textId="77777777" w:rsidR="001E7E0D" w:rsidRDefault="00644F11" w:rsidP="001E7E0D">
            <w:pPr>
              <w:tabs>
                <w:tab w:val="left" w:pos="4932"/>
              </w:tabs>
              <w:spacing w:after="160" w:line="259" w:lineRule="auto"/>
              <w:contextualSpacing/>
              <w:rPr>
                <w:rFonts w:ascii="Calibri" w:hAnsi="Calibri" w:cs="Calibri"/>
                <w:iCs/>
                <w:sz w:val="24"/>
                <w:szCs w:val="24"/>
                <w:lang w:val="en-IN"/>
              </w:rPr>
            </w:pPr>
            <w:r w:rsidRPr="00644F11">
              <w:rPr>
                <w:rFonts w:ascii="Calibri" w:hAnsi="Calibri" w:cs="Calibri"/>
                <w:iCs/>
                <w:noProof/>
                <w:sz w:val="24"/>
                <w:szCs w:val="24"/>
                <w:lang w:val="en-IN" w:eastAsia="en-IN"/>
              </w:rPr>
              <w:drawing>
                <wp:inline distT="0" distB="0" distL="0" distR="0" wp14:anchorId="60C4D574" wp14:editId="7A3DA777">
                  <wp:extent cx="2606722" cy="1733266"/>
                  <wp:effectExtent l="19050" t="0" r="3128" b="0"/>
                  <wp:docPr id="183" name="image-ccc0d047034b35fce7641c45c4058ec46c80662b.jpeg"/>
                  <wp:cNvGraphicFramePr/>
                  <a:graphic xmlns:a="http://schemas.openxmlformats.org/drawingml/2006/main">
                    <a:graphicData uri="http://schemas.openxmlformats.org/drawingml/2006/picture">
                      <pic:pic xmlns:pic="http://schemas.openxmlformats.org/drawingml/2006/picture">
                        <pic:nvPicPr>
                          <pic:cNvPr id="183" name="image-ccc0d047034b35fce7641c45c4058ec46c80662b.jpeg"/>
                          <pic:cNvPicPr/>
                        </pic:nvPicPr>
                        <pic:blipFill>
                          <a:blip r:embed="rId13" cstate="print"/>
                          <a:srcRect/>
                          <a:stretch>
                            <a:fillRect/>
                          </a:stretch>
                        </pic:blipFill>
                        <pic:spPr>
                          <a:xfrm>
                            <a:off x="0" y="0"/>
                            <a:ext cx="2604871" cy="1732035"/>
                          </a:xfrm>
                          <a:prstGeom prst="rect">
                            <a:avLst/>
                          </a:prstGeom>
                        </pic:spPr>
                      </pic:pic>
                    </a:graphicData>
                  </a:graphic>
                </wp:inline>
              </w:drawing>
            </w:r>
          </w:p>
          <w:p w14:paraId="05A966DB" w14:textId="77777777" w:rsidR="00644F11" w:rsidRPr="0060634D" w:rsidRDefault="00644F11" w:rsidP="001E7E0D">
            <w:pPr>
              <w:tabs>
                <w:tab w:val="left" w:pos="4932"/>
              </w:tabs>
              <w:spacing w:after="160" w:line="259" w:lineRule="auto"/>
              <w:contextualSpacing/>
              <w:rPr>
                <w:rFonts w:ascii="Calibri" w:hAnsi="Calibri" w:cs="Calibri"/>
                <w:iCs/>
                <w:sz w:val="24"/>
                <w:szCs w:val="24"/>
                <w:lang w:val="en-IN"/>
              </w:rPr>
            </w:pPr>
            <w:r>
              <w:t>It is clear from the above plot that the activation energy of reactant is less than the activation energy of products.</w:t>
            </w:r>
          </w:p>
        </w:tc>
      </w:tr>
      <w:tr w:rsidR="001E7E0D" w:rsidRPr="00FF08E3" w14:paraId="21836C7E" w14:textId="77777777" w:rsidTr="001E7E0D">
        <w:tc>
          <w:tcPr>
            <w:tcW w:w="9085" w:type="dxa"/>
          </w:tcPr>
          <w:p w14:paraId="61F8D154" w14:textId="6C6715CC" w:rsidR="001E7E0D" w:rsidRPr="00D66C1F" w:rsidRDefault="004D7944" w:rsidP="00D66C1F">
            <w:pPr>
              <w:pStyle w:val="NoSpacing"/>
              <w:jc w:val="both"/>
              <w:rPr>
                <w:rFonts w:ascii="Times New Roman" w:hAnsi="Times New Roman" w:cs="Times New Roman"/>
                <w:sz w:val="28"/>
                <w:szCs w:val="28"/>
              </w:rPr>
            </w:pPr>
            <w:r>
              <w:rPr>
                <w:rFonts w:ascii="Times New Roman" w:hAnsi="Times New Roman" w:cs="Times New Roman"/>
                <w:sz w:val="28"/>
                <w:szCs w:val="28"/>
              </w:rPr>
              <w:t>Half-life of a first order reaction</w:t>
            </w:r>
          </w:p>
        </w:tc>
      </w:tr>
    </w:tbl>
    <w:p w14:paraId="49E5E39B" w14:textId="77777777" w:rsidR="001E7E0D" w:rsidRDefault="001E7E0D" w:rsidP="0060634D"/>
    <w:p w14:paraId="1359963D"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0C13016E" w14:textId="77777777" w:rsidTr="001E7E0D">
        <w:tc>
          <w:tcPr>
            <w:tcW w:w="9085" w:type="dxa"/>
          </w:tcPr>
          <w:p w14:paraId="6EE56F55" w14:textId="7FAE3547" w:rsidR="001E7E0D" w:rsidRDefault="00644F11" w:rsidP="00644F11">
            <w:pPr>
              <w:spacing w:after="160" w:line="259" w:lineRule="auto"/>
            </w:pPr>
            <w:r>
              <w:t xml:space="preserve">A chemical reaction is </w:t>
            </w:r>
            <w:r w:rsidR="00BC0A89">
              <w:t>catalyzed</w:t>
            </w:r>
            <w:r>
              <w:t xml:space="preserve"> by a catalyst </w:t>
            </w:r>
            <m:oMath>
              <m:r>
                <w:rPr>
                  <w:rFonts w:ascii="Cambria Math" w:hAnsi="Cambria Math"/>
                </w:rPr>
                <m:t>X</m:t>
              </m:r>
            </m:oMath>
            <w:r>
              <w:t xml:space="preserve">. </w:t>
            </w:r>
            <w:r w:rsidR="00BC0A89">
              <w:t>Hence, X</w:t>
            </w:r>
            <w:r>
              <w:t xml:space="preserve"> is </w:t>
            </w:r>
          </w:p>
          <w:p w14:paraId="72ED1386" w14:textId="77777777" w:rsidR="00644F11" w:rsidRPr="0060634D" w:rsidRDefault="00644F11" w:rsidP="00644F11">
            <w:pPr>
              <w:spacing w:after="160" w:line="259" w:lineRule="auto"/>
              <w:rPr>
                <w:rFonts w:ascii="Calibri" w:hAnsi="Calibri" w:cs="Calibri"/>
                <w:color w:val="000000"/>
                <w:sz w:val="24"/>
                <w:szCs w:val="24"/>
                <w:lang w:val="en-IN"/>
              </w:rPr>
            </w:pPr>
            <w:r>
              <w:t>(2006)</w:t>
            </w:r>
          </w:p>
        </w:tc>
      </w:tr>
      <w:tr w:rsidR="001E7E0D" w:rsidRPr="0060634D" w14:paraId="0CADA71A" w14:textId="77777777" w:rsidTr="001E7E0D">
        <w:tc>
          <w:tcPr>
            <w:tcW w:w="9085" w:type="dxa"/>
          </w:tcPr>
          <w:p w14:paraId="502A9547" w14:textId="77777777" w:rsidR="001E7E0D" w:rsidRPr="0060634D" w:rsidRDefault="00644F11" w:rsidP="00644F11">
            <w:pPr>
              <w:spacing w:after="160" w:line="259" w:lineRule="auto"/>
              <w:rPr>
                <w:rFonts w:ascii="Calibri" w:hAnsi="Calibri" w:cs="Calibri"/>
                <w:b/>
                <w:bCs/>
                <w:color w:val="000000"/>
                <w:sz w:val="24"/>
                <w:szCs w:val="24"/>
                <w:lang w:val="en-IN"/>
              </w:rPr>
            </w:pPr>
            <w:r>
              <w:t>reduces enthalpy of the reaction</w:t>
            </w:r>
          </w:p>
        </w:tc>
      </w:tr>
      <w:tr w:rsidR="001E7E0D" w:rsidRPr="0060634D" w14:paraId="2A3671B7" w14:textId="77777777" w:rsidTr="001E7E0D">
        <w:tc>
          <w:tcPr>
            <w:tcW w:w="9085" w:type="dxa"/>
          </w:tcPr>
          <w:p w14:paraId="7CF04FE8" w14:textId="77777777" w:rsidR="001E7E0D" w:rsidRPr="0060634D" w:rsidRDefault="00644F11" w:rsidP="00644F11">
            <w:pPr>
              <w:spacing w:after="160" w:line="259" w:lineRule="auto"/>
              <w:rPr>
                <w:rFonts w:ascii="Calibri" w:hAnsi="Calibri" w:cs="Calibri"/>
                <w:b/>
                <w:bCs/>
                <w:color w:val="000000"/>
                <w:sz w:val="24"/>
                <w:szCs w:val="24"/>
                <w:lang w:val="en-IN"/>
              </w:rPr>
            </w:pPr>
            <w:r>
              <w:t>decreases rate constant of the reaction</w:t>
            </w:r>
          </w:p>
        </w:tc>
      </w:tr>
      <w:tr w:rsidR="001E7E0D" w:rsidRPr="00F42B05" w14:paraId="172ACF65" w14:textId="77777777" w:rsidTr="001E7E0D">
        <w:tc>
          <w:tcPr>
            <w:tcW w:w="9085" w:type="dxa"/>
          </w:tcPr>
          <w:p w14:paraId="05B54BD5" w14:textId="77777777" w:rsidR="001E7E0D" w:rsidRPr="00F42B05" w:rsidRDefault="00644F11" w:rsidP="00644F11">
            <w:pPr>
              <w:spacing w:after="160" w:line="259" w:lineRule="auto"/>
              <w:rPr>
                <w:rFonts w:ascii="Calibri" w:hAnsi="Calibri" w:cs="Calibri"/>
                <w:color w:val="000000"/>
                <w:sz w:val="24"/>
                <w:szCs w:val="24"/>
                <w:lang w:val="en-IN"/>
              </w:rPr>
            </w:pPr>
            <w:r>
              <w:t>increases activation energy of the reaction</w:t>
            </w:r>
          </w:p>
        </w:tc>
      </w:tr>
      <w:tr w:rsidR="001E7E0D" w:rsidRPr="0060634D" w14:paraId="569697ED" w14:textId="77777777" w:rsidTr="001E7E0D">
        <w:tc>
          <w:tcPr>
            <w:tcW w:w="9085" w:type="dxa"/>
          </w:tcPr>
          <w:p w14:paraId="60632530" w14:textId="77777777" w:rsidR="001E7E0D" w:rsidRPr="00644F11" w:rsidRDefault="00644F11" w:rsidP="00644F11">
            <w:pPr>
              <w:spacing w:after="240"/>
            </w:pPr>
            <w:r>
              <w:t>does not affect equilibrium constant of the reaction</w:t>
            </w:r>
          </w:p>
        </w:tc>
      </w:tr>
      <w:tr w:rsidR="001E7E0D" w:rsidRPr="0060634D" w14:paraId="7B342D45" w14:textId="77777777" w:rsidTr="001E7E0D">
        <w:tc>
          <w:tcPr>
            <w:tcW w:w="9085" w:type="dxa"/>
          </w:tcPr>
          <w:p w14:paraId="6A4F31BE" w14:textId="77777777" w:rsidR="001E7E0D" w:rsidRPr="0060634D" w:rsidRDefault="00644F11"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1E7E0D" w:rsidRPr="0060634D" w14:paraId="3F66C4E6" w14:textId="77777777" w:rsidTr="001E7E0D">
        <w:tc>
          <w:tcPr>
            <w:tcW w:w="9085" w:type="dxa"/>
          </w:tcPr>
          <w:p w14:paraId="1BB9BBCF" w14:textId="52D80DBA" w:rsidR="001E7E0D" w:rsidRPr="0060634D" w:rsidRDefault="00BC0A89" w:rsidP="001E7E0D">
            <w:pPr>
              <w:spacing w:after="160" w:line="259" w:lineRule="auto"/>
              <w:rPr>
                <w:rFonts w:ascii="Calibri" w:hAnsi="Calibri" w:cs="Calibri"/>
                <w:sz w:val="24"/>
                <w:szCs w:val="24"/>
                <w:lang w:val="en-IN"/>
              </w:rPr>
            </w:pPr>
            <w:r>
              <w:t>A</w:t>
            </w:r>
            <w:r w:rsidR="00644F11">
              <w:t xml:space="preserve"> catalyst speeds up the reaction.</w:t>
            </w:r>
          </w:p>
        </w:tc>
      </w:tr>
      <w:tr w:rsidR="001E7E0D" w:rsidRPr="0060634D" w14:paraId="61913E10" w14:textId="77777777" w:rsidTr="001E7E0D">
        <w:tc>
          <w:tcPr>
            <w:tcW w:w="9085" w:type="dxa"/>
          </w:tcPr>
          <w:p w14:paraId="649C7715" w14:textId="77777777" w:rsidR="001E7E0D" w:rsidRPr="0060634D" w:rsidRDefault="00644F11" w:rsidP="001E7E0D">
            <w:pPr>
              <w:tabs>
                <w:tab w:val="left" w:pos="4932"/>
              </w:tabs>
              <w:spacing w:after="160" w:line="259" w:lineRule="auto"/>
              <w:contextualSpacing/>
              <w:rPr>
                <w:rFonts w:ascii="Calibri" w:hAnsi="Calibri" w:cs="Calibri"/>
                <w:iCs/>
                <w:sz w:val="24"/>
                <w:szCs w:val="24"/>
                <w:lang w:val="en-IN"/>
              </w:rPr>
            </w:pPr>
            <w:r>
              <w:t>Although a catalyst speeds up the reaction but it does not shift the position of equilibrium. This is due to the fact that the presence of catalyst reduces the height of barrier by providing an alternative path for the reaction and lowers the activation energy. However, the lowering in activation energy is to the same extent for the forward as well as the backward reaction.</w:t>
            </w:r>
          </w:p>
        </w:tc>
      </w:tr>
      <w:tr w:rsidR="001E7E0D" w:rsidRPr="00FF08E3" w14:paraId="22E829AE" w14:textId="77777777" w:rsidTr="001E7E0D">
        <w:tc>
          <w:tcPr>
            <w:tcW w:w="9085" w:type="dxa"/>
          </w:tcPr>
          <w:p w14:paraId="4DC1E7D8" w14:textId="77777777" w:rsidR="001E7E0D" w:rsidRPr="00FF08E3" w:rsidRDefault="004D7944" w:rsidP="001E7E0D">
            <w:pPr>
              <w:tabs>
                <w:tab w:val="left" w:pos="4932"/>
              </w:tabs>
              <w:contextualSpacing/>
              <w:rPr>
                <w:rFonts w:ascii="Calibri" w:hAnsi="Calibri" w:cs="Calibri"/>
                <w:iCs/>
                <w:sz w:val="24"/>
                <w:szCs w:val="24"/>
                <w:lang w:val="en-IN"/>
              </w:rPr>
            </w:pPr>
            <w:r>
              <w:rPr>
                <w:rFonts w:ascii="Times New Roman" w:hAnsi="Times New Roman" w:cs="Times New Roman"/>
                <w:sz w:val="28"/>
                <w:szCs w:val="28"/>
              </w:rPr>
              <w:t>Half-life of a first order reaction</w:t>
            </w:r>
          </w:p>
        </w:tc>
      </w:tr>
    </w:tbl>
    <w:p w14:paraId="3F93B461" w14:textId="77777777" w:rsidR="001E7E0D" w:rsidRDefault="001E7E0D" w:rsidP="0060634D"/>
    <w:p w14:paraId="207BC19C"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40D8E030" w14:textId="77777777" w:rsidTr="001E7E0D">
        <w:tc>
          <w:tcPr>
            <w:tcW w:w="9085" w:type="dxa"/>
          </w:tcPr>
          <w:p w14:paraId="46BF4561" w14:textId="77777777" w:rsidR="001E7E0D" w:rsidRDefault="00644F11" w:rsidP="001E7E0D">
            <w:pPr>
              <w:spacing w:after="160" w:line="259" w:lineRule="auto"/>
            </w:pPr>
            <w:r>
              <w:t xml:space="preserve">In a reversible reaction, the energy of activation of the forward reaction is </w:t>
            </w:r>
            <m:oMath>
              <m:r>
                <m:rPr>
                  <m:sty m:val="p"/>
                </m:rPr>
                <w:rPr>
                  <w:rFonts w:ascii="Cambria Math" w:hAnsi="Cambria Math"/>
                </w:rPr>
                <m:t>50kcal</m:t>
              </m:r>
            </m:oMath>
            <w:r>
              <w:t>. The energy of activation for the reverse reaction will be</w:t>
            </w:r>
          </w:p>
          <w:p w14:paraId="32D56D8F" w14:textId="77777777" w:rsidR="00644F11" w:rsidRPr="0060634D" w:rsidRDefault="00644F11" w:rsidP="001E7E0D">
            <w:pPr>
              <w:spacing w:after="160" w:line="259" w:lineRule="auto"/>
              <w:rPr>
                <w:rFonts w:ascii="Calibri" w:hAnsi="Calibri" w:cs="Calibri"/>
                <w:color w:val="000000"/>
                <w:sz w:val="24"/>
                <w:szCs w:val="24"/>
                <w:lang w:val="en-IN"/>
              </w:rPr>
            </w:pPr>
            <w:r>
              <w:t>(2011)</w:t>
            </w:r>
          </w:p>
        </w:tc>
      </w:tr>
      <w:tr w:rsidR="001E7E0D" w:rsidRPr="0060634D" w14:paraId="1494DE5A" w14:textId="77777777" w:rsidTr="001E7E0D">
        <w:tc>
          <w:tcPr>
            <w:tcW w:w="9085" w:type="dxa"/>
          </w:tcPr>
          <w:p w14:paraId="5B1D7817" w14:textId="77777777" w:rsidR="001E7E0D" w:rsidRPr="0060634D" w:rsidRDefault="00644F11" w:rsidP="00D06F13">
            <w:pPr>
              <w:spacing w:after="160" w:line="259" w:lineRule="auto"/>
              <w:rPr>
                <w:rFonts w:ascii="Calibri" w:hAnsi="Calibri" w:cs="Calibri"/>
                <w:b/>
                <w:bCs/>
                <w:color w:val="000000"/>
                <w:sz w:val="24"/>
                <w:szCs w:val="24"/>
                <w:lang w:val="en-IN"/>
              </w:rPr>
            </w:pPr>
            <m:oMath>
              <m:r>
                <m:rPr>
                  <m:sty m:val="p"/>
                </m:rPr>
                <w:rPr>
                  <w:rFonts w:ascii="Cambria Math" w:hAnsi="Cambria Math"/>
                </w:rPr>
                <m:t>&lt;</m:t>
              </m:r>
              <m:r>
                <w:rPr>
                  <w:rFonts w:ascii="Cambria Math" w:hAnsi="Cambria Math"/>
                </w:rPr>
                <m:t>50kcal</m:t>
              </m:r>
            </m:oMath>
            <w:r>
              <w:rPr>
                <w:rFonts w:ascii="Calibri" w:hAnsi="Calibri" w:cs="Calibri"/>
                <w:b/>
                <w:bCs/>
                <w:color w:val="000000"/>
                <w:sz w:val="24"/>
                <w:szCs w:val="24"/>
                <w:lang w:val="en-IN"/>
              </w:rPr>
              <w:t xml:space="preserve"> </w:t>
            </w:r>
          </w:p>
        </w:tc>
      </w:tr>
      <w:tr w:rsidR="001E7E0D" w:rsidRPr="0060634D" w14:paraId="0D0E5EAA" w14:textId="77777777" w:rsidTr="001E7E0D">
        <w:tc>
          <w:tcPr>
            <w:tcW w:w="9085" w:type="dxa"/>
          </w:tcPr>
          <w:p w14:paraId="2E22EDED" w14:textId="77777777" w:rsidR="001E7E0D" w:rsidRPr="0060634D" w:rsidRDefault="00644F11" w:rsidP="00644F11">
            <w:pPr>
              <w:spacing w:after="160" w:line="259" w:lineRule="auto"/>
              <w:rPr>
                <w:rFonts w:ascii="Calibri" w:hAnsi="Calibri" w:cs="Calibri"/>
                <w:b/>
                <w:bCs/>
                <w:color w:val="000000"/>
                <w:sz w:val="24"/>
                <w:szCs w:val="24"/>
                <w:lang w:val="en-IN"/>
              </w:rPr>
            </w:pPr>
            <m:oMath>
              <m:r>
                <m:rPr>
                  <m:sty m:val="p"/>
                </m:rPr>
                <w:rPr>
                  <w:rFonts w:ascii="Cambria Math" w:hAnsi="Cambria Math"/>
                </w:rPr>
                <m:t>50kca</m:t>
              </m:r>
            </m:oMath>
            <w:r>
              <w:rPr>
                <w:rFonts w:ascii="Calibri" w:hAnsi="Calibri" w:cs="Calibri"/>
                <w:b/>
                <w:bCs/>
                <w:color w:val="000000"/>
                <w:sz w:val="24"/>
                <w:szCs w:val="24"/>
                <w:lang w:val="en-IN"/>
              </w:rPr>
              <w:t xml:space="preserve"> </w:t>
            </w:r>
          </w:p>
        </w:tc>
      </w:tr>
      <w:tr w:rsidR="001E7E0D" w:rsidRPr="00F42B05" w14:paraId="1FF11ABD" w14:textId="77777777" w:rsidTr="001E7E0D">
        <w:tc>
          <w:tcPr>
            <w:tcW w:w="9085" w:type="dxa"/>
          </w:tcPr>
          <w:p w14:paraId="7B5250C2" w14:textId="77777777" w:rsidR="001E7E0D" w:rsidRPr="00F42B05" w:rsidRDefault="00644F11" w:rsidP="00644F11">
            <w:pPr>
              <w:spacing w:after="160" w:line="259" w:lineRule="auto"/>
              <w:rPr>
                <w:rFonts w:ascii="Calibri" w:hAnsi="Calibri" w:cs="Calibri"/>
                <w:color w:val="000000"/>
                <w:sz w:val="24"/>
                <w:szCs w:val="24"/>
                <w:lang w:val="en-IN"/>
              </w:rPr>
            </w:pPr>
            <w:r>
              <w:t xml:space="preserve">either greater than or less than </w:t>
            </w:r>
            <m:oMath>
              <m:r>
                <m:rPr>
                  <m:sty m:val="p"/>
                </m:rPr>
                <w:rPr>
                  <w:rFonts w:ascii="Cambria Math" w:hAnsi="Cambria Math"/>
                </w:rPr>
                <m:t>50kca</m:t>
              </m:r>
              <m:r>
                <m:rPr>
                  <m:sty m:val="p"/>
                </m:rPr>
                <w:rPr>
                  <w:rFonts w:ascii="Cambria Math"/>
                </w:rPr>
                <m:t>l</m:t>
              </m:r>
            </m:oMath>
          </w:p>
        </w:tc>
      </w:tr>
      <w:tr w:rsidR="001E7E0D" w:rsidRPr="0060634D" w14:paraId="0D7044F4" w14:textId="77777777" w:rsidTr="001E7E0D">
        <w:tc>
          <w:tcPr>
            <w:tcW w:w="9085" w:type="dxa"/>
          </w:tcPr>
          <w:p w14:paraId="7F9B8CAA" w14:textId="77777777" w:rsidR="001E7E0D" w:rsidRPr="00D06F13" w:rsidRDefault="00644F11" w:rsidP="00D06F13">
            <w:pPr>
              <w:spacing w:after="160" w:line="259" w:lineRule="auto"/>
              <w:rPr>
                <w:rFonts w:ascii="Cambria Math" w:hAnsi="Cambria Math" w:cs="Calibri"/>
                <w:b/>
                <w:bCs/>
                <w:i/>
                <w:color w:val="000000"/>
                <w:sz w:val="24"/>
                <w:szCs w:val="24"/>
                <w:lang w:val="en-IN"/>
              </w:rPr>
            </w:pPr>
            <m:oMath>
              <m:r>
                <m:rPr>
                  <m:sty m:val="p"/>
                </m:rPr>
                <w:rPr>
                  <w:rFonts w:ascii="Cambria Math" w:hAnsi="Cambria Math"/>
                </w:rPr>
                <m:t>&gt;</m:t>
              </m:r>
              <m:r>
                <w:rPr>
                  <w:rFonts w:ascii="Cambria Math" w:hAnsi="Cambria Math"/>
                </w:rPr>
                <m:t>50kcal</m:t>
              </m:r>
            </m:oMath>
            <w:r w:rsidR="00D06F13">
              <w:rPr>
                <w:rFonts w:ascii="Cambria Math" w:hAnsi="Cambria Math" w:cs="Calibri"/>
                <w:b/>
                <w:bCs/>
                <w:i/>
                <w:color w:val="000000"/>
                <w:sz w:val="24"/>
                <w:szCs w:val="24"/>
                <w:lang w:val="en-IN"/>
              </w:rPr>
              <w:t xml:space="preserve"> </w:t>
            </w:r>
          </w:p>
        </w:tc>
      </w:tr>
      <w:tr w:rsidR="001E7E0D" w:rsidRPr="0060634D" w14:paraId="7A98C3D7" w14:textId="77777777" w:rsidTr="001E7E0D">
        <w:tc>
          <w:tcPr>
            <w:tcW w:w="9085" w:type="dxa"/>
          </w:tcPr>
          <w:p w14:paraId="27120D66" w14:textId="77777777" w:rsidR="001E7E0D" w:rsidRPr="0060634D" w:rsidRDefault="00644F11"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1E7E0D" w:rsidRPr="0060634D" w14:paraId="34C17DD9" w14:textId="77777777" w:rsidTr="001E7E0D">
        <w:tc>
          <w:tcPr>
            <w:tcW w:w="9085" w:type="dxa"/>
          </w:tcPr>
          <w:p w14:paraId="519DFB60" w14:textId="77777777" w:rsidR="001E7E0D" w:rsidRPr="0060634D" w:rsidRDefault="00644F11" w:rsidP="001E7E0D">
            <w:pPr>
              <w:spacing w:after="160" w:line="259" w:lineRule="auto"/>
              <w:rPr>
                <w:rFonts w:ascii="Calibri" w:hAnsi="Calibri" w:cs="Calibri"/>
                <w:sz w:val="24"/>
                <w:szCs w:val="24"/>
                <w:lang w:val="en-IN"/>
              </w:rPr>
            </w:pPr>
            <w:r>
              <w:t>In a reversible reaction, the energy of activation for the forward and reverse reactions can be different.</w:t>
            </w:r>
          </w:p>
        </w:tc>
      </w:tr>
      <w:tr w:rsidR="001E7E0D" w:rsidRPr="0060634D" w14:paraId="3D515419" w14:textId="77777777" w:rsidTr="001E7E0D">
        <w:tc>
          <w:tcPr>
            <w:tcW w:w="9085" w:type="dxa"/>
          </w:tcPr>
          <w:p w14:paraId="7E05BDDA" w14:textId="77777777" w:rsidR="001E7E0D" w:rsidRPr="0060634D" w:rsidRDefault="00644F11" w:rsidP="001E7E0D">
            <w:pPr>
              <w:tabs>
                <w:tab w:val="left" w:pos="4932"/>
              </w:tabs>
              <w:spacing w:after="160" w:line="259" w:lineRule="auto"/>
              <w:contextualSpacing/>
              <w:rPr>
                <w:rFonts w:ascii="Calibri" w:hAnsi="Calibri" w:cs="Calibri"/>
                <w:iCs/>
                <w:sz w:val="24"/>
                <w:szCs w:val="24"/>
                <w:lang w:val="en-IN"/>
              </w:rPr>
            </w:pPr>
            <w:r>
              <w:t xml:space="preserve">The activation energy of a reverse reaction decide whether the given reaction is exothermic or endothermic, so, the energy of activation of reverse reaction is either greater or less than </w:t>
            </w:r>
            <m:oMath>
              <m:r>
                <m:rPr>
                  <m:sty m:val="p"/>
                </m:rPr>
                <w:rPr>
                  <w:rFonts w:ascii="Cambria Math" w:hAnsi="Cambria Math"/>
                </w:rPr>
                <m:t>50kcal</m:t>
              </m:r>
            </m:oMath>
            <w:r>
              <w:t>. In case of exothermic reaction, the activation energy for reverse reaction is more than activation energy of the forward reaction and in case of endothermic reaction, the activation energy for reverse reaction is less than activation energy of the forward reaction</w:t>
            </w:r>
          </w:p>
        </w:tc>
      </w:tr>
      <w:tr w:rsidR="001E7E0D" w:rsidRPr="00FF08E3" w14:paraId="213DF271" w14:textId="77777777" w:rsidTr="001E7E0D">
        <w:tc>
          <w:tcPr>
            <w:tcW w:w="9085" w:type="dxa"/>
          </w:tcPr>
          <w:p w14:paraId="4BDABAD2" w14:textId="2F5F0C49" w:rsidR="001E7E0D" w:rsidRPr="00D66C1F" w:rsidRDefault="004D7944" w:rsidP="00D66C1F">
            <w:pPr>
              <w:pStyle w:val="NoSpacing"/>
              <w:jc w:val="both"/>
              <w:rPr>
                <w:rFonts w:ascii="Times New Roman" w:hAnsi="Times New Roman" w:cs="Times New Roman"/>
                <w:sz w:val="28"/>
                <w:szCs w:val="28"/>
              </w:rPr>
            </w:pPr>
            <w:r w:rsidRPr="008003DD">
              <w:rPr>
                <w:rFonts w:ascii="Times New Roman" w:hAnsi="Times New Roman" w:cs="Times New Roman"/>
                <w:sz w:val="28"/>
                <w:szCs w:val="28"/>
              </w:rPr>
              <w:t xml:space="preserve">Concept of collision theory </w:t>
            </w:r>
          </w:p>
        </w:tc>
      </w:tr>
    </w:tbl>
    <w:p w14:paraId="608A9EF5" w14:textId="77777777" w:rsidR="001E7E0D" w:rsidRDefault="001E7E0D" w:rsidP="0060634D"/>
    <w:p w14:paraId="410108E7"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0AEA4EB0" w14:textId="77777777" w:rsidTr="001E7E0D">
        <w:tc>
          <w:tcPr>
            <w:tcW w:w="9085" w:type="dxa"/>
          </w:tcPr>
          <w:p w14:paraId="5FBF4EF9" w14:textId="77777777" w:rsidR="001E7E0D" w:rsidRDefault="00644F11" w:rsidP="001E7E0D">
            <w:pPr>
              <w:spacing w:after="160" w:line="259" w:lineRule="auto"/>
            </w:pPr>
            <w:r>
              <w:t>Activation energy of a chemical reaction can be determined by</w:t>
            </w:r>
          </w:p>
          <w:p w14:paraId="4945841E" w14:textId="77777777" w:rsidR="00644F11" w:rsidRPr="0060634D" w:rsidRDefault="00644F11" w:rsidP="001E7E0D">
            <w:pPr>
              <w:spacing w:after="160" w:line="259" w:lineRule="auto"/>
              <w:rPr>
                <w:rFonts w:ascii="Calibri" w:hAnsi="Calibri" w:cs="Calibri"/>
                <w:color w:val="000000"/>
                <w:sz w:val="24"/>
                <w:szCs w:val="24"/>
                <w:lang w:val="en-IN"/>
              </w:rPr>
            </w:pPr>
            <w:r>
              <w:t>(2002)</w:t>
            </w:r>
          </w:p>
        </w:tc>
      </w:tr>
      <w:tr w:rsidR="001E7E0D" w:rsidRPr="0060634D" w14:paraId="079C176E" w14:textId="77777777" w:rsidTr="001E7E0D">
        <w:tc>
          <w:tcPr>
            <w:tcW w:w="9085" w:type="dxa"/>
          </w:tcPr>
          <w:p w14:paraId="59D97CF8" w14:textId="77777777" w:rsidR="001E7E0D" w:rsidRPr="0060634D" w:rsidRDefault="00644F11" w:rsidP="00644F11">
            <w:pPr>
              <w:spacing w:after="160" w:line="259" w:lineRule="auto"/>
              <w:rPr>
                <w:rFonts w:ascii="Calibri" w:hAnsi="Calibri" w:cs="Calibri"/>
                <w:b/>
                <w:bCs/>
                <w:color w:val="000000"/>
                <w:sz w:val="24"/>
                <w:szCs w:val="24"/>
                <w:lang w:val="en-IN"/>
              </w:rPr>
            </w:pPr>
            <w:r>
              <w:t>evaluating rate constant at standard temperature</w:t>
            </w:r>
          </w:p>
        </w:tc>
      </w:tr>
      <w:tr w:rsidR="001E7E0D" w:rsidRPr="0060634D" w14:paraId="28F2DF98" w14:textId="77777777" w:rsidTr="001E7E0D">
        <w:tc>
          <w:tcPr>
            <w:tcW w:w="9085" w:type="dxa"/>
          </w:tcPr>
          <w:p w14:paraId="0A3B8891" w14:textId="77777777" w:rsidR="001E7E0D" w:rsidRPr="0060634D" w:rsidRDefault="00644F11" w:rsidP="00644F11">
            <w:pPr>
              <w:spacing w:after="160" w:line="259" w:lineRule="auto"/>
              <w:rPr>
                <w:rFonts w:ascii="Calibri" w:hAnsi="Calibri" w:cs="Calibri"/>
                <w:b/>
                <w:bCs/>
                <w:color w:val="000000"/>
                <w:sz w:val="24"/>
                <w:szCs w:val="24"/>
                <w:lang w:val="en-IN"/>
              </w:rPr>
            </w:pPr>
            <w:r>
              <w:t>evaluating velocities of reaction at two different temperatures</w:t>
            </w:r>
          </w:p>
        </w:tc>
      </w:tr>
      <w:tr w:rsidR="001E7E0D" w:rsidRPr="00F42B05" w14:paraId="155A9AB9" w14:textId="77777777" w:rsidTr="001E7E0D">
        <w:tc>
          <w:tcPr>
            <w:tcW w:w="9085" w:type="dxa"/>
          </w:tcPr>
          <w:p w14:paraId="0878978C" w14:textId="77777777" w:rsidR="001E7E0D" w:rsidRPr="00F42B05" w:rsidRDefault="00644F11" w:rsidP="00644F11">
            <w:pPr>
              <w:spacing w:after="160" w:line="259" w:lineRule="auto"/>
              <w:rPr>
                <w:rFonts w:ascii="Calibri" w:hAnsi="Calibri" w:cs="Calibri"/>
                <w:color w:val="000000"/>
                <w:sz w:val="24"/>
                <w:szCs w:val="24"/>
                <w:lang w:val="en-IN"/>
              </w:rPr>
            </w:pPr>
            <w:r>
              <w:t>evaluating rate constants at two different temperatures</w:t>
            </w:r>
            <w:r>
              <w:br/>
            </w:r>
          </w:p>
        </w:tc>
      </w:tr>
      <w:tr w:rsidR="001E7E0D" w:rsidRPr="0060634D" w14:paraId="0648D609" w14:textId="77777777" w:rsidTr="001E7E0D">
        <w:tc>
          <w:tcPr>
            <w:tcW w:w="9085" w:type="dxa"/>
          </w:tcPr>
          <w:p w14:paraId="4FEE5BE9" w14:textId="77777777" w:rsidR="001E7E0D" w:rsidRPr="0060634D" w:rsidRDefault="00644F11" w:rsidP="00644F11">
            <w:pPr>
              <w:spacing w:after="160" w:line="259" w:lineRule="auto"/>
              <w:rPr>
                <w:rFonts w:ascii="Calibri" w:hAnsi="Calibri" w:cs="Calibri"/>
                <w:b/>
                <w:bCs/>
                <w:color w:val="000000"/>
                <w:sz w:val="24"/>
                <w:szCs w:val="24"/>
                <w:lang w:val="en-IN"/>
              </w:rPr>
            </w:pPr>
            <w:r>
              <w:t>changing concentration of reactants</w:t>
            </w:r>
          </w:p>
        </w:tc>
      </w:tr>
      <w:tr w:rsidR="001E7E0D" w:rsidRPr="0060634D" w14:paraId="64033584" w14:textId="77777777" w:rsidTr="001E7E0D">
        <w:tc>
          <w:tcPr>
            <w:tcW w:w="9085" w:type="dxa"/>
          </w:tcPr>
          <w:p w14:paraId="3347C953" w14:textId="77777777" w:rsidR="001E7E0D" w:rsidRPr="0060634D" w:rsidRDefault="00644F11"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1E7E0D" w:rsidRPr="0060634D" w14:paraId="01F3B1A0" w14:textId="77777777" w:rsidTr="001E7E0D">
        <w:tc>
          <w:tcPr>
            <w:tcW w:w="9085" w:type="dxa"/>
          </w:tcPr>
          <w:p w14:paraId="6A28E3EA" w14:textId="77777777" w:rsidR="00644F11" w:rsidRDefault="00644F11" w:rsidP="00644F11">
            <w:pPr>
              <w:spacing w:after="240"/>
            </w:pPr>
            <m:oMath>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r>
                    <m:rPr>
                      <m:sty m:val="p"/>
                    </m:rPr>
                    <w:rPr>
                      <w:rFonts w:ascii="Cambria Math" w:hAnsi="Cambria Math"/>
                    </w:rPr>
                    <m:t>2.303</m:t>
                  </m:r>
                  <m:r>
                    <w:rPr>
                      <w:rFonts w:ascii="Cambria Math" w:hAnsi="Cambria Math"/>
                    </w:rPr>
                    <m:t>R</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e>
              </m:d>
            </m:oMath>
            <w:r>
              <w:t xml:space="preserve"> </w:t>
            </w:r>
          </w:p>
          <w:p w14:paraId="3DBC757A" w14:textId="77777777" w:rsidR="001E7E0D" w:rsidRPr="0060634D" w:rsidRDefault="001E7E0D" w:rsidP="001E7E0D">
            <w:pPr>
              <w:spacing w:after="160" w:line="259" w:lineRule="auto"/>
              <w:rPr>
                <w:rFonts w:ascii="Calibri" w:hAnsi="Calibri" w:cs="Calibri"/>
                <w:sz w:val="24"/>
                <w:szCs w:val="24"/>
                <w:lang w:val="en-IN"/>
              </w:rPr>
            </w:pPr>
          </w:p>
        </w:tc>
      </w:tr>
      <w:tr w:rsidR="001E7E0D" w:rsidRPr="0060634D" w14:paraId="681AB294" w14:textId="77777777" w:rsidTr="001E7E0D">
        <w:tc>
          <w:tcPr>
            <w:tcW w:w="9085" w:type="dxa"/>
          </w:tcPr>
          <w:p w14:paraId="7CF1F49A" w14:textId="77777777" w:rsidR="00644F11" w:rsidRDefault="00644F11" w:rsidP="00644F11">
            <w:pPr>
              <w:spacing w:after="240"/>
            </w:pPr>
            <w:r>
              <w:t>Activation energy can be calculated by using Arrhenius equation. The Arrhenius equation is</w:t>
            </w:r>
          </w:p>
          <w:p w14:paraId="6941C1F7" w14:textId="77777777" w:rsidR="00644F11" w:rsidRDefault="00644F11" w:rsidP="00644F11">
            <w:pPr>
              <w:spacing w:after="240"/>
            </w:pPr>
            <m:oMathPara>
              <m:oMath>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r>
                      <m:rPr>
                        <m:sty m:val="p"/>
                      </m:rPr>
                      <w:rPr>
                        <w:rFonts w:ascii="Cambria Math" w:hAnsi="Cambria Math"/>
                      </w:rPr>
                      <m:t>2.303</m:t>
                    </m:r>
                    <m:r>
                      <w:rPr>
                        <w:rFonts w:ascii="Cambria Math" w:hAnsi="Cambria Math"/>
                      </w:rPr>
                      <m:t>R</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e>
                </m:d>
              </m:oMath>
            </m:oMathPara>
          </w:p>
          <w:p w14:paraId="1ABB019E" w14:textId="77777777" w:rsidR="00644F11" w:rsidRDefault="00644F11" w:rsidP="00644F11">
            <w:pPr>
              <w:spacing w:after="240"/>
            </w:pPr>
            <w:r>
              <w:t xml:space="preserve">where, </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t xml:space="preserve"> rate constants at two different temperatures, i.e. </w:t>
            </w:r>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oMath>
            <w:r>
              <w:t xml:space="preserve"> respectively.</w:t>
            </w:r>
          </w:p>
          <w:p w14:paraId="1339B88F" w14:textId="77777777" w:rsidR="00644F11" w:rsidRDefault="00000000" w:rsidP="00644F11">
            <w:pPr>
              <w:spacing w:after="240"/>
            </w:pPr>
            <m:oMath>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oMath>
            <w:r w:rsidR="00644F11">
              <w:t xml:space="preserve"> Activation energy</w:t>
            </w:r>
          </w:p>
          <w:p w14:paraId="2869F53B" w14:textId="77777777" w:rsidR="00644F11" w:rsidRDefault="00644F11" w:rsidP="00644F11">
            <w:pPr>
              <w:spacing w:after="240"/>
            </w:pPr>
            <m:oMath>
              <m:r>
                <w:rPr>
                  <w:rFonts w:ascii="Cambria Math" w:hAnsi="Cambria Math"/>
                </w:rPr>
                <m:t>R</m:t>
              </m:r>
              <m:r>
                <m:rPr>
                  <m:sty m:val="p"/>
                </m:rPr>
                <w:rPr>
                  <w:rFonts w:ascii="Cambria Math" w:hAnsi="Cambria Math"/>
                </w:rPr>
                <m:t>=</m:t>
              </m:r>
            </m:oMath>
            <w:r>
              <w:t xml:space="preserve"> Gas constant</w:t>
            </w:r>
          </w:p>
          <w:p w14:paraId="03F1A384" w14:textId="77777777" w:rsidR="001E7E0D" w:rsidRPr="0060634D" w:rsidRDefault="00644F11" w:rsidP="00644F11">
            <w:pPr>
              <w:tabs>
                <w:tab w:val="left" w:pos="4932"/>
              </w:tabs>
              <w:spacing w:after="160" w:line="259" w:lineRule="auto"/>
              <w:contextualSpacing/>
              <w:rPr>
                <w:rFonts w:ascii="Calibri" w:hAnsi="Calibri" w:cs="Calibri"/>
                <w:iCs/>
                <w:sz w:val="24"/>
                <w:szCs w:val="24"/>
                <w:lang w:val="en-IN"/>
              </w:rPr>
            </w:pPr>
            <w:r>
              <w:t>So, activation energy of a chemical reaction can be determined by evaluating rate constants at two different temperatures</w:t>
            </w:r>
          </w:p>
        </w:tc>
      </w:tr>
      <w:tr w:rsidR="001E7E0D" w:rsidRPr="00FF08E3" w14:paraId="3DEBEB64" w14:textId="77777777" w:rsidTr="001E7E0D">
        <w:tc>
          <w:tcPr>
            <w:tcW w:w="9085" w:type="dxa"/>
          </w:tcPr>
          <w:p w14:paraId="6341B75F" w14:textId="77777777" w:rsidR="001E7E0D" w:rsidRDefault="001E7E0D" w:rsidP="001E7E0D">
            <w:pPr>
              <w:pStyle w:val="NoSpacing"/>
              <w:jc w:val="both"/>
              <w:rPr>
                <w:rFonts w:ascii="Times New Roman" w:hAnsi="Times New Roman" w:cs="Times New Roman"/>
                <w:sz w:val="28"/>
                <w:szCs w:val="28"/>
              </w:rPr>
            </w:pPr>
          </w:p>
          <w:p w14:paraId="6B24AF05" w14:textId="77777777" w:rsidR="004D7944" w:rsidRDefault="004D7944" w:rsidP="004D7944">
            <w:pPr>
              <w:pStyle w:val="NoSpacing"/>
              <w:jc w:val="both"/>
              <w:rPr>
                <w:rFonts w:ascii="Times New Roman" w:hAnsi="Times New Roman" w:cs="Times New Roman"/>
                <w:sz w:val="28"/>
                <w:szCs w:val="28"/>
              </w:rPr>
            </w:pPr>
            <w:r w:rsidRPr="008003DD">
              <w:rPr>
                <w:rFonts w:ascii="Times New Roman" w:hAnsi="Times New Roman" w:cs="Times New Roman"/>
                <w:sz w:val="28"/>
                <w:szCs w:val="28"/>
              </w:rPr>
              <w:t xml:space="preserve">Concept of collision theory </w:t>
            </w:r>
          </w:p>
          <w:p w14:paraId="795B4827" w14:textId="77777777" w:rsidR="001E7E0D" w:rsidRPr="00FF08E3" w:rsidRDefault="001E7E0D" w:rsidP="001E7E0D">
            <w:pPr>
              <w:tabs>
                <w:tab w:val="left" w:pos="4932"/>
              </w:tabs>
              <w:contextualSpacing/>
              <w:rPr>
                <w:rFonts w:ascii="Calibri" w:hAnsi="Calibri" w:cs="Calibri"/>
                <w:iCs/>
                <w:sz w:val="24"/>
                <w:szCs w:val="24"/>
                <w:lang w:val="en-IN"/>
              </w:rPr>
            </w:pPr>
          </w:p>
        </w:tc>
      </w:tr>
    </w:tbl>
    <w:p w14:paraId="1EB23279" w14:textId="77777777" w:rsidR="001E7E0D" w:rsidRDefault="001E7E0D" w:rsidP="0060634D"/>
    <w:p w14:paraId="354708F3"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3777BA85" w14:textId="77777777" w:rsidTr="001E7E0D">
        <w:tc>
          <w:tcPr>
            <w:tcW w:w="9085" w:type="dxa"/>
          </w:tcPr>
          <w:p w14:paraId="012F2693" w14:textId="77777777" w:rsidR="001E7E0D" w:rsidRDefault="00644F11" w:rsidP="001E7E0D">
            <w:pPr>
              <w:spacing w:after="160" w:line="259" w:lineRule="auto"/>
            </w:pPr>
            <w:r>
              <w:t xml:space="preserve">When a biochemical reaction is carried out in laboratory from outside of human body in the absence of enzyme, the rate of reaction obtained is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t xml:space="preserve"> times, then activation energy of the reaction in the presence of enzyme is</w:t>
            </w:r>
          </w:p>
          <w:p w14:paraId="08E79625" w14:textId="77777777" w:rsidR="00644F11" w:rsidRPr="0060634D" w:rsidRDefault="00644F11" w:rsidP="001E7E0D">
            <w:pPr>
              <w:spacing w:after="160" w:line="259" w:lineRule="auto"/>
              <w:rPr>
                <w:rFonts w:ascii="Calibri" w:hAnsi="Calibri" w:cs="Calibri"/>
                <w:color w:val="000000"/>
                <w:sz w:val="24"/>
                <w:szCs w:val="24"/>
                <w:lang w:val="en-IN"/>
              </w:rPr>
            </w:pPr>
            <w:r>
              <w:t>(2002)</w:t>
            </w:r>
          </w:p>
        </w:tc>
      </w:tr>
      <w:tr w:rsidR="001E7E0D" w:rsidRPr="0060634D" w14:paraId="0C926000" w14:textId="77777777" w:rsidTr="001E7E0D">
        <w:tc>
          <w:tcPr>
            <w:tcW w:w="9085" w:type="dxa"/>
          </w:tcPr>
          <w:p w14:paraId="073B64B0" w14:textId="77777777" w:rsidR="001E7E0D" w:rsidRPr="0060634D" w:rsidRDefault="00F0272A" w:rsidP="00644F11">
            <w:pPr>
              <w:spacing w:after="160" w:line="259" w:lineRule="auto"/>
              <w:rPr>
                <w:rFonts w:ascii="Calibri" w:hAnsi="Calibri" w:cs="Calibri"/>
                <w:b/>
                <w:bCs/>
                <w:color w:val="000000"/>
                <w:sz w:val="24"/>
                <w:szCs w:val="24"/>
                <w:lang w:val="en-IN"/>
              </w:rPr>
            </w:pPr>
            <w:r>
              <w:t xml:space="preserve">P </w:t>
            </w:r>
            <w:r w:rsidR="00644F11">
              <w:t>is required</w:t>
            </w:r>
          </w:p>
        </w:tc>
      </w:tr>
      <w:tr w:rsidR="001E7E0D" w:rsidRPr="0060634D" w14:paraId="5FFC0DEC" w14:textId="77777777" w:rsidTr="001E7E0D">
        <w:tc>
          <w:tcPr>
            <w:tcW w:w="9085" w:type="dxa"/>
          </w:tcPr>
          <w:p w14:paraId="66798BFB" w14:textId="77777777" w:rsidR="001E7E0D" w:rsidRPr="0060634D" w:rsidRDefault="00644F11" w:rsidP="00644F11">
            <w:pPr>
              <w:spacing w:after="160" w:line="259" w:lineRule="auto"/>
              <w:rPr>
                <w:rFonts w:ascii="Calibri" w:hAnsi="Calibri" w:cs="Calibri"/>
                <w:b/>
                <w:bCs/>
                <w:color w:val="000000"/>
                <w:sz w:val="24"/>
                <w:szCs w:val="24"/>
                <w:lang w:val="en-IN"/>
              </w:rPr>
            </w:pPr>
            <w:r>
              <w:t xml:space="preserve">different from </w:t>
            </w:r>
            <m:oMath>
              <m:sSub>
                <m:sSubPr>
                  <m:ctrlPr>
                    <w:rPr>
                      <w:rFonts w:ascii="Cambria Math" w:hAnsi="Cambria Math"/>
                    </w:rPr>
                  </m:ctrlPr>
                </m:sSubPr>
                <m:e>
                  <m:r>
                    <w:rPr>
                      <w:rFonts w:ascii="Cambria Math" w:hAnsi="Cambria Math"/>
                    </w:rPr>
                    <m:t>E</m:t>
                  </m:r>
                </m:e>
                <m:sub>
                  <m:r>
                    <w:rPr>
                      <w:rFonts w:ascii="Cambria Math" w:hAnsi="Cambria Math"/>
                    </w:rPr>
                    <m:t>a</m:t>
                  </m:r>
                </m:sub>
              </m:sSub>
            </m:oMath>
            <w:r>
              <w:t xml:space="preserve"> obtained in laboratory</w:t>
            </w:r>
          </w:p>
        </w:tc>
      </w:tr>
      <w:tr w:rsidR="001E7E0D" w:rsidRPr="00F42B05" w14:paraId="4D8318B5" w14:textId="77777777" w:rsidTr="001E7E0D">
        <w:tc>
          <w:tcPr>
            <w:tcW w:w="9085" w:type="dxa"/>
          </w:tcPr>
          <w:p w14:paraId="63AF0C98" w14:textId="77777777" w:rsidR="001E7E0D" w:rsidRPr="00F42B05" w:rsidRDefault="00644F11" w:rsidP="00644F11">
            <w:pPr>
              <w:spacing w:after="160" w:line="259" w:lineRule="auto"/>
              <w:rPr>
                <w:rFonts w:ascii="Calibri" w:hAnsi="Calibri" w:cs="Calibri"/>
                <w:color w:val="000000"/>
                <w:sz w:val="24"/>
                <w:szCs w:val="24"/>
                <w:lang w:val="en-IN"/>
              </w:rPr>
            </w:pPr>
            <w:r>
              <w:t>cannot say any things</w:t>
            </w:r>
          </w:p>
        </w:tc>
      </w:tr>
      <w:tr w:rsidR="001E7E0D" w:rsidRPr="0060634D" w14:paraId="7330F24E" w14:textId="77777777" w:rsidTr="001E7E0D">
        <w:tc>
          <w:tcPr>
            <w:tcW w:w="9085" w:type="dxa"/>
          </w:tcPr>
          <w:p w14:paraId="3957AA67" w14:textId="77777777" w:rsidR="001E7E0D" w:rsidRPr="00F0272A" w:rsidRDefault="00644F11" w:rsidP="00F0272A">
            <w:pPr>
              <w:spacing w:after="240"/>
            </w:pPr>
            <w:r>
              <w:t xml:space="preserve"> </w:t>
            </w:r>
            <m:oMath>
              <m:f>
                <m:fPr>
                  <m:ctrlPr>
                    <w:rPr>
                      <w:rFonts w:ascii="Cambria Math" w:hAnsi="Cambria Math"/>
                    </w:rPr>
                  </m:ctrlPr>
                </m:fPr>
                <m:num>
                  <m:r>
                    <m:rPr>
                      <m:sty m:val="p"/>
                    </m:rPr>
                    <w:rPr>
                      <w:rFonts w:ascii="Cambria Math" w:hAnsi="Cambria Math"/>
                    </w:rPr>
                    <m:t>6</m:t>
                  </m:r>
                </m:num>
                <m:den>
                  <m:r>
                    <w:rPr>
                      <w:rFonts w:ascii="Cambria Math" w:hAnsi="Cambria Math"/>
                    </w:rPr>
                    <m:t>RT</m:t>
                  </m:r>
                </m:den>
              </m:f>
            </m:oMath>
          </w:p>
        </w:tc>
      </w:tr>
      <w:tr w:rsidR="001E7E0D" w:rsidRPr="0060634D" w14:paraId="3B4C602E" w14:textId="77777777" w:rsidTr="001E7E0D">
        <w:tc>
          <w:tcPr>
            <w:tcW w:w="9085" w:type="dxa"/>
          </w:tcPr>
          <w:p w14:paraId="37CC7FB7" w14:textId="77777777" w:rsidR="001E7E0D" w:rsidRPr="0060634D" w:rsidRDefault="00F0272A"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1E7E0D" w:rsidRPr="0060634D" w14:paraId="6F345198" w14:textId="77777777" w:rsidTr="001E7E0D">
        <w:tc>
          <w:tcPr>
            <w:tcW w:w="9085" w:type="dxa"/>
          </w:tcPr>
          <w:p w14:paraId="7C12903C" w14:textId="279BB0BB" w:rsidR="00BC0A89" w:rsidRPr="00BC0A89" w:rsidRDefault="00BC0A89" w:rsidP="001E7E0D">
            <w:pPr>
              <w:spacing w:after="160" w:line="259" w:lineRule="auto"/>
              <w:rPr>
                <w:rFonts w:ascii="Calibri" w:hAnsi="Calibri" w:cs="Calibri"/>
                <w:sz w:val="24"/>
                <w:szCs w:val="24"/>
                <w:lang w:val="en-IN"/>
              </w:rPr>
            </w:pPr>
            <w:r>
              <w:rPr>
                <w:rStyle w:val="mord"/>
              </w:rPr>
              <w:t xml:space="preserve">K=Ae </w:t>
            </w:r>
            <w:r w:rsidRPr="00BC0A89">
              <w:rPr>
                <w:rStyle w:val="mord"/>
                <w:b/>
                <w:bCs/>
                <w:vertAlign w:val="superscript"/>
              </w:rPr>
              <w:t>-Ea/RT</w:t>
            </w:r>
            <w:r>
              <w:rPr>
                <w:rStyle w:val="mord"/>
                <w:b/>
                <w:bCs/>
                <w:vertAlign w:val="superscript"/>
              </w:rPr>
              <w:t xml:space="preserve"> </w:t>
            </w:r>
            <w:r>
              <w:rPr>
                <w:rFonts w:ascii="Calibri" w:hAnsi="Calibri" w:cs="Calibri"/>
                <w:sz w:val="24"/>
                <w:szCs w:val="24"/>
                <w:lang w:val="en-IN"/>
              </w:rPr>
              <w:t>Arrhenius equation</w:t>
            </w:r>
          </w:p>
        </w:tc>
      </w:tr>
      <w:tr w:rsidR="001E7E0D" w:rsidRPr="0060634D" w14:paraId="65251880" w14:textId="77777777" w:rsidTr="001E7E0D">
        <w:tc>
          <w:tcPr>
            <w:tcW w:w="9085" w:type="dxa"/>
          </w:tcPr>
          <w:p w14:paraId="452B218A" w14:textId="77777777" w:rsidR="001E7E0D" w:rsidRDefault="00F0272A" w:rsidP="001E7E0D">
            <w:pPr>
              <w:tabs>
                <w:tab w:val="left" w:pos="4932"/>
              </w:tabs>
              <w:spacing w:after="160" w:line="259" w:lineRule="auto"/>
              <w:contextualSpacing/>
            </w:pPr>
            <w:r>
              <w:t xml:space="preserve">When a biochemical reaction is carried out in laboratory from outside of human body in the absence of enzyme, then rate of reaction obtained is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t xml:space="preserve"> times than activation energy of reaction in the presence of enzyme. It is different from </w:t>
            </w:r>
            <m:oMath>
              <m:sSub>
                <m:sSubPr>
                  <m:ctrlPr>
                    <w:rPr>
                      <w:rFonts w:ascii="Cambria Math" w:hAnsi="Cambria Math"/>
                    </w:rPr>
                  </m:ctrlPr>
                </m:sSubPr>
                <m:e>
                  <m:r>
                    <w:rPr>
                      <w:rFonts w:ascii="Cambria Math" w:hAnsi="Cambria Math"/>
                    </w:rPr>
                    <m:t>E</m:t>
                  </m:r>
                </m:e>
                <m:sub>
                  <m:r>
                    <w:rPr>
                      <w:rFonts w:ascii="Cambria Math" w:hAnsi="Cambria Math"/>
                    </w:rPr>
                    <m:t>a</m:t>
                  </m:r>
                </m:sub>
              </m:sSub>
            </m:oMath>
            <w:r>
              <w:t xml:space="preserve"> obtained in laboratory because for a given chemical reaction.</w:t>
            </w:r>
          </w:p>
          <w:p w14:paraId="22B28593" w14:textId="410A7730" w:rsidR="00F0272A" w:rsidRDefault="00BC0A89" w:rsidP="001E7E0D">
            <w:pPr>
              <w:tabs>
                <w:tab w:val="left" w:pos="4932"/>
              </w:tabs>
              <w:spacing w:after="160" w:line="259" w:lineRule="auto"/>
              <w:contextualSpacing/>
              <w:rPr>
                <w:rFonts w:ascii="Calibri" w:hAnsi="Calibri" w:cs="Calibri"/>
                <w:iCs/>
                <w:sz w:val="24"/>
                <w:szCs w:val="24"/>
                <w:lang w:val="en-IN"/>
              </w:rPr>
            </w:pPr>
            <w:r>
              <w:rPr>
                <w:rStyle w:val="mord"/>
              </w:rPr>
              <w:t xml:space="preserve">K=Ae </w:t>
            </w:r>
            <w:r w:rsidRPr="00BC0A89">
              <w:rPr>
                <w:rStyle w:val="mord"/>
                <w:b/>
                <w:bCs/>
                <w:vertAlign w:val="superscript"/>
              </w:rPr>
              <w:t>-Ea/RT</w:t>
            </w:r>
            <w:r>
              <w:rPr>
                <w:rStyle w:val="mord"/>
                <w:b/>
                <w:bCs/>
                <w:vertAlign w:val="superscript"/>
              </w:rPr>
              <w:t xml:space="preserve"> </w:t>
            </w:r>
            <w:r>
              <w:rPr>
                <w:rFonts w:ascii="Calibri" w:hAnsi="Calibri" w:cs="Calibri"/>
                <w:sz w:val="24"/>
                <w:szCs w:val="24"/>
                <w:lang w:val="en-IN"/>
              </w:rPr>
              <w:t>Arrhenius equation</w:t>
            </w:r>
          </w:p>
          <w:p w14:paraId="35BB1518" w14:textId="77777777" w:rsidR="00F0272A" w:rsidRPr="0060634D" w:rsidRDefault="00F0272A" w:rsidP="001E7E0D">
            <w:pPr>
              <w:tabs>
                <w:tab w:val="left" w:pos="4932"/>
              </w:tabs>
              <w:spacing w:after="160" w:line="259" w:lineRule="auto"/>
              <w:contextualSpacing/>
              <w:rPr>
                <w:rFonts w:ascii="Calibri" w:hAnsi="Calibri" w:cs="Calibri"/>
                <w:iCs/>
                <w:sz w:val="24"/>
                <w:szCs w:val="24"/>
                <w:lang w:val="en-IN"/>
              </w:rPr>
            </w:pPr>
            <w:r>
              <w:t>Also activation energy have different value in absence or presence of enzyme.</w:t>
            </w:r>
          </w:p>
        </w:tc>
      </w:tr>
      <w:tr w:rsidR="001E7E0D" w:rsidRPr="00FF08E3" w14:paraId="754F55F2" w14:textId="77777777" w:rsidTr="001E7E0D">
        <w:tc>
          <w:tcPr>
            <w:tcW w:w="9085" w:type="dxa"/>
          </w:tcPr>
          <w:p w14:paraId="5B29DE16" w14:textId="77777777" w:rsidR="004D7944" w:rsidRDefault="004D7944" w:rsidP="004D7944">
            <w:pPr>
              <w:pStyle w:val="NoSpacing"/>
              <w:jc w:val="both"/>
              <w:rPr>
                <w:rFonts w:ascii="Times New Roman" w:hAnsi="Times New Roman" w:cs="Times New Roman"/>
                <w:sz w:val="28"/>
                <w:szCs w:val="28"/>
              </w:rPr>
            </w:pPr>
            <w:r>
              <w:rPr>
                <w:rFonts w:ascii="Times New Roman" w:hAnsi="Times New Roman" w:cs="Times New Roman"/>
                <w:sz w:val="28"/>
                <w:szCs w:val="28"/>
              </w:rPr>
              <w:t xml:space="preserve">Concept of </w:t>
            </w:r>
            <w:r w:rsidRPr="008003DD">
              <w:rPr>
                <w:rFonts w:ascii="Times New Roman" w:hAnsi="Times New Roman" w:cs="Times New Roman"/>
                <w:sz w:val="28"/>
                <w:szCs w:val="28"/>
              </w:rPr>
              <w:t>Activation</w:t>
            </w:r>
            <w:r w:rsidRPr="008003DD">
              <w:rPr>
                <w:rFonts w:ascii="Times New Roman" w:hAnsi="Times New Roman" w:cs="Times New Roman"/>
                <w:spacing w:val="-1"/>
                <w:sz w:val="28"/>
                <w:szCs w:val="28"/>
              </w:rPr>
              <w:t xml:space="preserve"> </w:t>
            </w:r>
            <w:r>
              <w:rPr>
                <w:rFonts w:ascii="Times New Roman" w:hAnsi="Times New Roman" w:cs="Times New Roman"/>
                <w:sz w:val="28"/>
                <w:szCs w:val="28"/>
              </w:rPr>
              <w:t>energy</w:t>
            </w:r>
          </w:p>
          <w:p w14:paraId="7039C7EF" w14:textId="77777777" w:rsidR="001E7E0D" w:rsidRDefault="001E7E0D" w:rsidP="001E7E0D">
            <w:pPr>
              <w:pStyle w:val="NoSpacing"/>
              <w:jc w:val="both"/>
              <w:rPr>
                <w:rFonts w:ascii="Times New Roman" w:hAnsi="Times New Roman" w:cs="Times New Roman"/>
                <w:sz w:val="28"/>
                <w:szCs w:val="28"/>
              </w:rPr>
            </w:pPr>
          </w:p>
          <w:p w14:paraId="73B802C6" w14:textId="77777777" w:rsidR="001E7E0D" w:rsidRPr="00FF08E3" w:rsidRDefault="001E7E0D" w:rsidP="001E7E0D">
            <w:pPr>
              <w:tabs>
                <w:tab w:val="left" w:pos="4932"/>
              </w:tabs>
              <w:contextualSpacing/>
              <w:rPr>
                <w:rFonts w:ascii="Calibri" w:hAnsi="Calibri" w:cs="Calibri"/>
                <w:iCs/>
                <w:sz w:val="24"/>
                <w:szCs w:val="24"/>
                <w:lang w:val="en-IN"/>
              </w:rPr>
            </w:pPr>
          </w:p>
        </w:tc>
      </w:tr>
    </w:tbl>
    <w:p w14:paraId="7FA11407" w14:textId="77777777" w:rsidR="001E7E0D" w:rsidRDefault="001E7E0D" w:rsidP="0060634D"/>
    <w:p w14:paraId="618A5F21"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35E59827" w14:textId="77777777" w:rsidTr="001E7E0D">
        <w:tc>
          <w:tcPr>
            <w:tcW w:w="9085" w:type="dxa"/>
          </w:tcPr>
          <w:p w14:paraId="1470684E" w14:textId="77777777" w:rsidR="00F0272A" w:rsidRDefault="00F0272A" w:rsidP="00F0272A">
            <w:pPr>
              <w:spacing w:after="240"/>
            </w:pPr>
            <w:r>
              <w:t xml:space="preserve">The temperature dependence of rate constant </w:t>
            </w:r>
            <m:oMath>
              <m:r>
                <m:rPr>
                  <m:sty m:val="p"/>
                </m:rPr>
                <w:rPr>
                  <w:rFonts w:ascii="Cambria Math" w:hAnsi="Cambria Math"/>
                </w:rPr>
                <m:t>(</m:t>
              </m:r>
              <m:r>
                <w:rPr>
                  <w:rFonts w:ascii="Cambria Math" w:hAnsi="Cambria Math"/>
                </w:rPr>
                <m:t>k</m:t>
              </m:r>
              <m:r>
                <m:rPr>
                  <m:sty m:val="p"/>
                </m:rPr>
                <w:rPr>
                  <w:rFonts w:ascii="Cambria Math" w:hAnsi="Cambria Math"/>
                </w:rPr>
                <m:t>)</m:t>
              </m:r>
            </m:oMath>
            <w:r>
              <w:t xml:space="preserve"> of a chemical reaction is written in terms of Arrhenius equation, </w:t>
            </w:r>
            <m:oMath>
              <m:r>
                <w:rPr>
                  <w:rFonts w:ascii="Cambria Math" w:hAnsi="Cambria Math"/>
                </w:rPr>
                <m:t>k</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e</m:t>
                  </m:r>
                </m:e>
                <m:sup>
                  <m:r>
                    <m:rPr>
                      <m:sty m:val="p"/>
                    </m:rPr>
                    <w:rPr>
                      <w:rFonts w:ascii="Cambria Math" w:hAnsi="Cambria Math"/>
                    </w:rPr>
                    <m:t>-E/</m:t>
                  </m:r>
                  <m:r>
                    <w:rPr>
                      <w:rFonts w:ascii="Cambria Math" w:hAnsi="Cambria Math"/>
                    </w:rPr>
                    <m:t>RT</m:t>
                  </m:r>
                </m:sup>
              </m:sSup>
            </m:oMath>
            <w:r>
              <w:t xml:space="preserve">. Activation energy </w:t>
            </w:r>
            <m:oMath>
              <m:d>
                <m:dPr>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sup>
                  </m:sSup>
                </m:e>
              </m:d>
            </m:oMath>
            <w:r>
              <w:t xml:space="preserve"> of the reaction can be calculated by plotting</w:t>
            </w:r>
          </w:p>
          <w:p w14:paraId="375E40B8" w14:textId="77777777" w:rsidR="001E7E0D" w:rsidRPr="0060634D" w:rsidRDefault="00F0272A"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(2003)</w:t>
            </w:r>
          </w:p>
        </w:tc>
      </w:tr>
      <w:tr w:rsidR="001E7E0D" w:rsidRPr="0060634D" w14:paraId="71D9FF3B" w14:textId="77777777" w:rsidTr="001E7E0D">
        <w:tc>
          <w:tcPr>
            <w:tcW w:w="9085" w:type="dxa"/>
          </w:tcPr>
          <w:p w14:paraId="440AEAAE" w14:textId="77777777" w:rsidR="001E7E0D" w:rsidRPr="0060634D" w:rsidRDefault="00F0272A" w:rsidP="00F0272A">
            <w:pPr>
              <w:spacing w:after="160" w:line="259" w:lineRule="auto"/>
              <w:rPr>
                <w:rFonts w:ascii="Calibri" w:hAnsi="Calibri" w:cs="Calibri"/>
                <w:b/>
                <w:bCs/>
                <w:color w:val="000000"/>
                <w:sz w:val="24"/>
                <w:szCs w:val="24"/>
                <w:lang w:val="en-IN"/>
              </w:rPr>
            </w:pPr>
            <w:r>
              <w:t xml:space="preserve"> </w:t>
            </w:r>
            <m:oMath>
              <m:r>
                <m:rPr>
                  <m:sty m:val="p"/>
                </m:rPr>
                <w:rPr>
                  <w:rFonts w:ascii="Cambria Math" w:hAnsi="Cambria Math"/>
                </w:rPr>
                <m:t>log⁡</m:t>
              </m:r>
              <m:r>
                <w:rPr>
                  <w:rFonts w:ascii="Cambria Math" w:hAnsi="Cambria Math"/>
                </w:rPr>
                <m:t>K</m:t>
              </m:r>
              <m:r>
                <m:rPr>
                  <m:sty m:val="p"/>
                </m:rPr>
                <w:rPr>
                  <w:rFonts w:ascii="Cambria Math" w:hAnsi="Cambria Math"/>
                </w:rPr>
                <m:t>∨</m:t>
              </m:r>
              <m:r>
                <w:rPr>
                  <w:rFonts w:ascii="Cambria Math" w:hAnsi="Cambria Math"/>
                </w:rPr>
                <m:t>s</m:t>
              </m:r>
              <m:f>
                <m:fPr>
                  <m:ctrlPr>
                    <w:rPr>
                      <w:rFonts w:ascii="Cambria Math" w:hAnsi="Cambria Math"/>
                    </w:rPr>
                  </m:ctrlPr>
                </m:fPr>
                <m:num>
                  <m:r>
                    <m:rPr>
                      <m:sty m:val="p"/>
                    </m:rPr>
                    <w:rPr>
                      <w:rFonts w:ascii="Cambria Math" w:hAnsi="Cambria Math"/>
                    </w:rPr>
                    <m:t>1</m:t>
                  </m:r>
                </m:num>
                <m:den>
                  <m:r>
                    <w:rPr>
                      <w:rFonts w:ascii="Cambria Math" w:hAnsi="Cambria Math"/>
                    </w:rPr>
                    <m:t>T</m:t>
                  </m:r>
                </m:den>
              </m:f>
            </m:oMath>
            <w:r>
              <w:br/>
            </w:r>
          </w:p>
        </w:tc>
      </w:tr>
      <w:tr w:rsidR="001E7E0D" w:rsidRPr="0060634D" w14:paraId="468A2F9D" w14:textId="77777777" w:rsidTr="001E7E0D">
        <w:tc>
          <w:tcPr>
            <w:tcW w:w="9085" w:type="dxa"/>
          </w:tcPr>
          <w:p w14:paraId="53217B76" w14:textId="77777777" w:rsidR="001E7E0D" w:rsidRPr="0060634D" w:rsidRDefault="00F0272A" w:rsidP="00F0272A">
            <w:pPr>
              <w:spacing w:after="160" w:line="259" w:lineRule="auto"/>
              <w:rPr>
                <w:rFonts w:ascii="Calibri" w:hAnsi="Calibri" w:cs="Calibri"/>
                <w:b/>
                <w:bCs/>
                <w:color w:val="000000"/>
                <w:sz w:val="24"/>
                <w:szCs w:val="24"/>
                <w:lang w:val="en-IN"/>
              </w:rPr>
            </w:pPr>
            <w:r>
              <w:t xml:space="preserve"> </w:t>
            </w:r>
            <m:oMath>
              <m:r>
                <m:rPr>
                  <m:sty m:val="p"/>
                </m:rPr>
                <w:rPr>
                  <w:rFonts w:ascii="Cambria Math" w:hAnsi="Cambria Math"/>
                </w:rPr>
                <m:t>log⁡</m:t>
              </m:r>
              <m:r>
                <w:rPr>
                  <w:rFonts w:ascii="Cambria Math" w:hAnsi="Cambria Math"/>
                </w:rPr>
                <m:t>KVS</m:t>
              </m:r>
              <m:f>
                <m:fPr>
                  <m:ctrlPr>
                    <w:rPr>
                      <w:rFonts w:ascii="Cambria Math" w:hAnsi="Cambria Math"/>
                    </w:rPr>
                  </m:ctrlPr>
                </m:fPr>
                <m:num>
                  <m:r>
                    <m:rPr>
                      <m:sty m:val="p"/>
                    </m:rPr>
                    <w:rPr>
                      <w:rFonts w:ascii="Cambria Math" w:hAnsi="Cambria Math"/>
                    </w:rPr>
                    <m:t>1</m:t>
                  </m:r>
                </m:num>
                <m:den>
                  <m:r>
                    <m:rPr>
                      <m:sty m:val="p"/>
                    </m:rPr>
                    <w:rPr>
                      <w:rFonts w:ascii="Cambria Math" w:hAnsi="Cambria Math"/>
                    </w:rPr>
                    <m:t>log⁡</m:t>
                  </m:r>
                  <m:r>
                    <w:rPr>
                      <w:rFonts w:ascii="Cambria Math" w:hAnsi="Cambria Math"/>
                    </w:rPr>
                    <m:t>T</m:t>
                  </m:r>
                </m:den>
              </m:f>
            </m:oMath>
            <w:r>
              <w:br/>
            </w:r>
          </w:p>
        </w:tc>
      </w:tr>
      <w:tr w:rsidR="001E7E0D" w:rsidRPr="00F42B05" w14:paraId="56D13ECB" w14:textId="77777777" w:rsidTr="001E7E0D">
        <w:tc>
          <w:tcPr>
            <w:tcW w:w="9085" w:type="dxa"/>
          </w:tcPr>
          <w:p w14:paraId="3E517A65" w14:textId="77777777" w:rsidR="001E7E0D" w:rsidRPr="00F42B05" w:rsidRDefault="00F0272A" w:rsidP="00F0272A">
            <w:pPr>
              <w:spacing w:after="160" w:line="259" w:lineRule="auto"/>
              <w:rPr>
                <w:rFonts w:ascii="Calibri" w:hAnsi="Calibri" w:cs="Calibri"/>
                <w:color w:val="000000"/>
                <w:sz w:val="24"/>
                <w:szCs w:val="24"/>
                <w:lang w:val="en-IN"/>
              </w:rPr>
            </w:pPr>
            <w:r>
              <w:t>kvsT</w:t>
            </w:r>
            <w:r>
              <w:br/>
            </w:r>
          </w:p>
        </w:tc>
      </w:tr>
      <w:tr w:rsidR="001E7E0D" w:rsidRPr="0060634D" w14:paraId="50DAC09D" w14:textId="77777777" w:rsidTr="001E7E0D">
        <w:tc>
          <w:tcPr>
            <w:tcW w:w="9085" w:type="dxa"/>
          </w:tcPr>
          <w:p w14:paraId="3462E43D" w14:textId="77777777" w:rsidR="001E7E0D" w:rsidRPr="0060634D" w:rsidRDefault="00F0272A" w:rsidP="00F0272A">
            <w:pPr>
              <w:spacing w:after="160" w:line="259" w:lineRule="auto"/>
              <w:rPr>
                <w:rFonts w:ascii="Calibri" w:hAnsi="Calibri" w:cs="Calibri"/>
                <w:b/>
                <w:bCs/>
                <w:color w:val="000000"/>
                <w:sz w:val="24"/>
                <w:szCs w:val="24"/>
                <w:lang w:val="en-IN"/>
              </w:rPr>
            </w:pPr>
            <w:r w:rsidRPr="00F0272A">
              <w:rPr>
                <w:rFonts w:cstheme="minorHAnsi"/>
                <w:bCs/>
                <w:color w:val="000000"/>
                <w:szCs w:val="24"/>
                <w:lang w:val="en-IN"/>
              </w:rPr>
              <w:t>VS</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log</m:t>
                  </m:r>
                  <m:r>
                    <w:rPr>
                      <w:rFonts w:ascii="Cambria Math" w:hAnsi="Cambria Math"/>
                    </w:rPr>
                    <m:t>T</m:t>
                  </m:r>
                </m:den>
              </m:f>
            </m:oMath>
          </w:p>
        </w:tc>
      </w:tr>
      <w:tr w:rsidR="001E7E0D" w:rsidRPr="0060634D" w14:paraId="1CDD783E" w14:textId="77777777" w:rsidTr="001E7E0D">
        <w:tc>
          <w:tcPr>
            <w:tcW w:w="9085" w:type="dxa"/>
          </w:tcPr>
          <w:p w14:paraId="731C39AC" w14:textId="77777777" w:rsidR="001E7E0D" w:rsidRPr="0060634D" w:rsidRDefault="00F0272A"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1E7E0D" w:rsidRPr="0060634D" w14:paraId="6BB772F6" w14:textId="77777777" w:rsidTr="001E7E0D">
        <w:tc>
          <w:tcPr>
            <w:tcW w:w="9085" w:type="dxa"/>
          </w:tcPr>
          <w:p w14:paraId="775AA6A1" w14:textId="77777777" w:rsidR="001E7E0D" w:rsidRPr="0060634D" w:rsidRDefault="00F0272A" w:rsidP="001E7E0D">
            <w:pPr>
              <w:spacing w:after="160" w:line="259" w:lineRule="auto"/>
              <w:rPr>
                <w:rFonts w:ascii="Calibri" w:hAnsi="Calibri" w:cs="Calibri"/>
                <w:sz w:val="24"/>
                <w:szCs w:val="24"/>
                <w:lang w:val="en-IN"/>
              </w:rPr>
            </w:pPr>
            <w:r>
              <w:rPr>
                <w:rFonts w:ascii="Calibri" w:hAnsi="Calibri" w:cs="Calibri"/>
                <w:noProof/>
                <w:sz w:val="24"/>
                <w:szCs w:val="24"/>
                <w:lang w:val="en-IN" w:eastAsia="en-IN"/>
              </w:rPr>
              <w:drawing>
                <wp:inline distT="0" distB="0" distL="0" distR="0" wp14:anchorId="53CDD4AF" wp14:editId="1A65111F">
                  <wp:extent cx="2289810" cy="65849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289810" cy="658495"/>
                          </a:xfrm>
                          <a:prstGeom prst="rect">
                            <a:avLst/>
                          </a:prstGeom>
                          <a:noFill/>
                          <a:ln w="9525">
                            <a:noFill/>
                            <a:miter lim="800000"/>
                            <a:headEnd/>
                            <a:tailEnd/>
                          </a:ln>
                        </pic:spPr>
                      </pic:pic>
                    </a:graphicData>
                  </a:graphic>
                </wp:inline>
              </w:drawing>
            </w:r>
          </w:p>
        </w:tc>
      </w:tr>
      <w:tr w:rsidR="001E7E0D" w:rsidRPr="0060634D" w14:paraId="6E4FB6B0" w14:textId="77777777" w:rsidTr="001E7E0D">
        <w:tc>
          <w:tcPr>
            <w:tcW w:w="9085" w:type="dxa"/>
          </w:tcPr>
          <w:p w14:paraId="77C22699" w14:textId="77777777" w:rsidR="001E7E0D" w:rsidRPr="0060634D" w:rsidRDefault="00F0272A" w:rsidP="001E7E0D">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324E9A0B" wp14:editId="0C78724A">
                  <wp:extent cx="1999945" cy="3009868"/>
                  <wp:effectExtent l="19050" t="0" r="3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999990" cy="3009935"/>
                          </a:xfrm>
                          <a:prstGeom prst="rect">
                            <a:avLst/>
                          </a:prstGeom>
                          <a:noFill/>
                          <a:ln w="9525">
                            <a:noFill/>
                            <a:miter lim="800000"/>
                            <a:headEnd/>
                            <a:tailEnd/>
                          </a:ln>
                        </pic:spPr>
                      </pic:pic>
                    </a:graphicData>
                  </a:graphic>
                </wp:inline>
              </w:drawing>
            </w:r>
          </w:p>
        </w:tc>
      </w:tr>
      <w:tr w:rsidR="001E7E0D" w:rsidRPr="00FF08E3" w14:paraId="287418CD" w14:textId="77777777" w:rsidTr="001E7E0D">
        <w:tc>
          <w:tcPr>
            <w:tcW w:w="9085" w:type="dxa"/>
          </w:tcPr>
          <w:p w14:paraId="03206891" w14:textId="77777777" w:rsidR="001E7E0D" w:rsidRDefault="001E7E0D" w:rsidP="001E7E0D">
            <w:pPr>
              <w:pStyle w:val="NoSpacing"/>
              <w:jc w:val="both"/>
              <w:rPr>
                <w:rFonts w:ascii="Times New Roman" w:hAnsi="Times New Roman" w:cs="Times New Roman"/>
                <w:sz w:val="28"/>
                <w:szCs w:val="28"/>
              </w:rPr>
            </w:pPr>
          </w:p>
          <w:p w14:paraId="0D582213" w14:textId="77777777" w:rsidR="004D7944" w:rsidRDefault="004D7944" w:rsidP="004D7944">
            <w:pPr>
              <w:pStyle w:val="NoSpacing"/>
              <w:jc w:val="both"/>
              <w:rPr>
                <w:rFonts w:ascii="Times New Roman" w:hAnsi="Times New Roman" w:cs="Times New Roman"/>
                <w:sz w:val="28"/>
                <w:szCs w:val="28"/>
              </w:rPr>
            </w:pPr>
            <w:r>
              <w:rPr>
                <w:rFonts w:ascii="Times New Roman" w:hAnsi="Times New Roman" w:cs="Times New Roman"/>
                <w:sz w:val="28"/>
                <w:szCs w:val="28"/>
              </w:rPr>
              <w:t xml:space="preserve">Concept of </w:t>
            </w:r>
            <w:r w:rsidRPr="008003DD">
              <w:rPr>
                <w:rFonts w:ascii="Times New Roman" w:hAnsi="Times New Roman" w:cs="Times New Roman"/>
                <w:sz w:val="28"/>
                <w:szCs w:val="28"/>
              </w:rPr>
              <w:t>Activation</w:t>
            </w:r>
            <w:r w:rsidRPr="008003DD">
              <w:rPr>
                <w:rFonts w:ascii="Times New Roman" w:hAnsi="Times New Roman" w:cs="Times New Roman"/>
                <w:spacing w:val="-1"/>
                <w:sz w:val="28"/>
                <w:szCs w:val="28"/>
              </w:rPr>
              <w:t xml:space="preserve"> </w:t>
            </w:r>
            <w:r>
              <w:rPr>
                <w:rFonts w:ascii="Times New Roman" w:hAnsi="Times New Roman" w:cs="Times New Roman"/>
                <w:sz w:val="28"/>
                <w:szCs w:val="28"/>
              </w:rPr>
              <w:t>energy</w:t>
            </w:r>
          </w:p>
          <w:p w14:paraId="091FEA81" w14:textId="77777777" w:rsidR="001E7E0D" w:rsidRPr="00FF08E3" w:rsidRDefault="001E7E0D" w:rsidP="001E7E0D">
            <w:pPr>
              <w:tabs>
                <w:tab w:val="left" w:pos="4932"/>
              </w:tabs>
              <w:contextualSpacing/>
              <w:rPr>
                <w:rFonts w:ascii="Calibri" w:hAnsi="Calibri" w:cs="Calibri"/>
                <w:iCs/>
                <w:sz w:val="24"/>
                <w:szCs w:val="24"/>
                <w:lang w:val="en-IN"/>
              </w:rPr>
            </w:pPr>
          </w:p>
        </w:tc>
      </w:tr>
    </w:tbl>
    <w:p w14:paraId="08E84452" w14:textId="77777777" w:rsidR="001E7E0D" w:rsidRDefault="001E7E0D" w:rsidP="0060634D"/>
    <w:p w14:paraId="5191BB14"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3B9BDC7E" w14:textId="77777777" w:rsidTr="001E7E0D">
        <w:tc>
          <w:tcPr>
            <w:tcW w:w="9085" w:type="dxa"/>
          </w:tcPr>
          <w:p w14:paraId="5EC2DE6F" w14:textId="77777777" w:rsidR="00F0272A" w:rsidRDefault="00F0272A" w:rsidP="00F0272A">
            <w:pPr>
              <w:spacing w:after="240"/>
            </w:pPr>
            <w:r>
              <w:t xml:space="preserve">The activation energy for a simple chemical reaction, </w:t>
            </w:r>
            <m:oMath>
              <m:r>
                <w:rPr>
                  <w:rFonts w:ascii="Cambria Math" w:hAnsi="Cambria Math"/>
                </w:rPr>
                <m:t>A</m:t>
              </m:r>
              <m:r>
                <m:rPr>
                  <m:sty m:val="p"/>
                </m:rPr>
                <w:rPr>
                  <w:rFonts w:ascii="Cambria Math" w:hAnsi="Cambria Math"/>
                </w:rPr>
                <m:t>⟶</m:t>
              </m:r>
              <m:r>
                <w:rPr>
                  <w:rFonts w:ascii="Cambria Math" w:hAnsi="Cambria Math"/>
                </w:rPr>
                <m:t>B</m:t>
              </m:r>
            </m:oMath>
            <w:r>
              <w:t xml:space="preserve"> is </w:t>
            </w:r>
            <m:oMath>
              <m:sSub>
                <m:sSubPr>
                  <m:ctrlPr>
                    <w:rPr>
                      <w:rFonts w:ascii="Cambria Math" w:hAnsi="Cambria Math"/>
                    </w:rPr>
                  </m:ctrlPr>
                </m:sSubPr>
                <m:e>
                  <m:r>
                    <w:rPr>
                      <w:rFonts w:ascii="Cambria Math" w:hAnsi="Cambria Math"/>
                    </w:rPr>
                    <m:t>E</m:t>
                  </m:r>
                </m:e>
                <m:sub>
                  <m:r>
                    <w:rPr>
                      <w:rFonts w:ascii="Cambria Math" w:hAnsi="Cambria Math"/>
                    </w:rPr>
                    <m:t>a</m:t>
                  </m:r>
                </m:sub>
              </m:sSub>
            </m:oMath>
            <w:r>
              <w:t xml:space="preserve"> in forward direction. The activation energy for reverse reaction</w:t>
            </w:r>
          </w:p>
          <w:p w14:paraId="74DC1EF0" w14:textId="77777777" w:rsidR="001E7E0D" w:rsidRPr="0060634D" w:rsidRDefault="00F0272A"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(2013)</w:t>
            </w:r>
          </w:p>
        </w:tc>
      </w:tr>
      <w:tr w:rsidR="001E7E0D" w:rsidRPr="0060634D" w14:paraId="2BFA1D93" w14:textId="77777777" w:rsidTr="001E7E0D">
        <w:tc>
          <w:tcPr>
            <w:tcW w:w="9085" w:type="dxa"/>
          </w:tcPr>
          <w:p w14:paraId="656698A0" w14:textId="77777777" w:rsidR="001E7E0D" w:rsidRPr="0060634D" w:rsidRDefault="00F0272A" w:rsidP="00F0272A">
            <w:pPr>
              <w:spacing w:after="160" w:line="259" w:lineRule="auto"/>
              <w:rPr>
                <w:rFonts w:ascii="Calibri" w:hAnsi="Calibri" w:cs="Calibri"/>
                <w:b/>
                <w:bCs/>
                <w:color w:val="000000"/>
                <w:sz w:val="24"/>
                <w:szCs w:val="24"/>
                <w:lang w:val="en-IN"/>
              </w:rPr>
            </w:pPr>
            <w:r>
              <w:t xml:space="preserve">can be less than or more than </w:t>
            </w:r>
            <m:oMath>
              <m:sSub>
                <m:sSubPr>
                  <m:ctrlPr>
                    <w:rPr>
                      <w:rFonts w:ascii="Cambria Math" w:hAnsi="Cambria Math"/>
                    </w:rPr>
                  </m:ctrlPr>
                </m:sSubPr>
                <m:e>
                  <m:r>
                    <w:rPr>
                      <w:rFonts w:ascii="Cambria Math" w:hAnsi="Cambria Math"/>
                    </w:rPr>
                    <m:t>E</m:t>
                  </m:r>
                </m:e>
                <m:sub>
                  <m:r>
                    <w:rPr>
                      <w:rFonts w:ascii="Cambria Math" w:hAnsi="Cambria Math"/>
                    </w:rPr>
                    <m:t>a</m:t>
                  </m:r>
                </m:sub>
              </m:sSub>
            </m:oMath>
            <w:r>
              <w:br/>
            </w:r>
          </w:p>
        </w:tc>
      </w:tr>
      <w:tr w:rsidR="001E7E0D" w:rsidRPr="0060634D" w14:paraId="72E9811C" w14:textId="77777777" w:rsidTr="001E7E0D">
        <w:tc>
          <w:tcPr>
            <w:tcW w:w="9085" w:type="dxa"/>
          </w:tcPr>
          <w:p w14:paraId="354D5603" w14:textId="77777777" w:rsidR="001E7E0D" w:rsidRPr="0060634D" w:rsidRDefault="00F0272A" w:rsidP="00F0272A">
            <w:pPr>
              <w:spacing w:after="160" w:line="259" w:lineRule="auto"/>
              <w:rPr>
                <w:rFonts w:ascii="Calibri" w:hAnsi="Calibri" w:cs="Calibri"/>
                <w:b/>
                <w:bCs/>
                <w:color w:val="000000"/>
                <w:sz w:val="24"/>
                <w:szCs w:val="24"/>
                <w:lang w:val="en-IN"/>
              </w:rPr>
            </w:pPr>
            <w:r>
              <w:t>is always double of E</w:t>
            </w:r>
            <w:r w:rsidRPr="00F0272A">
              <w:rPr>
                <w:vertAlign w:val="subscript"/>
              </w:rPr>
              <w:t>a</w:t>
            </w:r>
          </w:p>
        </w:tc>
      </w:tr>
      <w:tr w:rsidR="001E7E0D" w:rsidRPr="00F42B05" w14:paraId="5A4E2823" w14:textId="77777777" w:rsidTr="001E7E0D">
        <w:tc>
          <w:tcPr>
            <w:tcW w:w="9085" w:type="dxa"/>
          </w:tcPr>
          <w:p w14:paraId="030B0F14" w14:textId="77777777" w:rsidR="001E7E0D" w:rsidRPr="00F42B05" w:rsidRDefault="00F0272A" w:rsidP="00F0272A">
            <w:pPr>
              <w:spacing w:after="160" w:line="259" w:lineRule="auto"/>
              <w:rPr>
                <w:rFonts w:ascii="Calibri" w:hAnsi="Calibri" w:cs="Calibri"/>
                <w:color w:val="000000"/>
                <w:sz w:val="24"/>
                <w:szCs w:val="24"/>
                <w:lang w:val="en-IN"/>
              </w:rPr>
            </w:pPr>
            <w:r>
              <w:t>is negative of E</w:t>
            </w:r>
            <w:r w:rsidRPr="00F0272A">
              <w:rPr>
                <w:vertAlign w:val="subscript"/>
              </w:rPr>
              <w:t>a</w:t>
            </w:r>
          </w:p>
        </w:tc>
      </w:tr>
      <w:tr w:rsidR="001E7E0D" w:rsidRPr="0060634D" w14:paraId="169CC890" w14:textId="77777777" w:rsidTr="001E7E0D">
        <w:tc>
          <w:tcPr>
            <w:tcW w:w="9085" w:type="dxa"/>
          </w:tcPr>
          <w:p w14:paraId="0366B790" w14:textId="77777777" w:rsidR="001E7E0D" w:rsidRPr="0060634D" w:rsidRDefault="00F0272A" w:rsidP="00F0272A">
            <w:pPr>
              <w:spacing w:after="160" w:line="259" w:lineRule="auto"/>
              <w:rPr>
                <w:rFonts w:ascii="Calibri" w:hAnsi="Calibri" w:cs="Calibri"/>
                <w:b/>
                <w:bCs/>
                <w:color w:val="000000"/>
                <w:sz w:val="24"/>
                <w:szCs w:val="24"/>
                <w:lang w:val="en-IN"/>
              </w:rPr>
            </w:pPr>
            <w:r>
              <w:t>is always less than</w:t>
            </w:r>
          </w:p>
        </w:tc>
      </w:tr>
      <w:tr w:rsidR="001E7E0D" w:rsidRPr="0060634D" w14:paraId="449C790E" w14:textId="77777777" w:rsidTr="001E7E0D">
        <w:tc>
          <w:tcPr>
            <w:tcW w:w="9085" w:type="dxa"/>
          </w:tcPr>
          <w:p w14:paraId="17C6E719" w14:textId="77777777" w:rsidR="001E7E0D" w:rsidRPr="0060634D" w:rsidRDefault="00F0272A"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1E7E0D" w:rsidRPr="0060634D" w14:paraId="554F6306" w14:textId="77777777" w:rsidTr="001E7E0D">
        <w:tc>
          <w:tcPr>
            <w:tcW w:w="9085" w:type="dxa"/>
          </w:tcPr>
          <w:p w14:paraId="41DCF929" w14:textId="77777777" w:rsidR="001E7E0D" w:rsidRPr="0060634D" w:rsidRDefault="00D06F13" w:rsidP="001E7E0D">
            <w:pPr>
              <w:spacing w:after="160" w:line="259" w:lineRule="auto"/>
              <w:rPr>
                <w:rFonts w:ascii="Calibri" w:hAnsi="Calibri" w:cs="Calibri"/>
                <w:sz w:val="24"/>
                <w:szCs w:val="24"/>
                <w:lang w:val="en-IN"/>
              </w:rPr>
            </w:pPr>
            <w:r>
              <w:rPr>
                <w:rFonts w:ascii="Calibri" w:hAnsi="Calibri" w:cs="Calibri"/>
                <w:noProof/>
                <w:sz w:val="24"/>
                <w:szCs w:val="24"/>
                <w:lang w:val="en-IN" w:eastAsia="en-IN"/>
              </w:rPr>
              <w:drawing>
                <wp:inline distT="0" distB="0" distL="0" distR="0" wp14:anchorId="03C52FA4" wp14:editId="3EC1673E">
                  <wp:extent cx="1648816" cy="283695"/>
                  <wp:effectExtent l="19050" t="0" r="853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648933" cy="283715"/>
                          </a:xfrm>
                          <a:prstGeom prst="rect">
                            <a:avLst/>
                          </a:prstGeom>
                          <a:noFill/>
                          <a:ln w="9525">
                            <a:noFill/>
                            <a:miter lim="800000"/>
                            <a:headEnd/>
                            <a:tailEnd/>
                          </a:ln>
                        </pic:spPr>
                      </pic:pic>
                    </a:graphicData>
                  </a:graphic>
                </wp:inline>
              </w:drawing>
            </w:r>
          </w:p>
        </w:tc>
      </w:tr>
      <w:tr w:rsidR="001E7E0D" w:rsidRPr="0060634D" w14:paraId="6F95F9DD" w14:textId="77777777" w:rsidTr="001E7E0D">
        <w:tc>
          <w:tcPr>
            <w:tcW w:w="9085" w:type="dxa"/>
          </w:tcPr>
          <w:p w14:paraId="6196C1CF" w14:textId="77777777" w:rsidR="001E7E0D" w:rsidRPr="0060634D" w:rsidRDefault="00F0272A" w:rsidP="001E7E0D">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1CA28600" wp14:editId="21FB64A0">
                  <wp:extent cx="2999105" cy="179959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2999105" cy="1799590"/>
                          </a:xfrm>
                          <a:prstGeom prst="rect">
                            <a:avLst/>
                          </a:prstGeom>
                          <a:noFill/>
                          <a:ln w="9525">
                            <a:noFill/>
                            <a:miter lim="800000"/>
                            <a:headEnd/>
                            <a:tailEnd/>
                          </a:ln>
                        </pic:spPr>
                      </pic:pic>
                    </a:graphicData>
                  </a:graphic>
                </wp:inline>
              </w:drawing>
            </w:r>
          </w:p>
        </w:tc>
      </w:tr>
      <w:tr w:rsidR="001E7E0D" w:rsidRPr="00FF08E3" w14:paraId="059EC1CA" w14:textId="77777777" w:rsidTr="001E7E0D">
        <w:tc>
          <w:tcPr>
            <w:tcW w:w="9085" w:type="dxa"/>
          </w:tcPr>
          <w:p w14:paraId="679F810E" w14:textId="77777777" w:rsidR="001E7E0D" w:rsidRDefault="004D7944" w:rsidP="001E7E0D">
            <w:pPr>
              <w:pStyle w:val="NoSpacing"/>
              <w:jc w:val="both"/>
              <w:rPr>
                <w:rFonts w:ascii="Times New Roman" w:hAnsi="Times New Roman" w:cs="Times New Roman"/>
                <w:sz w:val="28"/>
                <w:szCs w:val="28"/>
              </w:rPr>
            </w:pPr>
            <w:r>
              <w:rPr>
                <w:rFonts w:ascii="Times New Roman" w:hAnsi="Times New Roman" w:cs="Times New Roman"/>
                <w:sz w:val="28"/>
                <w:szCs w:val="28"/>
              </w:rPr>
              <w:t>Activation Energy Diagram</w:t>
            </w:r>
          </w:p>
          <w:p w14:paraId="6D26D3F8" w14:textId="77777777" w:rsidR="001E7E0D" w:rsidRPr="00FF08E3" w:rsidRDefault="001E7E0D" w:rsidP="001E7E0D">
            <w:pPr>
              <w:tabs>
                <w:tab w:val="left" w:pos="4932"/>
              </w:tabs>
              <w:contextualSpacing/>
              <w:rPr>
                <w:rFonts w:ascii="Calibri" w:hAnsi="Calibri" w:cs="Calibri"/>
                <w:iCs/>
                <w:sz w:val="24"/>
                <w:szCs w:val="24"/>
                <w:lang w:val="en-IN"/>
              </w:rPr>
            </w:pPr>
          </w:p>
        </w:tc>
      </w:tr>
    </w:tbl>
    <w:p w14:paraId="367D1D0D" w14:textId="77777777" w:rsidR="001E7E0D" w:rsidRDefault="001E7E0D" w:rsidP="0060634D"/>
    <w:p w14:paraId="78D05E2D"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36124EAD" w14:textId="77777777" w:rsidTr="001E7E0D">
        <w:tc>
          <w:tcPr>
            <w:tcW w:w="9085" w:type="dxa"/>
          </w:tcPr>
          <w:p w14:paraId="6CB9D81C" w14:textId="77777777" w:rsidR="00F0272A" w:rsidRDefault="00F0272A" w:rsidP="00F0272A">
            <w:pPr>
              <w:spacing w:after="240"/>
            </w:pPr>
            <w:r>
              <w:t>For an endothermic reaction, energy of activation is E</w:t>
            </w:r>
            <w:r w:rsidRPr="00F0272A">
              <w:rPr>
                <w:vertAlign w:val="subscript"/>
              </w:rPr>
              <w:t>a</w:t>
            </w:r>
            <w:r>
              <w:t xml:space="preserve"> and enthalpy of reaction is </w:t>
            </w:r>
            <m:oMath>
              <m:r>
                <m:rPr>
                  <m:sty m:val="p"/>
                </m:rPr>
                <w:rPr>
                  <w:rFonts w:ascii="Cambria Math" w:hAnsi="Cambria Math"/>
                </w:rPr>
                <m:t>Δ</m:t>
              </m:r>
              <m:r>
                <w:rPr>
                  <w:rFonts w:ascii="Cambria Math" w:hAnsi="Cambria Math"/>
                </w:rPr>
                <m:t>H</m:t>
              </m:r>
            </m:oMath>
            <w:r>
              <w:t xml:space="preserve">(both of these in </w:t>
            </w:r>
            <m:oMath>
              <m:r>
                <m:rPr>
                  <m:sty m:val="p"/>
                </m:rPr>
                <w:rPr>
                  <w:rFonts w:ascii="Cambria Math" w:hAnsi="Cambria Math"/>
                </w:rPr>
                <m:t>kJ/mol)</m:t>
              </m:r>
            </m:oMath>
            <w:r>
              <w:t>. Minimum value of E</w:t>
            </w:r>
            <w:r w:rsidRPr="00F0272A">
              <w:rPr>
                <w:vertAlign w:val="subscript"/>
              </w:rPr>
              <w:t>a</w:t>
            </w:r>
            <w:r>
              <w:t xml:space="preserve"> will be</w:t>
            </w:r>
          </w:p>
          <w:p w14:paraId="30A49C70" w14:textId="77777777" w:rsidR="001E7E0D" w:rsidRPr="0060634D" w:rsidRDefault="00F0272A"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(2014)</w:t>
            </w:r>
          </w:p>
        </w:tc>
      </w:tr>
      <w:tr w:rsidR="001E7E0D" w:rsidRPr="0060634D" w14:paraId="6473B3A6" w14:textId="77777777" w:rsidTr="001E7E0D">
        <w:tc>
          <w:tcPr>
            <w:tcW w:w="9085" w:type="dxa"/>
          </w:tcPr>
          <w:p w14:paraId="77612274" w14:textId="77777777" w:rsidR="001E7E0D" w:rsidRPr="00F0272A" w:rsidRDefault="00F0272A" w:rsidP="00F0272A">
            <w:pPr>
              <w:spacing w:after="240"/>
              <w:rPr>
                <w:rFonts w:ascii="Cambria Math" w:hAnsi="Cambria Math"/>
                <w:i/>
              </w:rPr>
            </w:pPr>
            <w:r>
              <w:t xml:space="preserve">less than </w:t>
            </w:r>
            <m:oMath>
              <m:r>
                <m:rPr>
                  <m:sty m:val="p"/>
                </m:rPr>
                <w:rPr>
                  <w:rFonts w:ascii="Cambria Math" w:hAnsi="Cambria Math"/>
                </w:rPr>
                <m:t>Δ</m:t>
              </m:r>
              <m:r>
                <w:rPr>
                  <w:rFonts w:ascii="Cambria Math" w:hAnsi="Cambria Math"/>
                </w:rPr>
                <m:t>H</m:t>
              </m:r>
            </m:oMath>
          </w:p>
        </w:tc>
      </w:tr>
      <w:tr w:rsidR="001E7E0D" w:rsidRPr="0060634D" w14:paraId="6C834A85" w14:textId="77777777" w:rsidTr="001E7E0D">
        <w:tc>
          <w:tcPr>
            <w:tcW w:w="9085" w:type="dxa"/>
          </w:tcPr>
          <w:p w14:paraId="45BFDCB8" w14:textId="77777777" w:rsidR="001E7E0D" w:rsidRPr="00F0272A" w:rsidRDefault="00F0272A" w:rsidP="00F0272A">
            <w:pPr>
              <w:spacing w:after="240"/>
              <w:rPr>
                <w:rFonts w:ascii="Cambria Math" w:hAnsi="Cambria Math"/>
                <w:i/>
              </w:rPr>
            </w:pPr>
            <w:r>
              <w:t xml:space="preserve">equal to </w:t>
            </w:r>
            <m:oMath>
              <m:r>
                <m:rPr>
                  <m:sty m:val="p"/>
                </m:rPr>
                <w:rPr>
                  <w:rFonts w:ascii="Cambria Math" w:hAnsi="Cambria Math"/>
                </w:rPr>
                <m:t>Δ</m:t>
              </m:r>
              <m:r>
                <w:rPr>
                  <w:rFonts w:ascii="Cambria Math" w:hAnsi="Cambria Math"/>
                </w:rPr>
                <m:t>H</m:t>
              </m:r>
            </m:oMath>
          </w:p>
        </w:tc>
      </w:tr>
      <w:tr w:rsidR="001E7E0D" w:rsidRPr="00F42B05" w14:paraId="2D033404" w14:textId="77777777" w:rsidTr="001E7E0D">
        <w:tc>
          <w:tcPr>
            <w:tcW w:w="9085" w:type="dxa"/>
          </w:tcPr>
          <w:p w14:paraId="03CEBBB1" w14:textId="77777777" w:rsidR="001E7E0D" w:rsidRPr="007C15C0" w:rsidRDefault="007C15C0" w:rsidP="007C15C0">
            <w:pPr>
              <w:spacing w:after="240"/>
              <w:rPr>
                <w:rFonts w:ascii="Cambria Math" w:hAnsi="Cambria Math"/>
                <w:i/>
              </w:rPr>
            </w:pPr>
            <w:r>
              <w:t xml:space="preserve">more than </w:t>
            </w:r>
            <m:oMath>
              <m:r>
                <m:rPr>
                  <m:sty m:val="p"/>
                </m:rPr>
                <w:rPr>
                  <w:rFonts w:ascii="Cambria Math" w:hAnsi="Cambria Math"/>
                </w:rPr>
                <m:t>Δ</m:t>
              </m:r>
              <m:r>
                <w:rPr>
                  <w:rFonts w:ascii="Cambria Math" w:hAnsi="Cambria Math"/>
                </w:rPr>
                <m:t>H</m:t>
              </m:r>
            </m:oMath>
          </w:p>
        </w:tc>
      </w:tr>
      <w:tr w:rsidR="001E7E0D" w:rsidRPr="0060634D" w14:paraId="6F2587B8" w14:textId="77777777" w:rsidTr="001E7E0D">
        <w:tc>
          <w:tcPr>
            <w:tcW w:w="9085" w:type="dxa"/>
          </w:tcPr>
          <w:p w14:paraId="6EEF5890" w14:textId="77777777" w:rsidR="001E7E0D" w:rsidRPr="0060634D" w:rsidRDefault="007C15C0" w:rsidP="00F0272A">
            <w:pPr>
              <w:spacing w:after="160" w:line="259" w:lineRule="auto"/>
              <w:rPr>
                <w:rFonts w:ascii="Calibri" w:hAnsi="Calibri" w:cs="Calibri"/>
                <w:b/>
                <w:bCs/>
                <w:color w:val="000000"/>
                <w:sz w:val="24"/>
                <w:szCs w:val="24"/>
                <w:lang w:val="en-IN"/>
              </w:rPr>
            </w:pPr>
            <w:r>
              <w:t>equal to zero</w:t>
            </w:r>
          </w:p>
        </w:tc>
      </w:tr>
      <w:tr w:rsidR="001E7E0D" w:rsidRPr="0060634D" w14:paraId="2BF1BB76" w14:textId="77777777" w:rsidTr="001E7E0D">
        <w:tc>
          <w:tcPr>
            <w:tcW w:w="9085" w:type="dxa"/>
          </w:tcPr>
          <w:p w14:paraId="0DD47DFB" w14:textId="77777777" w:rsidR="001E7E0D" w:rsidRPr="0060634D" w:rsidRDefault="007C15C0"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1E7E0D" w:rsidRPr="0060634D" w14:paraId="756204F0" w14:textId="77777777" w:rsidTr="001E7E0D">
        <w:tc>
          <w:tcPr>
            <w:tcW w:w="9085" w:type="dxa"/>
          </w:tcPr>
          <w:p w14:paraId="73B156F6" w14:textId="77777777" w:rsidR="001E7E0D" w:rsidRPr="0060634D" w:rsidRDefault="007C15C0" w:rsidP="001E7E0D">
            <w:pPr>
              <w:spacing w:after="160" w:line="259" w:lineRule="auto"/>
              <w:rPr>
                <w:rFonts w:ascii="Calibri" w:hAnsi="Calibri" w:cs="Calibri"/>
                <w:sz w:val="24"/>
                <w:szCs w:val="24"/>
                <w:lang w:val="en-IN"/>
              </w:rPr>
            </w:pPr>
            <w:r>
              <w:t>In endothermic reactions, energy of reactants is less than that of the products.</w:t>
            </w:r>
          </w:p>
        </w:tc>
      </w:tr>
      <w:tr w:rsidR="001E7E0D" w:rsidRPr="0060634D" w14:paraId="05F4ED00" w14:textId="77777777" w:rsidTr="001E7E0D">
        <w:tc>
          <w:tcPr>
            <w:tcW w:w="9085" w:type="dxa"/>
          </w:tcPr>
          <w:p w14:paraId="4C6468D8" w14:textId="77777777" w:rsidR="007C15C0" w:rsidRDefault="007C15C0" w:rsidP="007C15C0">
            <w:pPr>
              <w:spacing w:after="240"/>
            </w:pPr>
            <w:r>
              <w:t>In endothermic reactions, energy of reactants is less than that of the products.</w:t>
            </w:r>
          </w:p>
          <w:p w14:paraId="4316F179" w14:textId="77777777" w:rsidR="001E7E0D" w:rsidRDefault="007C15C0" w:rsidP="007C15C0">
            <w:pPr>
              <w:tabs>
                <w:tab w:val="left" w:pos="4932"/>
              </w:tabs>
              <w:spacing w:after="160" w:line="259" w:lineRule="auto"/>
              <w:contextualSpacing/>
            </w:pPr>
            <w:r>
              <w:t>Potential energy diagram for endothermic reactions</w:t>
            </w:r>
          </w:p>
          <w:p w14:paraId="623A81FA" w14:textId="77777777" w:rsidR="007C15C0" w:rsidRDefault="007C15C0" w:rsidP="007C15C0">
            <w:pPr>
              <w:tabs>
                <w:tab w:val="left" w:pos="4932"/>
              </w:tabs>
              <w:spacing w:after="160" w:line="259" w:lineRule="auto"/>
              <w:contextualSpacing/>
              <w:rPr>
                <w:rFonts w:ascii="Calibri" w:hAnsi="Calibri" w:cs="Calibri"/>
                <w:iCs/>
                <w:sz w:val="24"/>
                <w:szCs w:val="24"/>
                <w:lang w:val="en-IN"/>
              </w:rPr>
            </w:pPr>
            <w:r w:rsidRPr="007C15C0">
              <w:rPr>
                <w:rFonts w:ascii="Calibri" w:hAnsi="Calibri" w:cs="Calibri"/>
                <w:iCs/>
                <w:noProof/>
                <w:sz w:val="24"/>
                <w:szCs w:val="24"/>
                <w:lang w:val="en-IN" w:eastAsia="en-IN"/>
              </w:rPr>
              <w:drawing>
                <wp:inline distT="0" distB="0" distL="0" distR="0" wp14:anchorId="4450118F" wp14:editId="4EBE8712">
                  <wp:extent cx="2728570" cy="1638605"/>
                  <wp:effectExtent l="19050" t="0" r="0" b="0"/>
                  <wp:docPr id="181" name="image-961b033ea600274a221b46eaea5153f875b0acf9.jpeg"/>
                  <wp:cNvGraphicFramePr/>
                  <a:graphic xmlns:a="http://schemas.openxmlformats.org/drawingml/2006/main">
                    <a:graphicData uri="http://schemas.openxmlformats.org/drawingml/2006/picture">
                      <pic:pic xmlns:pic="http://schemas.openxmlformats.org/drawingml/2006/picture">
                        <pic:nvPicPr>
                          <pic:cNvPr id="181" name="image-961b033ea600274a221b46eaea5153f875b0acf9.jpeg"/>
                          <pic:cNvPicPr/>
                        </pic:nvPicPr>
                        <pic:blipFill>
                          <a:blip r:embed="rId18" cstate="print"/>
                          <a:srcRect/>
                          <a:stretch>
                            <a:fillRect/>
                          </a:stretch>
                        </pic:blipFill>
                        <pic:spPr>
                          <a:xfrm>
                            <a:off x="0" y="0"/>
                            <a:ext cx="2731569" cy="1640406"/>
                          </a:xfrm>
                          <a:prstGeom prst="rect">
                            <a:avLst/>
                          </a:prstGeom>
                        </pic:spPr>
                      </pic:pic>
                    </a:graphicData>
                  </a:graphic>
                </wp:inline>
              </w:drawing>
            </w:r>
          </w:p>
          <w:p w14:paraId="7999378C" w14:textId="77777777" w:rsidR="007C15C0" w:rsidRPr="0060634D" w:rsidRDefault="007C15C0" w:rsidP="007C15C0">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7E509B7F" wp14:editId="756A4ECB">
                  <wp:extent cx="2159448" cy="151424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2162908" cy="1516674"/>
                          </a:xfrm>
                          <a:prstGeom prst="rect">
                            <a:avLst/>
                          </a:prstGeom>
                          <a:noFill/>
                          <a:ln w="9525">
                            <a:noFill/>
                            <a:miter lim="800000"/>
                            <a:headEnd/>
                            <a:tailEnd/>
                          </a:ln>
                        </pic:spPr>
                      </pic:pic>
                    </a:graphicData>
                  </a:graphic>
                </wp:inline>
              </w:drawing>
            </w:r>
          </w:p>
        </w:tc>
      </w:tr>
      <w:tr w:rsidR="001E7E0D" w:rsidRPr="00FF08E3" w14:paraId="30DD7529" w14:textId="77777777" w:rsidTr="001E7E0D">
        <w:tc>
          <w:tcPr>
            <w:tcW w:w="9085" w:type="dxa"/>
          </w:tcPr>
          <w:p w14:paraId="2034C549" w14:textId="77777777" w:rsidR="001E7E0D" w:rsidRDefault="004D7944" w:rsidP="001E7E0D">
            <w:pPr>
              <w:pStyle w:val="NoSpacing"/>
              <w:jc w:val="both"/>
              <w:rPr>
                <w:rFonts w:ascii="Times New Roman" w:hAnsi="Times New Roman" w:cs="Times New Roman"/>
                <w:sz w:val="28"/>
                <w:szCs w:val="28"/>
              </w:rPr>
            </w:pPr>
            <w:r>
              <w:rPr>
                <w:rFonts w:ascii="Times New Roman" w:hAnsi="Times New Roman" w:cs="Times New Roman"/>
                <w:sz w:val="28"/>
                <w:szCs w:val="28"/>
              </w:rPr>
              <w:t>Activation Energy Diagram</w:t>
            </w:r>
          </w:p>
          <w:p w14:paraId="23814269" w14:textId="77777777" w:rsidR="001E7E0D" w:rsidRPr="00FF08E3" w:rsidRDefault="001E7E0D" w:rsidP="001E7E0D">
            <w:pPr>
              <w:tabs>
                <w:tab w:val="left" w:pos="4932"/>
              </w:tabs>
              <w:contextualSpacing/>
              <w:rPr>
                <w:rFonts w:ascii="Calibri" w:hAnsi="Calibri" w:cs="Calibri"/>
                <w:iCs/>
                <w:sz w:val="24"/>
                <w:szCs w:val="24"/>
                <w:lang w:val="en-IN"/>
              </w:rPr>
            </w:pPr>
          </w:p>
        </w:tc>
      </w:tr>
    </w:tbl>
    <w:p w14:paraId="3AE47685" w14:textId="77777777" w:rsidR="001E7E0D" w:rsidRDefault="001E7E0D" w:rsidP="0060634D"/>
    <w:p w14:paraId="69A390E0"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6A7DC0CB" w14:textId="77777777" w:rsidTr="001E7E0D">
        <w:tc>
          <w:tcPr>
            <w:tcW w:w="9085" w:type="dxa"/>
          </w:tcPr>
          <w:p w14:paraId="42F9C2EF" w14:textId="77777777" w:rsidR="007C15C0" w:rsidRDefault="007C15C0" w:rsidP="007C15C0">
            <w:pPr>
              <w:spacing w:after="240"/>
            </w:pPr>
            <w:r>
              <w:t xml:space="preserve">In a zero order reaction for every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m:t>
                  </m:r>
                </m:sup>
              </m:sSup>
              <m:r>
                <m:rPr>
                  <m:sty m:val="p"/>
                </m:rPr>
                <w:rPr>
                  <w:rFonts w:ascii="Cambria Math" w:hAnsi="Cambria Math"/>
                </w:rPr>
                <m:t>C</m:t>
              </m:r>
            </m:oMath>
            <w:r>
              <w:t xml:space="preserve"> rise of temperature, the rate is doubled. If the temperature is increased from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m:t>
                  </m:r>
                </m:sup>
              </m:sSup>
              <m:r>
                <m:rPr>
                  <m:sty m:val="p"/>
                </m:rPr>
                <w:rPr>
                  <w:rFonts w:ascii="Cambria Math" w:hAnsi="Cambria Math"/>
                </w:rPr>
                <m:t>C</m:t>
              </m:r>
            </m:oMath>
            <w:r>
              <w:t xml:space="preserve"> to </w:t>
            </w:r>
            <m:oMath>
              <m:sSup>
                <m:sSupPr>
                  <m:ctrlPr>
                    <w:rPr>
                      <w:rFonts w:ascii="Cambria Math" w:hAnsi="Cambria Math"/>
                    </w:rPr>
                  </m:ctrlPr>
                </m:sSupPr>
                <m:e>
                  <m:r>
                    <m:rPr>
                      <m:sty m:val="p"/>
                    </m:rPr>
                    <w:rPr>
                      <w:rFonts w:ascii="Cambria Math" w:hAnsi="Cambria Math"/>
                    </w:rPr>
                    <m:t>100</m:t>
                  </m:r>
                </m:e>
                <m:sup>
                  <m:r>
                    <m:rPr>
                      <m:sty m:val="p"/>
                    </m:rPr>
                    <w:rPr>
                      <w:rFonts w:ascii="Cambria Math" w:hAnsi="Cambria Math"/>
                    </w:rPr>
                    <m:t>∘</m:t>
                  </m:r>
                </m:sup>
              </m:sSup>
              <m:r>
                <m:rPr>
                  <m:sty m:val="p"/>
                </m:rPr>
                <w:rPr>
                  <w:rFonts w:ascii="Cambria Math" w:hAnsi="Cambria Math"/>
                </w:rPr>
                <m:t>C</m:t>
              </m:r>
            </m:oMath>
            <w:r>
              <w:t>, the rate of the reaction will become</w:t>
            </w:r>
          </w:p>
          <w:p w14:paraId="02B81156" w14:textId="77777777" w:rsidR="001E7E0D" w:rsidRPr="0060634D" w:rsidRDefault="007C15C0" w:rsidP="001E7E0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(2015)</w:t>
            </w:r>
          </w:p>
        </w:tc>
      </w:tr>
      <w:tr w:rsidR="001E7E0D" w:rsidRPr="0060634D" w14:paraId="1DA0059D" w14:textId="77777777" w:rsidTr="001E7E0D">
        <w:tc>
          <w:tcPr>
            <w:tcW w:w="9085" w:type="dxa"/>
          </w:tcPr>
          <w:p w14:paraId="755A208F" w14:textId="77777777" w:rsidR="001E7E0D" w:rsidRPr="0060634D" w:rsidRDefault="007C15C0" w:rsidP="007C15C0">
            <w:pPr>
              <w:spacing w:after="160" w:line="259" w:lineRule="auto"/>
              <w:rPr>
                <w:rFonts w:ascii="Calibri" w:hAnsi="Calibri" w:cs="Calibri"/>
                <w:b/>
                <w:bCs/>
                <w:color w:val="000000"/>
                <w:sz w:val="24"/>
                <w:szCs w:val="24"/>
                <w:lang w:val="en-IN"/>
              </w:rPr>
            </w:pPr>
            <w:r>
              <w:t>256 times</w:t>
            </w:r>
          </w:p>
        </w:tc>
      </w:tr>
      <w:tr w:rsidR="001E7E0D" w:rsidRPr="0060634D" w14:paraId="79B32CD4" w14:textId="77777777" w:rsidTr="001E7E0D">
        <w:tc>
          <w:tcPr>
            <w:tcW w:w="9085" w:type="dxa"/>
          </w:tcPr>
          <w:p w14:paraId="1F040EA9" w14:textId="77777777" w:rsidR="001E7E0D" w:rsidRPr="0060634D" w:rsidRDefault="007C15C0" w:rsidP="007C15C0">
            <w:pPr>
              <w:spacing w:after="160" w:line="259" w:lineRule="auto"/>
              <w:rPr>
                <w:rFonts w:ascii="Calibri" w:hAnsi="Calibri" w:cs="Calibri"/>
                <w:b/>
                <w:bCs/>
                <w:color w:val="000000"/>
                <w:sz w:val="24"/>
                <w:szCs w:val="24"/>
                <w:lang w:val="en-IN"/>
              </w:rPr>
            </w:pPr>
            <w:r>
              <w:t>512 times</w:t>
            </w:r>
          </w:p>
        </w:tc>
      </w:tr>
      <w:tr w:rsidR="001E7E0D" w:rsidRPr="00F42B05" w14:paraId="45BDF5C0" w14:textId="77777777" w:rsidTr="001E7E0D">
        <w:tc>
          <w:tcPr>
            <w:tcW w:w="9085" w:type="dxa"/>
          </w:tcPr>
          <w:p w14:paraId="69CBAD23" w14:textId="77777777" w:rsidR="001E7E0D" w:rsidRPr="00F42B05" w:rsidRDefault="007C15C0" w:rsidP="007C15C0">
            <w:pPr>
              <w:spacing w:after="160" w:line="259" w:lineRule="auto"/>
              <w:rPr>
                <w:rFonts w:ascii="Calibri" w:hAnsi="Calibri" w:cs="Calibri"/>
                <w:color w:val="000000"/>
                <w:sz w:val="24"/>
                <w:szCs w:val="24"/>
                <w:lang w:val="en-IN"/>
              </w:rPr>
            </w:pPr>
            <w:r>
              <w:t>64 times</w:t>
            </w:r>
          </w:p>
        </w:tc>
      </w:tr>
      <w:tr w:rsidR="001E7E0D" w:rsidRPr="0060634D" w14:paraId="71A6353E" w14:textId="77777777" w:rsidTr="001E7E0D">
        <w:tc>
          <w:tcPr>
            <w:tcW w:w="9085" w:type="dxa"/>
          </w:tcPr>
          <w:p w14:paraId="23899F05" w14:textId="77777777" w:rsidR="001E7E0D" w:rsidRPr="007C15C0" w:rsidRDefault="007C15C0" w:rsidP="007C15C0">
            <w:pPr>
              <w:spacing w:after="240"/>
            </w:pPr>
            <w:r>
              <w:t>128 times</w:t>
            </w:r>
          </w:p>
        </w:tc>
      </w:tr>
      <w:tr w:rsidR="001E7E0D" w:rsidRPr="0060634D" w14:paraId="3885C24B" w14:textId="77777777" w:rsidTr="001E7E0D">
        <w:tc>
          <w:tcPr>
            <w:tcW w:w="9085" w:type="dxa"/>
          </w:tcPr>
          <w:p w14:paraId="10556EBB" w14:textId="77777777" w:rsidR="001E7E0D" w:rsidRPr="0060634D" w:rsidRDefault="007C15C0"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1E7E0D" w:rsidRPr="0060634D" w14:paraId="62F307C3" w14:textId="77777777" w:rsidTr="001E7E0D">
        <w:tc>
          <w:tcPr>
            <w:tcW w:w="9085" w:type="dxa"/>
          </w:tcPr>
          <w:p w14:paraId="7E7B8039" w14:textId="77777777" w:rsidR="001E7E0D" w:rsidRPr="0060634D" w:rsidRDefault="007C15C0" w:rsidP="001E7E0D">
            <w:pPr>
              <w:spacing w:after="160" w:line="259" w:lineRule="auto"/>
              <w:rPr>
                <w:rFonts w:ascii="Calibri" w:hAnsi="Calibri" w:cs="Calibri"/>
                <w:sz w:val="24"/>
                <w:szCs w:val="24"/>
                <w:lang w:val="en-IN"/>
              </w:rPr>
            </w:pPr>
            <w:r>
              <w:rPr>
                <w:rFonts w:ascii="Calibri" w:hAnsi="Calibri" w:cs="Calibri"/>
                <w:noProof/>
                <w:sz w:val="24"/>
                <w:szCs w:val="24"/>
                <w:lang w:val="en-IN" w:eastAsia="en-IN"/>
              </w:rPr>
              <w:drawing>
                <wp:inline distT="0" distB="0" distL="0" distR="0" wp14:anchorId="0A5DC519" wp14:editId="4A5F1398">
                  <wp:extent cx="673100" cy="27813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673100" cy="278130"/>
                          </a:xfrm>
                          <a:prstGeom prst="rect">
                            <a:avLst/>
                          </a:prstGeom>
                          <a:noFill/>
                          <a:ln w="9525">
                            <a:noFill/>
                            <a:miter lim="800000"/>
                            <a:headEnd/>
                            <a:tailEnd/>
                          </a:ln>
                        </pic:spPr>
                      </pic:pic>
                    </a:graphicData>
                  </a:graphic>
                </wp:inline>
              </w:drawing>
            </w:r>
          </w:p>
        </w:tc>
      </w:tr>
      <w:tr w:rsidR="001E7E0D" w:rsidRPr="0060634D" w14:paraId="0F02A348" w14:textId="77777777" w:rsidTr="001E7E0D">
        <w:tc>
          <w:tcPr>
            <w:tcW w:w="9085" w:type="dxa"/>
          </w:tcPr>
          <w:p w14:paraId="207DA3D3" w14:textId="77777777" w:rsidR="001E7E0D" w:rsidRPr="0060634D" w:rsidRDefault="007C15C0" w:rsidP="001E7E0D">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3C7F7AF2" wp14:editId="019C6FC2">
                  <wp:extent cx="2200656" cy="1316736"/>
                  <wp:effectExtent l="19050" t="0" r="9144"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2200656" cy="1316736"/>
                          </a:xfrm>
                          <a:prstGeom prst="rect">
                            <a:avLst/>
                          </a:prstGeom>
                          <a:noFill/>
                          <a:ln w="9525">
                            <a:noFill/>
                            <a:miter lim="800000"/>
                            <a:headEnd/>
                            <a:tailEnd/>
                          </a:ln>
                        </pic:spPr>
                      </pic:pic>
                    </a:graphicData>
                  </a:graphic>
                </wp:inline>
              </w:drawing>
            </w:r>
          </w:p>
        </w:tc>
      </w:tr>
      <w:tr w:rsidR="001E7E0D" w:rsidRPr="00FF08E3" w14:paraId="2D980829" w14:textId="77777777" w:rsidTr="001E7E0D">
        <w:tc>
          <w:tcPr>
            <w:tcW w:w="9085" w:type="dxa"/>
          </w:tcPr>
          <w:p w14:paraId="733EBB86" w14:textId="77777777" w:rsidR="001E7E0D" w:rsidRDefault="004D7944" w:rsidP="001E7E0D">
            <w:pPr>
              <w:pStyle w:val="NoSpacing"/>
              <w:jc w:val="both"/>
              <w:rPr>
                <w:rFonts w:ascii="Times New Roman" w:hAnsi="Times New Roman" w:cs="Times New Roman"/>
                <w:sz w:val="28"/>
                <w:szCs w:val="28"/>
              </w:rPr>
            </w:pPr>
            <w:r w:rsidRPr="008003DD">
              <w:rPr>
                <w:rFonts w:ascii="Times New Roman" w:hAnsi="Times New Roman" w:cs="Times New Roman"/>
                <w:sz w:val="28"/>
                <w:szCs w:val="28"/>
              </w:rPr>
              <w:t>Arrhenius equation</w:t>
            </w:r>
          </w:p>
          <w:p w14:paraId="48ACF0A0" w14:textId="77777777" w:rsidR="001E7E0D" w:rsidRPr="00FF08E3" w:rsidRDefault="001E7E0D" w:rsidP="001E7E0D">
            <w:pPr>
              <w:tabs>
                <w:tab w:val="left" w:pos="4932"/>
              </w:tabs>
              <w:contextualSpacing/>
              <w:rPr>
                <w:rFonts w:ascii="Calibri" w:hAnsi="Calibri" w:cs="Calibri"/>
                <w:iCs/>
                <w:sz w:val="24"/>
                <w:szCs w:val="24"/>
                <w:lang w:val="en-IN"/>
              </w:rPr>
            </w:pPr>
          </w:p>
        </w:tc>
      </w:tr>
    </w:tbl>
    <w:p w14:paraId="3C7DE529" w14:textId="77777777" w:rsidR="001E7E0D" w:rsidRDefault="001E7E0D" w:rsidP="0060634D"/>
    <w:tbl>
      <w:tblPr>
        <w:tblStyle w:val="TableGrid3"/>
        <w:tblW w:w="9085" w:type="dxa"/>
        <w:tblInd w:w="360" w:type="dxa"/>
        <w:tblLook w:val="04A0" w:firstRow="1" w:lastRow="0" w:firstColumn="1" w:lastColumn="0" w:noHBand="0" w:noVBand="1"/>
      </w:tblPr>
      <w:tblGrid>
        <w:gridCol w:w="9085"/>
      </w:tblGrid>
      <w:tr w:rsidR="001E7E0D" w:rsidRPr="0060634D" w14:paraId="18970904" w14:textId="77777777" w:rsidTr="001E7E0D">
        <w:tc>
          <w:tcPr>
            <w:tcW w:w="9085" w:type="dxa"/>
          </w:tcPr>
          <w:p w14:paraId="44CD2EAF" w14:textId="77777777" w:rsidR="007C15C0" w:rsidRDefault="00000000" w:rsidP="007C15C0">
            <w:pPr>
              <w:spacing w:after="240"/>
            </w:pPr>
            <w:sdt>
              <w:sdtPr>
                <w:rPr>
                  <w:rFonts w:ascii="Cambria Math" w:hAnsi="Cambria Math"/>
                  <w:i/>
                </w:rPr>
                <w:id w:val="248960517"/>
                <w:placeholder>
                  <w:docPart w:val="DefaultPlaceholder_7274954"/>
                </w:placeholder>
                <w:temporary/>
                <w:showingPlcHdr/>
                <w:equation/>
              </w:sdtPr>
              <w:sdtContent>
                <m:oMath>
                  <m:r>
                    <m:rPr>
                      <m:sty m:val="p"/>
                    </m:rPr>
                    <w:rPr>
                      <w:rStyle w:val="PlaceholderText"/>
                      <w:rFonts w:ascii="Cambria Math" w:hAnsi="Cambria Math"/>
                    </w:rPr>
                    <m:t>Type equation here.</m:t>
                  </m:r>
                </m:oMath>
              </w:sdtContent>
            </w:sdt>
            <w:r w:rsidR="007C15C0">
              <w:t>The activation energy of a reaction can be determined from the slope of which of the following graphs?</w:t>
            </w:r>
          </w:p>
          <w:p w14:paraId="0E84D2C8" w14:textId="77777777" w:rsidR="001E7E0D" w:rsidRPr="0060634D" w:rsidRDefault="007C15C0" w:rsidP="007C15C0">
            <w:pPr>
              <w:spacing w:after="240"/>
              <w:rPr>
                <w:rFonts w:ascii="Calibri" w:hAnsi="Calibri" w:cs="Calibri"/>
                <w:color w:val="000000"/>
                <w:sz w:val="24"/>
                <w:szCs w:val="24"/>
                <w:lang w:val="en-IN"/>
              </w:rPr>
            </w:pPr>
            <w:r>
              <w:rPr>
                <w:rFonts w:ascii="Calibri" w:hAnsi="Calibri" w:cs="Calibri"/>
                <w:color w:val="000000"/>
                <w:sz w:val="24"/>
                <w:szCs w:val="24"/>
                <w:lang w:val="en-IN"/>
              </w:rPr>
              <w:t>(2012)</w:t>
            </w:r>
          </w:p>
        </w:tc>
      </w:tr>
      <w:tr w:rsidR="001E7E0D" w:rsidRPr="0060634D" w14:paraId="72C12403" w14:textId="77777777" w:rsidTr="001E7E0D">
        <w:tc>
          <w:tcPr>
            <w:tcW w:w="9085" w:type="dxa"/>
          </w:tcPr>
          <w:p w14:paraId="7541A76E" w14:textId="77777777" w:rsidR="001E7E0D" w:rsidRPr="0060634D" w:rsidRDefault="007C15C0" w:rsidP="007C15C0">
            <w:pPr>
              <w:spacing w:after="160" w:line="259" w:lineRule="auto"/>
              <w:rPr>
                <w:rFonts w:ascii="Calibri" w:hAnsi="Calibri" w:cs="Calibri"/>
                <w:b/>
                <w:bCs/>
                <w:color w:val="000000"/>
                <w:sz w:val="24"/>
                <w:szCs w:val="24"/>
                <w:lang w:val="en-IN"/>
              </w:rPr>
            </w:pPr>
            <m:oMath>
              <m:r>
                <m:rPr>
                  <m:sty m:val="p"/>
                </m:rPr>
                <w:rPr>
                  <w:rFonts w:ascii="Cambria Math" w:hAnsi="Cambria Math"/>
                </w:rPr>
                <m:t>ln⁡K</m:t>
              </m:r>
            </m:oMath>
            <w:r>
              <w:t xml:space="preserve"> vs T</w:t>
            </w:r>
          </w:p>
        </w:tc>
      </w:tr>
      <w:tr w:rsidR="001E7E0D" w:rsidRPr="0060634D" w14:paraId="7C31CF63" w14:textId="77777777" w:rsidTr="001E7E0D">
        <w:tc>
          <w:tcPr>
            <w:tcW w:w="9085" w:type="dxa"/>
          </w:tcPr>
          <w:p w14:paraId="768F8D6F" w14:textId="77777777" w:rsidR="001E7E0D" w:rsidRPr="0060634D" w:rsidRDefault="00000000" w:rsidP="007C15C0">
            <w:pPr>
              <w:spacing w:after="160" w:line="259" w:lineRule="auto"/>
              <w:rPr>
                <w:rFonts w:ascii="Calibri" w:hAnsi="Calibri" w:cs="Calibri"/>
                <w:b/>
                <w:bCs/>
                <w:color w:val="000000"/>
                <w:sz w:val="24"/>
                <w:szCs w:val="24"/>
                <w:lang w:val="en-IN"/>
              </w:rPr>
            </w:pPr>
            <m:oMath>
              <m:f>
                <m:fPr>
                  <m:ctrlPr>
                    <w:rPr>
                      <w:rFonts w:ascii="Cambria Math" w:hAnsi="Cambria Math"/>
                    </w:rPr>
                  </m:ctrlPr>
                </m:fPr>
                <m:num>
                  <m:r>
                    <m:rPr>
                      <m:sty m:val="p"/>
                    </m:rPr>
                    <w:rPr>
                      <w:rFonts w:ascii="Cambria Math" w:hAnsi="Cambria Math"/>
                    </w:rPr>
                    <m:t>ln⁡</m:t>
                  </m:r>
                  <m:r>
                    <w:rPr>
                      <w:rFonts w:ascii="Cambria Math" w:hAnsi="Cambria Math"/>
                    </w:rPr>
                    <m:t>K</m:t>
                  </m:r>
                </m:num>
                <m:den>
                  <m:r>
                    <w:rPr>
                      <w:rFonts w:ascii="Cambria Math" w:hAnsi="Cambria Math"/>
                    </w:rPr>
                    <m:t>T</m:t>
                  </m:r>
                </m:den>
              </m:f>
            </m:oMath>
            <w:r w:rsidR="007C15C0">
              <w:t xml:space="preserve"> vs</w:t>
            </w:r>
          </w:p>
        </w:tc>
      </w:tr>
      <w:tr w:rsidR="001E7E0D" w:rsidRPr="00F42B05" w14:paraId="4C397287" w14:textId="77777777" w:rsidTr="001E7E0D">
        <w:tc>
          <w:tcPr>
            <w:tcW w:w="9085" w:type="dxa"/>
          </w:tcPr>
          <w:p w14:paraId="1DEDF0BE" w14:textId="77777777" w:rsidR="001E7E0D" w:rsidRPr="00F42B05" w:rsidRDefault="007C15C0" w:rsidP="007C15C0">
            <w:pPr>
              <w:spacing w:after="160" w:line="259" w:lineRule="auto"/>
              <w:rPr>
                <w:rFonts w:ascii="Calibri" w:hAnsi="Calibri" w:cs="Calibri"/>
                <w:color w:val="000000"/>
                <w:sz w:val="24"/>
                <w:szCs w:val="24"/>
                <w:lang w:val="en-IN"/>
              </w:rPr>
            </w:pPr>
            <m:oMath>
              <m:r>
                <m:rPr>
                  <m:sty m:val="p"/>
                </m:rPr>
                <w:rPr>
                  <w:rFonts w:ascii="Cambria Math" w:hAnsi="Cambria Math"/>
                </w:rPr>
                <m:t>ln⁡</m:t>
              </m:r>
              <m:r>
                <w:rPr>
                  <w:rFonts w:ascii="Cambria Math" w:hAnsi="Cambria Math"/>
                </w:rPr>
                <m:t>Kvs</m:t>
              </m:r>
              <m:f>
                <m:fPr>
                  <m:ctrlPr>
                    <w:rPr>
                      <w:rFonts w:ascii="Cambria Math" w:hAnsi="Cambria Math"/>
                    </w:rPr>
                  </m:ctrlPr>
                </m:fPr>
                <m:num>
                  <m:r>
                    <m:rPr>
                      <m:sty m:val="p"/>
                    </m:rPr>
                    <w:rPr>
                      <w:rFonts w:ascii="Cambria Math" w:hAnsi="Cambria Math"/>
                    </w:rPr>
                    <m:t>1</m:t>
                  </m:r>
                </m:num>
                <m:den>
                  <m:r>
                    <w:rPr>
                      <w:rFonts w:ascii="Cambria Math" w:hAnsi="Cambria Math"/>
                    </w:rPr>
                    <m:t>T</m:t>
                  </m:r>
                </m:den>
              </m:f>
            </m:oMath>
            <w:r>
              <w:rPr>
                <w:rFonts w:ascii="Calibri" w:hAnsi="Calibri" w:cs="Calibri"/>
                <w:color w:val="000000"/>
                <w:sz w:val="24"/>
                <w:szCs w:val="24"/>
                <w:lang w:val="en-IN"/>
              </w:rPr>
              <w:t xml:space="preserve"> </w:t>
            </w:r>
          </w:p>
        </w:tc>
      </w:tr>
      <w:tr w:rsidR="001E7E0D" w:rsidRPr="0060634D" w14:paraId="3086493B" w14:textId="77777777" w:rsidTr="001E7E0D">
        <w:tc>
          <w:tcPr>
            <w:tcW w:w="9085" w:type="dxa"/>
          </w:tcPr>
          <w:p w14:paraId="52EB8626" w14:textId="77777777" w:rsidR="001E7E0D" w:rsidRPr="007C15C0" w:rsidRDefault="00000000" w:rsidP="007C15C0">
            <w:pPr>
              <w:spacing w:after="240"/>
            </w:pPr>
            <m:oMath>
              <m:f>
                <m:fPr>
                  <m:ctrlPr>
                    <w:rPr>
                      <w:rFonts w:ascii="Cambria Math" w:hAnsi="Cambria Math"/>
                    </w:rPr>
                  </m:ctrlPr>
                </m:fPr>
                <m:num>
                  <m:r>
                    <w:rPr>
                      <w:rFonts w:ascii="Cambria Math" w:hAnsi="Cambria Math"/>
                    </w:rPr>
                    <m:t>T</m:t>
                  </m:r>
                </m:num>
                <m:den>
                  <m:r>
                    <m:rPr>
                      <m:sty m:val="p"/>
                    </m:rPr>
                    <w:rPr>
                      <w:rFonts w:ascii="Cambria Math" w:hAnsi="Cambria Math"/>
                    </w:rPr>
                    <m:t>ln⁡</m:t>
                  </m:r>
                  <m:r>
                    <w:rPr>
                      <w:rFonts w:ascii="Cambria Math" w:hAnsi="Cambria Math"/>
                    </w:rPr>
                    <m:t>K</m:t>
                  </m:r>
                </m:den>
              </m:f>
              <m:r>
                <w:rPr>
                  <w:rFonts w:ascii="Cambria Math" w:hAnsi="Cambria Math"/>
                </w:rPr>
                <m:t>VS</m:t>
              </m:r>
              <m:f>
                <m:fPr>
                  <m:ctrlPr>
                    <w:rPr>
                      <w:rFonts w:ascii="Cambria Math" w:hAnsi="Cambria Math"/>
                    </w:rPr>
                  </m:ctrlPr>
                </m:fPr>
                <m:num>
                  <m:r>
                    <m:rPr>
                      <m:sty m:val="p"/>
                    </m:rPr>
                    <w:rPr>
                      <w:rFonts w:ascii="Cambria Math" w:hAnsi="Cambria Math"/>
                    </w:rPr>
                    <m:t>1</m:t>
                  </m:r>
                </m:num>
                <m:den>
                  <m:r>
                    <w:rPr>
                      <w:rFonts w:ascii="Cambria Math" w:hAnsi="Cambria Math"/>
                    </w:rPr>
                    <m:t>T</m:t>
                  </m:r>
                </m:den>
              </m:f>
            </m:oMath>
            <w:r w:rsidR="007C15C0">
              <w:t xml:space="preserve"> </w:t>
            </w:r>
          </w:p>
        </w:tc>
      </w:tr>
      <w:tr w:rsidR="001E7E0D" w:rsidRPr="0060634D" w14:paraId="5C17A9AE" w14:textId="77777777" w:rsidTr="001E7E0D">
        <w:tc>
          <w:tcPr>
            <w:tcW w:w="9085" w:type="dxa"/>
          </w:tcPr>
          <w:p w14:paraId="2AB425B7" w14:textId="77777777" w:rsidR="001E7E0D" w:rsidRPr="0060634D" w:rsidRDefault="007C15C0" w:rsidP="001E7E0D">
            <w:pPr>
              <w:tabs>
                <w:tab w:val="left" w:pos="888"/>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1E7E0D" w:rsidRPr="0060634D" w14:paraId="6759D97C" w14:textId="77777777" w:rsidTr="001E7E0D">
        <w:tc>
          <w:tcPr>
            <w:tcW w:w="9085" w:type="dxa"/>
          </w:tcPr>
          <w:p w14:paraId="12D56E00" w14:textId="77777777" w:rsidR="001E7E0D" w:rsidRDefault="007C15C0" w:rsidP="001E7E0D">
            <w:pPr>
              <w:spacing w:after="160" w:line="259" w:lineRule="auto"/>
            </w:pPr>
            <w:r>
              <w:t xml:space="preserve">straight line equation of </w:t>
            </w:r>
            <m:oMath>
              <m:r>
                <w:rPr>
                  <w:rFonts w:ascii="Cambria Math" w:hAnsi="Cambria Math"/>
                </w:rPr>
                <m:t>y</m:t>
              </m:r>
              <m:r>
                <m:rPr>
                  <m:sty m:val="p"/>
                </m:rPr>
                <w:rPr>
                  <w:rFonts w:ascii="Cambria Math" w:hAnsi="Cambria Math"/>
                </w:rPr>
                <m:t>=</m:t>
              </m:r>
              <m:r>
                <w:rPr>
                  <w:rFonts w:ascii="Cambria Math" w:hAnsi="Cambria Math"/>
                </w:rPr>
                <m:t>mx</m:t>
              </m:r>
              <m:r>
                <m:rPr>
                  <m:sty m:val="p"/>
                </m:rPr>
                <w:rPr>
                  <w:rFonts w:ascii="Cambria Math" w:hAnsi="Cambria Math"/>
                </w:rPr>
                <m:t>+</m:t>
              </m:r>
              <m:r>
                <w:rPr>
                  <w:rFonts w:ascii="Cambria Math" w:hAnsi="Cambria Math"/>
                </w:rPr>
                <m:t>c</m:t>
              </m:r>
            </m:oMath>
          </w:p>
          <w:p w14:paraId="20E9BE28" w14:textId="77777777" w:rsidR="007C15C0" w:rsidRDefault="007C15C0" w:rsidP="007C15C0">
            <w:pPr>
              <w:spacing w:after="240"/>
            </w:pPr>
            <w:r>
              <w:t>By Arrhenius equation</w:t>
            </w:r>
          </w:p>
          <w:p w14:paraId="4230DB4C" w14:textId="77777777" w:rsidR="007C15C0" w:rsidRPr="0060634D" w:rsidRDefault="007C15C0" w:rsidP="001E7E0D">
            <w:pPr>
              <w:spacing w:after="160" w:line="259" w:lineRule="auto"/>
              <w:rPr>
                <w:rFonts w:ascii="Calibri" w:hAnsi="Calibri" w:cs="Calibri"/>
                <w:sz w:val="24"/>
                <w:szCs w:val="24"/>
                <w:lang w:val="en-IN"/>
              </w:rPr>
            </w:pPr>
            <w:r w:rsidRPr="007C15C0">
              <w:rPr>
                <w:rFonts w:ascii="Calibri" w:hAnsi="Calibri" w:cs="Calibri"/>
                <w:noProof/>
                <w:sz w:val="24"/>
                <w:szCs w:val="24"/>
                <w:lang w:val="en-IN" w:eastAsia="en-IN"/>
              </w:rPr>
              <w:drawing>
                <wp:inline distT="0" distB="0" distL="0" distR="0" wp14:anchorId="697810C8" wp14:editId="3E28C869">
                  <wp:extent cx="2198253" cy="1236269"/>
                  <wp:effectExtent l="19050" t="0" r="0" b="0"/>
                  <wp:docPr id="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2197971" cy="1236110"/>
                          </a:xfrm>
                          <a:prstGeom prst="rect">
                            <a:avLst/>
                          </a:prstGeom>
                          <a:noFill/>
                          <a:ln w="9525">
                            <a:noFill/>
                            <a:miter lim="800000"/>
                            <a:headEnd/>
                            <a:tailEnd/>
                          </a:ln>
                        </pic:spPr>
                      </pic:pic>
                    </a:graphicData>
                  </a:graphic>
                </wp:inline>
              </w:drawing>
            </w:r>
          </w:p>
        </w:tc>
      </w:tr>
      <w:tr w:rsidR="001E7E0D" w:rsidRPr="0060634D" w14:paraId="4A949315" w14:textId="77777777" w:rsidTr="001E7E0D">
        <w:tc>
          <w:tcPr>
            <w:tcW w:w="9085" w:type="dxa"/>
          </w:tcPr>
          <w:p w14:paraId="7CF952F1" w14:textId="77777777" w:rsidR="007C15C0" w:rsidRDefault="007C15C0" w:rsidP="007C15C0">
            <w:pPr>
              <w:spacing w:after="240"/>
            </w:pPr>
            <w:r>
              <w:t>By Arrhenius equation</w:t>
            </w:r>
          </w:p>
          <w:p w14:paraId="03EFF325" w14:textId="77777777" w:rsidR="001E7E0D" w:rsidRDefault="007C15C0" w:rsidP="001E7E0D">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3D9D3DD6" wp14:editId="5459FE7A">
                  <wp:extent cx="2198253" cy="123626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2197971" cy="1236110"/>
                          </a:xfrm>
                          <a:prstGeom prst="rect">
                            <a:avLst/>
                          </a:prstGeom>
                          <a:noFill/>
                          <a:ln w="9525">
                            <a:noFill/>
                            <a:miter lim="800000"/>
                            <a:headEnd/>
                            <a:tailEnd/>
                          </a:ln>
                        </pic:spPr>
                      </pic:pic>
                    </a:graphicData>
                  </a:graphic>
                </wp:inline>
              </w:drawing>
            </w:r>
          </w:p>
          <w:p w14:paraId="274F9534" w14:textId="77777777" w:rsidR="007C15C0" w:rsidRDefault="007C15C0" w:rsidP="007C15C0">
            <w:pPr>
              <w:tabs>
                <w:tab w:val="left" w:pos="4932"/>
              </w:tabs>
              <w:spacing w:after="160" w:line="259" w:lineRule="auto"/>
              <w:contextualSpacing/>
            </w:pPr>
            <w:r>
              <w:t xml:space="preserve">Compare the above equation w.r.t. straight line equation of </w:t>
            </w:r>
            <m:oMath>
              <m:r>
                <w:rPr>
                  <w:rFonts w:ascii="Cambria Math" w:hAnsi="Cambria Math"/>
                </w:rPr>
                <m:t>y</m:t>
              </m:r>
              <m:r>
                <m:rPr>
                  <m:sty m:val="p"/>
                </m:rPr>
                <w:rPr>
                  <w:rFonts w:ascii="Cambria Math" w:hAnsi="Cambria Math"/>
                </w:rPr>
                <m:t>=</m:t>
              </m:r>
              <m:r>
                <w:rPr>
                  <w:rFonts w:ascii="Cambria Math" w:hAnsi="Cambria Math"/>
                </w:rPr>
                <m:t>mx</m:t>
              </m:r>
              <m:r>
                <m:rPr>
                  <m:sty m:val="p"/>
                </m:rPr>
                <w:rPr>
                  <w:rFonts w:ascii="Cambria Math" w:hAnsi="Cambria Math"/>
                </w:rPr>
                <m:t>+</m:t>
              </m:r>
              <m:r>
                <w:rPr>
                  <w:rFonts w:ascii="Cambria Math" w:hAnsi="Cambria Math"/>
                </w:rPr>
                <m:t>c</m:t>
              </m:r>
            </m:oMath>
            <w:r>
              <w:t xml:space="preserve">. Thus, if a plote of In </w:t>
            </w:r>
            <m:oMath>
              <m:r>
                <w:rPr>
                  <w:rFonts w:ascii="Cambria Math" w:hAnsi="Cambria Math"/>
                </w:rPr>
                <m:t>kvs</m:t>
              </m:r>
              <m:f>
                <m:fPr>
                  <m:ctrlPr>
                    <w:rPr>
                      <w:rFonts w:ascii="Cambria Math" w:hAnsi="Cambria Math"/>
                    </w:rPr>
                  </m:ctrlPr>
                </m:fPr>
                <m:num>
                  <m:r>
                    <m:rPr>
                      <m:sty m:val="p"/>
                    </m:rPr>
                    <w:rPr>
                      <w:rFonts w:ascii="Cambria Math" w:hAnsi="Cambria Math"/>
                    </w:rPr>
                    <m:t>1</m:t>
                  </m:r>
                </m:num>
                <m:den>
                  <m:r>
                    <w:rPr>
                      <w:rFonts w:ascii="Cambria Math" w:hAnsi="Cambria Math"/>
                    </w:rPr>
                    <m:t>T</m:t>
                  </m:r>
                </m:den>
              </m:f>
            </m:oMath>
            <w:r>
              <w:t xml:space="preserve"> is a straight line, the validity of the equation is confirmed</w:t>
            </w:r>
          </w:p>
          <w:p w14:paraId="331BBFA9" w14:textId="77777777" w:rsidR="007C15C0" w:rsidRPr="0060634D" w:rsidRDefault="007C15C0" w:rsidP="007C15C0">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1B846FF4" wp14:editId="42C7B11E">
                  <wp:extent cx="1809750" cy="1839021"/>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1809782" cy="1839053"/>
                          </a:xfrm>
                          <a:prstGeom prst="rect">
                            <a:avLst/>
                          </a:prstGeom>
                          <a:noFill/>
                          <a:ln w="9525">
                            <a:noFill/>
                            <a:miter lim="800000"/>
                            <a:headEnd/>
                            <a:tailEnd/>
                          </a:ln>
                        </pic:spPr>
                      </pic:pic>
                    </a:graphicData>
                  </a:graphic>
                </wp:inline>
              </w:drawing>
            </w:r>
          </w:p>
        </w:tc>
      </w:tr>
      <w:tr w:rsidR="001E7E0D" w:rsidRPr="00FF08E3" w14:paraId="0A8AD47B" w14:textId="77777777" w:rsidTr="001E7E0D">
        <w:tc>
          <w:tcPr>
            <w:tcW w:w="9085" w:type="dxa"/>
          </w:tcPr>
          <w:p w14:paraId="40DB5A8E" w14:textId="77777777" w:rsidR="001E7E0D" w:rsidRDefault="001E7E0D" w:rsidP="001E7E0D">
            <w:pPr>
              <w:pStyle w:val="NoSpacing"/>
              <w:jc w:val="both"/>
              <w:rPr>
                <w:rFonts w:ascii="Times New Roman" w:hAnsi="Times New Roman" w:cs="Times New Roman"/>
                <w:sz w:val="28"/>
                <w:szCs w:val="28"/>
              </w:rPr>
            </w:pPr>
          </w:p>
          <w:p w14:paraId="3A2DCFD4" w14:textId="77777777" w:rsidR="001E7E0D" w:rsidRPr="00FF08E3" w:rsidRDefault="004D7944" w:rsidP="001E7E0D">
            <w:pPr>
              <w:tabs>
                <w:tab w:val="left" w:pos="4932"/>
              </w:tabs>
              <w:contextualSpacing/>
              <w:rPr>
                <w:rFonts w:ascii="Calibri" w:hAnsi="Calibri" w:cs="Calibri"/>
                <w:iCs/>
                <w:sz w:val="24"/>
                <w:szCs w:val="24"/>
                <w:lang w:val="en-IN"/>
              </w:rPr>
            </w:pPr>
            <w:r w:rsidRPr="008003DD">
              <w:rPr>
                <w:rFonts w:ascii="Times New Roman" w:hAnsi="Times New Roman" w:cs="Times New Roman"/>
                <w:sz w:val="28"/>
                <w:szCs w:val="28"/>
              </w:rPr>
              <w:t>Arrhenius equation</w:t>
            </w:r>
          </w:p>
        </w:tc>
      </w:tr>
    </w:tbl>
    <w:p w14:paraId="0B062BB5" w14:textId="77777777" w:rsidR="001E7E0D" w:rsidRDefault="001E7E0D" w:rsidP="0060634D"/>
    <w:p w14:paraId="06C77B00" w14:textId="77777777" w:rsidR="001E7E0D" w:rsidRPr="00CB47C5" w:rsidRDefault="001E7E0D" w:rsidP="0060634D"/>
    <w:sectPr w:rsidR="001E7E0D" w:rsidRPr="00CB47C5" w:rsidSect="001E7E0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CBCF" w14:textId="77777777" w:rsidR="007A457F" w:rsidRDefault="007A457F" w:rsidP="00D92FCE">
      <w:pPr>
        <w:spacing w:after="0" w:line="240" w:lineRule="auto"/>
      </w:pPr>
      <w:r>
        <w:separator/>
      </w:r>
    </w:p>
  </w:endnote>
  <w:endnote w:type="continuationSeparator" w:id="0">
    <w:p w14:paraId="2F5D5A06" w14:textId="77777777" w:rsidR="007A457F" w:rsidRDefault="007A457F" w:rsidP="00D92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BDE5D" w14:textId="77777777" w:rsidR="007A457F" w:rsidRDefault="007A457F" w:rsidP="00D92FCE">
      <w:pPr>
        <w:spacing w:after="0" w:line="240" w:lineRule="auto"/>
      </w:pPr>
      <w:r>
        <w:separator/>
      </w:r>
    </w:p>
  </w:footnote>
  <w:footnote w:type="continuationSeparator" w:id="0">
    <w:p w14:paraId="14E31EDB" w14:textId="77777777" w:rsidR="007A457F" w:rsidRDefault="007A457F" w:rsidP="00D92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CDD"/>
    <w:multiLevelType w:val="multilevel"/>
    <w:tmpl w:val="30CA24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EC797C"/>
    <w:multiLevelType w:val="hybridMultilevel"/>
    <w:tmpl w:val="546C22D4"/>
    <w:lvl w:ilvl="0" w:tplc="0809000F">
      <w:start w:val="1"/>
      <w:numFmt w:val="decimal"/>
      <w:lvlText w:val="%1."/>
      <w:lvlJc w:val="left"/>
      <w:pPr>
        <w:ind w:left="720" w:hanging="360"/>
      </w:pPr>
    </w:lvl>
    <w:lvl w:ilvl="1" w:tplc="9190B98C">
      <w:start w:val="1"/>
      <w:numFmt w:val="decimal"/>
      <w:lvlText w:val="%2."/>
      <w:lvlJc w:val="left"/>
      <w:pPr>
        <w:ind w:left="1440" w:hanging="360"/>
      </w:pPr>
    </w:lvl>
    <w:lvl w:ilvl="2" w:tplc="08090013">
      <w:start w:val="1"/>
      <w:numFmt w:val="upperRoman"/>
      <w:lvlText w:val="%3."/>
      <w:lvlJc w:val="right"/>
      <w:pPr>
        <w:ind w:left="2340" w:hanging="360"/>
      </w:pPr>
    </w:lvl>
    <w:lvl w:ilvl="3" w:tplc="D402E6F0">
      <w:start w:val="1"/>
      <w:numFmt w:val="decimalZero"/>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45B689C"/>
    <w:multiLevelType w:val="hybridMultilevel"/>
    <w:tmpl w:val="E346A820"/>
    <w:lvl w:ilvl="0" w:tplc="08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29440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64434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1547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0189"/>
    <w:rsid w:val="00003341"/>
    <w:rsid w:val="000057F0"/>
    <w:rsid w:val="00014392"/>
    <w:rsid w:val="00017F20"/>
    <w:rsid w:val="00025C9B"/>
    <w:rsid w:val="00027935"/>
    <w:rsid w:val="000307E7"/>
    <w:rsid w:val="00032B4E"/>
    <w:rsid w:val="00040C8B"/>
    <w:rsid w:val="000455A1"/>
    <w:rsid w:val="00052364"/>
    <w:rsid w:val="0005362A"/>
    <w:rsid w:val="00070B1D"/>
    <w:rsid w:val="00072FD8"/>
    <w:rsid w:val="00081D33"/>
    <w:rsid w:val="0009455D"/>
    <w:rsid w:val="000946DB"/>
    <w:rsid w:val="000A075C"/>
    <w:rsid w:val="000A1BD4"/>
    <w:rsid w:val="000A406F"/>
    <w:rsid w:val="000B2770"/>
    <w:rsid w:val="000C09A9"/>
    <w:rsid w:val="000C2171"/>
    <w:rsid w:val="000C2515"/>
    <w:rsid w:val="000C3DED"/>
    <w:rsid w:val="000C40F7"/>
    <w:rsid w:val="000C4C54"/>
    <w:rsid w:val="000C60D1"/>
    <w:rsid w:val="000C7E02"/>
    <w:rsid w:val="000D6A39"/>
    <w:rsid w:val="000E46E0"/>
    <w:rsid w:val="000E7B65"/>
    <w:rsid w:val="000F1329"/>
    <w:rsid w:val="000F4AAA"/>
    <w:rsid w:val="00110A1B"/>
    <w:rsid w:val="00112203"/>
    <w:rsid w:val="00112E34"/>
    <w:rsid w:val="00117BF1"/>
    <w:rsid w:val="001252CC"/>
    <w:rsid w:val="001324FB"/>
    <w:rsid w:val="00144B25"/>
    <w:rsid w:val="00144C60"/>
    <w:rsid w:val="001463C7"/>
    <w:rsid w:val="00165314"/>
    <w:rsid w:val="001676DC"/>
    <w:rsid w:val="001747D1"/>
    <w:rsid w:val="00175287"/>
    <w:rsid w:val="00175C5D"/>
    <w:rsid w:val="0017681D"/>
    <w:rsid w:val="00182181"/>
    <w:rsid w:val="001A5404"/>
    <w:rsid w:val="001A5692"/>
    <w:rsid w:val="001A7BF4"/>
    <w:rsid w:val="001B64BC"/>
    <w:rsid w:val="001C5889"/>
    <w:rsid w:val="001D0B22"/>
    <w:rsid w:val="001D6FE2"/>
    <w:rsid w:val="001E0BF6"/>
    <w:rsid w:val="001E7E0D"/>
    <w:rsid w:val="001F5A96"/>
    <w:rsid w:val="00215479"/>
    <w:rsid w:val="00216C2E"/>
    <w:rsid w:val="00220189"/>
    <w:rsid w:val="00220415"/>
    <w:rsid w:val="00226713"/>
    <w:rsid w:val="0023109F"/>
    <w:rsid w:val="00233953"/>
    <w:rsid w:val="00235B0E"/>
    <w:rsid w:val="00245022"/>
    <w:rsid w:val="00245EED"/>
    <w:rsid w:val="00252E64"/>
    <w:rsid w:val="0027733C"/>
    <w:rsid w:val="0028502C"/>
    <w:rsid w:val="00293412"/>
    <w:rsid w:val="002A3605"/>
    <w:rsid w:val="002A3A6C"/>
    <w:rsid w:val="002B3C08"/>
    <w:rsid w:val="002C14DA"/>
    <w:rsid w:val="002C254A"/>
    <w:rsid w:val="002D4379"/>
    <w:rsid w:val="002D47E1"/>
    <w:rsid w:val="002D56F9"/>
    <w:rsid w:val="002F37AB"/>
    <w:rsid w:val="002F57DB"/>
    <w:rsid w:val="00302761"/>
    <w:rsid w:val="00306258"/>
    <w:rsid w:val="00312CEE"/>
    <w:rsid w:val="00323FC4"/>
    <w:rsid w:val="0033349C"/>
    <w:rsid w:val="00334182"/>
    <w:rsid w:val="003342B1"/>
    <w:rsid w:val="00336E32"/>
    <w:rsid w:val="00337F23"/>
    <w:rsid w:val="00344E5F"/>
    <w:rsid w:val="00350CA5"/>
    <w:rsid w:val="00351BC6"/>
    <w:rsid w:val="0036069E"/>
    <w:rsid w:val="003656C0"/>
    <w:rsid w:val="00376553"/>
    <w:rsid w:val="0038156A"/>
    <w:rsid w:val="00382B45"/>
    <w:rsid w:val="00382D7D"/>
    <w:rsid w:val="00396B70"/>
    <w:rsid w:val="003A2C08"/>
    <w:rsid w:val="003A333D"/>
    <w:rsid w:val="003B07D0"/>
    <w:rsid w:val="003C002F"/>
    <w:rsid w:val="003C361B"/>
    <w:rsid w:val="003C48CD"/>
    <w:rsid w:val="003C7E3E"/>
    <w:rsid w:val="003D5560"/>
    <w:rsid w:val="003E2796"/>
    <w:rsid w:val="003E375E"/>
    <w:rsid w:val="003E635A"/>
    <w:rsid w:val="003E71AE"/>
    <w:rsid w:val="003F19C4"/>
    <w:rsid w:val="003F5E97"/>
    <w:rsid w:val="003F6B0C"/>
    <w:rsid w:val="004017DB"/>
    <w:rsid w:val="00410D85"/>
    <w:rsid w:val="0041708E"/>
    <w:rsid w:val="0042379D"/>
    <w:rsid w:val="00424807"/>
    <w:rsid w:val="00425E11"/>
    <w:rsid w:val="00425EDF"/>
    <w:rsid w:val="0043202F"/>
    <w:rsid w:val="004364FB"/>
    <w:rsid w:val="00437C38"/>
    <w:rsid w:val="00446B0D"/>
    <w:rsid w:val="004534EF"/>
    <w:rsid w:val="00454B7C"/>
    <w:rsid w:val="00456AD4"/>
    <w:rsid w:val="0046454F"/>
    <w:rsid w:val="004717CF"/>
    <w:rsid w:val="00471C19"/>
    <w:rsid w:val="00475F84"/>
    <w:rsid w:val="00482C36"/>
    <w:rsid w:val="00496F1F"/>
    <w:rsid w:val="004B3F8A"/>
    <w:rsid w:val="004B65B9"/>
    <w:rsid w:val="004B6AB8"/>
    <w:rsid w:val="004B7D9E"/>
    <w:rsid w:val="004B7FA4"/>
    <w:rsid w:val="004C5EBD"/>
    <w:rsid w:val="004C5F2E"/>
    <w:rsid w:val="004C641F"/>
    <w:rsid w:val="004C6CF3"/>
    <w:rsid w:val="004D0B93"/>
    <w:rsid w:val="004D0F95"/>
    <w:rsid w:val="004D67A8"/>
    <w:rsid w:val="004D785D"/>
    <w:rsid w:val="004D7944"/>
    <w:rsid w:val="004E1F9B"/>
    <w:rsid w:val="004F119E"/>
    <w:rsid w:val="004F12C4"/>
    <w:rsid w:val="004F1F35"/>
    <w:rsid w:val="004F752C"/>
    <w:rsid w:val="005008D5"/>
    <w:rsid w:val="00506BE9"/>
    <w:rsid w:val="00507C81"/>
    <w:rsid w:val="00515270"/>
    <w:rsid w:val="00515807"/>
    <w:rsid w:val="005235F7"/>
    <w:rsid w:val="00530526"/>
    <w:rsid w:val="00534A9F"/>
    <w:rsid w:val="00535324"/>
    <w:rsid w:val="0054075D"/>
    <w:rsid w:val="00547844"/>
    <w:rsid w:val="00553D70"/>
    <w:rsid w:val="00563826"/>
    <w:rsid w:val="005654F1"/>
    <w:rsid w:val="0057188D"/>
    <w:rsid w:val="00572737"/>
    <w:rsid w:val="005748BC"/>
    <w:rsid w:val="005802DB"/>
    <w:rsid w:val="00581454"/>
    <w:rsid w:val="005850BC"/>
    <w:rsid w:val="005873D1"/>
    <w:rsid w:val="00587D25"/>
    <w:rsid w:val="00590C4B"/>
    <w:rsid w:val="00591526"/>
    <w:rsid w:val="00592EAC"/>
    <w:rsid w:val="005B389F"/>
    <w:rsid w:val="005B441B"/>
    <w:rsid w:val="005D2543"/>
    <w:rsid w:val="005D41D3"/>
    <w:rsid w:val="005D692E"/>
    <w:rsid w:val="005E3549"/>
    <w:rsid w:val="005F5ECA"/>
    <w:rsid w:val="0060634D"/>
    <w:rsid w:val="0060722D"/>
    <w:rsid w:val="006200BD"/>
    <w:rsid w:val="00621A88"/>
    <w:rsid w:val="006314E7"/>
    <w:rsid w:val="0063298C"/>
    <w:rsid w:val="006365FE"/>
    <w:rsid w:val="00636D04"/>
    <w:rsid w:val="00637C9A"/>
    <w:rsid w:val="006441CE"/>
    <w:rsid w:val="00644F11"/>
    <w:rsid w:val="0065262F"/>
    <w:rsid w:val="00661B11"/>
    <w:rsid w:val="0067031F"/>
    <w:rsid w:val="0067510B"/>
    <w:rsid w:val="00692F81"/>
    <w:rsid w:val="00694FF0"/>
    <w:rsid w:val="00697CEE"/>
    <w:rsid w:val="006A525B"/>
    <w:rsid w:val="006A79A8"/>
    <w:rsid w:val="006B1A6B"/>
    <w:rsid w:val="006B72AB"/>
    <w:rsid w:val="006B7F45"/>
    <w:rsid w:val="006C2CC8"/>
    <w:rsid w:val="006C4830"/>
    <w:rsid w:val="006D1AF1"/>
    <w:rsid w:val="006E1AA9"/>
    <w:rsid w:val="006E2E52"/>
    <w:rsid w:val="006E42BD"/>
    <w:rsid w:val="006F6BB2"/>
    <w:rsid w:val="00700FB2"/>
    <w:rsid w:val="0070259F"/>
    <w:rsid w:val="00704BE7"/>
    <w:rsid w:val="00706AAA"/>
    <w:rsid w:val="0071063F"/>
    <w:rsid w:val="007131E6"/>
    <w:rsid w:val="007137D6"/>
    <w:rsid w:val="0071745D"/>
    <w:rsid w:val="0071779B"/>
    <w:rsid w:val="00723EA0"/>
    <w:rsid w:val="00725487"/>
    <w:rsid w:val="007360E7"/>
    <w:rsid w:val="007367F7"/>
    <w:rsid w:val="0074057A"/>
    <w:rsid w:val="00741FFB"/>
    <w:rsid w:val="00756E09"/>
    <w:rsid w:val="007600DC"/>
    <w:rsid w:val="00763C71"/>
    <w:rsid w:val="00776506"/>
    <w:rsid w:val="007779F1"/>
    <w:rsid w:val="0078068C"/>
    <w:rsid w:val="007905D1"/>
    <w:rsid w:val="00791867"/>
    <w:rsid w:val="00791977"/>
    <w:rsid w:val="00796478"/>
    <w:rsid w:val="00797690"/>
    <w:rsid w:val="007A457F"/>
    <w:rsid w:val="007A5628"/>
    <w:rsid w:val="007A7666"/>
    <w:rsid w:val="007C0CBB"/>
    <w:rsid w:val="007C15C0"/>
    <w:rsid w:val="007D4142"/>
    <w:rsid w:val="007D7C53"/>
    <w:rsid w:val="007D7E55"/>
    <w:rsid w:val="007F3C96"/>
    <w:rsid w:val="007F7681"/>
    <w:rsid w:val="00805BBB"/>
    <w:rsid w:val="00806760"/>
    <w:rsid w:val="00814279"/>
    <w:rsid w:val="008146CA"/>
    <w:rsid w:val="00817E42"/>
    <w:rsid w:val="00820009"/>
    <w:rsid w:val="008203B6"/>
    <w:rsid w:val="008344EE"/>
    <w:rsid w:val="00844F58"/>
    <w:rsid w:val="00845C8E"/>
    <w:rsid w:val="00861AAB"/>
    <w:rsid w:val="00861D18"/>
    <w:rsid w:val="00866243"/>
    <w:rsid w:val="00866C17"/>
    <w:rsid w:val="0087010C"/>
    <w:rsid w:val="00881784"/>
    <w:rsid w:val="00882A43"/>
    <w:rsid w:val="00884A75"/>
    <w:rsid w:val="008926B7"/>
    <w:rsid w:val="00892D56"/>
    <w:rsid w:val="008B11D3"/>
    <w:rsid w:val="008B1A62"/>
    <w:rsid w:val="008B52C5"/>
    <w:rsid w:val="008C0E51"/>
    <w:rsid w:val="008D12A8"/>
    <w:rsid w:val="008D18B6"/>
    <w:rsid w:val="008E2E14"/>
    <w:rsid w:val="008E3553"/>
    <w:rsid w:val="008F010C"/>
    <w:rsid w:val="00902B0D"/>
    <w:rsid w:val="00905674"/>
    <w:rsid w:val="00914DF1"/>
    <w:rsid w:val="00915B49"/>
    <w:rsid w:val="00926290"/>
    <w:rsid w:val="00931586"/>
    <w:rsid w:val="00932E4C"/>
    <w:rsid w:val="00942F23"/>
    <w:rsid w:val="009439ED"/>
    <w:rsid w:val="00946799"/>
    <w:rsid w:val="00952002"/>
    <w:rsid w:val="00955569"/>
    <w:rsid w:val="00961B83"/>
    <w:rsid w:val="00966A04"/>
    <w:rsid w:val="00974331"/>
    <w:rsid w:val="00977DBF"/>
    <w:rsid w:val="00982AF9"/>
    <w:rsid w:val="009835FF"/>
    <w:rsid w:val="009866CD"/>
    <w:rsid w:val="00992FC6"/>
    <w:rsid w:val="00995D4C"/>
    <w:rsid w:val="009B0ACE"/>
    <w:rsid w:val="009B77D6"/>
    <w:rsid w:val="009C076D"/>
    <w:rsid w:val="009C723E"/>
    <w:rsid w:val="009D54F7"/>
    <w:rsid w:val="009F39A2"/>
    <w:rsid w:val="009F3FE7"/>
    <w:rsid w:val="009F66F2"/>
    <w:rsid w:val="00A00FE7"/>
    <w:rsid w:val="00A01026"/>
    <w:rsid w:val="00A022A3"/>
    <w:rsid w:val="00A2063E"/>
    <w:rsid w:val="00A4463A"/>
    <w:rsid w:val="00A454B9"/>
    <w:rsid w:val="00A45DF6"/>
    <w:rsid w:val="00A57DF6"/>
    <w:rsid w:val="00A6063D"/>
    <w:rsid w:val="00A64C14"/>
    <w:rsid w:val="00A747AF"/>
    <w:rsid w:val="00A81C2D"/>
    <w:rsid w:val="00A83F2D"/>
    <w:rsid w:val="00A84881"/>
    <w:rsid w:val="00A85942"/>
    <w:rsid w:val="00A868AA"/>
    <w:rsid w:val="00A86B6F"/>
    <w:rsid w:val="00A94F59"/>
    <w:rsid w:val="00A97184"/>
    <w:rsid w:val="00A97238"/>
    <w:rsid w:val="00AA31ED"/>
    <w:rsid w:val="00AB4D85"/>
    <w:rsid w:val="00AB6B7F"/>
    <w:rsid w:val="00AB7B24"/>
    <w:rsid w:val="00AC21EA"/>
    <w:rsid w:val="00AC282F"/>
    <w:rsid w:val="00AC286A"/>
    <w:rsid w:val="00AE751D"/>
    <w:rsid w:val="00AF2B95"/>
    <w:rsid w:val="00AF2F9F"/>
    <w:rsid w:val="00AF577A"/>
    <w:rsid w:val="00AF59D7"/>
    <w:rsid w:val="00AF7140"/>
    <w:rsid w:val="00B04E87"/>
    <w:rsid w:val="00B0553C"/>
    <w:rsid w:val="00B1265E"/>
    <w:rsid w:val="00B1581A"/>
    <w:rsid w:val="00B220A7"/>
    <w:rsid w:val="00B30053"/>
    <w:rsid w:val="00B34584"/>
    <w:rsid w:val="00B3787A"/>
    <w:rsid w:val="00B4235C"/>
    <w:rsid w:val="00B541F1"/>
    <w:rsid w:val="00B628AB"/>
    <w:rsid w:val="00B65DFE"/>
    <w:rsid w:val="00B75CDF"/>
    <w:rsid w:val="00B775CB"/>
    <w:rsid w:val="00B805CB"/>
    <w:rsid w:val="00B81466"/>
    <w:rsid w:val="00B84350"/>
    <w:rsid w:val="00B87415"/>
    <w:rsid w:val="00B978DC"/>
    <w:rsid w:val="00BA0181"/>
    <w:rsid w:val="00BA4822"/>
    <w:rsid w:val="00BB05E8"/>
    <w:rsid w:val="00BB33EB"/>
    <w:rsid w:val="00BC0A89"/>
    <w:rsid w:val="00BC2AF7"/>
    <w:rsid w:val="00BC3454"/>
    <w:rsid w:val="00BE2DD0"/>
    <w:rsid w:val="00BE4BE9"/>
    <w:rsid w:val="00BE5841"/>
    <w:rsid w:val="00BF6186"/>
    <w:rsid w:val="00C038D8"/>
    <w:rsid w:val="00C12AE0"/>
    <w:rsid w:val="00C1471C"/>
    <w:rsid w:val="00C14D66"/>
    <w:rsid w:val="00C16A64"/>
    <w:rsid w:val="00C26D0E"/>
    <w:rsid w:val="00C31018"/>
    <w:rsid w:val="00C37740"/>
    <w:rsid w:val="00C40CDC"/>
    <w:rsid w:val="00C41784"/>
    <w:rsid w:val="00C41E7F"/>
    <w:rsid w:val="00C4225E"/>
    <w:rsid w:val="00C42391"/>
    <w:rsid w:val="00C42463"/>
    <w:rsid w:val="00C47D97"/>
    <w:rsid w:val="00C578DC"/>
    <w:rsid w:val="00C61623"/>
    <w:rsid w:val="00C71932"/>
    <w:rsid w:val="00C7200F"/>
    <w:rsid w:val="00C7504B"/>
    <w:rsid w:val="00C82648"/>
    <w:rsid w:val="00C849B9"/>
    <w:rsid w:val="00C925ED"/>
    <w:rsid w:val="00C957DC"/>
    <w:rsid w:val="00C974A2"/>
    <w:rsid w:val="00CA24E7"/>
    <w:rsid w:val="00CA2C99"/>
    <w:rsid w:val="00CA7BE3"/>
    <w:rsid w:val="00CB08A9"/>
    <w:rsid w:val="00CB43F9"/>
    <w:rsid w:val="00CB47C5"/>
    <w:rsid w:val="00CB74D9"/>
    <w:rsid w:val="00CC14FC"/>
    <w:rsid w:val="00CC26F4"/>
    <w:rsid w:val="00CE0A93"/>
    <w:rsid w:val="00CE4E45"/>
    <w:rsid w:val="00CE755E"/>
    <w:rsid w:val="00CF775D"/>
    <w:rsid w:val="00D06F13"/>
    <w:rsid w:val="00D1144F"/>
    <w:rsid w:val="00D16C52"/>
    <w:rsid w:val="00D20B90"/>
    <w:rsid w:val="00D256B7"/>
    <w:rsid w:val="00D31CD9"/>
    <w:rsid w:val="00D33057"/>
    <w:rsid w:val="00D44887"/>
    <w:rsid w:val="00D52D44"/>
    <w:rsid w:val="00D5360B"/>
    <w:rsid w:val="00D54B33"/>
    <w:rsid w:val="00D66C1F"/>
    <w:rsid w:val="00D7263F"/>
    <w:rsid w:val="00D72BB5"/>
    <w:rsid w:val="00D74849"/>
    <w:rsid w:val="00D77B77"/>
    <w:rsid w:val="00D82BAB"/>
    <w:rsid w:val="00D87BD4"/>
    <w:rsid w:val="00D92FCE"/>
    <w:rsid w:val="00D934B4"/>
    <w:rsid w:val="00D95CC9"/>
    <w:rsid w:val="00DA1C2C"/>
    <w:rsid w:val="00DA31DF"/>
    <w:rsid w:val="00DB2DFC"/>
    <w:rsid w:val="00DB6BBD"/>
    <w:rsid w:val="00DC0C5C"/>
    <w:rsid w:val="00DC3C38"/>
    <w:rsid w:val="00DD1334"/>
    <w:rsid w:val="00DD6082"/>
    <w:rsid w:val="00DE1B33"/>
    <w:rsid w:val="00DE3BF4"/>
    <w:rsid w:val="00DE3D8E"/>
    <w:rsid w:val="00DE5037"/>
    <w:rsid w:val="00DE6576"/>
    <w:rsid w:val="00DF0B87"/>
    <w:rsid w:val="00DF1A73"/>
    <w:rsid w:val="00DF1C89"/>
    <w:rsid w:val="00E028E0"/>
    <w:rsid w:val="00E1656E"/>
    <w:rsid w:val="00E24EBE"/>
    <w:rsid w:val="00E274C4"/>
    <w:rsid w:val="00E325CF"/>
    <w:rsid w:val="00E34663"/>
    <w:rsid w:val="00E4411E"/>
    <w:rsid w:val="00E45989"/>
    <w:rsid w:val="00E5675A"/>
    <w:rsid w:val="00E57FD1"/>
    <w:rsid w:val="00E638F4"/>
    <w:rsid w:val="00E66D38"/>
    <w:rsid w:val="00E854EF"/>
    <w:rsid w:val="00E9030C"/>
    <w:rsid w:val="00E91193"/>
    <w:rsid w:val="00E944B7"/>
    <w:rsid w:val="00E94566"/>
    <w:rsid w:val="00E959F4"/>
    <w:rsid w:val="00E95DE6"/>
    <w:rsid w:val="00E96063"/>
    <w:rsid w:val="00EB5166"/>
    <w:rsid w:val="00EB69EB"/>
    <w:rsid w:val="00ED43BF"/>
    <w:rsid w:val="00EE28E3"/>
    <w:rsid w:val="00EF45D8"/>
    <w:rsid w:val="00EF5B2E"/>
    <w:rsid w:val="00F0272A"/>
    <w:rsid w:val="00F0349C"/>
    <w:rsid w:val="00F0752A"/>
    <w:rsid w:val="00F25E5F"/>
    <w:rsid w:val="00F27FC2"/>
    <w:rsid w:val="00F35F59"/>
    <w:rsid w:val="00F409AE"/>
    <w:rsid w:val="00F42B05"/>
    <w:rsid w:val="00F46A5A"/>
    <w:rsid w:val="00F55F04"/>
    <w:rsid w:val="00F6200D"/>
    <w:rsid w:val="00F73479"/>
    <w:rsid w:val="00F81E5B"/>
    <w:rsid w:val="00F9756C"/>
    <w:rsid w:val="00F97B56"/>
    <w:rsid w:val="00FA084F"/>
    <w:rsid w:val="00FA4832"/>
    <w:rsid w:val="00FB0BD8"/>
    <w:rsid w:val="00FB13CA"/>
    <w:rsid w:val="00FB3246"/>
    <w:rsid w:val="00FB3BD9"/>
    <w:rsid w:val="00FC1B70"/>
    <w:rsid w:val="00FC4E33"/>
    <w:rsid w:val="00FD407F"/>
    <w:rsid w:val="00FD4CBC"/>
    <w:rsid w:val="00FD61BC"/>
    <w:rsid w:val="00FD7569"/>
    <w:rsid w:val="00FE0ED7"/>
    <w:rsid w:val="00FE7160"/>
    <w:rsid w:val="00FE77D7"/>
    <w:rsid w:val="00FE7D47"/>
    <w:rsid w:val="00FF08E3"/>
    <w:rsid w:val="00FF202E"/>
    <w:rsid w:val="00FF3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F51A"/>
  <w15:docId w15:val="{45379980-DF2F-4ABD-B118-63C0B048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BD8"/>
  </w:style>
  <w:style w:type="paragraph" w:styleId="Heading1">
    <w:name w:val="heading 1"/>
    <w:basedOn w:val="Normal"/>
    <w:link w:val="Heading1Char"/>
    <w:uiPriority w:val="9"/>
    <w:qFormat/>
    <w:rsid w:val="00070B1D"/>
    <w:pPr>
      <w:widowControl w:val="0"/>
      <w:autoSpaceDE w:val="0"/>
      <w:autoSpaceDN w:val="0"/>
      <w:spacing w:before="100" w:after="0" w:line="360" w:lineRule="auto"/>
      <w:ind w:left="865"/>
      <w:jc w:val="center"/>
      <w:outlineLvl w:val="0"/>
    </w:pPr>
    <w:rPr>
      <w:rFonts w:ascii="Times New Roman" w:eastAsia="Courier New" w:hAnsi="Times New Roman" w:cs="Courier New"/>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1D"/>
    <w:rPr>
      <w:rFonts w:ascii="Times New Roman" w:eastAsia="Courier New" w:hAnsi="Times New Roman" w:cs="Courier New"/>
      <w:b/>
      <w:bCs/>
      <w:sz w:val="32"/>
      <w:szCs w:val="32"/>
    </w:rPr>
  </w:style>
  <w:style w:type="table" w:customStyle="1" w:styleId="TableGrid1">
    <w:name w:val="Table Grid1"/>
    <w:basedOn w:val="TableNormal"/>
    <w:next w:val="TableGrid"/>
    <w:uiPriority w:val="39"/>
    <w:rsid w:val="00C14D66"/>
    <w:pPr>
      <w:spacing w:after="0" w:line="240" w:lineRule="auto"/>
    </w:pPr>
    <w:rPr>
      <w:rFonts w:eastAsia="Calibri"/>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1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0634D"/>
    <w:pPr>
      <w:spacing w:after="0" w:line="240" w:lineRule="auto"/>
    </w:pPr>
    <w:rPr>
      <w:rFonts w:eastAsia="Calibri"/>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0634D"/>
    <w:pPr>
      <w:spacing w:after="0" w:line="240" w:lineRule="auto"/>
    </w:pPr>
    <w:rPr>
      <w:rFonts w:eastAsia="Calibri"/>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54F7"/>
    <w:pPr>
      <w:spacing w:line="256" w:lineRule="auto"/>
      <w:ind w:left="720"/>
      <w:contextualSpacing/>
    </w:pPr>
    <w:rPr>
      <w:lang w:val="en-GB" w:eastAsia="en-US"/>
    </w:rPr>
  </w:style>
  <w:style w:type="character" w:customStyle="1" w:styleId="hgkelc">
    <w:name w:val="hgkelc"/>
    <w:basedOn w:val="DefaultParagraphFont"/>
    <w:rsid w:val="009D54F7"/>
  </w:style>
  <w:style w:type="paragraph" w:styleId="Header">
    <w:name w:val="header"/>
    <w:basedOn w:val="Normal"/>
    <w:link w:val="HeaderChar"/>
    <w:uiPriority w:val="99"/>
    <w:unhideWhenUsed/>
    <w:rsid w:val="00D92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FCE"/>
  </w:style>
  <w:style w:type="paragraph" w:styleId="Footer">
    <w:name w:val="footer"/>
    <w:basedOn w:val="Normal"/>
    <w:link w:val="FooterChar"/>
    <w:uiPriority w:val="99"/>
    <w:unhideWhenUsed/>
    <w:rsid w:val="00D92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FCE"/>
  </w:style>
  <w:style w:type="paragraph" w:styleId="NoSpacing">
    <w:name w:val="No Spacing"/>
    <w:uiPriority w:val="1"/>
    <w:qFormat/>
    <w:rsid w:val="001E7E0D"/>
    <w:pPr>
      <w:spacing w:after="0" w:line="240" w:lineRule="auto"/>
    </w:pPr>
    <w:rPr>
      <w:rFonts w:eastAsiaTheme="minorHAnsi"/>
      <w:lang w:eastAsia="en-US"/>
    </w:rPr>
  </w:style>
  <w:style w:type="paragraph" w:styleId="BalloonText">
    <w:name w:val="Balloon Text"/>
    <w:basedOn w:val="Normal"/>
    <w:link w:val="BalloonTextChar"/>
    <w:uiPriority w:val="99"/>
    <w:semiHidden/>
    <w:unhideWhenUsed/>
    <w:rsid w:val="001E7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E0D"/>
    <w:rPr>
      <w:rFonts w:ascii="Tahoma" w:hAnsi="Tahoma" w:cs="Tahoma"/>
      <w:sz w:val="16"/>
      <w:szCs w:val="16"/>
    </w:rPr>
  </w:style>
  <w:style w:type="character" w:styleId="PlaceholderText">
    <w:name w:val="Placeholder Text"/>
    <w:basedOn w:val="DefaultParagraphFont"/>
    <w:uiPriority w:val="99"/>
    <w:semiHidden/>
    <w:rsid w:val="00F0272A"/>
    <w:rPr>
      <w:color w:val="808080"/>
    </w:rPr>
  </w:style>
  <w:style w:type="character" w:customStyle="1" w:styleId="mord">
    <w:name w:val="mord"/>
    <w:basedOn w:val="DefaultParagraphFont"/>
    <w:rsid w:val="00BC0A89"/>
  </w:style>
  <w:style w:type="character" w:customStyle="1" w:styleId="mrel">
    <w:name w:val="mrel"/>
    <w:basedOn w:val="DefaultParagraphFont"/>
    <w:rsid w:val="00BC0A89"/>
  </w:style>
  <w:style w:type="character" w:customStyle="1" w:styleId="mbin">
    <w:name w:val="mbin"/>
    <w:basedOn w:val="DefaultParagraphFont"/>
    <w:rsid w:val="00BC0A89"/>
  </w:style>
  <w:style w:type="character" w:customStyle="1" w:styleId="vlist-s">
    <w:name w:val="vlist-s"/>
    <w:basedOn w:val="DefaultParagraphFont"/>
    <w:rsid w:val="00BC0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9283">
      <w:bodyDiv w:val="1"/>
      <w:marLeft w:val="0"/>
      <w:marRight w:val="0"/>
      <w:marTop w:val="0"/>
      <w:marBottom w:val="0"/>
      <w:divBdr>
        <w:top w:val="none" w:sz="0" w:space="0" w:color="auto"/>
        <w:left w:val="none" w:sz="0" w:space="0" w:color="auto"/>
        <w:bottom w:val="none" w:sz="0" w:space="0" w:color="auto"/>
        <w:right w:val="none" w:sz="0" w:space="0" w:color="auto"/>
      </w:divBdr>
    </w:div>
    <w:div w:id="26222074">
      <w:bodyDiv w:val="1"/>
      <w:marLeft w:val="0"/>
      <w:marRight w:val="0"/>
      <w:marTop w:val="0"/>
      <w:marBottom w:val="0"/>
      <w:divBdr>
        <w:top w:val="none" w:sz="0" w:space="0" w:color="auto"/>
        <w:left w:val="none" w:sz="0" w:space="0" w:color="auto"/>
        <w:bottom w:val="none" w:sz="0" w:space="0" w:color="auto"/>
        <w:right w:val="none" w:sz="0" w:space="0" w:color="auto"/>
      </w:divBdr>
    </w:div>
    <w:div w:id="32004793">
      <w:bodyDiv w:val="1"/>
      <w:marLeft w:val="0"/>
      <w:marRight w:val="0"/>
      <w:marTop w:val="0"/>
      <w:marBottom w:val="0"/>
      <w:divBdr>
        <w:top w:val="none" w:sz="0" w:space="0" w:color="auto"/>
        <w:left w:val="none" w:sz="0" w:space="0" w:color="auto"/>
        <w:bottom w:val="none" w:sz="0" w:space="0" w:color="auto"/>
        <w:right w:val="none" w:sz="0" w:space="0" w:color="auto"/>
      </w:divBdr>
    </w:div>
    <w:div w:id="42945291">
      <w:bodyDiv w:val="1"/>
      <w:marLeft w:val="0"/>
      <w:marRight w:val="0"/>
      <w:marTop w:val="0"/>
      <w:marBottom w:val="0"/>
      <w:divBdr>
        <w:top w:val="none" w:sz="0" w:space="0" w:color="auto"/>
        <w:left w:val="none" w:sz="0" w:space="0" w:color="auto"/>
        <w:bottom w:val="none" w:sz="0" w:space="0" w:color="auto"/>
        <w:right w:val="none" w:sz="0" w:space="0" w:color="auto"/>
      </w:divBdr>
    </w:div>
    <w:div w:id="51736383">
      <w:bodyDiv w:val="1"/>
      <w:marLeft w:val="0"/>
      <w:marRight w:val="0"/>
      <w:marTop w:val="0"/>
      <w:marBottom w:val="0"/>
      <w:divBdr>
        <w:top w:val="none" w:sz="0" w:space="0" w:color="auto"/>
        <w:left w:val="none" w:sz="0" w:space="0" w:color="auto"/>
        <w:bottom w:val="none" w:sz="0" w:space="0" w:color="auto"/>
        <w:right w:val="none" w:sz="0" w:space="0" w:color="auto"/>
      </w:divBdr>
    </w:div>
    <w:div w:id="54548375">
      <w:bodyDiv w:val="1"/>
      <w:marLeft w:val="0"/>
      <w:marRight w:val="0"/>
      <w:marTop w:val="0"/>
      <w:marBottom w:val="0"/>
      <w:divBdr>
        <w:top w:val="none" w:sz="0" w:space="0" w:color="auto"/>
        <w:left w:val="none" w:sz="0" w:space="0" w:color="auto"/>
        <w:bottom w:val="none" w:sz="0" w:space="0" w:color="auto"/>
        <w:right w:val="none" w:sz="0" w:space="0" w:color="auto"/>
      </w:divBdr>
    </w:div>
    <w:div w:id="56127489">
      <w:bodyDiv w:val="1"/>
      <w:marLeft w:val="0"/>
      <w:marRight w:val="0"/>
      <w:marTop w:val="0"/>
      <w:marBottom w:val="0"/>
      <w:divBdr>
        <w:top w:val="none" w:sz="0" w:space="0" w:color="auto"/>
        <w:left w:val="none" w:sz="0" w:space="0" w:color="auto"/>
        <w:bottom w:val="none" w:sz="0" w:space="0" w:color="auto"/>
        <w:right w:val="none" w:sz="0" w:space="0" w:color="auto"/>
      </w:divBdr>
    </w:div>
    <w:div w:id="69352004">
      <w:bodyDiv w:val="1"/>
      <w:marLeft w:val="0"/>
      <w:marRight w:val="0"/>
      <w:marTop w:val="0"/>
      <w:marBottom w:val="0"/>
      <w:divBdr>
        <w:top w:val="none" w:sz="0" w:space="0" w:color="auto"/>
        <w:left w:val="none" w:sz="0" w:space="0" w:color="auto"/>
        <w:bottom w:val="none" w:sz="0" w:space="0" w:color="auto"/>
        <w:right w:val="none" w:sz="0" w:space="0" w:color="auto"/>
      </w:divBdr>
    </w:div>
    <w:div w:id="71197656">
      <w:bodyDiv w:val="1"/>
      <w:marLeft w:val="0"/>
      <w:marRight w:val="0"/>
      <w:marTop w:val="0"/>
      <w:marBottom w:val="0"/>
      <w:divBdr>
        <w:top w:val="none" w:sz="0" w:space="0" w:color="auto"/>
        <w:left w:val="none" w:sz="0" w:space="0" w:color="auto"/>
        <w:bottom w:val="none" w:sz="0" w:space="0" w:color="auto"/>
        <w:right w:val="none" w:sz="0" w:space="0" w:color="auto"/>
      </w:divBdr>
    </w:div>
    <w:div w:id="73549723">
      <w:bodyDiv w:val="1"/>
      <w:marLeft w:val="0"/>
      <w:marRight w:val="0"/>
      <w:marTop w:val="0"/>
      <w:marBottom w:val="0"/>
      <w:divBdr>
        <w:top w:val="none" w:sz="0" w:space="0" w:color="auto"/>
        <w:left w:val="none" w:sz="0" w:space="0" w:color="auto"/>
        <w:bottom w:val="none" w:sz="0" w:space="0" w:color="auto"/>
        <w:right w:val="none" w:sz="0" w:space="0" w:color="auto"/>
      </w:divBdr>
    </w:div>
    <w:div w:id="73669006">
      <w:bodyDiv w:val="1"/>
      <w:marLeft w:val="0"/>
      <w:marRight w:val="0"/>
      <w:marTop w:val="0"/>
      <w:marBottom w:val="0"/>
      <w:divBdr>
        <w:top w:val="none" w:sz="0" w:space="0" w:color="auto"/>
        <w:left w:val="none" w:sz="0" w:space="0" w:color="auto"/>
        <w:bottom w:val="none" w:sz="0" w:space="0" w:color="auto"/>
        <w:right w:val="none" w:sz="0" w:space="0" w:color="auto"/>
      </w:divBdr>
    </w:div>
    <w:div w:id="78335911">
      <w:bodyDiv w:val="1"/>
      <w:marLeft w:val="0"/>
      <w:marRight w:val="0"/>
      <w:marTop w:val="0"/>
      <w:marBottom w:val="0"/>
      <w:divBdr>
        <w:top w:val="none" w:sz="0" w:space="0" w:color="auto"/>
        <w:left w:val="none" w:sz="0" w:space="0" w:color="auto"/>
        <w:bottom w:val="none" w:sz="0" w:space="0" w:color="auto"/>
        <w:right w:val="none" w:sz="0" w:space="0" w:color="auto"/>
      </w:divBdr>
    </w:div>
    <w:div w:id="95101555">
      <w:bodyDiv w:val="1"/>
      <w:marLeft w:val="0"/>
      <w:marRight w:val="0"/>
      <w:marTop w:val="0"/>
      <w:marBottom w:val="0"/>
      <w:divBdr>
        <w:top w:val="none" w:sz="0" w:space="0" w:color="auto"/>
        <w:left w:val="none" w:sz="0" w:space="0" w:color="auto"/>
        <w:bottom w:val="none" w:sz="0" w:space="0" w:color="auto"/>
        <w:right w:val="none" w:sz="0" w:space="0" w:color="auto"/>
      </w:divBdr>
    </w:div>
    <w:div w:id="137653561">
      <w:bodyDiv w:val="1"/>
      <w:marLeft w:val="0"/>
      <w:marRight w:val="0"/>
      <w:marTop w:val="0"/>
      <w:marBottom w:val="0"/>
      <w:divBdr>
        <w:top w:val="none" w:sz="0" w:space="0" w:color="auto"/>
        <w:left w:val="none" w:sz="0" w:space="0" w:color="auto"/>
        <w:bottom w:val="none" w:sz="0" w:space="0" w:color="auto"/>
        <w:right w:val="none" w:sz="0" w:space="0" w:color="auto"/>
      </w:divBdr>
    </w:div>
    <w:div w:id="150290658">
      <w:bodyDiv w:val="1"/>
      <w:marLeft w:val="0"/>
      <w:marRight w:val="0"/>
      <w:marTop w:val="0"/>
      <w:marBottom w:val="0"/>
      <w:divBdr>
        <w:top w:val="none" w:sz="0" w:space="0" w:color="auto"/>
        <w:left w:val="none" w:sz="0" w:space="0" w:color="auto"/>
        <w:bottom w:val="none" w:sz="0" w:space="0" w:color="auto"/>
        <w:right w:val="none" w:sz="0" w:space="0" w:color="auto"/>
      </w:divBdr>
    </w:div>
    <w:div w:id="150408204">
      <w:bodyDiv w:val="1"/>
      <w:marLeft w:val="0"/>
      <w:marRight w:val="0"/>
      <w:marTop w:val="0"/>
      <w:marBottom w:val="0"/>
      <w:divBdr>
        <w:top w:val="none" w:sz="0" w:space="0" w:color="auto"/>
        <w:left w:val="none" w:sz="0" w:space="0" w:color="auto"/>
        <w:bottom w:val="none" w:sz="0" w:space="0" w:color="auto"/>
        <w:right w:val="none" w:sz="0" w:space="0" w:color="auto"/>
      </w:divBdr>
    </w:div>
    <w:div w:id="177428718">
      <w:bodyDiv w:val="1"/>
      <w:marLeft w:val="0"/>
      <w:marRight w:val="0"/>
      <w:marTop w:val="0"/>
      <w:marBottom w:val="0"/>
      <w:divBdr>
        <w:top w:val="none" w:sz="0" w:space="0" w:color="auto"/>
        <w:left w:val="none" w:sz="0" w:space="0" w:color="auto"/>
        <w:bottom w:val="none" w:sz="0" w:space="0" w:color="auto"/>
        <w:right w:val="none" w:sz="0" w:space="0" w:color="auto"/>
      </w:divBdr>
    </w:div>
    <w:div w:id="181207108">
      <w:bodyDiv w:val="1"/>
      <w:marLeft w:val="0"/>
      <w:marRight w:val="0"/>
      <w:marTop w:val="0"/>
      <w:marBottom w:val="0"/>
      <w:divBdr>
        <w:top w:val="none" w:sz="0" w:space="0" w:color="auto"/>
        <w:left w:val="none" w:sz="0" w:space="0" w:color="auto"/>
        <w:bottom w:val="none" w:sz="0" w:space="0" w:color="auto"/>
        <w:right w:val="none" w:sz="0" w:space="0" w:color="auto"/>
      </w:divBdr>
    </w:div>
    <w:div w:id="197741869">
      <w:bodyDiv w:val="1"/>
      <w:marLeft w:val="0"/>
      <w:marRight w:val="0"/>
      <w:marTop w:val="0"/>
      <w:marBottom w:val="0"/>
      <w:divBdr>
        <w:top w:val="none" w:sz="0" w:space="0" w:color="auto"/>
        <w:left w:val="none" w:sz="0" w:space="0" w:color="auto"/>
        <w:bottom w:val="none" w:sz="0" w:space="0" w:color="auto"/>
        <w:right w:val="none" w:sz="0" w:space="0" w:color="auto"/>
      </w:divBdr>
    </w:div>
    <w:div w:id="231086160">
      <w:bodyDiv w:val="1"/>
      <w:marLeft w:val="0"/>
      <w:marRight w:val="0"/>
      <w:marTop w:val="0"/>
      <w:marBottom w:val="0"/>
      <w:divBdr>
        <w:top w:val="none" w:sz="0" w:space="0" w:color="auto"/>
        <w:left w:val="none" w:sz="0" w:space="0" w:color="auto"/>
        <w:bottom w:val="none" w:sz="0" w:space="0" w:color="auto"/>
        <w:right w:val="none" w:sz="0" w:space="0" w:color="auto"/>
      </w:divBdr>
    </w:div>
    <w:div w:id="238294720">
      <w:bodyDiv w:val="1"/>
      <w:marLeft w:val="0"/>
      <w:marRight w:val="0"/>
      <w:marTop w:val="0"/>
      <w:marBottom w:val="0"/>
      <w:divBdr>
        <w:top w:val="none" w:sz="0" w:space="0" w:color="auto"/>
        <w:left w:val="none" w:sz="0" w:space="0" w:color="auto"/>
        <w:bottom w:val="none" w:sz="0" w:space="0" w:color="auto"/>
        <w:right w:val="none" w:sz="0" w:space="0" w:color="auto"/>
      </w:divBdr>
    </w:div>
    <w:div w:id="250047844">
      <w:bodyDiv w:val="1"/>
      <w:marLeft w:val="0"/>
      <w:marRight w:val="0"/>
      <w:marTop w:val="0"/>
      <w:marBottom w:val="0"/>
      <w:divBdr>
        <w:top w:val="none" w:sz="0" w:space="0" w:color="auto"/>
        <w:left w:val="none" w:sz="0" w:space="0" w:color="auto"/>
        <w:bottom w:val="none" w:sz="0" w:space="0" w:color="auto"/>
        <w:right w:val="none" w:sz="0" w:space="0" w:color="auto"/>
      </w:divBdr>
    </w:div>
    <w:div w:id="285744492">
      <w:bodyDiv w:val="1"/>
      <w:marLeft w:val="0"/>
      <w:marRight w:val="0"/>
      <w:marTop w:val="0"/>
      <w:marBottom w:val="0"/>
      <w:divBdr>
        <w:top w:val="none" w:sz="0" w:space="0" w:color="auto"/>
        <w:left w:val="none" w:sz="0" w:space="0" w:color="auto"/>
        <w:bottom w:val="none" w:sz="0" w:space="0" w:color="auto"/>
        <w:right w:val="none" w:sz="0" w:space="0" w:color="auto"/>
      </w:divBdr>
    </w:div>
    <w:div w:id="289287734">
      <w:bodyDiv w:val="1"/>
      <w:marLeft w:val="0"/>
      <w:marRight w:val="0"/>
      <w:marTop w:val="0"/>
      <w:marBottom w:val="0"/>
      <w:divBdr>
        <w:top w:val="none" w:sz="0" w:space="0" w:color="auto"/>
        <w:left w:val="none" w:sz="0" w:space="0" w:color="auto"/>
        <w:bottom w:val="none" w:sz="0" w:space="0" w:color="auto"/>
        <w:right w:val="none" w:sz="0" w:space="0" w:color="auto"/>
      </w:divBdr>
    </w:div>
    <w:div w:id="292252375">
      <w:bodyDiv w:val="1"/>
      <w:marLeft w:val="0"/>
      <w:marRight w:val="0"/>
      <w:marTop w:val="0"/>
      <w:marBottom w:val="0"/>
      <w:divBdr>
        <w:top w:val="none" w:sz="0" w:space="0" w:color="auto"/>
        <w:left w:val="none" w:sz="0" w:space="0" w:color="auto"/>
        <w:bottom w:val="none" w:sz="0" w:space="0" w:color="auto"/>
        <w:right w:val="none" w:sz="0" w:space="0" w:color="auto"/>
      </w:divBdr>
    </w:div>
    <w:div w:id="301469166">
      <w:bodyDiv w:val="1"/>
      <w:marLeft w:val="0"/>
      <w:marRight w:val="0"/>
      <w:marTop w:val="0"/>
      <w:marBottom w:val="0"/>
      <w:divBdr>
        <w:top w:val="none" w:sz="0" w:space="0" w:color="auto"/>
        <w:left w:val="none" w:sz="0" w:space="0" w:color="auto"/>
        <w:bottom w:val="none" w:sz="0" w:space="0" w:color="auto"/>
        <w:right w:val="none" w:sz="0" w:space="0" w:color="auto"/>
      </w:divBdr>
    </w:div>
    <w:div w:id="302583776">
      <w:bodyDiv w:val="1"/>
      <w:marLeft w:val="0"/>
      <w:marRight w:val="0"/>
      <w:marTop w:val="0"/>
      <w:marBottom w:val="0"/>
      <w:divBdr>
        <w:top w:val="none" w:sz="0" w:space="0" w:color="auto"/>
        <w:left w:val="none" w:sz="0" w:space="0" w:color="auto"/>
        <w:bottom w:val="none" w:sz="0" w:space="0" w:color="auto"/>
        <w:right w:val="none" w:sz="0" w:space="0" w:color="auto"/>
      </w:divBdr>
    </w:div>
    <w:div w:id="308484789">
      <w:bodyDiv w:val="1"/>
      <w:marLeft w:val="0"/>
      <w:marRight w:val="0"/>
      <w:marTop w:val="0"/>
      <w:marBottom w:val="0"/>
      <w:divBdr>
        <w:top w:val="none" w:sz="0" w:space="0" w:color="auto"/>
        <w:left w:val="none" w:sz="0" w:space="0" w:color="auto"/>
        <w:bottom w:val="none" w:sz="0" w:space="0" w:color="auto"/>
        <w:right w:val="none" w:sz="0" w:space="0" w:color="auto"/>
      </w:divBdr>
    </w:div>
    <w:div w:id="312373136">
      <w:bodyDiv w:val="1"/>
      <w:marLeft w:val="0"/>
      <w:marRight w:val="0"/>
      <w:marTop w:val="0"/>
      <w:marBottom w:val="0"/>
      <w:divBdr>
        <w:top w:val="none" w:sz="0" w:space="0" w:color="auto"/>
        <w:left w:val="none" w:sz="0" w:space="0" w:color="auto"/>
        <w:bottom w:val="none" w:sz="0" w:space="0" w:color="auto"/>
        <w:right w:val="none" w:sz="0" w:space="0" w:color="auto"/>
      </w:divBdr>
    </w:div>
    <w:div w:id="327364968">
      <w:bodyDiv w:val="1"/>
      <w:marLeft w:val="0"/>
      <w:marRight w:val="0"/>
      <w:marTop w:val="0"/>
      <w:marBottom w:val="0"/>
      <w:divBdr>
        <w:top w:val="none" w:sz="0" w:space="0" w:color="auto"/>
        <w:left w:val="none" w:sz="0" w:space="0" w:color="auto"/>
        <w:bottom w:val="none" w:sz="0" w:space="0" w:color="auto"/>
        <w:right w:val="none" w:sz="0" w:space="0" w:color="auto"/>
      </w:divBdr>
    </w:div>
    <w:div w:id="336735038">
      <w:bodyDiv w:val="1"/>
      <w:marLeft w:val="0"/>
      <w:marRight w:val="0"/>
      <w:marTop w:val="0"/>
      <w:marBottom w:val="0"/>
      <w:divBdr>
        <w:top w:val="none" w:sz="0" w:space="0" w:color="auto"/>
        <w:left w:val="none" w:sz="0" w:space="0" w:color="auto"/>
        <w:bottom w:val="none" w:sz="0" w:space="0" w:color="auto"/>
        <w:right w:val="none" w:sz="0" w:space="0" w:color="auto"/>
      </w:divBdr>
    </w:div>
    <w:div w:id="338969311">
      <w:bodyDiv w:val="1"/>
      <w:marLeft w:val="0"/>
      <w:marRight w:val="0"/>
      <w:marTop w:val="0"/>
      <w:marBottom w:val="0"/>
      <w:divBdr>
        <w:top w:val="none" w:sz="0" w:space="0" w:color="auto"/>
        <w:left w:val="none" w:sz="0" w:space="0" w:color="auto"/>
        <w:bottom w:val="none" w:sz="0" w:space="0" w:color="auto"/>
        <w:right w:val="none" w:sz="0" w:space="0" w:color="auto"/>
      </w:divBdr>
    </w:div>
    <w:div w:id="348873734">
      <w:bodyDiv w:val="1"/>
      <w:marLeft w:val="0"/>
      <w:marRight w:val="0"/>
      <w:marTop w:val="0"/>
      <w:marBottom w:val="0"/>
      <w:divBdr>
        <w:top w:val="none" w:sz="0" w:space="0" w:color="auto"/>
        <w:left w:val="none" w:sz="0" w:space="0" w:color="auto"/>
        <w:bottom w:val="none" w:sz="0" w:space="0" w:color="auto"/>
        <w:right w:val="none" w:sz="0" w:space="0" w:color="auto"/>
      </w:divBdr>
    </w:div>
    <w:div w:id="358163234">
      <w:bodyDiv w:val="1"/>
      <w:marLeft w:val="0"/>
      <w:marRight w:val="0"/>
      <w:marTop w:val="0"/>
      <w:marBottom w:val="0"/>
      <w:divBdr>
        <w:top w:val="none" w:sz="0" w:space="0" w:color="auto"/>
        <w:left w:val="none" w:sz="0" w:space="0" w:color="auto"/>
        <w:bottom w:val="none" w:sz="0" w:space="0" w:color="auto"/>
        <w:right w:val="none" w:sz="0" w:space="0" w:color="auto"/>
      </w:divBdr>
    </w:div>
    <w:div w:id="359400449">
      <w:bodyDiv w:val="1"/>
      <w:marLeft w:val="0"/>
      <w:marRight w:val="0"/>
      <w:marTop w:val="0"/>
      <w:marBottom w:val="0"/>
      <w:divBdr>
        <w:top w:val="none" w:sz="0" w:space="0" w:color="auto"/>
        <w:left w:val="none" w:sz="0" w:space="0" w:color="auto"/>
        <w:bottom w:val="none" w:sz="0" w:space="0" w:color="auto"/>
        <w:right w:val="none" w:sz="0" w:space="0" w:color="auto"/>
      </w:divBdr>
    </w:div>
    <w:div w:id="372383878">
      <w:bodyDiv w:val="1"/>
      <w:marLeft w:val="0"/>
      <w:marRight w:val="0"/>
      <w:marTop w:val="0"/>
      <w:marBottom w:val="0"/>
      <w:divBdr>
        <w:top w:val="none" w:sz="0" w:space="0" w:color="auto"/>
        <w:left w:val="none" w:sz="0" w:space="0" w:color="auto"/>
        <w:bottom w:val="none" w:sz="0" w:space="0" w:color="auto"/>
        <w:right w:val="none" w:sz="0" w:space="0" w:color="auto"/>
      </w:divBdr>
    </w:div>
    <w:div w:id="378553727">
      <w:bodyDiv w:val="1"/>
      <w:marLeft w:val="0"/>
      <w:marRight w:val="0"/>
      <w:marTop w:val="0"/>
      <w:marBottom w:val="0"/>
      <w:divBdr>
        <w:top w:val="none" w:sz="0" w:space="0" w:color="auto"/>
        <w:left w:val="none" w:sz="0" w:space="0" w:color="auto"/>
        <w:bottom w:val="none" w:sz="0" w:space="0" w:color="auto"/>
        <w:right w:val="none" w:sz="0" w:space="0" w:color="auto"/>
      </w:divBdr>
    </w:div>
    <w:div w:id="385686489">
      <w:bodyDiv w:val="1"/>
      <w:marLeft w:val="0"/>
      <w:marRight w:val="0"/>
      <w:marTop w:val="0"/>
      <w:marBottom w:val="0"/>
      <w:divBdr>
        <w:top w:val="none" w:sz="0" w:space="0" w:color="auto"/>
        <w:left w:val="none" w:sz="0" w:space="0" w:color="auto"/>
        <w:bottom w:val="none" w:sz="0" w:space="0" w:color="auto"/>
        <w:right w:val="none" w:sz="0" w:space="0" w:color="auto"/>
      </w:divBdr>
    </w:div>
    <w:div w:id="404304478">
      <w:bodyDiv w:val="1"/>
      <w:marLeft w:val="0"/>
      <w:marRight w:val="0"/>
      <w:marTop w:val="0"/>
      <w:marBottom w:val="0"/>
      <w:divBdr>
        <w:top w:val="none" w:sz="0" w:space="0" w:color="auto"/>
        <w:left w:val="none" w:sz="0" w:space="0" w:color="auto"/>
        <w:bottom w:val="none" w:sz="0" w:space="0" w:color="auto"/>
        <w:right w:val="none" w:sz="0" w:space="0" w:color="auto"/>
      </w:divBdr>
    </w:div>
    <w:div w:id="404643478">
      <w:bodyDiv w:val="1"/>
      <w:marLeft w:val="0"/>
      <w:marRight w:val="0"/>
      <w:marTop w:val="0"/>
      <w:marBottom w:val="0"/>
      <w:divBdr>
        <w:top w:val="none" w:sz="0" w:space="0" w:color="auto"/>
        <w:left w:val="none" w:sz="0" w:space="0" w:color="auto"/>
        <w:bottom w:val="none" w:sz="0" w:space="0" w:color="auto"/>
        <w:right w:val="none" w:sz="0" w:space="0" w:color="auto"/>
      </w:divBdr>
    </w:div>
    <w:div w:id="408770643">
      <w:bodyDiv w:val="1"/>
      <w:marLeft w:val="0"/>
      <w:marRight w:val="0"/>
      <w:marTop w:val="0"/>
      <w:marBottom w:val="0"/>
      <w:divBdr>
        <w:top w:val="none" w:sz="0" w:space="0" w:color="auto"/>
        <w:left w:val="none" w:sz="0" w:space="0" w:color="auto"/>
        <w:bottom w:val="none" w:sz="0" w:space="0" w:color="auto"/>
        <w:right w:val="none" w:sz="0" w:space="0" w:color="auto"/>
      </w:divBdr>
    </w:div>
    <w:div w:id="440537114">
      <w:bodyDiv w:val="1"/>
      <w:marLeft w:val="0"/>
      <w:marRight w:val="0"/>
      <w:marTop w:val="0"/>
      <w:marBottom w:val="0"/>
      <w:divBdr>
        <w:top w:val="none" w:sz="0" w:space="0" w:color="auto"/>
        <w:left w:val="none" w:sz="0" w:space="0" w:color="auto"/>
        <w:bottom w:val="none" w:sz="0" w:space="0" w:color="auto"/>
        <w:right w:val="none" w:sz="0" w:space="0" w:color="auto"/>
      </w:divBdr>
    </w:div>
    <w:div w:id="442892351">
      <w:bodyDiv w:val="1"/>
      <w:marLeft w:val="0"/>
      <w:marRight w:val="0"/>
      <w:marTop w:val="0"/>
      <w:marBottom w:val="0"/>
      <w:divBdr>
        <w:top w:val="none" w:sz="0" w:space="0" w:color="auto"/>
        <w:left w:val="none" w:sz="0" w:space="0" w:color="auto"/>
        <w:bottom w:val="none" w:sz="0" w:space="0" w:color="auto"/>
        <w:right w:val="none" w:sz="0" w:space="0" w:color="auto"/>
      </w:divBdr>
    </w:div>
    <w:div w:id="448354181">
      <w:bodyDiv w:val="1"/>
      <w:marLeft w:val="0"/>
      <w:marRight w:val="0"/>
      <w:marTop w:val="0"/>
      <w:marBottom w:val="0"/>
      <w:divBdr>
        <w:top w:val="none" w:sz="0" w:space="0" w:color="auto"/>
        <w:left w:val="none" w:sz="0" w:space="0" w:color="auto"/>
        <w:bottom w:val="none" w:sz="0" w:space="0" w:color="auto"/>
        <w:right w:val="none" w:sz="0" w:space="0" w:color="auto"/>
      </w:divBdr>
    </w:div>
    <w:div w:id="453016643">
      <w:bodyDiv w:val="1"/>
      <w:marLeft w:val="0"/>
      <w:marRight w:val="0"/>
      <w:marTop w:val="0"/>
      <w:marBottom w:val="0"/>
      <w:divBdr>
        <w:top w:val="none" w:sz="0" w:space="0" w:color="auto"/>
        <w:left w:val="none" w:sz="0" w:space="0" w:color="auto"/>
        <w:bottom w:val="none" w:sz="0" w:space="0" w:color="auto"/>
        <w:right w:val="none" w:sz="0" w:space="0" w:color="auto"/>
      </w:divBdr>
    </w:div>
    <w:div w:id="453670452">
      <w:bodyDiv w:val="1"/>
      <w:marLeft w:val="0"/>
      <w:marRight w:val="0"/>
      <w:marTop w:val="0"/>
      <w:marBottom w:val="0"/>
      <w:divBdr>
        <w:top w:val="none" w:sz="0" w:space="0" w:color="auto"/>
        <w:left w:val="none" w:sz="0" w:space="0" w:color="auto"/>
        <w:bottom w:val="none" w:sz="0" w:space="0" w:color="auto"/>
        <w:right w:val="none" w:sz="0" w:space="0" w:color="auto"/>
      </w:divBdr>
    </w:div>
    <w:div w:id="457723834">
      <w:bodyDiv w:val="1"/>
      <w:marLeft w:val="0"/>
      <w:marRight w:val="0"/>
      <w:marTop w:val="0"/>
      <w:marBottom w:val="0"/>
      <w:divBdr>
        <w:top w:val="none" w:sz="0" w:space="0" w:color="auto"/>
        <w:left w:val="none" w:sz="0" w:space="0" w:color="auto"/>
        <w:bottom w:val="none" w:sz="0" w:space="0" w:color="auto"/>
        <w:right w:val="none" w:sz="0" w:space="0" w:color="auto"/>
      </w:divBdr>
    </w:div>
    <w:div w:id="458501608">
      <w:bodyDiv w:val="1"/>
      <w:marLeft w:val="0"/>
      <w:marRight w:val="0"/>
      <w:marTop w:val="0"/>
      <w:marBottom w:val="0"/>
      <w:divBdr>
        <w:top w:val="none" w:sz="0" w:space="0" w:color="auto"/>
        <w:left w:val="none" w:sz="0" w:space="0" w:color="auto"/>
        <w:bottom w:val="none" w:sz="0" w:space="0" w:color="auto"/>
        <w:right w:val="none" w:sz="0" w:space="0" w:color="auto"/>
      </w:divBdr>
    </w:div>
    <w:div w:id="469325459">
      <w:bodyDiv w:val="1"/>
      <w:marLeft w:val="0"/>
      <w:marRight w:val="0"/>
      <w:marTop w:val="0"/>
      <w:marBottom w:val="0"/>
      <w:divBdr>
        <w:top w:val="none" w:sz="0" w:space="0" w:color="auto"/>
        <w:left w:val="none" w:sz="0" w:space="0" w:color="auto"/>
        <w:bottom w:val="none" w:sz="0" w:space="0" w:color="auto"/>
        <w:right w:val="none" w:sz="0" w:space="0" w:color="auto"/>
      </w:divBdr>
    </w:div>
    <w:div w:id="495153841">
      <w:bodyDiv w:val="1"/>
      <w:marLeft w:val="0"/>
      <w:marRight w:val="0"/>
      <w:marTop w:val="0"/>
      <w:marBottom w:val="0"/>
      <w:divBdr>
        <w:top w:val="none" w:sz="0" w:space="0" w:color="auto"/>
        <w:left w:val="none" w:sz="0" w:space="0" w:color="auto"/>
        <w:bottom w:val="none" w:sz="0" w:space="0" w:color="auto"/>
        <w:right w:val="none" w:sz="0" w:space="0" w:color="auto"/>
      </w:divBdr>
    </w:div>
    <w:div w:id="496112358">
      <w:bodyDiv w:val="1"/>
      <w:marLeft w:val="0"/>
      <w:marRight w:val="0"/>
      <w:marTop w:val="0"/>
      <w:marBottom w:val="0"/>
      <w:divBdr>
        <w:top w:val="none" w:sz="0" w:space="0" w:color="auto"/>
        <w:left w:val="none" w:sz="0" w:space="0" w:color="auto"/>
        <w:bottom w:val="none" w:sz="0" w:space="0" w:color="auto"/>
        <w:right w:val="none" w:sz="0" w:space="0" w:color="auto"/>
      </w:divBdr>
    </w:div>
    <w:div w:id="501119716">
      <w:bodyDiv w:val="1"/>
      <w:marLeft w:val="0"/>
      <w:marRight w:val="0"/>
      <w:marTop w:val="0"/>
      <w:marBottom w:val="0"/>
      <w:divBdr>
        <w:top w:val="none" w:sz="0" w:space="0" w:color="auto"/>
        <w:left w:val="none" w:sz="0" w:space="0" w:color="auto"/>
        <w:bottom w:val="none" w:sz="0" w:space="0" w:color="auto"/>
        <w:right w:val="none" w:sz="0" w:space="0" w:color="auto"/>
      </w:divBdr>
    </w:div>
    <w:div w:id="542061576">
      <w:bodyDiv w:val="1"/>
      <w:marLeft w:val="0"/>
      <w:marRight w:val="0"/>
      <w:marTop w:val="0"/>
      <w:marBottom w:val="0"/>
      <w:divBdr>
        <w:top w:val="none" w:sz="0" w:space="0" w:color="auto"/>
        <w:left w:val="none" w:sz="0" w:space="0" w:color="auto"/>
        <w:bottom w:val="none" w:sz="0" w:space="0" w:color="auto"/>
        <w:right w:val="none" w:sz="0" w:space="0" w:color="auto"/>
      </w:divBdr>
    </w:div>
    <w:div w:id="557397423">
      <w:bodyDiv w:val="1"/>
      <w:marLeft w:val="0"/>
      <w:marRight w:val="0"/>
      <w:marTop w:val="0"/>
      <w:marBottom w:val="0"/>
      <w:divBdr>
        <w:top w:val="none" w:sz="0" w:space="0" w:color="auto"/>
        <w:left w:val="none" w:sz="0" w:space="0" w:color="auto"/>
        <w:bottom w:val="none" w:sz="0" w:space="0" w:color="auto"/>
        <w:right w:val="none" w:sz="0" w:space="0" w:color="auto"/>
      </w:divBdr>
    </w:div>
    <w:div w:id="559095834">
      <w:bodyDiv w:val="1"/>
      <w:marLeft w:val="0"/>
      <w:marRight w:val="0"/>
      <w:marTop w:val="0"/>
      <w:marBottom w:val="0"/>
      <w:divBdr>
        <w:top w:val="none" w:sz="0" w:space="0" w:color="auto"/>
        <w:left w:val="none" w:sz="0" w:space="0" w:color="auto"/>
        <w:bottom w:val="none" w:sz="0" w:space="0" w:color="auto"/>
        <w:right w:val="none" w:sz="0" w:space="0" w:color="auto"/>
      </w:divBdr>
    </w:div>
    <w:div w:id="559559311">
      <w:bodyDiv w:val="1"/>
      <w:marLeft w:val="0"/>
      <w:marRight w:val="0"/>
      <w:marTop w:val="0"/>
      <w:marBottom w:val="0"/>
      <w:divBdr>
        <w:top w:val="none" w:sz="0" w:space="0" w:color="auto"/>
        <w:left w:val="none" w:sz="0" w:space="0" w:color="auto"/>
        <w:bottom w:val="none" w:sz="0" w:space="0" w:color="auto"/>
        <w:right w:val="none" w:sz="0" w:space="0" w:color="auto"/>
      </w:divBdr>
    </w:div>
    <w:div w:id="561524705">
      <w:bodyDiv w:val="1"/>
      <w:marLeft w:val="0"/>
      <w:marRight w:val="0"/>
      <w:marTop w:val="0"/>
      <w:marBottom w:val="0"/>
      <w:divBdr>
        <w:top w:val="none" w:sz="0" w:space="0" w:color="auto"/>
        <w:left w:val="none" w:sz="0" w:space="0" w:color="auto"/>
        <w:bottom w:val="none" w:sz="0" w:space="0" w:color="auto"/>
        <w:right w:val="none" w:sz="0" w:space="0" w:color="auto"/>
      </w:divBdr>
    </w:div>
    <w:div w:id="579414379">
      <w:bodyDiv w:val="1"/>
      <w:marLeft w:val="0"/>
      <w:marRight w:val="0"/>
      <w:marTop w:val="0"/>
      <w:marBottom w:val="0"/>
      <w:divBdr>
        <w:top w:val="none" w:sz="0" w:space="0" w:color="auto"/>
        <w:left w:val="none" w:sz="0" w:space="0" w:color="auto"/>
        <w:bottom w:val="none" w:sz="0" w:space="0" w:color="auto"/>
        <w:right w:val="none" w:sz="0" w:space="0" w:color="auto"/>
      </w:divBdr>
    </w:div>
    <w:div w:id="583102795">
      <w:bodyDiv w:val="1"/>
      <w:marLeft w:val="0"/>
      <w:marRight w:val="0"/>
      <w:marTop w:val="0"/>
      <w:marBottom w:val="0"/>
      <w:divBdr>
        <w:top w:val="none" w:sz="0" w:space="0" w:color="auto"/>
        <w:left w:val="none" w:sz="0" w:space="0" w:color="auto"/>
        <w:bottom w:val="none" w:sz="0" w:space="0" w:color="auto"/>
        <w:right w:val="none" w:sz="0" w:space="0" w:color="auto"/>
      </w:divBdr>
    </w:div>
    <w:div w:id="587738977">
      <w:bodyDiv w:val="1"/>
      <w:marLeft w:val="0"/>
      <w:marRight w:val="0"/>
      <w:marTop w:val="0"/>
      <w:marBottom w:val="0"/>
      <w:divBdr>
        <w:top w:val="none" w:sz="0" w:space="0" w:color="auto"/>
        <w:left w:val="none" w:sz="0" w:space="0" w:color="auto"/>
        <w:bottom w:val="none" w:sz="0" w:space="0" w:color="auto"/>
        <w:right w:val="none" w:sz="0" w:space="0" w:color="auto"/>
      </w:divBdr>
    </w:div>
    <w:div w:id="593976299">
      <w:bodyDiv w:val="1"/>
      <w:marLeft w:val="0"/>
      <w:marRight w:val="0"/>
      <w:marTop w:val="0"/>
      <w:marBottom w:val="0"/>
      <w:divBdr>
        <w:top w:val="none" w:sz="0" w:space="0" w:color="auto"/>
        <w:left w:val="none" w:sz="0" w:space="0" w:color="auto"/>
        <w:bottom w:val="none" w:sz="0" w:space="0" w:color="auto"/>
        <w:right w:val="none" w:sz="0" w:space="0" w:color="auto"/>
      </w:divBdr>
    </w:div>
    <w:div w:id="594024247">
      <w:bodyDiv w:val="1"/>
      <w:marLeft w:val="0"/>
      <w:marRight w:val="0"/>
      <w:marTop w:val="0"/>
      <w:marBottom w:val="0"/>
      <w:divBdr>
        <w:top w:val="none" w:sz="0" w:space="0" w:color="auto"/>
        <w:left w:val="none" w:sz="0" w:space="0" w:color="auto"/>
        <w:bottom w:val="none" w:sz="0" w:space="0" w:color="auto"/>
        <w:right w:val="none" w:sz="0" w:space="0" w:color="auto"/>
      </w:divBdr>
    </w:div>
    <w:div w:id="604576620">
      <w:bodyDiv w:val="1"/>
      <w:marLeft w:val="0"/>
      <w:marRight w:val="0"/>
      <w:marTop w:val="0"/>
      <w:marBottom w:val="0"/>
      <w:divBdr>
        <w:top w:val="none" w:sz="0" w:space="0" w:color="auto"/>
        <w:left w:val="none" w:sz="0" w:space="0" w:color="auto"/>
        <w:bottom w:val="none" w:sz="0" w:space="0" w:color="auto"/>
        <w:right w:val="none" w:sz="0" w:space="0" w:color="auto"/>
      </w:divBdr>
    </w:div>
    <w:div w:id="607542431">
      <w:bodyDiv w:val="1"/>
      <w:marLeft w:val="0"/>
      <w:marRight w:val="0"/>
      <w:marTop w:val="0"/>
      <w:marBottom w:val="0"/>
      <w:divBdr>
        <w:top w:val="none" w:sz="0" w:space="0" w:color="auto"/>
        <w:left w:val="none" w:sz="0" w:space="0" w:color="auto"/>
        <w:bottom w:val="none" w:sz="0" w:space="0" w:color="auto"/>
        <w:right w:val="none" w:sz="0" w:space="0" w:color="auto"/>
      </w:divBdr>
    </w:div>
    <w:div w:id="618531564">
      <w:bodyDiv w:val="1"/>
      <w:marLeft w:val="0"/>
      <w:marRight w:val="0"/>
      <w:marTop w:val="0"/>
      <w:marBottom w:val="0"/>
      <w:divBdr>
        <w:top w:val="none" w:sz="0" w:space="0" w:color="auto"/>
        <w:left w:val="none" w:sz="0" w:space="0" w:color="auto"/>
        <w:bottom w:val="none" w:sz="0" w:space="0" w:color="auto"/>
        <w:right w:val="none" w:sz="0" w:space="0" w:color="auto"/>
      </w:divBdr>
    </w:div>
    <w:div w:id="625745358">
      <w:bodyDiv w:val="1"/>
      <w:marLeft w:val="0"/>
      <w:marRight w:val="0"/>
      <w:marTop w:val="0"/>
      <w:marBottom w:val="0"/>
      <w:divBdr>
        <w:top w:val="none" w:sz="0" w:space="0" w:color="auto"/>
        <w:left w:val="none" w:sz="0" w:space="0" w:color="auto"/>
        <w:bottom w:val="none" w:sz="0" w:space="0" w:color="auto"/>
        <w:right w:val="none" w:sz="0" w:space="0" w:color="auto"/>
      </w:divBdr>
    </w:div>
    <w:div w:id="627395022">
      <w:bodyDiv w:val="1"/>
      <w:marLeft w:val="0"/>
      <w:marRight w:val="0"/>
      <w:marTop w:val="0"/>
      <w:marBottom w:val="0"/>
      <w:divBdr>
        <w:top w:val="none" w:sz="0" w:space="0" w:color="auto"/>
        <w:left w:val="none" w:sz="0" w:space="0" w:color="auto"/>
        <w:bottom w:val="none" w:sz="0" w:space="0" w:color="auto"/>
        <w:right w:val="none" w:sz="0" w:space="0" w:color="auto"/>
      </w:divBdr>
    </w:div>
    <w:div w:id="637683117">
      <w:bodyDiv w:val="1"/>
      <w:marLeft w:val="0"/>
      <w:marRight w:val="0"/>
      <w:marTop w:val="0"/>
      <w:marBottom w:val="0"/>
      <w:divBdr>
        <w:top w:val="none" w:sz="0" w:space="0" w:color="auto"/>
        <w:left w:val="none" w:sz="0" w:space="0" w:color="auto"/>
        <w:bottom w:val="none" w:sz="0" w:space="0" w:color="auto"/>
        <w:right w:val="none" w:sz="0" w:space="0" w:color="auto"/>
      </w:divBdr>
    </w:div>
    <w:div w:id="649745690">
      <w:bodyDiv w:val="1"/>
      <w:marLeft w:val="0"/>
      <w:marRight w:val="0"/>
      <w:marTop w:val="0"/>
      <w:marBottom w:val="0"/>
      <w:divBdr>
        <w:top w:val="none" w:sz="0" w:space="0" w:color="auto"/>
        <w:left w:val="none" w:sz="0" w:space="0" w:color="auto"/>
        <w:bottom w:val="none" w:sz="0" w:space="0" w:color="auto"/>
        <w:right w:val="none" w:sz="0" w:space="0" w:color="auto"/>
      </w:divBdr>
    </w:div>
    <w:div w:id="652104533">
      <w:bodyDiv w:val="1"/>
      <w:marLeft w:val="0"/>
      <w:marRight w:val="0"/>
      <w:marTop w:val="0"/>
      <w:marBottom w:val="0"/>
      <w:divBdr>
        <w:top w:val="none" w:sz="0" w:space="0" w:color="auto"/>
        <w:left w:val="none" w:sz="0" w:space="0" w:color="auto"/>
        <w:bottom w:val="none" w:sz="0" w:space="0" w:color="auto"/>
        <w:right w:val="none" w:sz="0" w:space="0" w:color="auto"/>
      </w:divBdr>
    </w:div>
    <w:div w:id="655836987">
      <w:bodyDiv w:val="1"/>
      <w:marLeft w:val="0"/>
      <w:marRight w:val="0"/>
      <w:marTop w:val="0"/>
      <w:marBottom w:val="0"/>
      <w:divBdr>
        <w:top w:val="none" w:sz="0" w:space="0" w:color="auto"/>
        <w:left w:val="none" w:sz="0" w:space="0" w:color="auto"/>
        <w:bottom w:val="none" w:sz="0" w:space="0" w:color="auto"/>
        <w:right w:val="none" w:sz="0" w:space="0" w:color="auto"/>
      </w:divBdr>
    </w:div>
    <w:div w:id="677585550">
      <w:bodyDiv w:val="1"/>
      <w:marLeft w:val="0"/>
      <w:marRight w:val="0"/>
      <w:marTop w:val="0"/>
      <w:marBottom w:val="0"/>
      <w:divBdr>
        <w:top w:val="none" w:sz="0" w:space="0" w:color="auto"/>
        <w:left w:val="none" w:sz="0" w:space="0" w:color="auto"/>
        <w:bottom w:val="none" w:sz="0" w:space="0" w:color="auto"/>
        <w:right w:val="none" w:sz="0" w:space="0" w:color="auto"/>
      </w:divBdr>
    </w:div>
    <w:div w:id="678048326">
      <w:bodyDiv w:val="1"/>
      <w:marLeft w:val="0"/>
      <w:marRight w:val="0"/>
      <w:marTop w:val="0"/>
      <w:marBottom w:val="0"/>
      <w:divBdr>
        <w:top w:val="none" w:sz="0" w:space="0" w:color="auto"/>
        <w:left w:val="none" w:sz="0" w:space="0" w:color="auto"/>
        <w:bottom w:val="none" w:sz="0" w:space="0" w:color="auto"/>
        <w:right w:val="none" w:sz="0" w:space="0" w:color="auto"/>
      </w:divBdr>
    </w:div>
    <w:div w:id="690496851">
      <w:bodyDiv w:val="1"/>
      <w:marLeft w:val="0"/>
      <w:marRight w:val="0"/>
      <w:marTop w:val="0"/>
      <w:marBottom w:val="0"/>
      <w:divBdr>
        <w:top w:val="none" w:sz="0" w:space="0" w:color="auto"/>
        <w:left w:val="none" w:sz="0" w:space="0" w:color="auto"/>
        <w:bottom w:val="none" w:sz="0" w:space="0" w:color="auto"/>
        <w:right w:val="none" w:sz="0" w:space="0" w:color="auto"/>
      </w:divBdr>
    </w:div>
    <w:div w:id="714357697">
      <w:bodyDiv w:val="1"/>
      <w:marLeft w:val="0"/>
      <w:marRight w:val="0"/>
      <w:marTop w:val="0"/>
      <w:marBottom w:val="0"/>
      <w:divBdr>
        <w:top w:val="none" w:sz="0" w:space="0" w:color="auto"/>
        <w:left w:val="none" w:sz="0" w:space="0" w:color="auto"/>
        <w:bottom w:val="none" w:sz="0" w:space="0" w:color="auto"/>
        <w:right w:val="none" w:sz="0" w:space="0" w:color="auto"/>
      </w:divBdr>
    </w:div>
    <w:div w:id="715854561">
      <w:bodyDiv w:val="1"/>
      <w:marLeft w:val="0"/>
      <w:marRight w:val="0"/>
      <w:marTop w:val="0"/>
      <w:marBottom w:val="0"/>
      <w:divBdr>
        <w:top w:val="none" w:sz="0" w:space="0" w:color="auto"/>
        <w:left w:val="none" w:sz="0" w:space="0" w:color="auto"/>
        <w:bottom w:val="none" w:sz="0" w:space="0" w:color="auto"/>
        <w:right w:val="none" w:sz="0" w:space="0" w:color="auto"/>
      </w:divBdr>
    </w:div>
    <w:div w:id="723527454">
      <w:bodyDiv w:val="1"/>
      <w:marLeft w:val="0"/>
      <w:marRight w:val="0"/>
      <w:marTop w:val="0"/>
      <w:marBottom w:val="0"/>
      <w:divBdr>
        <w:top w:val="none" w:sz="0" w:space="0" w:color="auto"/>
        <w:left w:val="none" w:sz="0" w:space="0" w:color="auto"/>
        <w:bottom w:val="none" w:sz="0" w:space="0" w:color="auto"/>
        <w:right w:val="none" w:sz="0" w:space="0" w:color="auto"/>
      </w:divBdr>
    </w:div>
    <w:div w:id="729688750">
      <w:bodyDiv w:val="1"/>
      <w:marLeft w:val="0"/>
      <w:marRight w:val="0"/>
      <w:marTop w:val="0"/>
      <w:marBottom w:val="0"/>
      <w:divBdr>
        <w:top w:val="none" w:sz="0" w:space="0" w:color="auto"/>
        <w:left w:val="none" w:sz="0" w:space="0" w:color="auto"/>
        <w:bottom w:val="none" w:sz="0" w:space="0" w:color="auto"/>
        <w:right w:val="none" w:sz="0" w:space="0" w:color="auto"/>
      </w:divBdr>
    </w:div>
    <w:div w:id="735056868">
      <w:bodyDiv w:val="1"/>
      <w:marLeft w:val="0"/>
      <w:marRight w:val="0"/>
      <w:marTop w:val="0"/>
      <w:marBottom w:val="0"/>
      <w:divBdr>
        <w:top w:val="none" w:sz="0" w:space="0" w:color="auto"/>
        <w:left w:val="none" w:sz="0" w:space="0" w:color="auto"/>
        <w:bottom w:val="none" w:sz="0" w:space="0" w:color="auto"/>
        <w:right w:val="none" w:sz="0" w:space="0" w:color="auto"/>
      </w:divBdr>
    </w:div>
    <w:div w:id="736245259">
      <w:bodyDiv w:val="1"/>
      <w:marLeft w:val="0"/>
      <w:marRight w:val="0"/>
      <w:marTop w:val="0"/>
      <w:marBottom w:val="0"/>
      <w:divBdr>
        <w:top w:val="none" w:sz="0" w:space="0" w:color="auto"/>
        <w:left w:val="none" w:sz="0" w:space="0" w:color="auto"/>
        <w:bottom w:val="none" w:sz="0" w:space="0" w:color="auto"/>
        <w:right w:val="none" w:sz="0" w:space="0" w:color="auto"/>
      </w:divBdr>
    </w:div>
    <w:div w:id="741565887">
      <w:bodyDiv w:val="1"/>
      <w:marLeft w:val="0"/>
      <w:marRight w:val="0"/>
      <w:marTop w:val="0"/>
      <w:marBottom w:val="0"/>
      <w:divBdr>
        <w:top w:val="none" w:sz="0" w:space="0" w:color="auto"/>
        <w:left w:val="none" w:sz="0" w:space="0" w:color="auto"/>
        <w:bottom w:val="none" w:sz="0" w:space="0" w:color="auto"/>
        <w:right w:val="none" w:sz="0" w:space="0" w:color="auto"/>
      </w:divBdr>
    </w:div>
    <w:div w:id="747308496">
      <w:bodyDiv w:val="1"/>
      <w:marLeft w:val="0"/>
      <w:marRight w:val="0"/>
      <w:marTop w:val="0"/>
      <w:marBottom w:val="0"/>
      <w:divBdr>
        <w:top w:val="none" w:sz="0" w:space="0" w:color="auto"/>
        <w:left w:val="none" w:sz="0" w:space="0" w:color="auto"/>
        <w:bottom w:val="none" w:sz="0" w:space="0" w:color="auto"/>
        <w:right w:val="none" w:sz="0" w:space="0" w:color="auto"/>
      </w:divBdr>
    </w:div>
    <w:div w:id="751001390">
      <w:bodyDiv w:val="1"/>
      <w:marLeft w:val="0"/>
      <w:marRight w:val="0"/>
      <w:marTop w:val="0"/>
      <w:marBottom w:val="0"/>
      <w:divBdr>
        <w:top w:val="none" w:sz="0" w:space="0" w:color="auto"/>
        <w:left w:val="none" w:sz="0" w:space="0" w:color="auto"/>
        <w:bottom w:val="none" w:sz="0" w:space="0" w:color="auto"/>
        <w:right w:val="none" w:sz="0" w:space="0" w:color="auto"/>
      </w:divBdr>
    </w:div>
    <w:div w:id="752748310">
      <w:bodyDiv w:val="1"/>
      <w:marLeft w:val="0"/>
      <w:marRight w:val="0"/>
      <w:marTop w:val="0"/>
      <w:marBottom w:val="0"/>
      <w:divBdr>
        <w:top w:val="none" w:sz="0" w:space="0" w:color="auto"/>
        <w:left w:val="none" w:sz="0" w:space="0" w:color="auto"/>
        <w:bottom w:val="none" w:sz="0" w:space="0" w:color="auto"/>
        <w:right w:val="none" w:sz="0" w:space="0" w:color="auto"/>
      </w:divBdr>
    </w:div>
    <w:div w:id="757139395">
      <w:bodyDiv w:val="1"/>
      <w:marLeft w:val="0"/>
      <w:marRight w:val="0"/>
      <w:marTop w:val="0"/>
      <w:marBottom w:val="0"/>
      <w:divBdr>
        <w:top w:val="none" w:sz="0" w:space="0" w:color="auto"/>
        <w:left w:val="none" w:sz="0" w:space="0" w:color="auto"/>
        <w:bottom w:val="none" w:sz="0" w:space="0" w:color="auto"/>
        <w:right w:val="none" w:sz="0" w:space="0" w:color="auto"/>
      </w:divBdr>
    </w:div>
    <w:div w:id="757867400">
      <w:bodyDiv w:val="1"/>
      <w:marLeft w:val="0"/>
      <w:marRight w:val="0"/>
      <w:marTop w:val="0"/>
      <w:marBottom w:val="0"/>
      <w:divBdr>
        <w:top w:val="none" w:sz="0" w:space="0" w:color="auto"/>
        <w:left w:val="none" w:sz="0" w:space="0" w:color="auto"/>
        <w:bottom w:val="none" w:sz="0" w:space="0" w:color="auto"/>
        <w:right w:val="none" w:sz="0" w:space="0" w:color="auto"/>
      </w:divBdr>
    </w:div>
    <w:div w:id="760371079">
      <w:bodyDiv w:val="1"/>
      <w:marLeft w:val="0"/>
      <w:marRight w:val="0"/>
      <w:marTop w:val="0"/>
      <w:marBottom w:val="0"/>
      <w:divBdr>
        <w:top w:val="none" w:sz="0" w:space="0" w:color="auto"/>
        <w:left w:val="none" w:sz="0" w:space="0" w:color="auto"/>
        <w:bottom w:val="none" w:sz="0" w:space="0" w:color="auto"/>
        <w:right w:val="none" w:sz="0" w:space="0" w:color="auto"/>
      </w:divBdr>
    </w:div>
    <w:div w:id="763841391">
      <w:bodyDiv w:val="1"/>
      <w:marLeft w:val="0"/>
      <w:marRight w:val="0"/>
      <w:marTop w:val="0"/>
      <w:marBottom w:val="0"/>
      <w:divBdr>
        <w:top w:val="none" w:sz="0" w:space="0" w:color="auto"/>
        <w:left w:val="none" w:sz="0" w:space="0" w:color="auto"/>
        <w:bottom w:val="none" w:sz="0" w:space="0" w:color="auto"/>
        <w:right w:val="none" w:sz="0" w:space="0" w:color="auto"/>
      </w:divBdr>
    </w:div>
    <w:div w:id="772166411">
      <w:bodyDiv w:val="1"/>
      <w:marLeft w:val="0"/>
      <w:marRight w:val="0"/>
      <w:marTop w:val="0"/>
      <w:marBottom w:val="0"/>
      <w:divBdr>
        <w:top w:val="none" w:sz="0" w:space="0" w:color="auto"/>
        <w:left w:val="none" w:sz="0" w:space="0" w:color="auto"/>
        <w:bottom w:val="none" w:sz="0" w:space="0" w:color="auto"/>
        <w:right w:val="none" w:sz="0" w:space="0" w:color="auto"/>
      </w:divBdr>
    </w:div>
    <w:div w:id="772824623">
      <w:bodyDiv w:val="1"/>
      <w:marLeft w:val="0"/>
      <w:marRight w:val="0"/>
      <w:marTop w:val="0"/>
      <w:marBottom w:val="0"/>
      <w:divBdr>
        <w:top w:val="none" w:sz="0" w:space="0" w:color="auto"/>
        <w:left w:val="none" w:sz="0" w:space="0" w:color="auto"/>
        <w:bottom w:val="none" w:sz="0" w:space="0" w:color="auto"/>
        <w:right w:val="none" w:sz="0" w:space="0" w:color="auto"/>
      </w:divBdr>
    </w:div>
    <w:div w:id="794253398">
      <w:bodyDiv w:val="1"/>
      <w:marLeft w:val="0"/>
      <w:marRight w:val="0"/>
      <w:marTop w:val="0"/>
      <w:marBottom w:val="0"/>
      <w:divBdr>
        <w:top w:val="none" w:sz="0" w:space="0" w:color="auto"/>
        <w:left w:val="none" w:sz="0" w:space="0" w:color="auto"/>
        <w:bottom w:val="none" w:sz="0" w:space="0" w:color="auto"/>
        <w:right w:val="none" w:sz="0" w:space="0" w:color="auto"/>
      </w:divBdr>
    </w:div>
    <w:div w:id="815071484">
      <w:bodyDiv w:val="1"/>
      <w:marLeft w:val="0"/>
      <w:marRight w:val="0"/>
      <w:marTop w:val="0"/>
      <w:marBottom w:val="0"/>
      <w:divBdr>
        <w:top w:val="none" w:sz="0" w:space="0" w:color="auto"/>
        <w:left w:val="none" w:sz="0" w:space="0" w:color="auto"/>
        <w:bottom w:val="none" w:sz="0" w:space="0" w:color="auto"/>
        <w:right w:val="none" w:sz="0" w:space="0" w:color="auto"/>
      </w:divBdr>
    </w:div>
    <w:div w:id="819662942">
      <w:bodyDiv w:val="1"/>
      <w:marLeft w:val="0"/>
      <w:marRight w:val="0"/>
      <w:marTop w:val="0"/>
      <w:marBottom w:val="0"/>
      <w:divBdr>
        <w:top w:val="none" w:sz="0" w:space="0" w:color="auto"/>
        <w:left w:val="none" w:sz="0" w:space="0" w:color="auto"/>
        <w:bottom w:val="none" w:sz="0" w:space="0" w:color="auto"/>
        <w:right w:val="none" w:sz="0" w:space="0" w:color="auto"/>
      </w:divBdr>
    </w:div>
    <w:div w:id="819813690">
      <w:bodyDiv w:val="1"/>
      <w:marLeft w:val="0"/>
      <w:marRight w:val="0"/>
      <w:marTop w:val="0"/>
      <w:marBottom w:val="0"/>
      <w:divBdr>
        <w:top w:val="none" w:sz="0" w:space="0" w:color="auto"/>
        <w:left w:val="none" w:sz="0" w:space="0" w:color="auto"/>
        <w:bottom w:val="none" w:sz="0" w:space="0" w:color="auto"/>
        <w:right w:val="none" w:sz="0" w:space="0" w:color="auto"/>
      </w:divBdr>
    </w:div>
    <w:div w:id="830750647">
      <w:bodyDiv w:val="1"/>
      <w:marLeft w:val="0"/>
      <w:marRight w:val="0"/>
      <w:marTop w:val="0"/>
      <w:marBottom w:val="0"/>
      <w:divBdr>
        <w:top w:val="none" w:sz="0" w:space="0" w:color="auto"/>
        <w:left w:val="none" w:sz="0" w:space="0" w:color="auto"/>
        <w:bottom w:val="none" w:sz="0" w:space="0" w:color="auto"/>
        <w:right w:val="none" w:sz="0" w:space="0" w:color="auto"/>
      </w:divBdr>
    </w:div>
    <w:div w:id="834103824">
      <w:bodyDiv w:val="1"/>
      <w:marLeft w:val="0"/>
      <w:marRight w:val="0"/>
      <w:marTop w:val="0"/>
      <w:marBottom w:val="0"/>
      <w:divBdr>
        <w:top w:val="none" w:sz="0" w:space="0" w:color="auto"/>
        <w:left w:val="none" w:sz="0" w:space="0" w:color="auto"/>
        <w:bottom w:val="none" w:sz="0" w:space="0" w:color="auto"/>
        <w:right w:val="none" w:sz="0" w:space="0" w:color="auto"/>
      </w:divBdr>
    </w:div>
    <w:div w:id="842083889">
      <w:bodyDiv w:val="1"/>
      <w:marLeft w:val="0"/>
      <w:marRight w:val="0"/>
      <w:marTop w:val="0"/>
      <w:marBottom w:val="0"/>
      <w:divBdr>
        <w:top w:val="none" w:sz="0" w:space="0" w:color="auto"/>
        <w:left w:val="none" w:sz="0" w:space="0" w:color="auto"/>
        <w:bottom w:val="none" w:sz="0" w:space="0" w:color="auto"/>
        <w:right w:val="none" w:sz="0" w:space="0" w:color="auto"/>
      </w:divBdr>
    </w:div>
    <w:div w:id="843864512">
      <w:bodyDiv w:val="1"/>
      <w:marLeft w:val="0"/>
      <w:marRight w:val="0"/>
      <w:marTop w:val="0"/>
      <w:marBottom w:val="0"/>
      <w:divBdr>
        <w:top w:val="none" w:sz="0" w:space="0" w:color="auto"/>
        <w:left w:val="none" w:sz="0" w:space="0" w:color="auto"/>
        <w:bottom w:val="none" w:sz="0" w:space="0" w:color="auto"/>
        <w:right w:val="none" w:sz="0" w:space="0" w:color="auto"/>
      </w:divBdr>
    </w:div>
    <w:div w:id="862982222">
      <w:bodyDiv w:val="1"/>
      <w:marLeft w:val="0"/>
      <w:marRight w:val="0"/>
      <w:marTop w:val="0"/>
      <w:marBottom w:val="0"/>
      <w:divBdr>
        <w:top w:val="none" w:sz="0" w:space="0" w:color="auto"/>
        <w:left w:val="none" w:sz="0" w:space="0" w:color="auto"/>
        <w:bottom w:val="none" w:sz="0" w:space="0" w:color="auto"/>
        <w:right w:val="none" w:sz="0" w:space="0" w:color="auto"/>
      </w:divBdr>
    </w:div>
    <w:div w:id="897743107">
      <w:bodyDiv w:val="1"/>
      <w:marLeft w:val="0"/>
      <w:marRight w:val="0"/>
      <w:marTop w:val="0"/>
      <w:marBottom w:val="0"/>
      <w:divBdr>
        <w:top w:val="none" w:sz="0" w:space="0" w:color="auto"/>
        <w:left w:val="none" w:sz="0" w:space="0" w:color="auto"/>
        <w:bottom w:val="none" w:sz="0" w:space="0" w:color="auto"/>
        <w:right w:val="none" w:sz="0" w:space="0" w:color="auto"/>
      </w:divBdr>
    </w:div>
    <w:div w:id="901253399">
      <w:bodyDiv w:val="1"/>
      <w:marLeft w:val="0"/>
      <w:marRight w:val="0"/>
      <w:marTop w:val="0"/>
      <w:marBottom w:val="0"/>
      <w:divBdr>
        <w:top w:val="none" w:sz="0" w:space="0" w:color="auto"/>
        <w:left w:val="none" w:sz="0" w:space="0" w:color="auto"/>
        <w:bottom w:val="none" w:sz="0" w:space="0" w:color="auto"/>
        <w:right w:val="none" w:sz="0" w:space="0" w:color="auto"/>
      </w:divBdr>
    </w:div>
    <w:div w:id="910579206">
      <w:bodyDiv w:val="1"/>
      <w:marLeft w:val="0"/>
      <w:marRight w:val="0"/>
      <w:marTop w:val="0"/>
      <w:marBottom w:val="0"/>
      <w:divBdr>
        <w:top w:val="none" w:sz="0" w:space="0" w:color="auto"/>
        <w:left w:val="none" w:sz="0" w:space="0" w:color="auto"/>
        <w:bottom w:val="none" w:sz="0" w:space="0" w:color="auto"/>
        <w:right w:val="none" w:sz="0" w:space="0" w:color="auto"/>
      </w:divBdr>
    </w:div>
    <w:div w:id="917832758">
      <w:bodyDiv w:val="1"/>
      <w:marLeft w:val="0"/>
      <w:marRight w:val="0"/>
      <w:marTop w:val="0"/>
      <w:marBottom w:val="0"/>
      <w:divBdr>
        <w:top w:val="none" w:sz="0" w:space="0" w:color="auto"/>
        <w:left w:val="none" w:sz="0" w:space="0" w:color="auto"/>
        <w:bottom w:val="none" w:sz="0" w:space="0" w:color="auto"/>
        <w:right w:val="none" w:sz="0" w:space="0" w:color="auto"/>
      </w:divBdr>
    </w:div>
    <w:div w:id="924265933">
      <w:bodyDiv w:val="1"/>
      <w:marLeft w:val="0"/>
      <w:marRight w:val="0"/>
      <w:marTop w:val="0"/>
      <w:marBottom w:val="0"/>
      <w:divBdr>
        <w:top w:val="none" w:sz="0" w:space="0" w:color="auto"/>
        <w:left w:val="none" w:sz="0" w:space="0" w:color="auto"/>
        <w:bottom w:val="none" w:sz="0" w:space="0" w:color="auto"/>
        <w:right w:val="none" w:sz="0" w:space="0" w:color="auto"/>
      </w:divBdr>
    </w:div>
    <w:div w:id="954673650">
      <w:bodyDiv w:val="1"/>
      <w:marLeft w:val="0"/>
      <w:marRight w:val="0"/>
      <w:marTop w:val="0"/>
      <w:marBottom w:val="0"/>
      <w:divBdr>
        <w:top w:val="none" w:sz="0" w:space="0" w:color="auto"/>
        <w:left w:val="none" w:sz="0" w:space="0" w:color="auto"/>
        <w:bottom w:val="none" w:sz="0" w:space="0" w:color="auto"/>
        <w:right w:val="none" w:sz="0" w:space="0" w:color="auto"/>
      </w:divBdr>
    </w:div>
    <w:div w:id="962078010">
      <w:bodyDiv w:val="1"/>
      <w:marLeft w:val="0"/>
      <w:marRight w:val="0"/>
      <w:marTop w:val="0"/>
      <w:marBottom w:val="0"/>
      <w:divBdr>
        <w:top w:val="none" w:sz="0" w:space="0" w:color="auto"/>
        <w:left w:val="none" w:sz="0" w:space="0" w:color="auto"/>
        <w:bottom w:val="none" w:sz="0" w:space="0" w:color="auto"/>
        <w:right w:val="none" w:sz="0" w:space="0" w:color="auto"/>
      </w:divBdr>
    </w:div>
    <w:div w:id="963584523">
      <w:bodyDiv w:val="1"/>
      <w:marLeft w:val="0"/>
      <w:marRight w:val="0"/>
      <w:marTop w:val="0"/>
      <w:marBottom w:val="0"/>
      <w:divBdr>
        <w:top w:val="none" w:sz="0" w:space="0" w:color="auto"/>
        <w:left w:val="none" w:sz="0" w:space="0" w:color="auto"/>
        <w:bottom w:val="none" w:sz="0" w:space="0" w:color="auto"/>
        <w:right w:val="none" w:sz="0" w:space="0" w:color="auto"/>
      </w:divBdr>
    </w:div>
    <w:div w:id="979648882">
      <w:bodyDiv w:val="1"/>
      <w:marLeft w:val="0"/>
      <w:marRight w:val="0"/>
      <w:marTop w:val="0"/>
      <w:marBottom w:val="0"/>
      <w:divBdr>
        <w:top w:val="none" w:sz="0" w:space="0" w:color="auto"/>
        <w:left w:val="none" w:sz="0" w:space="0" w:color="auto"/>
        <w:bottom w:val="none" w:sz="0" w:space="0" w:color="auto"/>
        <w:right w:val="none" w:sz="0" w:space="0" w:color="auto"/>
      </w:divBdr>
    </w:div>
    <w:div w:id="989096543">
      <w:bodyDiv w:val="1"/>
      <w:marLeft w:val="0"/>
      <w:marRight w:val="0"/>
      <w:marTop w:val="0"/>
      <w:marBottom w:val="0"/>
      <w:divBdr>
        <w:top w:val="none" w:sz="0" w:space="0" w:color="auto"/>
        <w:left w:val="none" w:sz="0" w:space="0" w:color="auto"/>
        <w:bottom w:val="none" w:sz="0" w:space="0" w:color="auto"/>
        <w:right w:val="none" w:sz="0" w:space="0" w:color="auto"/>
      </w:divBdr>
    </w:div>
    <w:div w:id="990449108">
      <w:bodyDiv w:val="1"/>
      <w:marLeft w:val="0"/>
      <w:marRight w:val="0"/>
      <w:marTop w:val="0"/>
      <w:marBottom w:val="0"/>
      <w:divBdr>
        <w:top w:val="none" w:sz="0" w:space="0" w:color="auto"/>
        <w:left w:val="none" w:sz="0" w:space="0" w:color="auto"/>
        <w:bottom w:val="none" w:sz="0" w:space="0" w:color="auto"/>
        <w:right w:val="none" w:sz="0" w:space="0" w:color="auto"/>
      </w:divBdr>
    </w:div>
    <w:div w:id="991254025">
      <w:bodyDiv w:val="1"/>
      <w:marLeft w:val="0"/>
      <w:marRight w:val="0"/>
      <w:marTop w:val="0"/>
      <w:marBottom w:val="0"/>
      <w:divBdr>
        <w:top w:val="none" w:sz="0" w:space="0" w:color="auto"/>
        <w:left w:val="none" w:sz="0" w:space="0" w:color="auto"/>
        <w:bottom w:val="none" w:sz="0" w:space="0" w:color="auto"/>
        <w:right w:val="none" w:sz="0" w:space="0" w:color="auto"/>
      </w:divBdr>
    </w:div>
    <w:div w:id="992099125">
      <w:bodyDiv w:val="1"/>
      <w:marLeft w:val="0"/>
      <w:marRight w:val="0"/>
      <w:marTop w:val="0"/>
      <w:marBottom w:val="0"/>
      <w:divBdr>
        <w:top w:val="none" w:sz="0" w:space="0" w:color="auto"/>
        <w:left w:val="none" w:sz="0" w:space="0" w:color="auto"/>
        <w:bottom w:val="none" w:sz="0" w:space="0" w:color="auto"/>
        <w:right w:val="none" w:sz="0" w:space="0" w:color="auto"/>
      </w:divBdr>
    </w:div>
    <w:div w:id="1025903095">
      <w:bodyDiv w:val="1"/>
      <w:marLeft w:val="0"/>
      <w:marRight w:val="0"/>
      <w:marTop w:val="0"/>
      <w:marBottom w:val="0"/>
      <w:divBdr>
        <w:top w:val="none" w:sz="0" w:space="0" w:color="auto"/>
        <w:left w:val="none" w:sz="0" w:space="0" w:color="auto"/>
        <w:bottom w:val="none" w:sz="0" w:space="0" w:color="auto"/>
        <w:right w:val="none" w:sz="0" w:space="0" w:color="auto"/>
      </w:divBdr>
    </w:div>
    <w:div w:id="1030257811">
      <w:bodyDiv w:val="1"/>
      <w:marLeft w:val="0"/>
      <w:marRight w:val="0"/>
      <w:marTop w:val="0"/>
      <w:marBottom w:val="0"/>
      <w:divBdr>
        <w:top w:val="none" w:sz="0" w:space="0" w:color="auto"/>
        <w:left w:val="none" w:sz="0" w:space="0" w:color="auto"/>
        <w:bottom w:val="none" w:sz="0" w:space="0" w:color="auto"/>
        <w:right w:val="none" w:sz="0" w:space="0" w:color="auto"/>
      </w:divBdr>
    </w:div>
    <w:div w:id="1036127249">
      <w:bodyDiv w:val="1"/>
      <w:marLeft w:val="0"/>
      <w:marRight w:val="0"/>
      <w:marTop w:val="0"/>
      <w:marBottom w:val="0"/>
      <w:divBdr>
        <w:top w:val="none" w:sz="0" w:space="0" w:color="auto"/>
        <w:left w:val="none" w:sz="0" w:space="0" w:color="auto"/>
        <w:bottom w:val="none" w:sz="0" w:space="0" w:color="auto"/>
        <w:right w:val="none" w:sz="0" w:space="0" w:color="auto"/>
      </w:divBdr>
    </w:div>
    <w:div w:id="1041712765">
      <w:bodyDiv w:val="1"/>
      <w:marLeft w:val="0"/>
      <w:marRight w:val="0"/>
      <w:marTop w:val="0"/>
      <w:marBottom w:val="0"/>
      <w:divBdr>
        <w:top w:val="none" w:sz="0" w:space="0" w:color="auto"/>
        <w:left w:val="none" w:sz="0" w:space="0" w:color="auto"/>
        <w:bottom w:val="none" w:sz="0" w:space="0" w:color="auto"/>
        <w:right w:val="none" w:sz="0" w:space="0" w:color="auto"/>
      </w:divBdr>
    </w:div>
    <w:div w:id="1048993219">
      <w:bodyDiv w:val="1"/>
      <w:marLeft w:val="0"/>
      <w:marRight w:val="0"/>
      <w:marTop w:val="0"/>
      <w:marBottom w:val="0"/>
      <w:divBdr>
        <w:top w:val="none" w:sz="0" w:space="0" w:color="auto"/>
        <w:left w:val="none" w:sz="0" w:space="0" w:color="auto"/>
        <w:bottom w:val="none" w:sz="0" w:space="0" w:color="auto"/>
        <w:right w:val="none" w:sz="0" w:space="0" w:color="auto"/>
      </w:divBdr>
    </w:div>
    <w:div w:id="1051657574">
      <w:bodyDiv w:val="1"/>
      <w:marLeft w:val="0"/>
      <w:marRight w:val="0"/>
      <w:marTop w:val="0"/>
      <w:marBottom w:val="0"/>
      <w:divBdr>
        <w:top w:val="none" w:sz="0" w:space="0" w:color="auto"/>
        <w:left w:val="none" w:sz="0" w:space="0" w:color="auto"/>
        <w:bottom w:val="none" w:sz="0" w:space="0" w:color="auto"/>
        <w:right w:val="none" w:sz="0" w:space="0" w:color="auto"/>
      </w:divBdr>
    </w:div>
    <w:div w:id="1067150295">
      <w:bodyDiv w:val="1"/>
      <w:marLeft w:val="0"/>
      <w:marRight w:val="0"/>
      <w:marTop w:val="0"/>
      <w:marBottom w:val="0"/>
      <w:divBdr>
        <w:top w:val="none" w:sz="0" w:space="0" w:color="auto"/>
        <w:left w:val="none" w:sz="0" w:space="0" w:color="auto"/>
        <w:bottom w:val="none" w:sz="0" w:space="0" w:color="auto"/>
        <w:right w:val="none" w:sz="0" w:space="0" w:color="auto"/>
      </w:divBdr>
    </w:div>
    <w:div w:id="1068264876">
      <w:bodyDiv w:val="1"/>
      <w:marLeft w:val="0"/>
      <w:marRight w:val="0"/>
      <w:marTop w:val="0"/>
      <w:marBottom w:val="0"/>
      <w:divBdr>
        <w:top w:val="none" w:sz="0" w:space="0" w:color="auto"/>
        <w:left w:val="none" w:sz="0" w:space="0" w:color="auto"/>
        <w:bottom w:val="none" w:sz="0" w:space="0" w:color="auto"/>
        <w:right w:val="none" w:sz="0" w:space="0" w:color="auto"/>
      </w:divBdr>
    </w:div>
    <w:div w:id="1114979763">
      <w:bodyDiv w:val="1"/>
      <w:marLeft w:val="0"/>
      <w:marRight w:val="0"/>
      <w:marTop w:val="0"/>
      <w:marBottom w:val="0"/>
      <w:divBdr>
        <w:top w:val="none" w:sz="0" w:space="0" w:color="auto"/>
        <w:left w:val="none" w:sz="0" w:space="0" w:color="auto"/>
        <w:bottom w:val="none" w:sz="0" w:space="0" w:color="auto"/>
        <w:right w:val="none" w:sz="0" w:space="0" w:color="auto"/>
      </w:divBdr>
    </w:div>
    <w:div w:id="1115293076">
      <w:bodyDiv w:val="1"/>
      <w:marLeft w:val="0"/>
      <w:marRight w:val="0"/>
      <w:marTop w:val="0"/>
      <w:marBottom w:val="0"/>
      <w:divBdr>
        <w:top w:val="none" w:sz="0" w:space="0" w:color="auto"/>
        <w:left w:val="none" w:sz="0" w:space="0" w:color="auto"/>
        <w:bottom w:val="none" w:sz="0" w:space="0" w:color="auto"/>
        <w:right w:val="none" w:sz="0" w:space="0" w:color="auto"/>
      </w:divBdr>
    </w:div>
    <w:div w:id="1117870697">
      <w:bodyDiv w:val="1"/>
      <w:marLeft w:val="0"/>
      <w:marRight w:val="0"/>
      <w:marTop w:val="0"/>
      <w:marBottom w:val="0"/>
      <w:divBdr>
        <w:top w:val="none" w:sz="0" w:space="0" w:color="auto"/>
        <w:left w:val="none" w:sz="0" w:space="0" w:color="auto"/>
        <w:bottom w:val="none" w:sz="0" w:space="0" w:color="auto"/>
        <w:right w:val="none" w:sz="0" w:space="0" w:color="auto"/>
      </w:divBdr>
    </w:div>
    <w:div w:id="1120034454">
      <w:bodyDiv w:val="1"/>
      <w:marLeft w:val="0"/>
      <w:marRight w:val="0"/>
      <w:marTop w:val="0"/>
      <w:marBottom w:val="0"/>
      <w:divBdr>
        <w:top w:val="none" w:sz="0" w:space="0" w:color="auto"/>
        <w:left w:val="none" w:sz="0" w:space="0" w:color="auto"/>
        <w:bottom w:val="none" w:sz="0" w:space="0" w:color="auto"/>
        <w:right w:val="none" w:sz="0" w:space="0" w:color="auto"/>
      </w:divBdr>
    </w:div>
    <w:div w:id="1125344568">
      <w:bodyDiv w:val="1"/>
      <w:marLeft w:val="0"/>
      <w:marRight w:val="0"/>
      <w:marTop w:val="0"/>
      <w:marBottom w:val="0"/>
      <w:divBdr>
        <w:top w:val="none" w:sz="0" w:space="0" w:color="auto"/>
        <w:left w:val="none" w:sz="0" w:space="0" w:color="auto"/>
        <w:bottom w:val="none" w:sz="0" w:space="0" w:color="auto"/>
        <w:right w:val="none" w:sz="0" w:space="0" w:color="auto"/>
      </w:divBdr>
    </w:div>
    <w:div w:id="1129975941">
      <w:bodyDiv w:val="1"/>
      <w:marLeft w:val="0"/>
      <w:marRight w:val="0"/>
      <w:marTop w:val="0"/>
      <w:marBottom w:val="0"/>
      <w:divBdr>
        <w:top w:val="none" w:sz="0" w:space="0" w:color="auto"/>
        <w:left w:val="none" w:sz="0" w:space="0" w:color="auto"/>
        <w:bottom w:val="none" w:sz="0" w:space="0" w:color="auto"/>
        <w:right w:val="none" w:sz="0" w:space="0" w:color="auto"/>
      </w:divBdr>
    </w:div>
    <w:div w:id="1143700257">
      <w:bodyDiv w:val="1"/>
      <w:marLeft w:val="0"/>
      <w:marRight w:val="0"/>
      <w:marTop w:val="0"/>
      <w:marBottom w:val="0"/>
      <w:divBdr>
        <w:top w:val="none" w:sz="0" w:space="0" w:color="auto"/>
        <w:left w:val="none" w:sz="0" w:space="0" w:color="auto"/>
        <w:bottom w:val="none" w:sz="0" w:space="0" w:color="auto"/>
        <w:right w:val="none" w:sz="0" w:space="0" w:color="auto"/>
      </w:divBdr>
    </w:div>
    <w:div w:id="1149634681">
      <w:bodyDiv w:val="1"/>
      <w:marLeft w:val="0"/>
      <w:marRight w:val="0"/>
      <w:marTop w:val="0"/>
      <w:marBottom w:val="0"/>
      <w:divBdr>
        <w:top w:val="none" w:sz="0" w:space="0" w:color="auto"/>
        <w:left w:val="none" w:sz="0" w:space="0" w:color="auto"/>
        <w:bottom w:val="none" w:sz="0" w:space="0" w:color="auto"/>
        <w:right w:val="none" w:sz="0" w:space="0" w:color="auto"/>
      </w:divBdr>
    </w:div>
    <w:div w:id="1155342710">
      <w:bodyDiv w:val="1"/>
      <w:marLeft w:val="0"/>
      <w:marRight w:val="0"/>
      <w:marTop w:val="0"/>
      <w:marBottom w:val="0"/>
      <w:divBdr>
        <w:top w:val="none" w:sz="0" w:space="0" w:color="auto"/>
        <w:left w:val="none" w:sz="0" w:space="0" w:color="auto"/>
        <w:bottom w:val="none" w:sz="0" w:space="0" w:color="auto"/>
        <w:right w:val="none" w:sz="0" w:space="0" w:color="auto"/>
      </w:divBdr>
    </w:div>
    <w:div w:id="1162088056">
      <w:bodyDiv w:val="1"/>
      <w:marLeft w:val="0"/>
      <w:marRight w:val="0"/>
      <w:marTop w:val="0"/>
      <w:marBottom w:val="0"/>
      <w:divBdr>
        <w:top w:val="none" w:sz="0" w:space="0" w:color="auto"/>
        <w:left w:val="none" w:sz="0" w:space="0" w:color="auto"/>
        <w:bottom w:val="none" w:sz="0" w:space="0" w:color="auto"/>
        <w:right w:val="none" w:sz="0" w:space="0" w:color="auto"/>
      </w:divBdr>
    </w:div>
    <w:div w:id="1175459073">
      <w:bodyDiv w:val="1"/>
      <w:marLeft w:val="0"/>
      <w:marRight w:val="0"/>
      <w:marTop w:val="0"/>
      <w:marBottom w:val="0"/>
      <w:divBdr>
        <w:top w:val="none" w:sz="0" w:space="0" w:color="auto"/>
        <w:left w:val="none" w:sz="0" w:space="0" w:color="auto"/>
        <w:bottom w:val="none" w:sz="0" w:space="0" w:color="auto"/>
        <w:right w:val="none" w:sz="0" w:space="0" w:color="auto"/>
      </w:divBdr>
    </w:div>
    <w:div w:id="1189216696">
      <w:bodyDiv w:val="1"/>
      <w:marLeft w:val="0"/>
      <w:marRight w:val="0"/>
      <w:marTop w:val="0"/>
      <w:marBottom w:val="0"/>
      <w:divBdr>
        <w:top w:val="none" w:sz="0" w:space="0" w:color="auto"/>
        <w:left w:val="none" w:sz="0" w:space="0" w:color="auto"/>
        <w:bottom w:val="none" w:sz="0" w:space="0" w:color="auto"/>
        <w:right w:val="none" w:sz="0" w:space="0" w:color="auto"/>
      </w:divBdr>
    </w:div>
    <w:div w:id="1196234123">
      <w:bodyDiv w:val="1"/>
      <w:marLeft w:val="0"/>
      <w:marRight w:val="0"/>
      <w:marTop w:val="0"/>
      <w:marBottom w:val="0"/>
      <w:divBdr>
        <w:top w:val="none" w:sz="0" w:space="0" w:color="auto"/>
        <w:left w:val="none" w:sz="0" w:space="0" w:color="auto"/>
        <w:bottom w:val="none" w:sz="0" w:space="0" w:color="auto"/>
        <w:right w:val="none" w:sz="0" w:space="0" w:color="auto"/>
      </w:divBdr>
    </w:div>
    <w:div w:id="1199582295">
      <w:bodyDiv w:val="1"/>
      <w:marLeft w:val="0"/>
      <w:marRight w:val="0"/>
      <w:marTop w:val="0"/>
      <w:marBottom w:val="0"/>
      <w:divBdr>
        <w:top w:val="none" w:sz="0" w:space="0" w:color="auto"/>
        <w:left w:val="none" w:sz="0" w:space="0" w:color="auto"/>
        <w:bottom w:val="none" w:sz="0" w:space="0" w:color="auto"/>
        <w:right w:val="none" w:sz="0" w:space="0" w:color="auto"/>
      </w:divBdr>
    </w:div>
    <w:div w:id="1206604882">
      <w:bodyDiv w:val="1"/>
      <w:marLeft w:val="0"/>
      <w:marRight w:val="0"/>
      <w:marTop w:val="0"/>
      <w:marBottom w:val="0"/>
      <w:divBdr>
        <w:top w:val="none" w:sz="0" w:space="0" w:color="auto"/>
        <w:left w:val="none" w:sz="0" w:space="0" w:color="auto"/>
        <w:bottom w:val="none" w:sz="0" w:space="0" w:color="auto"/>
        <w:right w:val="none" w:sz="0" w:space="0" w:color="auto"/>
      </w:divBdr>
    </w:div>
    <w:div w:id="1234009216">
      <w:bodyDiv w:val="1"/>
      <w:marLeft w:val="0"/>
      <w:marRight w:val="0"/>
      <w:marTop w:val="0"/>
      <w:marBottom w:val="0"/>
      <w:divBdr>
        <w:top w:val="none" w:sz="0" w:space="0" w:color="auto"/>
        <w:left w:val="none" w:sz="0" w:space="0" w:color="auto"/>
        <w:bottom w:val="none" w:sz="0" w:space="0" w:color="auto"/>
        <w:right w:val="none" w:sz="0" w:space="0" w:color="auto"/>
      </w:divBdr>
    </w:div>
    <w:div w:id="1260412795">
      <w:bodyDiv w:val="1"/>
      <w:marLeft w:val="0"/>
      <w:marRight w:val="0"/>
      <w:marTop w:val="0"/>
      <w:marBottom w:val="0"/>
      <w:divBdr>
        <w:top w:val="none" w:sz="0" w:space="0" w:color="auto"/>
        <w:left w:val="none" w:sz="0" w:space="0" w:color="auto"/>
        <w:bottom w:val="none" w:sz="0" w:space="0" w:color="auto"/>
        <w:right w:val="none" w:sz="0" w:space="0" w:color="auto"/>
      </w:divBdr>
    </w:div>
    <w:div w:id="1264845676">
      <w:bodyDiv w:val="1"/>
      <w:marLeft w:val="0"/>
      <w:marRight w:val="0"/>
      <w:marTop w:val="0"/>
      <w:marBottom w:val="0"/>
      <w:divBdr>
        <w:top w:val="none" w:sz="0" w:space="0" w:color="auto"/>
        <w:left w:val="none" w:sz="0" w:space="0" w:color="auto"/>
        <w:bottom w:val="none" w:sz="0" w:space="0" w:color="auto"/>
        <w:right w:val="none" w:sz="0" w:space="0" w:color="auto"/>
      </w:divBdr>
    </w:div>
    <w:div w:id="1280378128">
      <w:bodyDiv w:val="1"/>
      <w:marLeft w:val="0"/>
      <w:marRight w:val="0"/>
      <w:marTop w:val="0"/>
      <w:marBottom w:val="0"/>
      <w:divBdr>
        <w:top w:val="none" w:sz="0" w:space="0" w:color="auto"/>
        <w:left w:val="none" w:sz="0" w:space="0" w:color="auto"/>
        <w:bottom w:val="none" w:sz="0" w:space="0" w:color="auto"/>
        <w:right w:val="none" w:sz="0" w:space="0" w:color="auto"/>
      </w:divBdr>
    </w:div>
    <w:div w:id="1291546349">
      <w:bodyDiv w:val="1"/>
      <w:marLeft w:val="0"/>
      <w:marRight w:val="0"/>
      <w:marTop w:val="0"/>
      <w:marBottom w:val="0"/>
      <w:divBdr>
        <w:top w:val="none" w:sz="0" w:space="0" w:color="auto"/>
        <w:left w:val="none" w:sz="0" w:space="0" w:color="auto"/>
        <w:bottom w:val="none" w:sz="0" w:space="0" w:color="auto"/>
        <w:right w:val="none" w:sz="0" w:space="0" w:color="auto"/>
      </w:divBdr>
    </w:div>
    <w:div w:id="1292901456">
      <w:bodyDiv w:val="1"/>
      <w:marLeft w:val="0"/>
      <w:marRight w:val="0"/>
      <w:marTop w:val="0"/>
      <w:marBottom w:val="0"/>
      <w:divBdr>
        <w:top w:val="none" w:sz="0" w:space="0" w:color="auto"/>
        <w:left w:val="none" w:sz="0" w:space="0" w:color="auto"/>
        <w:bottom w:val="none" w:sz="0" w:space="0" w:color="auto"/>
        <w:right w:val="none" w:sz="0" w:space="0" w:color="auto"/>
      </w:divBdr>
    </w:div>
    <w:div w:id="1295791582">
      <w:bodyDiv w:val="1"/>
      <w:marLeft w:val="0"/>
      <w:marRight w:val="0"/>
      <w:marTop w:val="0"/>
      <w:marBottom w:val="0"/>
      <w:divBdr>
        <w:top w:val="none" w:sz="0" w:space="0" w:color="auto"/>
        <w:left w:val="none" w:sz="0" w:space="0" w:color="auto"/>
        <w:bottom w:val="none" w:sz="0" w:space="0" w:color="auto"/>
        <w:right w:val="none" w:sz="0" w:space="0" w:color="auto"/>
      </w:divBdr>
    </w:div>
    <w:div w:id="1295982113">
      <w:bodyDiv w:val="1"/>
      <w:marLeft w:val="0"/>
      <w:marRight w:val="0"/>
      <w:marTop w:val="0"/>
      <w:marBottom w:val="0"/>
      <w:divBdr>
        <w:top w:val="none" w:sz="0" w:space="0" w:color="auto"/>
        <w:left w:val="none" w:sz="0" w:space="0" w:color="auto"/>
        <w:bottom w:val="none" w:sz="0" w:space="0" w:color="auto"/>
        <w:right w:val="none" w:sz="0" w:space="0" w:color="auto"/>
      </w:divBdr>
    </w:div>
    <w:div w:id="1299532576">
      <w:bodyDiv w:val="1"/>
      <w:marLeft w:val="0"/>
      <w:marRight w:val="0"/>
      <w:marTop w:val="0"/>
      <w:marBottom w:val="0"/>
      <w:divBdr>
        <w:top w:val="none" w:sz="0" w:space="0" w:color="auto"/>
        <w:left w:val="none" w:sz="0" w:space="0" w:color="auto"/>
        <w:bottom w:val="none" w:sz="0" w:space="0" w:color="auto"/>
        <w:right w:val="none" w:sz="0" w:space="0" w:color="auto"/>
      </w:divBdr>
    </w:div>
    <w:div w:id="1303079747">
      <w:bodyDiv w:val="1"/>
      <w:marLeft w:val="0"/>
      <w:marRight w:val="0"/>
      <w:marTop w:val="0"/>
      <w:marBottom w:val="0"/>
      <w:divBdr>
        <w:top w:val="none" w:sz="0" w:space="0" w:color="auto"/>
        <w:left w:val="none" w:sz="0" w:space="0" w:color="auto"/>
        <w:bottom w:val="none" w:sz="0" w:space="0" w:color="auto"/>
        <w:right w:val="none" w:sz="0" w:space="0" w:color="auto"/>
      </w:divBdr>
    </w:div>
    <w:div w:id="1306353442">
      <w:bodyDiv w:val="1"/>
      <w:marLeft w:val="0"/>
      <w:marRight w:val="0"/>
      <w:marTop w:val="0"/>
      <w:marBottom w:val="0"/>
      <w:divBdr>
        <w:top w:val="none" w:sz="0" w:space="0" w:color="auto"/>
        <w:left w:val="none" w:sz="0" w:space="0" w:color="auto"/>
        <w:bottom w:val="none" w:sz="0" w:space="0" w:color="auto"/>
        <w:right w:val="none" w:sz="0" w:space="0" w:color="auto"/>
      </w:divBdr>
    </w:div>
    <w:div w:id="1321419972">
      <w:bodyDiv w:val="1"/>
      <w:marLeft w:val="0"/>
      <w:marRight w:val="0"/>
      <w:marTop w:val="0"/>
      <w:marBottom w:val="0"/>
      <w:divBdr>
        <w:top w:val="none" w:sz="0" w:space="0" w:color="auto"/>
        <w:left w:val="none" w:sz="0" w:space="0" w:color="auto"/>
        <w:bottom w:val="none" w:sz="0" w:space="0" w:color="auto"/>
        <w:right w:val="none" w:sz="0" w:space="0" w:color="auto"/>
      </w:divBdr>
    </w:div>
    <w:div w:id="1329210508">
      <w:bodyDiv w:val="1"/>
      <w:marLeft w:val="0"/>
      <w:marRight w:val="0"/>
      <w:marTop w:val="0"/>
      <w:marBottom w:val="0"/>
      <w:divBdr>
        <w:top w:val="none" w:sz="0" w:space="0" w:color="auto"/>
        <w:left w:val="none" w:sz="0" w:space="0" w:color="auto"/>
        <w:bottom w:val="none" w:sz="0" w:space="0" w:color="auto"/>
        <w:right w:val="none" w:sz="0" w:space="0" w:color="auto"/>
      </w:divBdr>
    </w:div>
    <w:div w:id="1333529987">
      <w:bodyDiv w:val="1"/>
      <w:marLeft w:val="0"/>
      <w:marRight w:val="0"/>
      <w:marTop w:val="0"/>
      <w:marBottom w:val="0"/>
      <w:divBdr>
        <w:top w:val="none" w:sz="0" w:space="0" w:color="auto"/>
        <w:left w:val="none" w:sz="0" w:space="0" w:color="auto"/>
        <w:bottom w:val="none" w:sz="0" w:space="0" w:color="auto"/>
        <w:right w:val="none" w:sz="0" w:space="0" w:color="auto"/>
      </w:divBdr>
    </w:div>
    <w:div w:id="1338190194">
      <w:bodyDiv w:val="1"/>
      <w:marLeft w:val="0"/>
      <w:marRight w:val="0"/>
      <w:marTop w:val="0"/>
      <w:marBottom w:val="0"/>
      <w:divBdr>
        <w:top w:val="none" w:sz="0" w:space="0" w:color="auto"/>
        <w:left w:val="none" w:sz="0" w:space="0" w:color="auto"/>
        <w:bottom w:val="none" w:sz="0" w:space="0" w:color="auto"/>
        <w:right w:val="none" w:sz="0" w:space="0" w:color="auto"/>
      </w:divBdr>
    </w:div>
    <w:div w:id="1369912147">
      <w:bodyDiv w:val="1"/>
      <w:marLeft w:val="0"/>
      <w:marRight w:val="0"/>
      <w:marTop w:val="0"/>
      <w:marBottom w:val="0"/>
      <w:divBdr>
        <w:top w:val="none" w:sz="0" w:space="0" w:color="auto"/>
        <w:left w:val="none" w:sz="0" w:space="0" w:color="auto"/>
        <w:bottom w:val="none" w:sz="0" w:space="0" w:color="auto"/>
        <w:right w:val="none" w:sz="0" w:space="0" w:color="auto"/>
      </w:divBdr>
    </w:div>
    <w:div w:id="1381246311">
      <w:bodyDiv w:val="1"/>
      <w:marLeft w:val="0"/>
      <w:marRight w:val="0"/>
      <w:marTop w:val="0"/>
      <w:marBottom w:val="0"/>
      <w:divBdr>
        <w:top w:val="none" w:sz="0" w:space="0" w:color="auto"/>
        <w:left w:val="none" w:sz="0" w:space="0" w:color="auto"/>
        <w:bottom w:val="none" w:sz="0" w:space="0" w:color="auto"/>
        <w:right w:val="none" w:sz="0" w:space="0" w:color="auto"/>
      </w:divBdr>
    </w:div>
    <w:div w:id="1394543943">
      <w:bodyDiv w:val="1"/>
      <w:marLeft w:val="0"/>
      <w:marRight w:val="0"/>
      <w:marTop w:val="0"/>
      <w:marBottom w:val="0"/>
      <w:divBdr>
        <w:top w:val="none" w:sz="0" w:space="0" w:color="auto"/>
        <w:left w:val="none" w:sz="0" w:space="0" w:color="auto"/>
        <w:bottom w:val="none" w:sz="0" w:space="0" w:color="auto"/>
        <w:right w:val="none" w:sz="0" w:space="0" w:color="auto"/>
      </w:divBdr>
    </w:div>
    <w:div w:id="1397972061">
      <w:bodyDiv w:val="1"/>
      <w:marLeft w:val="0"/>
      <w:marRight w:val="0"/>
      <w:marTop w:val="0"/>
      <w:marBottom w:val="0"/>
      <w:divBdr>
        <w:top w:val="none" w:sz="0" w:space="0" w:color="auto"/>
        <w:left w:val="none" w:sz="0" w:space="0" w:color="auto"/>
        <w:bottom w:val="none" w:sz="0" w:space="0" w:color="auto"/>
        <w:right w:val="none" w:sz="0" w:space="0" w:color="auto"/>
      </w:divBdr>
    </w:div>
    <w:div w:id="1404984214">
      <w:bodyDiv w:val="1"/>
      <w:marLeft w:val="0"/>
      <w:marRight w:val="0"/>
      <w:marTop w:val="0"/>
      <w:marBottom w:val="0"/>
      <w:divBdr>
        <w:top w:val="none" w:sz="0" w:space="0" w:color="auto"/>
        <w:left w:val="none" w:sz="0" w:space="0" w:color="auto"/>
        <w:bottom w:val="none" w:sz="0" w:space="0" w:color="auto"/>
        <w:right w:val="none" w:sz="0" w:space="0" w:color="auto"/>
      </w:divBdr>
    </w:div>
    <w:div w:id="1411734546">
      <w:bodyDiv w:val="1"/>
      <w:marLeft w:val="0"/>
      <w:marRight w:val="0"/>
      <w:marTop w:val="0"/>
      <w:marBottom w:val="0"/>
      <w:divBdr>
        <w:top w:val="none" w:sz="0" w:space="0" w:color="auto"/>
        <w:left w:val="none" w:sz="0" w:space="0" w:color="auto"/>
        <w:bottom w:val="none" w:sz="0" w:space="0" w:color="auto"/>
        <w:right w:val="none" w:sz="0" w:space="0" w:color="auto"/>
      </w:divBdr>
    </w:div>
    <w:div w:id="1420443243">
      <w:bodyDiv w:val="1"/>
      <w:marLeft w:val="0"/>
      <w:marRight w:val="0"/>
      <w:marTop w:val="0"/>
      <w:marBottom w:val="0"/>
      <w:divBdr>
        <w:top w:val="none" w:sz="0" w:space="0" w:color="auto"/>
        <w:left w:val="none" w:sz="0" w:space="0" w:color="auto"/>
        <w:bottom w:val="none" w:sz="0" w:space="0" w:color="auto"/>
        <w:right w:val="none" w:sz="0" w:space="0" w:color="auto"/>
      </w:divBdr>
    </w:div>
    <w:div w:id="1440563066">
      <w:bodyDiv w:val="1"/>
      <w:marLeft w:val="0"/>
      <w:marRight w:val="0"/>
      <w:marTop w:val="0"/>
      <w:marBottom w:val="0"/>
      <w:divBdr>
        <w:top w:val="none" w:sz="0" w:space="0" w:color="auto"/>
        <w:left w:val="none" w:sz="0" w:space="0" w:color="auto"/>
        <w:bottom w:val="none" w:sz="0" w:space="0" w:color="auto"/>
        <w:right w:val="none" w:sz="0" w:space="0" w:color="auto"/>
      </w:divBdr>
    </w:div>
    <w:div w:id="1453672882">
      <w:bodyDiv w:val="1"/>
      <w:marLeft w:val="0"/>
      <w:marRight w:val="0"/>
      <w:marTop w:val="0"/>
      <w:marBottom w:val="0"/>
      <w:divBdr>
        <w:top w:val="none" w:sz="0" w:space="0" w:color="auto"/>
        <w:left w:val="none" w:sz="0" w:space="0" w:color="auto"/>
        <w:bottom w:val="none" w:sz="0" w:space="0" w:color="auto"/>
        <w:right w:val="none" w:sz="0" w:space="0" w:color="auto"/>
      </w:divBdr>
    </w:div>
    <w:div w:id="1466003137">
      <w:bodyDiv w:val="1"/>
      <w:marLeft w:val="0"/>
      <w:marRight w:val="0"/>
      <w:marTop w:val="0"/>
      <w:marBottom w:val="0"/>
      <w:divBdr>
        <w:top w:val="none" w:sz="0" w:space="0" w:color="auto"/>
        <w:left w:val="none" w:sz="0" w:space="0" w:color="auto"/>
        <w:bottom w:val="none" w:sz="0" w:space="0" w:color="auto"/>
        <w:right w:val="none" w:sz="0" w:space="0" w:color="auto"/>
      </w:divBdr>
    </w:div>
    <w:div w:id="1466123505">
      <w:bodyDiv w:val="1"/>
      <w:marLeft w:val="0"/>
      <w:marRight w:val="0"/>
      <w:marTop w:val="0"/>
      <w:marBottom w:val="0"/>
      <w:divBdr>
        <w:top w:val="none" w:sz="0" w:space="0" w:color="auto"/>
        <w:left w:val="none" w:sz="0" w:space="0" w:color="auto"/>
        <w:bottom w:val="none" w:sz="0" w:space="0" w:color="auto"/>
        <w:right w:val="none" w:sz="0" w:space="0" w:color="auto"/>
      </w:divBdr>
    </w:div>
    <w:div w:id="1470174868">
      <w:bodyDiv w:val="1"/>
      <w:marLeft w:val="0"/>
      <w:marRight w:val="0"/>
      <w:marTop w:val="0"/>
      <w:marBottom w:val="0"/>
      <w:divBdr>
        <w:top w:val="none" w:sz="0" w:space="0" w:color="auto"/>
        <w:left w:val="none" w:sz="0" w:space="0" w:color="auto"/>
        <w:bottom w:val="none" w:sz="0" w:space="0" w:color="auto"/>
        <w:right w:val="none" w:sz="0" w:space="0" w:color="auto"/>
      </w:divBdr>
    </w:div>
    <w:div w:id="1478453019">
      <w:bodyDiv w:val="1"/>
      <w:marLeft w:val="0"/>
      <w:marRight w:val="0"/>
      <w:marTop w:val="0"/>
      <w:marBottom w:val="0"/>
      <w:divBdr>
        <w:top w:val="none" w:sz="0" w:space="0" w:color="auto"/>
        <w:left w:val="none" w:sz="0" w:space="0" w:color="auto"/>
        <w:bottom w:val="none" w:sz="0" w:space="0" w:color="auto"/>
        <w:right w:val="none" w:sz="0" w:space="0" w:color="auto"/>
      </w:divBdr>
    </w:div>
    <w:div w:id="1481725881">
      <w:bodyDiv w:val="1"/>
      <w:marLeft w:val="0"/>
      <w:marRight w:val="0"/>
      <w:marTop w:val="0"/>
      <w:marBottom w:val="0"/>
      <w:divBdr>
        <w:top w:val="none" w:sz="0" w:space="0" w:color="auto"/>
        <w:left w:val="none" w:sz="0" w:space="0" w:color="auto"/>
        <w:bottom w:val="none" w:sz="0" w:space="0" w:color="auto"/>
        <w:right w:val="none" w:sz="0" w:space="0" w:color="auto"/>
      </w:divBdr>
    </w:div>
    <w:div w:id="1496456533">
      <w:bodyDiv w:val="1"/>
      <w:marLeft w:val="0"/>
      <w:marRight w:val="0"/>
      <w:marTop w:val="0"/>
      <w:marBottom w:val="0"/>
      <w:divBdr>
        <w:top w:val="none" w:sz="0" w:space="0" w:color="auto"/>
        <w:left w:val="none" w:sz="0" w:space="0" w:color="auto"/>
        <w:bottom w:val="none" w:sz="0" w:space="0" w:color="auto"/>
        <w:right w:val="none" w:sz="0" w:space="0" w:color="auto"/>
      </w:divBdr>
    </w:div>
    <w:div w:id="1504734818">
      <w:bodyDiv w:val="1"/>
      <w:marLeft w:val="0"/>
      <w:marRight w:val="0"/>
      <w:marTop w:val="0"/>
      <w:marBottom w:val="0"/>
      <w:divBdr>
        <w:top w:val="none" w:sz="0" w:space="0" w:color="auto"/>
        <w:left w:val="none" w:sz="0" w:space="0" w:color="auto"/>
        <w:bottom w:val="none" w:sz="0" w:space="0" w:color="auto"/>
        <w:right w:val="none" w:sz="0" w:space="0" w:color="auto"/>
      </w:divBdr>
    </w:div>
    <w:div w:id="1506020855">
      <w:bodyDiv w:val="1"/>
      <w:marLeft w:val="0"/>
      <w:marRight w:val="0"/>
      <w:marTop w:val="0"/>
      <w:marBottom w:val="0"/>
      <w:divBdr>
        <w:top w:val="none" w:sz="0" w:space="0" w:color="auto"/>
        <w:left w:val="none" w:sz="0" w:space="0" w:color="auto"/>
        <w:bottom w:val="none" w:sz="0" w:space="0" w:color="auto"/>
        <w:right w:val="none" w:sz="0" w:space="0" w:color="auto"/>
      </w:divBdr>
    </w:div>
    <w:div w:id="1506557451">
      <w:bodyDiv w:val="1"/>
      <w:marLeft w:val="0"/>
      <w:marRight w:val="0"/>
      <w:marTop w:val="0"/>
      <w:marBottom w:val="0"/>
      <w:divBdr>
        <w:top w:val="none" w:sz="0" w:space="0" w:color="auto"/>
        <w:left w:val="none" w:sz="0" w:space="0" w:color="auto"/>
        <w:bottom w:val="none" w:sz="0" w:space="0" w:color="auto"/>
        <w:right w:val="none" w:sz="0" w:space="0" w:color="auto"/>
      </w:divBdr>
    </w:div>
    <w:div w:id="1520656780">
      <w:bodyDiv w:val="1"/>
      <w:marLeft w:val="0"/>
      <w:marRight w:val="0"/>
      <w:marTop w:val="0"/>
      <w:marBottom w:val="0"/>
      <w:divBdr>
        <w:top w:val="none" w:sz="0" w:space="0" w:color="auto"/>
        <w:left w:val="none" w:sz="0" w:space="0" w:color="auto"/>
        <w:bottom w:val="none" w:sz="0" w:space="0" w:color="auto"/>
        <w:right w:val="none" w:sz="0" w:space="0" w:color="auto"/>
      </w:divBdr>
    </w:div>
    <w:div w:id="1525555616">
      <w:bodyDiv w:val="1"/>
      <w:marLeft w:val="0"/>
      <w:marRight w:val="0"/>
      <w:marTop w:val="0"/>
      <w:marBottom w:val="0"/>
      <w:divBdr>
        <w:top w:val="none" w:sz="0" w:space="0" w:color="auto"/>
        <w:left w:val="none" w:sz="0" w:space="0" w:color="auto"/>
        <w:bottom w:val="none" w:sz="0" w:space="0" w:color="auto"/>
        <w:right w:val="none" w:sz="0" w:space="0" w:color="auto"/>
      </w:divBdr>
    </w:div>
    <w:div w:id="1547453184">
      <w:bodyDiv w:val="1"/>
      <w:marLeft w:val="0"/>
      <w:marRight w:val="0"/>
      <w:marTop w:val="0"/>
      <w:marBottom w:val="0"/>
      <w:divBdr>
        <w:top w:val="none" w:sz="0" w:space="0" w:color="auto"/>
        <w:left w:val="none" w:sz="0" w:space="0" w:color="auto"/>
        <w:bottom w:val="none" w:sz="0" w:space="0" w:color="auto"/>
        <w:right w:val="none" w:sz="0" w:space="0" w:color="auto"/>
      </w:divBdr>
    </w:div>
    <w:div w:id="1563636808">
      <w:bodyDiv w:val="1"/>
      <w:marLeft w:val="0"/>
      <w:marRight w:val="0"/>
      <w:marTop w:val="0"/>
      <w:marBottom w:val="0"/>
      <w:divBdr>
        <w:top w:val="none" w:sz="0" w:space="0" w:color="auto"/>
        <w:left w:val="none" w:sz="0" w:space="0" w:color="auto"/>
        <w:bottom w:val="none" w:sz="0" w:space="0" w:color="auto"/>
        <w:right w:val="none" w:sz="0" w:space="0" w:color="auto"/>
      </w:divBdr>
    </w:div>
    <w:div w:id="1564294354">
      <w:bodyDiv w:val="1"/>
      <w:marLeft w:val="0"/>
      <w:marRight w:val="0"/>
      <w:marTop w:val="0"/>
      <w:marBottom w:val="0"/>
      <w:divBdr>
        <w:top w:val="none" w:sz="0" w:space="0" w:color="auto"/>
        <w:left w:val="none" w:sz="0" w:space="0" w:color="auto"/>
        <w:bottom w:val="none" w:sz="0" w:space="0" w:color="auto"/>
        <w:right w:val="none" w:sz="0" w:space="0" w:color="auto"/>
      </w:divBdr>
    </w:div>
    <w:div w:id="1568760386">
      <w:bodyDiv w:val="1"/>
      <w:marLeft w:val="0"/>
      <w:marRight w:val="0"/>
      <w:marTop w:val="0"/>
      <w:marBottom w:val="0"/>
      <w:divBdr>
        <w:top w:val="none" w:sz="0" w:space="0" w:color="auto"/>
        <w:left w:val="none" w:sz="0" w:space="0" w:color="auto"/>
        <w:bottom w:val="none" w:sz="0" w:space="0" w:color="auto"/>
        <w:right w:val="none" w:sz="0" w:space="0" w:color="auto"/>
      </w:divBdr>
    </w:div>
    <w:div w:id="1574117979">
      <w:bodyDiv w:val="1"/>
      <w:marLeft w:val="0"/>
      <w:marRight w:val="0"/>
      <w:marTop w:val="0"/>
      <w:marBottom w:val="0"/>
      <w:divBdr>
        <w:top w:val="none" w:sz="0" w:space="0" w:color="auto"/>
        <w:left w:val="none" w:sz="0" w:space="0" w:color="auto"/>
        <w:bottom w:val="none" w:sz="0" w:space="0" w:color="auto"/>
        <w:right w:val="none" w:sz="0" w:space="0" w:color="auto"/>
      </w:divBdr>
    </w:div>
    <w:div w:id="1581594129">
      <w:bodyDiv w:val="1"/>
      <w:marLeft w:val="0"/>
      <w:marRight w:val="0"/>
      <w:marTop w:val="0"/>
      <w:marBottom w:val="0"/>
      <w:divBdr>
        <w:top w:val="none" w:sz="0" w:space="0" w:color="auto"/>
        <w:left w:val="none" w:sz="0" w:space="0" w:color="auto"/>
        <w:bottom w:val="none" w:sz="0" w:space="0" w:color="auto"/>
        <w:right w:val="none" w:sz="0" w:space="0" w:color="auto"/>
      </w:divBdr>
    </w:div>
    <w:div w:id="1587181246">
      <w:bodyDiv w:val="1"/>
      <w:marLeft w:val="0"/>
      <w:marRight w:val="0"/>
      <w:marTop w:val="0"/>
      <w:marBottom w:val="0"/>
      <w:divBdr>
        <w:top w:val="none" w:sz="0" w:space="0" w:color="auto"/>
        <w:left w:val="none" w:sz="0" w:space="0" w:color="auto"/>
        <w:bottom w:val="none" w:sz="0" w:space="0" w:color="auto"/>
        <w:right w:val="none" w:sz="0" w:space="0" w:color="auto"/>
      </w:divBdr>
    </w:div>
    <w:div w:id="1587228554">
      <w:bodyDiv w:val="1"/>
      <w:marLeft w:val="0"/>
      <w:marRight w:val="0"/>
      <w:marTop w:val="0"/>
      <w:marBottom w:val="0"/>
      <w:divBdr>
        <w:top w:val="none" w:sz="0" w:space="0" w:color="auto"/>
        <w:left w:val="none" w:sz="0" w:space="0" w:color="auto"/>
        <w:bottom w:val="none" w:sz="0" w:space="0" w:color="auto"/>
        <w:right w:val="none" w:sz="0" w:space="0" w:color="auto"/>
      </w:divBdr>
    </w:div>
    <w:div w:id="1591354153">
      <w:bodyDiv w:val="1"/>
      <w:marLeft w:val="0"/>
      <w:marRight w:val="0"/>
      <w:marTop w:val="0"/>
      <w:marBottom w:val="0"/>
      <w:divBdr>
        <w:top w:val="none" w:sz="0" w:space="0" w:color="auto"/>
        <w:left w:val="none" w:sz="0" w:space="0" w:color="auto"/>
        <w:bottom w:val="none" w:sz="0" w:space="0" w:color="auto"/>
        <w:right w:val="none" w:sz="0" w:space="0" w:color="auto"/>
      </w:divBdr>
    </w:div>
    <w:div w:id="1593662498">
      <w:bodyDiv w:val="1"/>
      <w:marLeft w:val="0"/>
      <w:marRight w:val="0"/>
      <w:marTop w:val="0"/>
      <w:marBottom w:val="0"/>
      <w:divBdr>
        <w:top w:val="none" w:sz="0" w:space="0" w:color="auto"/>
        <w:left w:val="none" w:sz="0" w:space="0" w:color="auto"/>
        <w:bottom w:val="none" w:sz="0" w:space="0" w:color="auto"/>
        <w:right w:val="none" w:sz="0" w:space="0" w:color="auto"/>
      </w:divBdr>
    </w:div>
    <w:div w:id="1624843132">
      <w:bodyDiv w:val="1"/>
      <w:marLeft w:val="0"/>
      <w:marRight w:val="0"/>
      <w:marTop w:val="0"/>
      <w:marBottom w:val="0"/>
      <w:divBdr>
        <w:top w:val="none" w:sz="0" w:space="0" w:color="auto"/>
        <w:left w:val="none" w:sz="0" w:space="0" w:color="auto"/>
        <w:bottom w:val="none" w:sz="0" w:space="0" w:color="auto"/>
        <w:right w:val="none" w:sz="0" w:space="0" w:color="auto"/>
      </w:divBdr>
    </w:div>
    <w:div w:id="1663313493">
      <w:bodyDiv w:val="1"/>
      <w:marLeft w:val="0"/>
      <w:marRight w:val="0"/>
      <w:marTop w:val="0"/>
      <w:marBottom w:val="0"/>
      <w:divBdr>
        <w:top w:val="none" w:sz="0" w:space="0" w:color="auto"/>
        <w:left w:val="none" w:sz="0" w:space="0" w:color="auto"/>
        <w:bottom w:val="none" w:sz="0" w:space="0" w:color="auto"/>
        <w:right w:val="none" w:sz="0" w:space="0" w:color="auto"/>
      </w:divBdr>
    </w:div>
    <w:div w:id="1674648053">
      <w:bodyDiv w:val="1"/>
      <w:marLeft w:val="0"/>
      <w:marRight w:val="0"/>
      <w:marTop w:val="0"/>
      <w:marBottom w:val="0"/>
      <w:divBdr>
        <w:top w:val="none" w:sz="0" w:space="0" w:color="auto"/>
        <w:left w:val="none" w:sz="0" w:space="0" w:color="auto"/>
        <w:bottom w:val="none" w:sz="0" w:space="0" w:color="auto"/>
        <w:right w:val="none" w:sz="0" w:space="0" w:color="auto"/>
      </w:divBdr>
    </w:div>
    <w:div w:id="1675648120">
      <w:bodyDiv w:val="1"/>
      <w:marLeft w:val="0"/>
      <w:marRight w:val="0"/>
      <w:marTop w:val="0"/>
      <w:marBottom w:val="0"/>
      <w:divBdr>
        <w:top w:val="none" w:sz="0" w:space="0" w:color="auto"/>
        <w:left w:val="none" w:sz="0" w:space="0" w:color="auto"/>
        <w:bottom w:val="none" w:sz="0" w:space="0" w:color="auto"/>
        <w:right w:val="none" w:sz="0" w:space="0" w:color="auto"/>
      </w:divBdr>
    </w:div>
    <w:div w:id="1677345096">
      <w:bodyDiv w:val="1"/>
      <w:marLeft w:val="0"/>
      <w:marRight w:val="0"/>
      <w:marTop w:val="0"/>
      <w:marBottom w:val="0"/>
      <w:divBdr>
        <w:top w:val="none" w:sz="0" w:space="0" w:color="auto"/>
        <w:left w:val="none" w:sz="0" w:space="0" w:color="auto"/>
        <w:bottom w:val="none" w:sz="0" w:space="0" w:color="auto"/>
        <w:right w:val="none" w:sz="0" w:space="0" w:color="auto"/>
      </w:divBdr>
    </w:div>
    <w:div w:id="1678580571">
      <w:bodyDiv w:val="1"/>
      <w:marLeft w:val="0"/>
      <w:marRight w:val="0"/>
      <w:marTop w:val="0"/>
      <w:marBottom w:val="0"/>
      <w:divBdr>
        <w:top w:val="none" w:sz="0" w:space="0" w:color="auto"/>
        <w:left w:val="none" w:sz="0" w:space="0" w:color="auto"/>
        <w:bottom w:val="none" w:sz="0" w:space="0" w:color="auto"/>
        <w:right w:val="none" w:sz="0" w:space="0" w:color="auto"/>
      </w:divBdr>
    </w:div>
    <w:div w:id="1681931624">
      <w:bodyDiv w:val="1"/>
      <w:marLeft w:val="0"/>
      <w:marRight w:val="0"/>
      <w:marTop w:val="0"/>
      <w:marBottom w:val="0"/>
      <w:divBdr>
        <w:top w:val="none" w:sz="0" w:space="0" w:color="auto"/>
        <w:left w:val="none" w:sz="0" w:space="0" w:color="auto"/>
        <w:bottom w:val="none" w:sz="0" w:space="0" w:color="auto"/>
        <w:right w:val="none" w:sz="0" w:space="0" w:color="auto"/>
      </w:divBdr>
    </w:div>
    <w:div w:id="1694259963">
      <w:bodyDiv w:val="1"/>
      <w:marLeft w:val="0"/>
      <w:marRight w:val="0"/>
      <w:marTop w:val="0"/>
      <w:marBottom w:val="0"/>
      <w:divBdr>
        <w:top w:val="none" w:sz="0" w:space="0" w:color="auto"/>
        <w:left w:val="none" w:sz="0" w:space="0" w:color="auto"/>
        <w:bottom w:val="none" w:sz="0" w:space="0" w:color="auto"/>
        <w:right w:val="none" w:sz="0" w:space="0" w:color="auto"/>
      </w:divBdr>
    </w:div>
    <w:div w:id="1710646868">
      <w:bodyDiv w:val="1"/>
      <w:marLeft w:val="0"/>
      <w:marRight w:val="0"/>
      <w:marTop w:val="0"/>
      <w:marBottom w:val="0"/>
      <w:divBdr>
        <w:top w:val="none" w:sz="0" w:space="0" w:color="auto"/>
        <w:left w:val="none" w:sz="0" w:space="0" w:color="auto"/>
        <w:bottom w:val="none" w:sz="0" w:space="0" w:color="auto"/>
        <w:right w:val="none" w:sz="0" w:space="0" w:color="auto"/>
      </w:divBdr>
    </w:div>
    <w:div w:id="1720397943">
      <w:bodyDiv w:val="1"/>
      <w:marLeft w:val="0"/>
      <w:marRight w:val="0"/>
      <w:marTop w:val="0"/>
      <w:marBottom w:val="0"/>
      <w:divBdr>
        <w:top w:val="none" w:sz="0" w:space="0" w:color="auto"/>
        <w:left w:val="none" w:sz="0" w:space="0" w:color="auto"/>
        <w:bottom w:val="none" w:sz="0" w:space="0" w:color="auto"/>
        <w:right w:val="none" w:sz="0" w:space="0" w:color="auto"/>
      </w:divBdr>
    </w:div>
    <w:div w:id="1721781981">
      <w:bodyDiv w:val="1"/>
      <w:marLeft w:val="0"/>
      <w:marRight w:val="0"/>
      <w:marTop w:val="0"/>
      <w:marBottom w:val="0"/>
      <w:divBdr>
        <w:top w:val="none" w:sz="0" w:space="0" w:color="auto"/>
        <w:left w:val="none" w:sz="0" w:space="0" w:color="auto"/>
        <w:bottom w:val="none" w:sz="0" w:space="0" w:color="auto"/>
        <w:right w:val="none" w:sz="0" w:space="0" w:color="auto"/>
      </w:divBdr>
    </w:div>
    <w:div w:id="1724135431">
      <w:bodyDiv w:val="1"/>
      <w:marLeft w:val="0"/>
      <w:marRight w:val="0"/>
      <w:marTop w:val="0"/>
      <w:marBottom w:val="0"/>
      <w:divBdr>
        <w:top w:val="none" w:sz="0" w:space="0" w:color="auto"/>
        <w:left w:val="none" w:sz="0" w:space="0" w:color="auto"/>
        <w:bottom w:val="none" w:sz="0" w:space="0" w:color="auto"/>
        <w:right w:val="none" w:sz="0" w:space="0" w:color="auto"/>
      </w:divBdr>
    </w:div>
    <w:div w:id="1727102113">
      <w:bodyDiv w:val="1"/>
      <w:marLeft w:val="0"/>
      <w:marRight w:val="0"/>
      <w:marTop w:val="0"/>
      <w:marBottom w:val="0"/>
      <w:divBdr>
        <w:top w:val="none" w:sz="0" w:space="0" w:color="auto"/>
        <w:left w:val="none" w:sz="0" w:space="0" w:color="auto"/>
        <w:bottom w:val="none" w:sz="0" w:space="0" w:color="auto"/>
        <w:right w:val="none" w:sz="0" w:space="0" w:color="auto"/>
      </w:divBdr>
    </w:div>
    <w:div w:id="1732800629">
      <w:bodyDiv w:val="1"/>
      <w:marLeft w:val="0"/>
      <w:marRight w:val="0"/>
      <w:marTop w:val="0"/>
      <w:marBottom w:val="0"/>
      <w:divBdr>
        <w:top w:val="none" w:sz="0" w:space="0" w:color="auto"/>
        <w:left w:val="none" w:sz="0" w:space="0" w:color="auto"/>
        <w:bottom w:val="none" w:sz="0" w:space="0" w:color="auto"/>
        <w:right w:val="none" w:sz="0" w:space="0" w:color="auto"/>
      </w:divBdr>
    </w:div>
    <w:div w:id="1735817770">
      <w:bodyDiv w:val="1"/>
      <w:marLeft w:val="0"/>
      <w:marRight w:val="0"/>
      <w:marTop w:val="0"/>
      <w:marBottom w:val="0"/>
      <w:divBdr>
        <w:top w:val="none" w:sz="0" w:space="0" w:color="auto"/>
        <w:left w:val="none" w:sz="0" w:space="0" w:color="auto"/>
        <w:bottom w:val="none" w:sz="0" w:space="0" w:color="auto"/>
        <w:right w:val="none" w:sz="0" w:space="0" w:color="auto"/>
      </w:divBdr>
    </w:div>
    <w:div w:id="1736275738">
      <w:bodyDiv w:val="1"/>
      <w:marLeft w:val="0"/>
      <w:marRight w:val="0"/>
      <w:marTop w:val="0"/>
      <w:marBottom w:val="0"/>
      <w:divBdr>
        <w:top w:val="none" w:sz="0" w:space="0" w:color="auto"/>
        <w:left w:val="none" w:sz="0" w:space="0" w:color="auto"/>
        <w:bottom w:val="none" w:sz="0" w:space="0" w:color="auto"/>
        <w:right w:val="none" w:sz="0" w:space="0" w:color="auto"/>
      </w:divBdr>
    </w:div>
    <w:div w:id="1749232185">
      <w:bodyDiv w:val="1"/>
      <w:marLeft w:val="0"/>
      <w:marRight w:val="0"/>
      <w:marTop w:val="0"/>
      <w:marBottom w:val="0"/>
      <w:divBdr>
        <w:top w:val="none" w:sz="0" w:space="0" w:color="auto"/>
        <w:left w:val="none" w:sz="0" w:space="0" w:color="auto"/>
        <w:bottom w:val="none" w:sz="0" w:space="0" w:color="auto"/>
        <w:right w:val="none" w:sz="0" w:space="0" w:color="auto"/>
      </w:divBdr>
    </w:div>
    <w:div w:id="1749690917">
      <w:bodyDiv w:val="1"/>
      <w:marLeft w:val="0"/>
      <w:marRight w:val="0"/>
      <w:marTop w:val="0"/>
      <w:marBottom w:val="0"/>
      <w:divBdr>
        <w:top w:val="none" w:sz="0" w:space="0" w:color="auto"/>
        <w:left w:val="none" w:sz="0" w:space="0" w:color="auto"/>
        <w:bottom w:val="none" w:sz="0" w:space="0" w:color="auto"/>
        <w:right w:val="none" w:sz="0" w:space="0" w:color="auto"/>
      </w:divBdr>
    </w:div>
    <w:div w:id="1758552645">
      <w:bodyDiv w:val="1"/>
      <w:marLeft w:val="0"/>
      <w:marRight w:val="0"/>
      <w:marTop w:val="0"/>
      <w:marBottom w:val="0"/>
      <w:divBdr>
        <w:top w:val="none" w:sz="0" w:space="0" w:color="auto"/>
        <w:left w:val="none" w:sz="0" w:space="0" w:color="auto"/>
        <w:bottom w:val="none" w:sz="0" w:space="0" w:color="auto"/>
        <w:right w:val="none" w:sz="0" w:space="0" w:color="auto"/>
      </w:divBdr>
    </w:div>
    <w:div w:id="1762144147">
      <w:bodyDiv w:val="1"/>
      <w:marLeft w:val="0"/>
      <w:marRight w:val="0"/>
      <w:marTop w:val="0"/>
      <w:marBottom w:val="0"/>
      <w:divBdr>
        <w:top w:val="none" w:sz="0" w:space="0" w:color="auto"/>
        <w:left w:val="none" w:sz="0" w:space="0" w:color="auto"/>
        <w:bottom w:val="none" w:sz="0" w:space="0" w:color="auto"/>
        <w:right w:val="none" w:sz="0" w:space="0" w:color="auto"/>
      </w:divBdr>
    </w:div>
    <w:div w:id="1770931388">
      <w:bodyDiv w:val="1"/>
      <w:marLeft w:val="0"/>
      <w:marRight w:val="0"/>
      <w:marTop w:val="0"/>
      <w:marBottom w:val="0"/>
      <w:divBdr>
        <w:top w:val="none" w:sz="0" w:space="0" w:color="auto"/>
        <w:left w:val="none" w:sz="0" w:space="0" w:color="auto"/>
        <w:bottom w:val="none" w:sz="0" w:space="0" w:color="auto"/>
        <w:right w:val="none" w:sz="0" w:space="0" w:color="auto"/>
      </w:divBdr>
    </w:div>
    <w:div w:id="1775855312">
      <w:bodyDiv w:val="1"/>
      <w:marLeft w:val="0"/>
      <w:marRight w:val="0"/>
      <w:marTop w:val="0"/>
      <w:marBottom w:val="0"/>
      <w:divBdr>
        <w:top w:val="none" w:sz="0" w:space="0" w:color="auto"/>
        <w:left w:val="none" w:sz="0" w:space="0" w:color="auto"/>
        <w:bottom w:val="none" w:sz="0" w:space="0" w:color="auto"/>
        <w:right w:val="none" w:sz="0" w:space="0" w:color="auto"/>
      </w:divBdr>
    </w:div>
    <w:div w:id="1793211411">
      <w:bodyDiv w:val="1"/>
      <w:marLeft w:val="0"/>
      <w:marRight w:val="0"/>
      <w:marTop w:val="0"/>
      <w:marBottom w:val="0"/>
      <w:divBdr>
        <w:top w:val="none" w:sz="0" w:space="0" w:color="auto"/>
        <w:left w:val="none" w:sz="0" w:space="0" w:color="auto"/>
        <w:bottom w:val="none" w:sz="0" w:space="0" w:color="auto"/>
        <w:right w:val="none" w:sz="0" w:space="0" w:color="auto"/>
      </w:divBdr>
    </w:div>
    <w:div w:id="1794670577">
      <w:bodyDiv w:val="1"/>
      <w:marLeft w:val="0"/>
      <w:marRight w:val="0"/>
      <w:marTop w:val="0"/>
      <w:marBottom w:val="0"/>
      <w:divBdr>
        <w:top w:val="none" w:sz="0" w:space="0" w:color="auto"/>
        <w:left w:val="none" w:sz="0" w:space="0" w:color="auto"/>
        <w:bottom w:val="none" w:sz="0" w:space="0" w:color="auto"/>
        <w:right w:val="none" w:sz="0" w:space="0" w:color="auto"/>
      </w:divBdr>
    </w:div>
    <w:div w:id="1801998317">
      <w:bodyDiv w:val="1"/>
      <w:marLeft w:val="0"/>
      <w:marRight w:val="0"/>
      <w:marTop w:val="0"/>
      <w:marBottom w:val="0"/>
      <w:divBdr>
        <w:top w:val="none" w:sz="0" w:space="0" w:color="auto"/>
        <w:left w:val="none" w:sz="0" w:space="0" w:color="auto"/>
        <w:bottom w:val="none" w:sz="0" w:space="0" w:color="auto"/>
        <w:right w:val="none" w:sz="0" w:space="0" w:color="auto"/>
      </w:divBdr>
    </w:div>
    <w:div w:id="1820919346">
      <w:bodyDiv w:val="1"/>
      <w:marLeft w:val="0"/>
      <w:marRight w:val="0"/>
      <w:marTop w:val="0"/>
      <w:marBottom w:val="0"/>
      <w:divBdr>
        <w:top w:val="none" w:sz="0" w:space="0" w:color="auto"/>
        <w:left w:val="none" w:sz="0" w:space="0" w:color="auto"/>
        <w:bottom w:val="none" w:sz="0" w:space="0" w:color="auto"/>
        <w:right w:val="none" w:sz="0" w:space="0" w:color="auto"/>
      </w:divBdr>
    </w:div>
    <w:div w:id="1822116062">
      <w:bodyDiv w:val="1"/>
      <w:marLeft w:val="0"/>
      <w:marRight w:val="0"/>
      <w:marTop w:val="0"/>
      <w:marBottom w:val="0"/>
      <w:divBdr>
        <w:top w:val="none" w:sz="0" w:space="0" w:color="auto"/>
        <w:left w:val="none" w:sz="0" w:space="0" w:color="auto"/>
        <w:bottom w:val="none" w:sz="0" w:space="0" w:color="auto"/>
        <w:right w:val="none" w:sz="0" w:space="0" w:color="auto"/>
      </w:divBdr>
    </w:div>
    <w:div w:id="1833788312">
      <w:bodyDiv w:val="1"/>
      <w:marLeft w:val="0"/>
      <w:marRight w:val="0"/>
      <w:marTop w:val="0"/>
      <w:marBottom w:val="0"/>
      <w:divBdr>
        <w:top w:val="none" w:sz="0" w:space="0" w:color="auto"/>
        <w:left w:val="none" w:sz="0" w:space="0" w:color="auto"/>
        <w:bottom w:val="none" w:sz="0" w:space="0" w:color="auto"/>
        <w:right w:val="none" w:sz="0" w:space="0" w:color="auto"/>
      </w:divBdr>
    </w:div>
    <w:div w:id="1835147373">
      <w:bodyDiv w:val="1"/>
      <w:marLeft w:val="0"/>
      <w:marRight w:val="0"/>
      <w:marTop w:val="0"/>
      <w:marBottom w:val="0"/>
      <w:divBdr>
        <w:top w:val="none" w:sz="0" w:space="0" w:color="auto"/>
        <w:left w:val="none" w:sz="0" w:space="0" w:color="auto"/>
        <w:bottom w:val="none" w:sz="0" w:space="0" w:color="auto"/>
        <w:right w:val="none" w:sz="0" w:space="0" w:color="auto"/>
      </w:divBdr>
    </w:div>
    <w:div w:id="1835759938">
      <w:bodyDiv w:val="1"/>
      <w:marLeft w:val="0"/>
      <w:marRight w:val="0"/>
      <w:marTop w:val="0"/>
      <w:marBottom w:val="0"/>
      <w:divBdr>
        <w:top w:val="none" w:sz="0" w:space="0" w:color="auto"/>
        <w:left w:val="none" w:sz="0" w:space="0" w:color="auto"/>
        <w:bottom w:val="none" w:sz="0" w:space="0" w:color="auto"/>
        <w:right w:val="none" w:sz="0" w:space="0" w:color="auto"/>
      </w:divBdr>
    </w:div>
    <w:div w:id="1852454564">
      <w:bodyDiv w:val="1"/>
      <w:marLeft w:val="0"/>
      <w:marRight w:val="0"/>
      <w:marTop w:val="0"/>
      <w:marBottom w:val="0"/>
      <w:divBdr>
        <w:top w:val="none" w:sz="0" w:space="0" w:color="auto"/>
        <w:left w:val="none" w:sz="0" w:space="0" w:color="auto"/>
        <w:bottom w:val="none" w:sz="0" w:space="0" w:color="auto"/>
        <w:right w:val="none" w:sz="0" w:space="0" w:color="auto"/>
      </w:divBdr>
    </w:div>
    <w:div w:id="1862475682">
      <w:bodyDiv w:val="1"/>
      <w:marLeft w:val="0"/>
      <w:marRight w:val="0"/>
      <w:marTop w:val="0"/>
      <w:marBottom w:val="0"/>
      <w:divBdr>
        <w:top w:val="none" w:sz="0" w:space="0" w:color="auto"/>
        <w:left w:val="none" w:sz="0" w:space="0" w:color="auto"/>
        <w:bottom w:val="none" w:sz="0" w:space="0" w:color="auto"/>
        <w:right w:val="none" w:sz="0" w:space="0" w:color="auto"/>
      </w:divBdr>
    </w:div>
    <w:div w:id="1862621402">
      <w:bodyDiv w:val="1"/>
      <w:marLeft w:val="0"/>
      <w:marRight w:val="0"/>
      <w:marTop w:val="0"/>
      <w:marBottom w:val="0"/>
      <w:divBdr>
        <w:top w:val="none" w:sz="0" w:space="0" w:color="auto"/>
        <w:left w:val="none" w:sz="0" w:space="0" w:color="auto"/>
        <w:bottom w:val="none" w:sz="0" w:space="0" w:color="auto"/>
        <w:right w:val="none" w:sz="0" w:space="0" w:color="auto"/>
      </w:divBdr>
    </w:div>
    <w:div w:id="1870340267">
      <w:bodyDiv w:val="1"/>
      <w:marLeft w:val="0"/>
      <w:marRight w:val="0"/>
      <w:marTop w:val="0"/>
      <w:marBottom w:val="0"/>
      <w:divBdr>
        <w:top w:val="none" w:sz="0" w:space="0" w:color="auto"/>
        <w:left w:val="none" w:sz="0" w:space="0" w:color="auto"/>
        <w:bottom w:val="none" w:sz="0" w:space="0" w:color="auto"/>
        <w:right w:val="none" w:sz="0" w:space="0" w:color="auto"/>
      </w:divBdr>
    </w:div>
    <w:div w:id="1870490008">
      <w:bodyDiv w:val="1"/>
      <w:marLeft w:val="0"/>
      <w:marRight w:val="0"/>
      <w:marTop w:val="0"/>
      <w:marBottom w:val="0"/>
      <w:divBdr>
        <w:top w:val="none" w:sz="0" w:space="0" w:color="auto"/>
        <w:left w:val="none" w:sz="0" w:space="0" w:color="auto"/>
        <w:bottom w:val="none" w:sz="0" w:space="0" w:color="auto"/>
        <w:right w:val="none" w:sz="0" w:space="0" w:color="auto"/>
      </w:divBdr>
    </w:div>
    <w:div w:id="1871792863">
      <w:bodyDiv w:val="1"/>
      <w:marLeft w:val="0"/>
      <w:marRight w:val="0"/>
      <w:marTop w:val="0"/>
      <w:marBottom w:val="0"/>
      <w:divBdr>
        <w:top w:val="none" w:sz="0" w:space="0" w:color="auto"/>
        <w:left w:val="none" w:sz="0" w:space="0" w:color="auto"/>
        <w:bottom w:val="none" w:sz="0" w:space="0" w:color="auto"/>
        <w:right w:val="none" w:sz="0" w:space="0" w:color="auto"/>
      </w:divBdr>
    </w:div>
    <w:div w:id="1882403348">
      <w:bodyDiv w:val="1"/>
      <w:marLeft w:val="0"/>
      <w:marRight w:val="0"/>
      <w:marTop w:val="0"/>
      <w:marBottom w:val="0"/>
      <w:divBdr>
        <w:top w:val="none" w:sz="0" w:space="0" w:color="auto"/>
        <w:left w:val="none" w:sz="0" w:space="0" w:color="auto"/>
        <w:bottom w:val="none" w:sz="0" w:space="0" w:color="auto"/>
        <w:right w:val="none" w:sz="0" w:space="0" w:color="auto"/>
      </w:divBdr>
    </w:div>
    <w:div w:id="1896772062">
      <w:bodyDiv w:val="1"/>
      <w:marLeft w:val="0"/>
      <w:marRight w:val="0"/>
      <w:marTop w:val="0"/>
      <w:marBottom w:val="0"/>
      <w:divBdr>
        <w:top w:val="none" w:sz="0" w:space="0" w:color="auto"/>
        <w:left w:val="none" w:sz="0" w:space="0" w:color="auto"/>
        <w:bottom w:val="none" w:sz="0" w:space="0" w:color="auto"/>
        <w:right w:val="none" w:sz="0" w:space="0" w:color="auto"/>
      </w:divBdr>
    </w:div>
    <w:div w:id="1905752828">
      <w:bodyDiv w:val="1"/>
      <w:marLeft w:val="0"/>
      <w:marRight w:val="0"/>
      <w:marTop w:val="0"/>
      <w:marBottom w:val="0"/>
      <w:divBdr>
        <w:top w:val="none" w:sz="0" w:space="0" w:color="auto"/>
        <w:left w:val="none" w:sz="0" w:space="0" w:color="auto"/>
        <w:bottom w:val="none" w:sz="0" w:space="0" w:color="auto"/>
        <w:right w:val="none" w:sz="0" w:space="0" w:color="auto"/>
      </w:divBdr>
    </w:div>
    <w:div w:id="1905870892">
      <w:bodyDiv w:val="1"/>
      <w:marLeft w:val="0"/>
      <w:marRight w:val="0"/>
      <w:marTop w:val="0"/>
      <w:marBottom w:val="0"/>
      <w:divBdr>
        <w:top w:val="none" w:sz="0" w:space="0" w:color="auto"/>
        <w:left w:val="none" w:sz="0" w:space="0" w:color="auto"/>
        <w:bottom w:val="none" w:sz="0" w:space="0" w:color="auto"/>
        <w:right w:val="none" w:sz="0" w:space="0" w:color="auto"/>
      </w:divBdr>
    </w:div>
    <w:div w:id="1910340876">
      <w:bodyDiv w:val="1"/>
      <w:marLeft w:val="0"/>
      <w:marRight w:val="0"/>
      <w:marTop w:val="0"/>
      <w:marBottom w:val="0"/>
      <w:divBdr>
        <w:top w:val="none" w:sz="0" w:space="0" w:color="auto"/>
        <w:left w:val="none" w:sz="0" w:space="0" w:color="auto"/>
        <w:bottom w:val="none" w:sz="0" w:space="0" w:color="auto"/>
        <w:right w:val="none" w:sz="0" w:space="0" w:color="auto"/>
      </w:divBdr>
    </w:div>
    <w:div w:id="1925187946">
      <w:bodyDiv w:val="1"/>
      <w:marLeft w:val="0"/>
      <w:marRight w:val="0"/>
      <w:marTop w:val="0"/>
      <w:marBottom w:val="0"/>
      <w:divBdr>
        <w:top w:val="none" w:sz="0" w:space="0" w:color="auto"/>
        <w:left w:val="none" w:sz="0" w:space="0" w:color="auto"/>
        <w:bottom w:val="none" w:sz="0" w:space="0" w:color="auto"/>
        <w:right w:val="none" w:sz="0" w:space="0" w:color="auto"/>
      </w:divBdr>
    </w:div>
    <w:div w:id="1941179307">
      <w:bodyDiv w:val="1"/>
      <w:marLeft w:val="0"/>
      <w:marRight w:val="0"/>
      <w:marTop w:val="0"/>
      <w:marBottom w:val="0"/>
      <w:divBdr>
        <w:top w:val="none" w:sz="0" w:space="0" w:color="auto"/>
        <w:left w:val="none" w:sz="0" w:space="0" w:color="auto"/>
        <w:bottom w:val="none" w:sz="0" w:space="0" w:color="auto"/>
        <w:right w:val="none" w:sz="0" w:space="0" w:color="auto"/>
      </w:divBdr>
    </w:div>
    <w:div w:id="1942646116">
      <w:bodyDiv w:val="1"/>
      <w:marLeft w:val="0"/>
      <w:marRight w:val="0"/>
      <w:marTop w:val="0"/>
      <w:marBottom w:val="0"/>
      <w:divBdr>
        <w:top w:val="none" w:sz="0" w:space="0" w:color="auto"/>
        <w:left w:val="none" w:sz="0" w:space="0" w:color="auto"/>
        <w:bottom w:val="none" w:sz="0" w:space="0" w:color="auto"/>
        <w:right w:val="none" w:sz="0" w:space="0" w:color="auto"/>
      </w:divBdr>
    </w:div>
    <w:div w:id="1950576628">
      <w:bodyDiv w:val="1"/>
      <w:marLeft w:val="0"/>
      <w:marRight w:val="0"/>
      <w:marTop w:val="0"/>
      <w:marBottom w:val="0"/>
      <w:divBdr>
        <w:top w:val="none" w:sz="0" w:space="0" w:color="auto"/>
        <w:left w:val="none" w:sz="0" w:space="0" w:color="auto"/>
        <w:bottom w:val="none" w:sz="0" w:space="0" w:color="auto"/>
        <w:right w:val="none" w:sz="0" w:space="0" w:color="auto"/>
      </w:divBdr>
    </w:div>
    <w:div w:id="1959946783">
      <w:bodyDiv w:val="1"/>
      <w:marLeft w:val="0"/>
      <w:marRight w:val="0"/>
      <w:marTop w:val="0"/>
      <w:marBottom w:val="0"/>
      <w:divBdr>
        <w:top w:val="none" w:sz="0" w:space="0" w:color="auto"/>
        <w:left w:val="none" w:sz="0" w:space="0" w:color="auto"/>
        <w:bottom w:val="none" w:sz="0" w:space="0" w:color="auto"/>
        <w:right w:val="none" w:sz="0" w:space="0" w:color="auto"/>
      </w:divBdr>
    </w:div>
    <w:div w:id="1963270557">
      <w:bodyDiv w:val="1"/>
      <w:marLeft w:val="0"/>
      <w:marRight w:val="0"/>
      <w:marTop w:val="0"/>
      <w:marBottom w:val="0"/>
      <w:divBdr>
        <w:top w:val="none" w:sz="0" w:space="0" w:color="auto"/>
        <w:left w:val="none" w:sz="0" w:space="0" w:color="auto"/>
        <w:bottom w:val="none" w:sz="0" w:space="0" w:color="auto"/>
        <w:right w:val="none" w:sz="0" w:space="0" w:color="auto"/>
      </w:divBdr>
    </w:div>
    <w:div w:id="1991667458">
      <w:bodyDiv w:val="1"/>
      <w:marLeft w:val="0"/>
      <w:marRight w:val="0"/>
      <w:marTop w:val="0"/>
      <w:marBottom w:val="0"/>
      <w:divBdr>
        <w:top w:val="none" w:sz="0" w:space="0" w:color="auto"/>
        <w:left w:val="none" w:sz="0" w:space="0" w:color="auto"/>
        <w:bottom w:val="none" w:sz="0" w:space="0" w:color="auto"/>
        <w:right w:val="none" w:sz="0" w:space="0" w:color="auto"/>
      </w:divBdr>
    </w:div>
    <w:div w:id="2000961383">
      <w:bodyDiv w:val="1"/>
      <w:marLeft w:val="0"/>
      <w:marRight w:val="0"/>
      <w:marTop w:val="0"/>
      <w:marBottom w:val="0"/>
      <w:divBdr>
        <w:top w:val="none" w:sz="0" w:space="0" w:color="auto"/>
        <w:left w:val="none" w:sz="0" w:space="0" w:color="auto"/>
        <w:bottom w:val="none" w:sz="0" w:space="0" w:color="auto"/>
        <w:right w:val="none" w:sz="0" w:space="0" w:color="auto"/>
      </w:divBdr>
    </w:div>
    <w:div w:id="2003578860">
      <w:bodyDiv w:val="1"/>
      <w:marLeft w:val="0"/>
      <w:marRight w:val="0"/>
      <w:marTop w:val="0"/>
      <w:marBottom w:val="0"/>
      <w:divBdr>
        <w:top w:val="none" w:sz="0" w:space="0" w:color="auto"/>
        <w:left w:val="none" w:sz="0" w:space="0" w:color="auto"/>
        <w:bottom w:val="none" w:sz="0" w:space="0" w:color="auto"/>
        <w:right w:val="none" w:sz="0" w:space="0" w:color="auto"/>
      </w:divBdr>
    </w:div>
    <w:div w:id="2004502780">
      <w:bodyDiv w:val="1"/>
      <w:marLeft w:val="0"/>
      <w:marRight w:val="0"/>
      <w:marTop w:val="0"/>
      <w:marBottom w:val="0"/>
      <w:divBdr>
        <w:top w:val="none" w:sz="0" w:space="0" w:color="auto"/>
        <w:left w:val="none" w:sz="0" w:space="0" w:color="auto"/>
        <w:bottom w:val="none" w:sz="0" w:space="0" w:color="auto"/>
        <w:right w:val="none" w:sz="0" w:space="0" w:color="auto"/>
      </w:divBdr>
    </w:div>
    <w:div w:id="2008291472">
      <w:bodyDiv w:val="1"/>
      <w:marLeft w:val="0"/>
      <w:marRight w:val="0"/>
      <w:marTop w:val="0"/>
      <w:marBottom w:val="0"/>
      <w:divBdr>
        <w:top w:val="none" w:sz="0" w:space="0" w:color="auto"/>
        <w:left w:val="none" w:sz="0" w:space="0" w:color="auto"/>
        <w:bottom w:val="none" w:sz="0" w:space="0" w:color="auto"/>
        <w:right w:val="none" w:sz="0" w:space="0" w:color="auto"/>
      </w:divBdr>
    </w:div>
    <w:div w:id="2011524922">
      <w:bodyDiv w:val="1"/>
      <w:marLeft w:val="0"/>
      <w:marRight w:val="0"/>
      <w:marTop w:val="0"/>
      <w:marBottom w:val="0"/>
      <w:divBdr>
        <w:top w:val="none" w:sz="0" w:space="0" w:color="auto"/>
        <w:left w:val="none" w:sz="0" w:space="0" w:color="auto"/>
        <w:bottom w:val="none" w:sz="0" w:space="0" w:color="auto"/>
        <w:right w:val="none" w:sz="0" w:space="0" w:color="auto"/>
      </w:divBdr>
    </w:div>
    <w:div w:id="2030452278">
      <w:bodyDiv w:val="1"/>
      <w:marLeft w:val="0"/>
      <w:marRight w:val="0"/>
      <w:marTop w:val="0"/>
      <w:marBottom w:val="0"/>
      <w:divBdr>
        <w:top w:val="none" w:sz="0" w:space="0" w:color="auto"/>
        <w:left w:val="none" w:sz="0" w:space="0" w:color="auto"/>
        <w:bottom w:val="none" w:sz="0" w:space="0" w:color="auto"/>
        <w:right w:val="none" w:sz="0" w:space="0" w:color="auto"/>
      </w:divBdr>
    </w:div>
    <w:div w:id="2032412670">
      <w:bodyDiv w:val="1"/>
      <w:marLeft w:val="0"/>
      <w:marRight w:val="0"/>
      <w:marTop w:val="0"/>
      <w:marBottom w:val="0"/>
      <w:divBdr>
        <w:top w:val="none" w:sz="0" w:space="0" w:color="auto"/>
        <w:left w:val="none" w:sz="0" w:space="0" w:color="auto"/>
        <w:bottom w:val="none" w:sz="0" w:space="0" w:color="auto"/>
        <w:right w:val="none" w:sz="0" w:space="0" w:color="auto"/>
      </w:divBdr>
    </w:div>
    <w:div w:id="2037000449">
      <w:bodyDiv w:val="1"/>
      <w:marLeft w:val="0"/>
      <w:marRight w:val="0"/>
      <w:marTop w:val="0"/>
      <w:marBottom w:val="0"/>
      <w:divBdr>
        <w:top w:val="none" w:sz="0" w:space="0" w:color="auto"/>
        <w:left w:val="none" w:sz="0" w:space="0" w:color="auto"/>
        <w:bottom w:val="none" w:sz="0" w:space="0" w:color="auto"/>
        <w:right w:val="none" w:sz="0" w:space="0" w:color="auto"/>
      </w:divBdr>
    </w:div>
    <w:div w:id="2049525671">
      <w:bodyDiv w:val="1"/>
      <w:marLeft w:val="0"/>
      <w:marRight w:val="0"/>
      <w:marTop w:val="0"/>
      <w:marBottom w:val="0"/>
      <w:divBdr>
        <w:top w:val="none" w:sz="0" w:space="0" w:color="auto"/>
        <w:left w:val="none" w:sz="0" w:space="0" w:color="auto"/>
        <w:bottom w:val="none" w:sz="0" w:space="0" w:color="auto"/>
        <w:right w:val="none" w:sz="0" w:space="0" w:color="auto"/>
      </w:divBdr>
    </w:div>
    <w:div w:id="2053309660">
      <w:bodyDiv w:val="1"/>
      <w:marLeft w:val="0"/>
      <w:marRight w:val="0"/>
      <w:marTop w:val="0"/>
      <w:marBottom w:val="0"/>
      <w:divBdr>
        <w:top w:val="none" w:sz="0" w:space="0" w:color="auto"/>
        <w:left w:val="none" w:sz="0" w:space="0" w:color="auto"/>
        <w:bottom w:val="none" w:sz="0" w:space="0" w:color="auto"/>
        <w:right w:val="none" w:sz="0" w:space="0" w:color="auto"/>
      </w:divBdr>
    </w:div>
    <w:div w:id="2066877993">
      <w:bodyDiv w:val="1"/>
      <w:marLeft w:val="0"/>
      <w:marRight w:val="0"/>
      <w:marTop w:val="0"/>
      <w:marBottom w:val="0"/>
      <w:divBdr>
        <w:top w:val="none" w:sz="0" w:space="0" w:color="auto"/>
        <w:left w:val="none" w:sz="0" w:space="0" w:color="auto"/>
        <w:bottom w:val="none" w:sz="0" w:space="0" w:color="auto"/>
        <w:right w:val="none" w:sz="0" w:space="0" w:color="auto"/>
      </w:divBdr>
    </w:div>
    <w:div w:id="2075663981">
      <w:bodyDiv w:val="1"/>
      <w:marLeft w:val="0"/>
      <w:marRight w:val="0"/>
      <w:marTop w:val="0"/>
      <w:marBottom w:val="0"/>
      <w:divBdr>
        <w:top w:val="none" w:sz="0" w:space="0" w:color="auto"/>
        <w:left w:val="none" w:sz="0" w:space="0" w:color="auto"/>
        <w:bottom w:val="none" w:sz="0" w:space="0" w:color="auto"/>
        <w:right w:val="none" w:sz="0" w:space="0" w:color="auto"/>
      </w:divBdr>
    </w:div>
    <w:div w:id="2077897448">
      <w:bodyDiv w:val="1"/>
      <w:marLeft w:val="0"/>
      <w:marRight w:val="0"/>
      <w:marTop w:val="0"/>
      <w:marBottom w:val="0"/>
      <w:divBdr>
        <w:top w:val="none" w:sz="0" w:space="0" w:color="auto"/>
        <w:left w:val="none" w:sz="0" w:space="0" w:color="auto"/>
        <w:bottom w:val="none" w:sz="0" w:space="0" w:color="auto"/>
        <w:right w:val="none" w:sz="0" w:space="0" w:color="auto"/>
      </w:divBdr>
    </w:div>
    <w:div w:id="2079354036">
      <w:bodyDiv w:val="1"/>
      <w:marLeft w:val="0"/>
      <w:marRight w:val="0"/>
      <w:marTop w:val="0"/>
      <w:marBottom w:val="0"/>
      <w:divBdr>
        <w:top w:val="none" w:sz="0" w:space="0" w:color="auto"/>
        <w:left w:val="none" w:sz="0" w:space="0" w:color="auto"/>
        <w:bottom w:val="none" w:sz="0" w:space="0" w:color="auto"/>
        <w:right w:val="none" w:sz="0" w:space="0" w:color="auto"/>
      </w:divBdr>
    </w:div>
    <w:div w:id="2113357927">
      <w:bodyDiv w:val="1"/>
      <w:marLeft w:val="0"/>
      <w:marRight w:val="0"/>
      <w:marTop w:val="0"/>
      <w:marBottom w:val="0"/>
      <w:divBdr>
        <w:top w:val="none" w:sz="0" w:space="0" w:color="auto"/>
        <w:left w:val="none" w:sz="0" w:space="0" w:color="auto"/>
        <w:bottom w:val="none" w:sz="0" w:space="0" w:color="auto"/>
        <w:right w:val="none" w:sz="0" w:space="0" w:color="auto"/>
      </w:divBdr>
    </w:div>
    <w:div w:id="2119181092">
      <w:bodyDiv w:val="1"/>
      <w:marLeft w:val="0"/>
      <w:marRight w:val="0"/>
      <w:marTop w:val="0"/>
      <w:marBottom w:val="0"/>
      <w:divBdr>
        <w:top w:val="none" w:sz="0" w:space="0" w:color="auto"/>
        <w:left w:val="none" w:sz="0" w:space="0" w:color="auto"/>
        <w:bottom w:val="none" w:sz="0" w:space="0" w:color="auto"/>
        <w:right w:val="none" w:sz="0" w:space="0" w:color="auto"/>
      </w:divBdr>
    </w:div>
    <w:div w:id="2133939890">
      <w:bodyDiv w:val="1"/>
      <w:marLeft w:val="0"/>
      <w:marRight w:val="0"/>
      <w:marTop w:val="0"/>
      <w:marBottom w:val="0"/>
      <w:divBdr>
        <w:top w:val="none" w:sz="0" w:space="0" w:color="auto"/>
        <w:left w:val="none" w:sz="0" w:space="0" w:color="auto"/>
        <w:bottom w:val="none" w:sz="0" w:space="0" w:color="auto"/>
        <w:right w:val="none" w:sz="0" w:space="0" w:color="auto"/>
      </w:divBdr>
    </w:div>
    <w:div w:id="214369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7274954"/>
        <w:category>
          <w:name w:val="General"/>
          <w:gallery w:val="placeholder"/>
        </w:category>
        <w:types>
          <w:type w:val="bbPlcHdr"/>
        </w:types>
        <w:behaviors>
          <w:behavior w:val="content"/>
        </w:behaviors>
        <w:guid w:val="{065E3E7B-81C7-4B28-BA2B-02D3AC9DF6D1}"/>
      </w:docPartPr>
      <w:docPartBody>
        <w:p w:rsidR="00042454" w:rsidRDefault="006E2BDC">
          <w:r w:rsidRPr="001D3D9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2BDC"/>
    <w:rsid w:val="00042454"/>
    <w:rsid w:val="00194F91"/>
    <w:rsid w:val="004038F5"/>
    <w:rsid w:val="005236F1"/>
    <w:rsid w:val="006950B5"/>
    <w:rsid w:val="006E2BDC"/>
    <w:rsid w:val="00951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2B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7394C-DD0B-49B0-AB35-FC515327B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3982</Words>
  <Characters>22700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Swapnil Aranke</cp:lastModifiedBy>
  <cp:revision>9</cp:revision>
  <dcterms:created xsi:type="dcterms:W3CDTF">2023-07-17T07:31:00Z</dcterms:created>
  <dcterms:modified xsi:type="dcterms:W3CDTF">2023-10-25T11:26:00Z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2023-10-02T10:32:07Z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87ab0443-cfe2-47fc-905d-884416de6c5e</vt:lpwstr>
  </property>
  <property fmtid="{D5CDD505-2E9C-101B-9397-08002B2CF9AE}" pid="7" name="MSIP_Label_defa4170-0d19-0005-0004-bc88714345d2_ActionId">
    <vt:lpwstr>79ebdee8-6c98-4a14-b281-b2d67c0daa16</vt:lpwstr>
  </property>
  <property fmtid="{D5CDD505-2E9C-101B-9397-08002B2CF9AE}" pid="8" name="MSIP_Label_defa4170-0d19-0005-0004-bc88714345d2_ContentBits">
    <vt:lpwstr>0</vt:lpwstr>
  </property>
</Properties>
</file>