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0" w:type="auto"/>
        <w:tblInd w:w="-95" w:type="dxa"/>
        <w:tblLook w:val="04A0" w:firstRow="1" w:lastRow="0" w:firstColumn="1" w:lastColumn="0" w:noHBand="0" w:noVBand="1"/>
      </w:tblPr>
      <w:tblGrid>
        <w:gridCol w:w="4765"/>
        <w:gridCol w:w="4585"/>
      </w:tblGrid>
      <w:tr w:rsidR="0060634D" w:rsidRPr="0060634D" w14:paraId="40885B97" w14:textId="77777777" w:rsidTr="00053C22">
        <w:trPr>
          <w:trHeight w:val="416"/>
        </w:trPr>
        <w:tc>
          <w:tcPr>
            <w:tcW w:w="4765" w:type="dxa"/>
            <w:tcBorders>
              <w:top w:val="single" w:sz="4" w:space="0" w:color="auto"/>
              <w:left w:val="single" w:sz="4" w:space="0" w:color="auto"/>
              <w:bottom w:val="single" w:sz="4" w:space="0" w:color="auto"/>
              <w:right w:val="single" w:sz="4" w:space="0" w:color="auto"/>
            </w:tcBorders>
            <w:hideMark/>
          </w:tcPr>
          <w:p w14:paraId="4794C528" w14:textId="77777777" w:rsidR="0060634D" w:rsidRPr="0060634D" w:rsidRDefault="0060634D" w:rsidP="0060634D">
            <w:pPr>
              <w:spacing w:after="255"/>
              <w:rPr>
                <w:rFonts w:ascii="Calibri" w:eastAsia="Times New Roman" w:hAnsi="Calibri" w:cs="Calibri"/>
                <w:bCs/>
                <w:sz w:val="24"/>
                <w:szCs w:val="24"/>
                <w:lang w:val="en-IN"/>
              </w:rPr>
            </w:pPr>
            <w:bookmarkStart w:id="0" w:name="_Hlk71569939"/>
            <w:r w:rsidRPr="0060634D">
              <w:rPr>
                <w:rFonts w:ascii="Calibri" w:eastAsia="Times New Roman" w:hAnsi="Calibri" w:cs="Calibri"/>
                <w:bCs/>
                <w:sz w:val="24"/>
                <w:szCs w:val="24"/>
                <w:lang w:val="en-IN"/>
              </w:rPr>
              <w:t>Division</w:t>
            </w:r>
          </w:p>
        </w:tc>
        <w:tc>
          <w:tcPr>
            <w:tcW w:w="4585" w:type="dxa"/>
            <w:tcBorders>
              <w:top w:val="single" w:sz="4" w:space="0" w:color="auto"/>
              <w:left w:val="single" w:sz="4" w:space="0" w:color="auto"/>
              <w:bottom w:val="single" w:sz="4" w:space="0" w:color="auto"/>
              <w:right w:val="single" w:sz="4" w:space="0" w:color="auto"/>
            </w:tcBorders>
            <w:hideMark/>
          </w:tcPr>
          <w:p w14:paraId="315C6480" w14:textId="77777777" w:rsidR="0060634D" w:rsidRPr="0060634D" w:rsidRDefault="00A97184" w:rsidP="0060634D">
            <w:pPr>
              <w:spacing w:after="255"/>
              <w:rPr>
                <w:rFonts w:ascii="Calibri" w:eastAsia="Times New Roman" w:hAnsi="Calibri" w:cs="Calibri"/>
                <w:bCs/>
                <w:sz w:val="24"/>
                <w:szCs w:val="24"/>
                <w:lang w:val="en-IN"/>
              </w:rPr>
            </w:pPr>
            <w:r w:rsidRPr="00A97184">
              <w:rPr>
                <w:rFonts w:ascii="Calibri" w:hAnsi="Calibri" w:cs="Calibri"/>
                <w:color w:val="000000"/>
                <w:sz w:val="24"/>
                <w:szCs w:val="24"/>
                <w:lang w:val="en-IN"/>
              </w:rPr>
              <w:t>1</w:t>
            </w:r>
            <w:r w:rsidR="00C925ED">
              <w:rPr>
                <w:rFonts w:ascii="Calibri" w:hAnsi="Calibri" w:cs="Calibri"/>
                <w:color w:val="000000"/>
                <w:sz w:val="24"/>
                <w:szCs w:val="24"/>
                <w:lang w:val="en-IN"/>
              </w:rPr>
              <w:t>2</w:t>
            </w:r>
            <w:r w:rsidRPr="00A97184">
              <w:rPr>
                <w:rFonts w:ascii="Calibri" w:hAnsi="Calibri" w:cs="Calibri"/>
                <w:color w:val="000000"/>
                <w:sz w:val="24"/>
                <w:szCs w:val="24"/>
                <w:lang w:val="en-IN"/>
              </w:rPr>
              <w:t>th</w:t>
            </w:r>
          </w:p>
        </w:tc>
      </w:tr>
      <w:tr w:rsidR="00334182" w:rsidRPr="0060634D" w14:paraId="2FB4DF46" w14:textId="77777777" w:rsidTr="00053C22">
        <w:trPr>
          <w:trHeight w:val="382"/>
        </w:trPr>
        <w:tc>
          <w:tcPr>
            <w:tcW w:w="4765" w:type="dxa"/>
            <w:tcBorders>
              <w:top w:val="single" w:sz="4" w:space="0" w:color="auto"/>
              <w:left w:val="single" w:sz="4" w:space="0" w:color="auto"/>
              <w:bottom w:val="single" w:sz="4" w:space="0" w:color="auto"/>
              <w:right w:val="single" w:sz="4" w:space="0" w:color="auto"/>
            </w:tcBorders>
            <w:hideMark/>
          </w:tcPr>
          <w:p w14:paraId="4A2E8892"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Subject</w:t>
            </w:r>
          </w:p>
        </w:tc>
        <w:tc>
          <w:tcPr>
            <w:tcW w:w="4585" w:type="dxa"/>
            <w:tcBorders>
              <w:top w:val="single" w:sz="4" w:space="0" w:color="auto"/>
              <w:left w:val="single" w:sz="4" w:space="0" w:color="auto"/>
              <w:bottom w:val="single" w:sz="4" w:space="0" w:color="auto"/>
              <w:right w:val="single" w:sz="4" w:space="0" w:color="auto"/>
            </w:tcBorders>
            <w:hideMark/>
          </w:tcPr>
          <w:p w14:paraId="763A2546" w14:textId="77777777" w:rsidR="00334182" w:rsidRPr="0060634D" w:rsidRDefault="00CE4E45" w:rsidP="00334182">
            <w:pPr>
              <w:spacing w:after="255"/>
              <w:rPr>
                <w:rFonts w:ascii="Calibri" w:eastAsia="Times New Roman" w:hAnsi="Calibri" w:cs="Calibri"/>
                <w:bCs/>
                <w:sz w:val="24"/>
                <w:szCs w:val="24"/>
                <w:lang w:val="en-IN"/>
              </w:rPr>
            </w:pPr>
            <w:r w:rsidRPr="00CE4E45">
              <w:rPr>
                <w:color w:val="000000" w:themeColor="text1"/>
                <w:sz w:val="24"/>
                <w:szCs w:val="24"/>
              </w:rPr>
              <w:t>Chemistry</w:t>
            </w:r>
          </w:p>
        </w:tc>
      </w:tr>
      <w:tr w:rsidR="00334182" w:rsidRPr="0060634D" w14:paraId="1F1B0EFB" w14:textId="77777777" w:rsidTr="00053C22">
        <w:tc>
          <w:tcPr>
            <w:tcW w:w="4765" w:type="dxa"/>
            <w:tcBorders>
              <w:top w:val="single" w:sz="4" w:space="0" w:color="auto"/>
              <w:left w:val="single" w:sz="4" w:space="0" w:color="auto"/>
              <w:bottom w:val="single" w:sz="4" w:space="0" w:color="auto"/>
              <w:right w:val="single" w:sz="4" w:space="0" w:color="auto"/>
            </w:tcBorders>
            <w:hideMark/>
          </w:tcPr>
          <w:p w14:paraId="48E6492F"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Chapter</w:t>
            </w:r>
          </w:p>
        </w:tc>
        <w:tc>
          <w:tcPr>
            <w:tcW w:w="4585" w:type="dxa"/>
            <w:tcBorders>
              <w:top w:val="single" w:sz="4" w:space="0" w:color="auto"/>
              <w:left w:val="single" w:sz="4" w:space="0" w:color="auto"/>
              <w:bottom w:val="single" w:sz="4" w:space="0" w:color="auto"/>
              <w:right w:val="single" w:sz="4" w:space="0" w:color="auto"/>
            </w:tcBorders>
            <w:hideMark/>
          </w:tcPr>
          <w:p w14:paraId="45927839" w14:textId="511D59CA" w:rsidR="00334182" w:rsidRPr="0060634D" w:rsidRDefault="00053C22" w:rsidP="00334182">
            <w:pPr>
              <w:spacing w:after="255"/>
              <w:rPr>
                <w:rFonts w:ascii="Calibri" w:eastAsia="Times New Roman" w:hAnsi="Calibri" w:cs="Calibri"/>
                <w:bCs/>
                <w:sz w:val="24"/>
                <w:szCs w:val="24"/>
                <w:lang w:val="en-IN"/>
              </w:rPr>
            </w:pPr>
            <w:r w:rsidRPr="00053C22">
              <w:rPr>
                <w:rFonts w:ascii="Calibri" w:eastAsia="Times New Roman" w:hAnsi="Calibri" w:cs="Calibri"/>
                <w:bCs/>
                <w:sz w:val="24"/>
                <w:szCs w:val="24"/>
                <w:lang w:val="en-IN"/>
              </w:rPr>
              <w:t>Chemical Kinetics</w:t>
            </w:r>
          </w:p>
        </w:tc>
      </w:tr>
      <w:tr w:rsidR="00334182" w:rsidRPr="0060634D" w14:paraId="69BA9C4A" w14:textId="77777777" w:rsidTr="00053C22">
        <w:tc>
          <w:tcPr>
            <w:tcW w:w="4765" w:type="dxa"/>
            <w:tcBorders>
              <w:top w:val="single" w:sz="4" w:space="0" w:color="auto"/>
              <w:left w:val="single" w:sz="4" w:space="0" w:color="auto"/>
              <w:bottom w:val="single" w:sz="4" w:space="0" w:color="auto"/>
              <w:right w:val="single" w:sz="4" w:space="0" w:color="auto"/>
            </w:tcBorders>
            <w:hideMark/>
          </w:tcPr>
          <w:p w14:paraId="6C1A78B7"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Author</w:t>
            </w:r>
          </w:p>
        </w:tc>
        <w:tc>
          <w:tcPr>
            <w:tcW w:w="4585" w:type="dxa"/>
            <w:tcBorders>
              <w:top w:val="single" w:sz="4" w:space="0" w:color="auto"/>
              <w:left w:val="single" w:sz="4" w:space="0" w:color="auto"/>
              <w:bottom w:val="single" w:sz="4" w:space="0" w:color="auto"/>
              <w:right w:val="single" w:sz="4" w:space="0" w:color="auto"/>
            </w:tcBorders>
            <w:hideMark/>
          </w:tcPr>
          <w:p w14:paraId="4E95F3E6" w14:textId="77777777" w:rsidR="00334182" w:rsidRPr="0060634D" w:rsidRDefault="00C073D3" w:rsidP="00334182">
            <w:pPr>
              <w:spacing w:after="255"/>
              <w:rPr>
                <w:rFonts w:ascii="Calibri" w:eastAsia="Times New Roman" w:hAnsi="Calibri" w:cs="Calibri"/>
                <w:bCs/>
                <w:sz w:val="24"/>
                <w:szCs w:val="24"/>
                <w:lang w:val="en-IN"/>
              </w:rPr>
            </w:pPr>
            <w:r>
              <w:rPr>
                <w:rFonts w:ascii="Calibri" w:hAnsi="Calibri" w:cs="Calibri"/>
                <w:color w:val="000000"/>
                <w:sz w:val="24"/>
                <w:szCs w:val="24"/>
                <w:lang w:val="en-IN"/>
              </w:rPr>
              <w:t>Ruhani kashni</w:t>
            </w:r>
          </w:p>
        </w:tc>
      </w:tr>
      <w:tr w:rsidR="00334182" w:rsidRPr="0060634D" w14:paraId="30A0681E" w14:textId="77777777" w:rsidTr="00053C22">
        <w:tc>
          <w:tcPr>
            <w:tcW w:w="4765" w:type="dxa"/>
            <w:tcBorders>
              <w:top w:val="single" w:sz="4" w:space="0" w:color="auto"/>
              <w:left w:val="single" w:sz="4" w:space="0" w:color="auto"/>
              <w:bottom w:val="single" w:sz="4" w:space="0" w:color="auto"/>
              <w:right w:val="single" w:sz="4" w:space="0" w:color="auto"/>
            </w:tcBorders>
            <w:hideMark/>
          </w:tcPr>
          <w:p w14:paraId="370AA5A4"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Category</w:t>
            </w:r>
          </w:p>
        </w:tc>
        <w:tc>
          <w:tcPr>
            <w:tcW w:w="4585" w:type="dxa"/>
            <w:tcBorders>
              <w:top w:val="single" w:sz="4" w:space="0" w:color="auto"/>
              <w:left w:val="single" w:sz="4" w:space="0" w:color="auto"/>
              <w:bottom w:val="single" w:sz="4" w:space="0" w:color="auto"/>
              <w:right w:val="single" w:sz="4" w:space="0" w:color="auto"/>
            </w:tcBorders>
            <w:hideMark/>
          </w:tcPr>
          <w:p w14:paraId="2E81477E" w14:textId="77777777" w:rsidR="00334182" w:rsidRPr="0060634D" w:rsidRDefault="00C073D3" w:rsidP="00334182">
            <w:pPr>
              <w:spacing w:after="255"/>
              <w:rPr>
                <w:rFonts w:ascii="Calibri" w:eastAsia="Times New Roman" w:hAnsi="Calibri" w:cs="Calibri"/>
                <w:bCs/>
                <w:sz w:val="24"/>
                <w:szCs w:val="24"/>
                <w:lang w:val="en-IN"/>
              </w:rPr>
            </w:pPr>
            <w:r>
              <w:rPr>
                <w:rFonts w:ascii="Calibri" w:eastAsia="Times New Roman" w:hAnsi="Calibri" w:cs="Calibri"/>
                <w:bCs/>
                <w:sz w:val="24"/>
                <w:szCs w:val="24"/>
                <w:lang w:val="en-IN"/>
              </w:rPr>
              <w:t>0</w:t>
            </w:r>
            <w:r w:rsidR="00C22E5B">
              <w:rPr>
                <w:rFonts w:ascii="Calibri" w:eastAsia="Times New Roman" w:hAnsi="Calibri" w:cs="Calibri"/>
                <w:bCs/>
                <w:sz w:val="24"/>
                <w:szCs w:val="24"/>
                <w:lang w:val="en-IN"/>
              </w:rPr>
              <w:t>3</w:t>
            </w:r>
          </w:p>
        </w:tc>
      </w:tr>
      <w:bookmarkEnd w:id="0"/>
    </w:tbl>
    <w:p w14:paraId="14C71B58" w14:textId="77777777" w:rsidR="00A64C14" w:rsidRDefault="00A64C14" w:rsidP="0060634D"/>
    <w:tbl>
      <w:tblPr>
        <w:tblStyle w:val="TableGrid3"/>
        <w:tblW w:w="9085" w:type="dxa"/>
        <w:tblInd w:w="360" w:type="dxa"/>
        <w:tblLook w:val="04A0" w:firstRow="1" w:lastRow="0" w:firstColumn="1" w:lastColumn="0" w:noHBand="0" w:noVBand="1"/>
      </w:tblPr>
      <w:tblGrid>
        <w:gridCol w:w="9085"/>
      </w:tblGrid>
      <w:tr w:rsidR="0060634D" w:rsidRPr="004B3F8A" w14:paraId="39F4F8B1" w14:textId="77777777" w:rsidTr="0060634D">
        <w:tc>
          <w:tcPr>
            <w:tcW w:w="9085" w:type="dxa"/>
          </w:tcPr>
          <w:p w14:paraId="47C3D9F7" w14:textId="77777777" w:rsidR="00502EDA" w:rsidRDefault="00C22E5B" w:rsidP="004B3F8A">
            <w:pPr>
              <w:spacing w:after="160" w:line="259" w:lineRule="auto"/>
              <w:rPr>
                <w:rFonts w:cstheme="minorHAnsi"/>
                <w:color w:val="000000"/>
                <w:sz w:val="24"/>
                <w:szCs w:val="24"/>
                <w:lang w:val="en-GB"/>
              </w:rPr>
            </w:pPr>
            <w:r w:rsidRPr="00C22E5B">
              <w:rPr>
                <w:rFonts w:cstheme="minorHAnsi" w:hint="eastAsia"/>
                <w:color w:val="000000"/>
                <w:sz w:val="24"/>
                <w:szCs w:val="24"/>
                <w:lang w:val="en-GB"/>
              </w:rPr>
              <w:t>Find the order of reaction if the rate of the reaction R = [P][Q]² and the reaction is P + 2Q</w:t>
            </w:r>
          </w:p>
          <w:p w14:paraId="438E0224" w14:textId="7230734A" w:rsidR="006E34FF" w:rsidRPr="00502EDA" w:rsidRDefault="006E34FF" w:rsidP="004B3F8A">
            <w:pPr>
              <w:spacing w:after="160" w:line="259" w:lineRule="auto"/>
              <w:rPr>
                <w:rFonts w:cstheme="minorHAnsi"/>
                <w:color w:val="000000"/>
                <w:sz w:val="24"/>
                <w:szCs w:val="24"/>
                <w:lang w:val="en-GB"/>
              </w:rPr>
            </w:pPr>
            <w:r>
              <w:rPr>
                <w:rFonts w:cstheme="minorHAnsi"/>
                <w:color w:val="000000"/>
                <w:sz w:val="24"/>
                <w:szCs w:val="24"/>
                <w:lang w:val="en-GB"/>
              </w:rPr>
              <w:t>(2012)</w:t>
            </w:r>
          </w:p>
        </w:tc>
      </w:tr>
      <w:tr w:rsidR="0060634D" w:rsidRPr="004B3F8A" w14:paraId="36733EB7" w14:textId="77777777" w:rsidTr="0060634D">
        <w:tc>
          <w:tcPr>
            <w:tcW w:w="9085" w:type="dxa"/>
          </w:tcPr>
          <w:p w14:paraId="05F5816F" w14:textId="77777777" w:rsidR="0060634D" w:rsidRPr="004B3F8A" w:rsidRDefault="00C22E5B" w:rsidP="00502EDA">
            <w:pPr>
              <w:spacing w:after="160" w:line="259" w:lineRule="auto"/>
              <w:rPr>
                <w:rFonts w:cstheme="minorHAnsi"/>
                <w:b/>
                <w:bCs/>
                <w:color w:val="000000"/>
                <w:sz w:val="24"/>
                <w:szCs w:val="24"/>
                <w:lang w:val="en-GB"/>
              </w:rPr>
            </w:pPr>
            <w:r>
              <w:rPr>
                <w:rFonts w:cstheme="minorHAnsi"/>
                <w:color w:val="000000"/>
                <w:sz w:val="24"/>
                <w:szCs w:val="24"/>
                <w:lang w:val="en-GB"/>
              </w:rPr>
              <w:t>2</w:t>
            </w:r>
          </w:p>
        </w:tc>
      </w:tr>
      <w:tr w:rsidR="0060634D" w:rsidRPr="004B3F8A" w14:paraId="08778D73" w14:textId="77777777" w:rsidTr="0060634D">
        <w:tc>
          <w:tcPr>
            <w:tcW w:w="9085" w:type="dxa"/>
          </w:tcPr>
          <w:p w14:paraId="7E39BF94" w14:textId="77777777" w:rsidR="0060634D" w:rsidRPr="004B3F8A" w:rsidRDefault="00C22E5B" w:rsidP="00502EDA">
            <w:pPr>
              <w:spacing w:after="160" w:line="259" w:lineRule="auto"/>
              <w:rPr>
                <w:rFonts w:cstheme="minorHAnsi"/>
                <w:b/>
                <w:bCs/>
                <w:color w:val="000000"/>
                <w:sz w:val="24"/>
                <w:szCs w:val="24"/>
                <w:lang w:val="en-GB"/>
              </w:rPr>
            </w:pPr>
            <w:r>
              <w:rPr>
                <w:rFonts w:cstheme="minorHAnsi"/>
                <w:color w:val="000000"/>
                <w:sz w:val="24"/>
                <w:szCs w:val="24"/>
                <w:lang w:val="en-GB"/>
              </w:rPr>
              <w:t>3</w:t>
            </w:r>
          </w:p>
        </w:tc>
      </w:tr>
      <w:tr w:rsidR="0060634D" w:rsidRPr="004B3F8A" w14:paraId="03D706BC" w14:textId="77777777" w:rsidTr="0060634D">
        <w:tc>
          <w:tcPr>
            <w:tcW w:w="9085" w:type="dxa"/>
          </w:tcPr>
          <w:p w14:paraId="6D7A31D7" w14:textId="77777777" w:rsidR="0060634D" w:rsidRPr="004B3F8A" w:rsidRDefault="00C22E5B" w:rsidP="00502EDA">
            <w:pPr>
              <w:spacing w:after="160" w:line="259" w:lineRule="auto"/>
              <w:rPr>
                <w:rFonts w:cstheme="minorHAnsi"/>
                <w:b/>
                <w:bCs/>
                <w:color w:val="000000"/>
                <w:sz w:val="24"/>
                <w:szCs w:val="24"/>
                <w:lang w:val="en-GB"/>
              </w:rPr>
            </w:pPr>
            <w:r>
              <w:rPr>
                <w:rFonts w:cstheme="minorHAnsi"/>
                <w:color w:val="000000"/>
                <w:sz w:val="24"/>
                <w:szCs w:val="24"/>
                <w:lang w:val="en-GB"/>
              </w:rPr>
              <w:t>6</w:t>
            </w:r>
          </w:p>
        </w:tc>
      </w:tr>
      <w:tr w:rsidR="0060634D" w:rsidRPr="004B3F8A" w14:paraId="48C3A691" w14:textId="77777777" w:rsidTr="0060634D">
        <w:tc>
          <w:tcPr>
            <w:tcW w:w="9085" w:type="dxa"/>
          </w:tcPr>
          <w:p w14:paraId="6B2A1710" w14:textId="77777777" w:rsidR="0060634D" w:rsidRPr="004B3F8A" w:rsidRDefault="00C22E5B" w:rsidP="00502EDA">
            <w:pPr>
              <w:spacing w:after="160" w:line="259" w:lineRule="auto"/>
              <w:rPr>
                <w:rFonts w:cstheme="minorHAnsi"/>
                <w:b/>
                <w:bCs/>
                <w:color w:val="000000"/>
                <w:sz w:val="24"/>
                <w:szCs w:val="24"/>
                <w:lang w:val="en-GB"/>
              </w:rPr>
            </w:pPr>
            <w:r>
              <w:rPr>
                <w:rFonts w:cstheme="minorHAnsi"/>
                <w:color w:val="000000"/>
                <w:sz w:val="24"/>
                <w:szCs w:val="24"/>
                <w:lang w:val="en-GB"/>
              </w:rPr>
              <w:t>7</w:t>
            </w:r>
          </w:p>
        </w:tc>
      </w:tr>
      <w:tr w:rsidR="0060634D" w:rsidRPr="004B3F8A" w14:paraId="03F0C95B" w14:textId="77777777" w:rsidTr="0060634D">
        <w:tc>
          <w:tcPr>
            <w:tcW w:w="9085" w:type="dxa"/>
          </w:tcPr>
          <w:p w14:paraId="14D9D5EE" w14:textId="77777777" w:rsidR="0060634D" w:rsidRPr="004B3F8A" w:rsidRDefault="003B7E1B" w:rsidP="00B3787A">
            <w:pPr>
              <w:tabs>
                <w:tab w:val="left" w:pos="720"/>
              </w:tabs>
              <w:spacing w:after="160" w:line="259" w:lineRule="auto"/>
              <w:rPr>
                <w:rFonts w:cstheme="minorHAnsi"/>
                <w:sz w:val="24"/>
                <w:szCs w:val="24"/>
                <w:lang w:val="en-IN"/>
              </w:rPr>
            </w:pPr>
            <w:r>
              <w:rPr>
                <w:rFonts w:cstheme="minorHAnsi"/>
                <w:sz w:val="24"/>
                <w:szCs w:val="24"/>
                <w:lang w:val="en-IN"/>
              </w:rPr>
              <w:t>b</w:t>
            </w:r>
          </w:p>
        </w:tc>
      </w:tr>
      <w:tr w:rsidR="0060634D" w:rsidRPr="004B3F8A" w14:paraId="301D261D" w14:textId="77777777" w:rsidTr="0060634D">
        <w:tc>
          <w:tcPr>
            <w:tcW w:w="9085" w:type="dxa"/>
          </w:tcPr>
          <w:p w14:paraId="47695CE2" w14:textId="77777777" w:rsidR="0060634D" w:rsidRPr="004B3F8A" w:rsidRDefault="00C22E5B" w:rsidP="00AC286A">
            <w:pPr>
              <w:spacing w:after="160" w:line="259" w:lineRule="auto"/>
              <w:rPr>
                <w:rFonts w:cstheme="minorHAnsi"/>
                <w:sz w:val="24"/>
                <w:szCs w:val="24"/>
                <w:lang w:val="en-GB"/>
              </w:rPr>
            </w:pPr>
            <w:r w:rsidRPr="00C22E5B">
              <w:rPr>
                <w:rFonts w:cstheme="minorHAnsi"/>
                <w:sz w:val="24"/>
                <w:szCs w:val="24"/>
                <w:lang w:val="en-GB"/>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60634D" w:rsidRPr="004B3F8A" w14:paraId="561B4D30" w14:textId="77777777" w:rsidTr="0060634D">
        <w:tc>
          <w:tcPr>
            <w:tcW w:w="9085" w:type="dxa"/>
          </w:tcPr>
          <w:p w14:paraId="694C0278" w14:textId="77777777" w:rsidR="00C22E5B" w:rsidRPr="00C22E5B" w:rsidRDefault="00C22E5B" w:rsidP="00C22E5B">
            <w:pPr>
              <w:contextualSpacing/>
              <w:rPr>
                <w:rFonts w:cstheme="minorHAnsi"/>
                <w:iCs/>
                <w:sz w:val="24"/>
                <w:szCs w:val="24"/>
                <w:lang w:val="en-GB"/>
              </w:rPr>
            </w:pPr>
            <w:r w:rsidRPr="00C22E5B">
              <w:rPr>
                <w:rFonts w:cstheme="minorHAnsi"/>
                <w:iCs/>
                <w:sz w:val="24"/>
                <w:szCs w:val="24"/>
                <w:lang w:val="en-GB"/>
              </w:rPr>
              <w:t>Order is the sum of the power of the concentrations terms in rate law expression</w:t>
            </w:r>
          </w:p>
          <w:p w14:paraId="2407B0EE" w14:textId="77777777" w:rsidR="00B3787A" w:rsidRPr="004B3F8A" w:rsidRDefault="00C22E5B" w:rsidP="00C22E5B">
            <w:pPr>
              <w:spacing w:after="160" w:line="259" w:lineRule="auto"/>
              <w:contextualSpacing/>
              <w:rPr>
                <w:rFonts w:cstheme="minorHAnsi"/>
                <w:b/>
                <w:bCs/>
                <w:iCs/>
                <w:sz w:val="24"/>
                <w:szCs w:val="24"/>
                <w:lang w:val="en-GB"/>
              </w:rPr>
            </w:pPr>
            <w:r w:rsidRPr="00C22E5B">
              <w:rPr>
                <w:rFonts w:cstheme="minorHAnsi"/>
                <w:iCs/>
                <w:sz w:val="24"/>
                <w:szCs w:val="24"/>
                <w:lang w:val="en-GB"/>
              </w:rPr>
              <w:t>Order of reaction = 1+2 = 3</w:t>
            </w:r>
          </w:p>
        </w:tc>
      </w:tr>
      <w:tr w:rsidR="00F16E5D" w:rsidRPr="004B3F8A" w14:paraId="211ECB68" w14:textId="77777777" w:rsidTr="0060634D">
        <w:tc>
          <w:tcPr>
            <w:tcW w:w="9085" w:type="dxa"/>
          </w:tcPr>
          <w:p w14:paraId="706D0326" w14:textId="77777777" w:rsidR="00F16E5D" w:rsidRPr="00C22E5B" w:rsidRDefault="00C073D3" w:rsidP="00C22E5B">
            <w:pPr>
              <w:contextualSpacing/>
              <w:rPr>
                <w:rFonts w:cstheme="minorHAnsi"/>
                <w:iCs/>
                <w:sz w:val="24"/>
                <w:szCs w:val="24"/>
                <w:lang w:val="en-GB"/>
              </w:rPr>
            </w:pPr>
            <w:r w:rsidRPr="008C4210">
              <w:rPr>
                <w:rFonts w:ascii="Times New Roman" w:hAnsi="Times New Roman" w:cs="Times New Roman"/>
                <w:sz w:val="28"/>
                <w:szCs w:val="28"/>
              </w:rPr>
              <w:t>Rate of a Chemical Reaction</w:t>
            </w:r>
          </w:p>
        </w:tc>
      </w:tr>
    </w:tbl>
    <w:p w14:paraId="356E1F56" w14:textId="77777777" w:rsidR="0060634D" w:rsidRDefault="0060634D" w:rsidP="0060634D">
      <w:pPr>
        <w:rPr>
          <w:lang w:val="en-IN"/>
        </w:rPr>
      </w:pPr>
    </w:p>
    <w:tbl>
      <w:tblPr>
        <w:tblStyle w:val="TableGrid3"/>
        <w:tblW w:w="9085" w:type="dxa"/>
        <w:tblInd w:w="360" w:type="dxa"/>
        <w:tblLook w:val="04A0" w:firstRow="1" w:lastRow="0" w:firstColumn="1" w:lastColumn="0" w:noHBand="0" w:noVBand="1"/>
      </w:tblPr>
      <w:tblGrid>
        <w:gridCol w:w="9085"/>
      </w:tblGrid>
      <w:tr w:rsidR="006314E7" w:rsidRPr="0060634D" w14:paraId="35FD7358" w14:textId="77777777" w:rsidTr="00340C7F">
        <w:tc>
          <w:tcPr>
            <w:tcW w:w="9085" w:type="dxa"/>
          </w:tcPr>
          <w:p w14:paraId="5CB4F5D1" w14:textId="77777777" w:rsidR="006314E7" w:rsidRDefault="00807703" w:rsidP="00340C7F">
            <w:pPr>
              <w:spacing w:after="160" w:line="259" w:lineRule="auto"/>
              <w:rPr>
                <w:rFonts w:ascii="Calibri" w:hAnsi="Calibri" w:cs="Calibri"/>
                <w:color w:val="000000"/>
                <w:sz w:val="24"/>
                <w:szCs w:val="24"/>
                <w:lang w:val="en-IN"/>
              </w:rPr>
            </w:pPr>
            <w:r w:rsidRPr="00807703">
              <w:rPr>
                <w:rFonts w:ascii="Calibri" w:hAnsi="Calibri" w:cs="Calibri" w:hint="eastAsia"/>
                <w:color w:val="000000"/>
                <w:sz w:val="24"/>
                <w:szCs w:val="24"/>
                <w:lang w:val="en-IN"/>
              </w:rPr>
              <w:t>For a reaction P → Q the activation energy Ea is in forward direction. What will be the activation energy for reverse reaction</w:t>
            </w:r>
          </w:p>
          <w:p w14:paraId="25472905"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(2015)</w:t>
            </w:r>
          </w:p>
        </w:tc>
      </w:tr>
      <w:tr w:rsidR="006314E7" w:rsidRPr="0060634D" w14:paraId="1C2E914B" w14:textId="77777777" w:rsidTr="00340C7F">
        <w:tc>
          <w:tcPr>
            <w:tcW w:w="9085" w:type="dxa"/>
          </w:tcPr>
          <w:p w14:paraId="573EB83B" w14:textId="77777777" w:rsidR="006314E7" w:rsidRPr="0060634D" w:rsidRDefault="00807703" w:rsidP="00502EDA">
            <w:pPr>
              <w:spacing w:after="160" w:line="259" w:lineRule="auto"/>
              <w:rPr>
                <w:rFonts w:ascii="Calibri" w:hAnsi="Calibri" w:cs="Calibri"/>
                <w:b/>
                <w:bCs/>
                <w:color w:val="000000"/>
                <w:sz w:val="24"/>
                <w:szCs w:val="24"/>
                <w:lang w:val="en-IN"/>
              </w:rPr>
            </w:pPr>
            <w:r w:rsidRPr="00807703">
              <w:rPr>
                <w:rFonts w:ascii="Calibri" w:hAnsi="Calibri" w:cs="Calibri"/>
                <w:color w:val="000000"/>
                <w:sz w:val="24"/>
                <w:szCs w:val="24"/>
                <w:lang w:val="en-IN"/>
              </w:rPr>
              <w:t>Is negative of Ea</w:t>
            </w:r>
          </w:p>
        </w:tc>
      </w:tr>
      <w:tr w:rsidR="006314E7" w:rsidRPr="0060634D" w14:paraId="325F4523" w14:textId="77777777" w:rsidTr="00340C7F">
        <w:tc>
          <w:tcPr>
            <w:tcW w:w="9085" w:type="dxa"/>
          </w:tcPr>
          <w:p w14:paraId="4188A644" w14:textId="77777777" w:rsidR="006314E7" w:rsidRPr="0060634D" w:rsidRDefault="00807703" w:rsidP="00502EDA">
            <w:pPr>
              <w:spacing w:after="160" w:line="259" w:lineRule="auto"/>
              <w:rPr>
                <w:rFonts w:ascii="Calibri" w:hAnsi="Calibri" w:cs="Calibri"/>
                <w:b/>
                <w:bCs/>
                <w:color w:val="000000"/>
                <w:sz w:val="24"/>
                <w:szCs w:val="24"/>
                <w:lang w:val="en-IN"/>
              </w:rPr>
            </w:pPr>
            <w:r w:rsidRPr="00807703">
              <w:rPr>
                <w:rFonts w:ascii="Calibri" w:hAnsi="Calibri" w:cs="Calibri"/>
                <w:color w:val="000000"/>
                <w:sz w:val="24"/>
                <w:szCs w:val="24"/>
                <w:lang w:val="en-IN"/>
              </w:rPr>
              <w:t>Double of Ea</w:t>
            </w:r>
          </w:p>
        </w:tc>
      </w:tr>
      <w:tr w:rsidR="006314E7" w:rsidRPr="0060634D" w14:paraId="7C878F53" w14:textId="77777777" w:rsidTr="00340C7F">
        <w:tc>
          <w:tcPr>
            <w:tcW w:w="9085" w:type="dxa"/>
          </w:tcPr>
          <w:p w14:paraId="0BEC1FAB" w14:textId="77777777" w:rsidR="006314E7" w:rsidRPr="0060634D" w:rsidRDefault="00807703" w:rsidP="00502EDA">
            <w:pPr>
              <w:spacing w:after="160" w:line="259" w:lineRule="auto"/>
              <w:rPr>
                <w:rFonts w:ascii="Calibri" w:hAnsi="Calibri" w:cs="Calibri"/>
                <w:b/>
                <w:bCs/>
                <w:color w:val="000000"/>
                <w:sz w:val="24"/>
                <w:szCs w:val="24"/>
                <w:lang w:val="en-IN"/>
              </w:rPr>
            </w:pPr>
            <w:r w:rsidRPr="00807703">
              <w:rPr>
                <w:rFonts w:ascii="Calibri" w:hAnsi="Calibri" w:cs="Calibri"/>
                <w:color w:val="000000"/>
                <w:sz w:val="24"/>
                <w:szCs w:val="24"/>
                <w:lang w:val="en-IN"/>
              </w:rPr>
              <w:t>It can be less than or more than Ea</w:t>
            </w:r>
          </w:p>
        </w:tc>
      </w:tr>
      <w:tr w:rsidR="006314E7" w:rsidRPr="0060634D" w14:paraId="46F1A0AF" w14:textId="77777777" w:rsidTr="00340C7F">
        <w:tc>
          <w:tcPr>
            <w:tcW w:w="9085" w:type="dxa"/>
          </w:tcPr>
          <w:p w14:paraId="779269CC" w14:textId="77777777" w:rsidR="006314E7" w:rsidRPr="0060634D" w:rsidRDefault="00807703" w:rsidP="00502EDA">
            <w:pPr>
              <w:spacing w:after="160" w:line="259" w:lineRule="auto"/>
              <w:rPr>
                <w:rFonts w:ascii="Calibri" w:hAnsi="Calibri" w:cs="Calibri"/>
                <w:b/>
                <w:bCs/>
                <w:color w:val="000000"/>
                <w:sz w:val="24"/>
                <w:szCs w:val="24"/>
                <w:lang w:val="en-IN"/>
              </w:rPr>
            </w:pPr>
            <w:r w:rsidRPr="00807703">
              <w:rPr>
                <w:rFonts w:ascii="Calibri" w:hAnsi="Calibri" w:cs="Calibri"/>
                <w:color w:val="000000"/>
                <w:sz w:val="24"/>
                <w:szCs w:val="24"/>
                <w:lang w:val="en-IN"/>
              </w:rPr>
              <w:t>None of the above</w:t>
            </w:r>
          </w:p>
        </w:tc>
      </w:tr>
      <w:tr w:rsidR="006314E7" w:rsidRPr="0060634D" w14:paraId="3B957F94" w14:textId="77777777" w:rsidTr="00340C7F">
        <w:tc>
          <w:tcPr>
            <w:tcW w:w="9085" w:type="dxa"/>
          </w:tcPr>
          <w:p w14:paraId="3EAE30DE" w14:textId="77777777" w:rsidR="006314E7" w:rsidRPr="0060634D" w:rsidRDefault="004E5D01" w:rsidP="00340C7F">
            <w:pPr>
              <w:spacing w:after="160" w:line="259" w:lineRule="auto"/>
              <w:rPr>
                <w:rFonts w:ascii="Calibri" w:hAnsi="Calibri" w:cs="Calibri"/>
                <w:sz w:val="24"/>
                <w:szCs w:val="24"/>
                <w:lang w:val="en-IN"/>
              </w:rPr>
            </w:pPr>
            <w:r>
              <w:rPr>
                <w:rFonts w:ascii="Calibri" w:hAnsi="Calibri" w:cs="Calibri"/>
                <w:sz w:val="24"/>
                <w:szCs w:val="24"/>
                <w:lang w:val="en-IN"/>
              </w:rPr>
              <w:t>c</w:t>
            </w:r>
          </w:p>
        </w:tc>
      </w:tr>
      <w:tr w:rsidR="006314E7" w:rsidRPr="0060634D" w14:paraId="0FFA65C8" w14:textId="77777777" w:rsidTr="00340C7F">
        <w:tc>
          <w:tcPr>
            <w:tcW w:w="9085" w:type="dxa"/>
          </w:tcPr>
          <w:p w14:paraId="714C1CD1" w14:textId="77777777" w:rsidR="006314E7" w:rsidRPr="0060634D" w:rsidRDefault="00807703" w:rsidP="00340C7F">
            <w:pPr>
              <w:spacing w:after="160" w:line="259" w:lineRule="auto"/>
              <w:rPr>
                <w:rFonts w:ascii="Calibri" w:hAnsi="Calibri" w:cs="Calibri"/>
                <w:sz w:val="24"/>
                <w:szCs w:val="24"/>
                <w:lang w:val="en-IN"/>
              </w:rPr>
            </w:pPr>
            <w:r w:rsidRPr="00807703">
              <w:rPr>
                <w:rFonts w:ascii="Calibri" w:hAnsi="Calibri" w:cs="Calibri"/>
                <w:sz w:val="24"/>
                <w:szCs w:val="24"/>
                <w:lang w:val="en-IN"/>
              </w:rPr>
              <w:t xml:space="preserve">The given equation is Arrhenius equation k </w:t>
            </w:r>
            <w:r w:rsidR="00F16E5D" w:rsidRPr="00807703">
              <w:rPr>
                <w:rFonts w:ascii="Calibri" w:hAnsi="Calibri" w:cs="Calibri"/>
                <w:sz w:val="24"/>
                <w:szCs w:val="24"/>
                <w:lang w:val="en-IN"/>
              </w:rPr>
              <w:t>= A</w:t>
            </w:r>
            <w:r w:rsidRPr="00807703">
              <w:rPr>
                <w:rFonts w:ascii="Calibri" w:hAnsi="Calibri" w:cs="Calibri"/>
                <w:sz w:val="24"/>
                <w:szCs w:val="24"/>
                <w:lang w:val="en-IN"/>
              </w:rPr>
              <w:t xml:space="preserve"> e⁻Ea/</w:t>
            </w:r>
            <w:r w:rsidR="00F16E5D" w:rsidRPr="00807703">
              <w:rPr>
                <w:rFonts w:ascii="Calibri" w:hAnsi="Calibri" w:cs="Calibri"/>
                <w:sz w:val="24"/>
                <w:szCs w:val="24"/>
                <w:lang w:val="en-IN"/>
              </w:rPr>
              <w:t>RT,</w:t>
            </w:r>
            <w:r w:rsidRPr="00807703">
              <w:rPr>
                <w:rFonts w:ascii="Calibri" w:hAnsi="Calibri" w:cs="Calibri"/>
                <w:sz w:val="24"/>
                <w:szCs w:val="24"/>
                <w:lang w:val="en-IN"/>
              </w:rPr>
              <w:t xml:space="preserve"> Here A is the Arrhenius factor or the frequency factor. It is also called pre – exponential factor. R is a gas constant and Ea is a activation energy measured in joule/mole.</w:t>
            </w:r>
          </w:p>
        </w:tc>
      </w:tr>
      <w:tr w:rsidR="006314E7" w:rsidRPr="0060634D" w14:paraId="10E04310" w14:textId="77777777" w:rsidTr="00340C7F">
        <w:tc>
          <w:tcPr>
            <w:tcW w:w="9085" w:type="dxa"/>
          </w:tcPr>
          <w:p w14:paraId="141F53D8" w14:textId="77777777" w:rsidR="006314E7" w:rsidRPr="0060634D" w:rsidRDefault="00807703" w:rsidP="007A5628">
            <w:pPr>
              <w:spacing w:after="160" w:line="259" w:lineRule="auto"/>
              <w:contextualSpacing/>
              <w:rPr>
                <w:rFonts w:ascii="Calibri" w:hAnsi="Calibri" w:cs="Calibri"/>
                <w:iCs/>
                <w:sz w:val="24"/>
                <w:szCs w:val="24"/>
                <w:lang w:val="en-IN"/>
              </w:rPr>
            </w:pPr>
            <w:r w:rsidRPr="00807703">
              <w:rPr>
                <w:rFonts w:ascii="Calibri" w:hAnsi="Calibri" w:cs="Calibri"/>
                <w:iCs/>
                <w:sz w:val="24"/>
                <w:szCs w:val="24"/>
                <w:lang w:val="en-IN"/>
              </w:rPr>
              <w:t>The nature of reaction is not given in the question so reaction can be exothermic or it can be endothermic so Ea for reverse reaction can be more or less.</w:t>
            </w:r>
          </w:p>
        </w:tc>
      </w:tr>
      <w:tr w:rsidR="00F16E5D" w:rsidRPr="0060634D" w14:paraId="7D9BC41E" w14:textId="77777777" w:rsidTr="00340C7F">
        <w:tc>
          <w:tcPr>
            <w:tcW w:w="9085" w:type="dxa"/>
          </w:tcPr>
          <w:p w14:paraId="06797C21" w14:textId="77777777" w:rsidR="00F16E5D" w:rsidRPr="00807703" w:rsidRDefault="00C073D3" w:rsidP="007A5628">
            <w:pPr>
              <w:contextualSpacing/>
              <w:rPr>
                <w:rFonts w:ascii="Calibri" w:hAnsi="Calibri" w:cs="Calibri"/>
                <w:iCs/>
                <w:sz w:val="24"/>
                <w:szCs w:val="24"/>
                <w:lang w:val="en-IN"/>
              </w:rPr>
            </w:pPr>
            <w:r w:rsidRPr="008C4210">
              <w:rPr>
                <w:rFonts w:ascii="Times New Roman" w:hAnsi="Times New Roman" w:cs="Times New Roman"/>
                <w:sz w:val="28"/>
                <w:szCs w:val="28"/>
              </w:rPr>
              <w:t>Rate of a Chemical Reaction</w:t>
            </w:r>
          </w:p>
        </w:tc>
      </w:tr>
    </w:tbl>
    <w:p w14:paraId="5BBFB3B3" w14:textId="77777777" w:rsidR="006314E7" w:rsidRDefault="006314E7" w:rsidP="0060634D"/>
    <w:tbl>
      <w:tblPr>
        <w:tblStyle w:val="TableGrid3"/>
        <w:tblW w:w="9085" w:type="dxa"/>
        <w:tblInd w:w="360" w:type="dxa"/>
        <w:tblLook w:val="04A0" w:firstRow="1" w:lastRow="0" w:firstColumn="1" w:lastColumn="0" w:noHBand="0" w:noVBand="1"/>
      </w:tblPr>
      <w:tblGrid>
        <w:gridCol w:w="9085"/>
      </w:tblGrid>
      <w:tr w:rsidR="00D20B90" w:rsidRPr="0060634D" w14:paraId="43EEF69F" w14:textId="77777777" w:rsidTr="00340C7F">
        <w:tc>
          <w:tcPr>
            <w:tcW w:w="9085" w:type="dxa"/>
          </w:tcPr>
          <w:p w14:paraId="645DBD28" w14:textId="77777777" w:rsidR="00D20B90" w:rsidRDefault="008917E7" w:rsidP="006F05AA">
            <w:pPr>
              <w:spacing w:after="160" w:line="259" w:lineRule="auto"/>
              <w:rPr>
                <w:rFonts w:ascii="Calibri" w:hAnsi="Calibri" w:cs="Calibri"/>
                <w:color w:val="000000"/>
                <w:sz w:val="24"/>
                <w:szCs w:val="24"/>
                <w:lang w:val="en-IN"/>
              </w:rPr>
            </w:pPr>
            <w:r w:rsidRPr="008917E7">
              <w:rPr>
                <w:rFonts w:ascii="Calibri" w:hAnsi="Calibri" w:cs="Calibri"/>
                <w:color w:val="000000"/>
                <w:sz w:val="24"/>
                <w:szCs w:val="24"/>
                <w:lang w:val="en-IN"/>
              </w:rPr>
              <w:t>Which among the following can never involve two different reactants in the reaction</w:t>
            </w:r>
          </w:p>
          <w:p w14:paraId="7B2E8D48" w14:textId="77777777" w:rsidR="006E34FF" w:rsidRPr="0060634D" w:rsidRDefault="006E34FF" w:rsidP="006F05AA">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D20B90" w:rsidRPr="0060634D" w14:paraId="34DDAA91" w14:textId="77777777" w:rsidTr="00340C7F">
        <w:tc>
          <w:tcPr>
            <w:tcW w:w="9085" w:type="dxa"/>
          </w:tcPr>
          <w:p w14:paraId="41780827" w14:textId="77777777" w:rsidR="00D20B90" w:rsidRPr="0060634D" w:rsidRDefault="008917E7" w:rsidP="00340C7F">
            <w:pPr>
              <w:spacing w:after="160" w:line="259" w:lineRule="auto"/>
              <w:ind w:left="720"/>
              <w:rPr>
                <w:rFonts w:ascii="Calibri" w:hAnsi="Calibri" w:cs="Calibri"/>
                <w:b/>
                <w:bCs/>
                <w:color w:val="000000"/>
                <w:sz w:val="24"/>
                <w:szCs w:val="24"/>
                <w:lang w:val="en-IN"/>
              </w:rPr>
            </w:pPr>
            <w:r w:rsidRPr="008917E7">
              <w:rPr>
                <w:rFonts w:ascii="Calibri" w:hAnsi="Calibri" w:cs="Calibri"/>
                <w:color w:val="000000"/>
                <w:sz w:val="24"/>
                <w:szCs w:val="24"/>
                <w:lang w:val="en-IN"/>
              </w:rPr>
              <w:t>First order reaction</w:t>
            </w:r>
          </w:p>
        </w:tc>
      </w:tr>
      <w:tr w:rsidR="00D20B90" w:rsidRPr="0060634D" w14:paraId="16CD5C49" w14:textId="77777777" w:rsidTr="00340C7F">
        <w:tc>
          <w:tcPr>
            <w:tcW w:w="9085" w:type="dxa"/>
          </w:tcPr>
          <w:p w14:paraId="36E553D1" w14:textId="77777777" w:rsidR="00D20B90" w:rsidRPr="0060634D" w:rsidRDefault="008917E7" w:rsidP="00340C7F">
            <w:pPr>
              <w:spacing w:after="160" w:line="259" w:lineRule="auto"/>
              <w:ind w:left="720"/>
              <w:rPr>
                <w:rFonts w:ascii="Calibri" w:hAnsi="Calibri" w:cs="Calibri"/>
                <w:b/>
                <w:bCs/>
                <w:color w:val="000000"/>
                <w:sz w:val="24"/>
                <w:szCs w:val="24"/>
                <w:lang w:val="en-IN"/>
              </w:rPr>
            </w:pPr>
            <w:r w:rsidRPr="008917E7">
              <w:rPr>
                <w:rFonts w:ascii="Calibri" w:hAnsi="Calibri" w:cs="Calibri"/>
                <w:color w:val="000000"/>
                <w:sz w:val="24"/>
                <w:szCs w:val="24"/>
                <w:lang w:val="en-IN"/>
              </w:rPr>
              <w:t>Second order reaction</w:t>
            </w:r>
          </w:p>
        </w:tc>
      </w:tr>
      <w:tr w:rsidR="00D20B90" w:rsidRPr="0060634D" w14:paraId="1C4FC4E2" w14:textId="77777777" w:rsidTr="00340C7F">
        <w:tc>
          <w:tcPr>
            <w:tcW w:w="9085" w:type="dxa"/>
          </w:tcPr>
          <w:p w14:paraId="5F5A0A73" w14:textId="77777777" w:rsidR="00D20B90" w:rsidRPr="0060634D" w:rsidRDefault="008917E7" w:rsidP="00340C7F">
            <w:pPr>
              <w:spacing w:after="160" w:line="259" w:lineRule="auto"/>
              <w:ind w:left="720"/>
              <w:rPr>
                <w:rFonts w:ascii="Calibri" w:hAnsi="Calibri" w:cs="Calibri"/>
                <w:b/>
                <w:bCs/>
                <w:color w:val="000000"/>
                <w:sz w:val="24"/>
                <w:szCs w:val="24"/>
                <w:lang w:val="en-IN"/>
              </w:rPr>
            </w:pPr>
            <w:r w:rsidRPr="008917E7">
              <w:rPr>
                <w:rFonts w:ascii="Calibri" w:hAnsi="Calibri" w:cs="Calibri"/>
                <w:color w:val="000000"/>
                <w:sz w:val="24"/>
                <w:szCs w:val="24"/>
                <w:lang w:val="en-IN"/>
              </w:rPr>
              <w:t>Unimolecular reaction</w:t>
            </w:r>
          </w:p>
        </w:tc>
      </w:tr>
      <w:tr w:rsidR="00D20B90" w:rsidRPr="0060634D" w14:paraId="3E8C9494" w14:textId="77777777" w:rsidTr="00340C7F">
        <w:tc>
          <w:tcPr>
            <w:tcW w:w="9085" w:type="dxa"/>
          </w:tcPr>
          <w:p w14:paraId="3B40C32E" w14:textId="77777777" w:rsidR="00D20B90" w:rsidRPr="0060634D" w:rsidRDefault="008917E7" w:rsidP="00340C7F">
            <w:pPr>
              <w:spacing w:after="160" w:line="259" w:lineRule="auto"/>
              <w:ind w:left="720"/>
              <w:rPr>
                <w:rFonts w:ascii="Calibri" w:hAnsi="Calibri" w:cs="Calibri"/>
                <w:b/>
                <w:bCs/>
                <w:color w:val="000000"/>
                <w:sz w:val="24"/>
                <w:szCs w:val="24"/>
                <w:lang w:val="en-IN"/>
              </w:rPr>
            </w:pPr>
            <w:r w:rsidRPr="008917E7">
              <w:rPr>
                <w:rFonts w:ascii="Calibri" w:hAnsi="Calibri" w:cs="Calibri"/>
                <w:color w:val="000000"/>
                <w:sz w:val="24"/>
                <w:szCs w:val="24"/>
                <w:lang w:val="en-IN"/>
              </w:rPr>
              <w:t>Bimolecular reaction</w:t>
            </w:r>
          </w:p>
        </w:tc>
      </w:tr>
      <w:tr w:rsidR="00D20B90" w:rsidRPr="0060634D" w14:paraId="783EB100" w14:textId="77777777" w:rsidTr="00340C7F">
        <w:tc>
          <w:tcPr>
            <w:tcW w:w="9085" w:type="dxa"/>
          </w:tcPr>
          <w:p w14:paraId="322CB594" w14:textId="77777777" w:rsidR="00D20B90" w:rsidRPr="0060634D" w:rsidRDefault="008917E7" w:rsidP="006F05AA">
            <w:pPr>
              <w:tabs>
                <w:tab w:val="left" w:pos="130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D20B90" w:rsidRPr="0060634D" w14:paraId="1B3B3217" w14:textId="77777777" w:rsidTr="00340C7F">
        <w:tc>
          <w:tcPr>
            <w:tcW w:w="9085" w:type="dxa"/>
          </w:tcPr>
          <w:p w14:paraId="18193CB9" w14:textId="77777777" w:rsidR="00D20B90" w:rsidRPr="0060634D" w:rsidRDefault="008917E7" w:rsidP="00340C7F">
            <w:pPr>
              <w:spacing w:after="160" w:line="259" w:lineRule="auto"/>
              <w:rPr>
                <w:rFonts w:ascii="Calibri" w:hAnsi="Calibri" w:cs="Calibri"/>
                <w:sz w:val="24"/>
                <w:szCs w:val="24"/>
                <w:lang w:val="en-IN"/>
              </w:rPr>
            </w:pPr>
            <w:r w:rsidRPr="008917E7">
              <w:rPr>
                <w:rFonts w:ascii="Calibri" w:hAnsi="Calibri" w:cs="Calibri"/>
                <w:sz w:val="24"/>
                <w:szCs w:val="24"/>
                <w:lang w:val="en-IN"/>
              </w:rPr>
              <w:t>The number of reacting species taking part in an elementary reaction which must collide simultaneously in order to bring about chemical reaction is called molecularity of a reaction.</w:t>
            </w:r>
          </w:p>
        </w:tc>
      </w:tr>
      <w:tr w:rsidR="00D20B90" w:rsidRPr="0060634D" w14:paraId="3D89DAE6" w14:textId="77777777" w:rsidTr="00340C7F">
        <w:tc>
          <w:tcPr>
            <w:tcW w:w="9085" w:type="dxa"/>
          </w:tcPr>
          <w:p w14:paraId="48FD6EA0" w14:textId="77777777" w:rsidR="008E2E14" w:rsidRPr="0023109F" w:rsidRDefault="008917E7" w:rsidP="006F05AA">
            <w:pPr>
              <w:spacing w:after="160" w:line="259" w:lineRule="auto"/>
              <w:contextualSpacing/>
              <w:rPr>
                <w:rFonts w:ascii="Calibri" w:hAnsi="Calibri" w:cs="Calibri"/>
                <w:iCs/>
                <w:sz w:val="24"/>
                <w:szCs w:val="24"/>
                <w:lang w:val="en-IN"/>
              </w:rPr>
            </w:pPr>
            <w:r w:rsidRPr="008917E7">
              <w:rPr>
                <w:rFonts w:ascii="Calibri" w:hAnsi="Calibri" w:cs="Calibri"/>
                <w:iCs/>
                <w:sz w:val="24"/>
                <w:szCs w:val="24"/>
                <w:lang w:val="en-IN"/>
              </w:rPr>
              <w:t>The molecularity of reaction is the number of reactant in molecules taking part in single step of the reaction thus, the reaction involving two different reactant can never be unimolecular.</w:t>
            </w:r>
          </w:p>
        </w:tc>
      </w:tr>
      <w:tr w:rsidR="00F16E5D" w:rsidRPr="0060634D" w14:paraId="239AF354" w14:textId="77777777" w:rsidTr="00340C7F">
        <w:tc>
          <w:tcPr>
            <w:tcW w:w="9085" w:type="dxa"/>
          </w:tcPr>
          <w:p w14:paraId="6C9F7D2C" w14:textId="77777777" w:rsidR="00C073D3" w:rsidRDefault="00C073D3" w:rsidP="00C073D3">
            <w:pPr>
              <w:pStyle w:val="NoSpacing"/>
              <w:rPr>
                <w:rFonts w:ascii="Times New Roman" w:hAnsi="Times New Roman" w:cs="Times New Roman"/>
                <w:sz w:val="28"/>
                <w:szCs w:val="28"/>
              </w:rPr>
            </w:pPr>
            <w:r w:rsidRPr="00CE5909">
              <w:rPr>
                <w:rFonts w:ascii="Times New Roman" w:hAnsi="Times New Roman" w:cs="Times New Roman"/>
                <w:sz w:val="28"/>
                <w:szCs w:val="28"/>
              </w:rPr>
              <w:t>Average</w:t>
            </w:r>
            <w:r>
              <w:rPr>
                <w:rFonts w:ascii="Times New Roman" w:hAnsi="Times New Roman" w:cs="Times New Roman"/>
                <w:sz w:val="28"/>
                <w:szCs w:val="28"/>
              </w:rPr>
              <w:t xml:space="preserve"> rate </w:t>
            </w:r>
          </w:p>
          <w:p w14:paraId="3D91F619" w14:textId="77777777" w:rsidR="00F16E5D" w:rsidRPr="008917E7" w:rsidRDefault="00F16E5D" w:rsidP="006F05AA">
            <w:pPr>
              <w:contextualSpacing/>
              <w:rPr>
                <w:rFonts w:ascii="Calibri" w:hAnsi="Calibri" w:cs="Calibri"/>
                <w:iCs/>
                <w:sz w:val="24"/>
                <w:szCs w:val="24"/>
                <w:lang w:val="en-IN"/>
              </w:rPr>
            </w:pPr>
          </w:p>
        </w:tc>
      </w:tr>
    </w:tbl>
    <w:p w14:paraId="0A75939E"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408877A8" w14:textId="77777777" w:rsidTr="00340C7F">
        <w:tc>
          <w:tcPr>
            <w:tcW w:w="9085" w:type="dxa"/>
          </w:tcPr>
          <w:p w14:paraId="5BACCD6B" w14:textId="77777777" w:rsidR="00D20B90" w:rsidRDefault="00724C7C" w:rsidP="00340C7F">
            <w:pPr>
              <w:spacing w:after="160" w:line="259" w:lineRule="auto"/>
              <w:rPr>
                <w:rFonts w:ascii="Calibri" w:hAnsi="Calibri" w:cs="Calibri"/>
                <w:color w:val="000000"/>
                <w:sz w:val="24"/>
                <w:szCs w:val="24"/>
                <w:lang w:val="en-IN"/>
              </w:rPr>
            </w:pPr>
            <w:r w:rsidRPr="00724C7C">
              <w:rPr>
                <w:rFonts w:ascii="Calibri" w:hAnsi="Calibri" w:cs="Calibri"/>
                <w:color w:val="000000"/>
                <w:sz w:val="24"/>
                <w:szCs w:val="24"/>
                <w:lang w:val="en-IN"/>
              </w:rPr>
              <w:t>What would be the reaction quotient 'Q' when two reactants E and F are mixed and they produce G and H</w:t>
            </w:r>
          </w:p>
          <w:p w14:paraId="0F51647B"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(2007)</w:t>
            </w:r>
          </w:p>
        </w:tc>
      </w:tr>
      <w:tr w:rsidR="00D20B90" w:rsidRPr="0060634D" w14:paraId="534CDDE1" w14:textId="77777777" w:rsidTr="00340C7F">
        <w:tc>
          <w:tcPr>
            <w:tcW w:w="9085" w:type="dxa"/>
          </w:tcPr>
          <w:p w14:paraId="4E6351FB" w14:textId="77777777" w:rsidR="00D20B90" w:rsidRPr="0060634D" w:rsidRDefault="00724C7C" w:rsidP="00C41784">
            <w:pPr>
              <w:tabs>
                <w:tab w:val="left" w:pos="1548"/>
              </w:tabs>
              <w:spacing w:after="160" w:line="259" w:lineRule="auto"/>
              <w:ind w:left="720"/>
              <w:rPr>
                <w:rFonts w:ascii="Calibri" w:hAnsi="Calibri" w:cs="Calibri"/>
                <w:b/>
                <w:bCs/>
                <w:color w:val="000000"/>
                <w:sz w:val="24"/>
                <w:szCs w:val="24"/>
                <w:lang w:val="en-IN"/>
              </w:rPr>
            </w:pPr>
            <w:r w:rsidRPr="00724C7C">
              <w:rPr>
                <w:rFonts w:ascii="Calibri" w:hAnsi="Calibri" w:cs="Calibri"/>
                <w:color w:val="000000"/>
                <w:sz w:val="24"/>
                <w:szCs w:val="24"/>
                <w:lang w:val="en-IN"/>
              </w:rPr>
              <w:t>Increases with time</w:t>
            </w:r>
          </w:p>
        </w:tc>
      </w:tr>
      <w:tr w:rsidR="00D20B90" w:rsidRPr="0060634D" w14:paraId="6D78188C" w14:textId="77777777" w:rsidTr="00340C7F">
        <w:tc>
          <w:tcPr>
            <w:tcW w:w="9085" w:type="dxa"/>
          </w:tcPr>
          <w:p w14:paraId="46E8D675" w14:textId="77777777" w:rsidR="00D20B90" w:rsidRPr="0060634D" w:rsidRDefault="00724C7C" w:rsidP="00340C7F">
            <w:pPr>
              <w:spacing w:after="160" w:line="259" w:lineRule="auto"/>
              <w:ind w:left="720"/>
              <w:rPr>
                <w:rFonts w:ascii="Calibri" w:hAnsi="Calibri" w:cs="Calibri"/>
                <w:b/>
                <w:bCs/>
                <w:color w:val="000000"/>
                <w:sz w:val="24"/>
                <w:szCs w:val="24"/>
                <w:lang w:val="en-IN"/>
              </w:rPr>
            </w:pPr>
            <w:r w:rsidRPr="00724C7C">
              <w:rPr>
                <w:rFonts w:ascii="Calibri" w:hAnsi="Calibri" w:cs="Calibri"/>
                <w:color w:val="000000"/>
                <w:sz w:val="24"/>
                <w:szCs w:val="24"/>
                <w:lang w:val="en-IN"/>
              </w:rPr>
              <w:t>Is zero</w:t>
            </w:r>
          </w:p>
        </w:tc>
      </w:tr>
      <w:tr w:rsidR="00D20B90" w:rsidRPr="0060634D" w14:paraId="0613E57E" w14:textId="77777777" w:rsidTr="00340C7F">
        <w:tc>
          <w:tcPr>
            <w:tcW w:w="9085" w:type="dxa"/>
          </w:tcPr>
          <w:p w14:paraId="3352AF17" w14:textId="77777777" w:rsidR="00D20B90" w:rsidRPr="0060634D" w:rsidRDefault="00724C7C" w:rsidP="00340C7F">
            <w:pPr>
              <w:spacing w:after="160" w:line="259" w:lineRule="auto"/>
              <w:ind w:left="720"/>
              <w:rPr>
                <w:rFonts w:ascii="Calibri" w:hAnsi="Calibri" w:cs="Calibri"/>
                <w:b/>
                <w:bCs/>
                <w:color w:val="000000"/>
                <w:sz w:val="24"/>
                <w:szCs w:val="24"/>
                <w:lang w:val="en-IN"/>
              </w:rPr>
            </w:pPr>
            <w:r w:rsidRPr="00724C7C">
              <w:rPr>
                <w:rFonts w:ascii="Calibri" w:hAnsi="Calibri" w:cs="Calibri"/>
                <w:color w:val="000000"/>
                <w:sz w:val="24"/>
                <w:szCs w:val="24"/>
                <w:lang w:val="en-IN"/>
              </w:rPr>
              <w:t>Is independent upon time</w:t>
            </w:r>
          </w:p>
        </w:tc>
      </w:tr>
      <w:tr w:rsidR="00D20B90" w:rsidRPr="0060634D" w14:paraId="769F73F2" w14:textId="77777777" w:rsidTr="00340C7F">
        <w:tc>
          <w:tcPr>
            <w:tcW w:w="9085" w:type="dxa"/>
          </w:tcPr>
          <w:p w14:paraId="4457C7F9" w14:textId="77777777" w:rsidR="00D20B90" w:rsidRPr="0060634D" w:rsidRDefault="00724C7C" w:rsidP="00340C7F">
            <w:pPr>
              <w:spacing w:after="160" w:line="259" w:lineRule="auto"/>
              <w:ind w:left="720"/>
              <w:rPr>
                <w:rFonts w:ascii="Calibri" w:hAnsi="Calibri" w:cs="Calibri"/>
                <w:b/>
                <w:bCs/>
                <w:color w:val="000000"/>
                <w:sz w:val="24"/>
                <w:szCs w:val="24"/>
                <w:lang w:val="en-IN"/>
              </w:rPr>
            </w:pPr>
            <w:r w:rsidRPr="00724C7C">
              <w:rPr>
                <w:rFonts w:ascii="Calibri" w:hAnsi="Calibri" w:cs="Calibri"/>
                <w:color w:val="000000"/>
                <w:sz w:val="24"/>
                <w:szCs w:val="24"/>
                <w:lang w:val="en-IN"/>
              </w:rPr>
              <w:t>Decreases with time</w:t>
            </w:r>
          </w:p>
        </w:tc>
      </w:tr>
      <w:tr w:rsidR="00D20B90" w:rsidRPr="0060634D" w14:paraId="71614F83" w14:textId="77777777" w:rsidTr="00340C7F">
        <w:tc>
          <w:tcPr>
            <w:tcW w:w="9085" w:type="dxa"/>
          </w:tcPr>
          <w:p w14:paraId="5E2FF89C" w14:textId="77777777" w:rsidR="00D20B90" w:rsidRPr="0060634D" w:rsidRDefault="00613C99" w:rsidP="00340C7F">
            <w:pPr>
              <w:spacing w:after="160" w:line="259" w:lineRule="auto"/>
              <w:rPr>
                <w:rFonts w:ascii="Calibri" w:hAnsi="Calibri" w:cs="Calibri"/>
                <w:sz w:val="24"/>
                <w:szCs w:val="24"/>
                <w:lang w:val="en-IN"/>
              </w:rPr>
            </w:pPr>
            <w:r>
              <w:rPr>
                <w:rFonts w:ascii="Calibri" w:hAnsi="Calibri" w:cs="Calibri"/>
                <w:sz w:val="24"/>
                <w:szCs w:val="24"/>
                <w:lang w:val="en-IN"/>
              </w:rPr>
              <w:t>a</w:t>
            </w:r>
          </w:p>
        </w:tc>
      </w:tr>
      <w:tr w:rsidR="00D20B90" w:rsidRPr="0060634D" w14:paraId="18E58141" w14:textId="77777777" w:rsidTr="00340C7F">
        <w:tc>
          <w:tcPr>
            <w:tcW w:w="9085" w:type="dxa"/>
          </w:tcPr>
          <w:p w14:paraId="3D34426F" w14:textId="77777777" w:rsidR="00D20B90" w:rsidRPr="0060634D" w:rsidRDefault="00724C7C" w:rsidP="00340C7F">
            <w:pPr>
              <w:spacing w:after="160" w:line="259" w:lineRule="auto"/>
              <w:rPr>
                <w:rFonts w:ascii="Calibri" w:hAnsi="Calibri" w:cs="Calibri"/>
                <w:sz w:val="24"/>
                <w:szCs w:val="24"/>
                <w:lang w:val="en-IN"/>
              </w:rPr>
            </w:pPr>
            <w:r w:rsidRPr="00724C7C">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D20B90" w:rsidRPr="0060634D" w14:paraId="65712F99" w14:textId="77777777" w:rsidTr="00340C7F">
        <w:tc>
          <w:tcPr>
            <w:tcW w:w="9085" w:type="dxa"/>
          </w:tcPr>
          <w:p w14:paraId="379C67CA" w14:textId="77777777" w:rsidR="00724C7C" w:rsidRPr="00724C7C" w:rsidRDefault="00724C7C" w:rsidP="00724C7C">
            <w:pPr>
              <w:contextualSpacing/>
              <w:rPr>
                <w:rFonts w:ascii="Calibri" w:hAnsi="Calibri" w:cs="Calibri"/>
                <w:iCs/>
                <w:sz w:val="24"/>
                <w:szCs w:val="24"/>
                <w:lang w:val="en-IN"/>
              </w:rPr>
            </w:pPr>
            <w:r w:rsidRPr="00724C7C">
              <w:rPr>
                <w:rFonts w:ascii="Calibri" w:hAnsi="Calibri" w:cs="Calibri"/>
                <w:iCs/>
                <w:sz w:val="24"/>
                <w:szCs w:val="24"/>
                <w:lang w:val="en-IN"/>
              </w:rPr>
              <w:t>when two reactants E and F are mixed and they produce G and H the reaction quotient 'Q' increases with time</w:t>
            </w:r>
          </w:p>
          <w:p w14:paraId="06468DAC" w14:textId="77777777" w:rsidR="00724C7C" w:rsidRPr="00724C7C" w:rsidRDefault="00724C7C" w:rsidP="00724C7C">
            <w:pPr>
              <w:contextualSpacing/>
              <w:rPr>
                <w:rFonts w:ascii="Calibri" w:hAnsi="Calibri" w:cs="Calibri"/>
                <w:iCs/>
                <w:sz w:val="24"/>
                <w:szCs w:val="24"/>
                <w:lang w:val="en-IN"/>
              </w:rPr>
            </w:pPr>
            <w:r w:rsidRPr="00724C7C">
              <w:rPr>
                <w:rFonts w:ascii="Calibri" w:hAnsi="Calibri" w:cs="Calibri"/>
                <w:iCs/>
                <w:sz w:val="24"/>
                <w:szCs w:val="24"/>
                <w:lang w:val="en-IN"/>
              </w:rPr>
              <w:t xml:space="preserve">Q = [E][F]/[G][H] = Products/reactants </w:t>
            </w:r>
          </w:p>
          <w:p w14:paraId="5BB5B86E" w14:textId="77777777" w:rsidR="001D0B22" w:rsidRPr="0060634D" w:rsidRDefault="00724C7C" w:rsidP="00724C7C">
            <w:pPr>
              <w:spacing w:after="160" w:line="259" w:lineRule="auto"/>
              <w:contextualSpacing/>
              <w:rPr>
                <w:rFonts w:ascii="Calibri" w:hAnsi="Calibri" w:cs="Calibri"/>
                <w:iCs/>
                <w:sz w:val="24"/>
                <w:szCs w:val="24"/>
                <w:lang w:val="en-IN"/>
              </w:rPr>
            </w:pPr>
            <w:r w:rsidRPr="00724C7C">
              <w:rPr>
                <w:rFonts w:ascii="Calibri" w:hAnsi="Calibri" w:cs="Calibri"/>
                <w:iCs/>
                <w:sz w:val="24"/>
                <w:szCs w:val="24"/>
                <w:lang w:val="en-IN"/>
              </w:rPr>
              <w:t>Q = increases with time</w:t>
            </w:r>
          </w:p>
        </w:tc>
      </w:tr>
      <w:tr w:rsidR="00F16E5D" w:rsidRPr="0060634D" w14:paraId="6849CD78" w14:textId="77777777" w:rsidTr="00340C7F">
        <w:tc>
          <w:tcPr>
            <w:tcW w:w="9085" w:type="dxa"/>
          </w:tcPr>
          <w:p w14:paraId="423BE00A" w14:textId="77777777" w:rsidR="00C073D3" w:rsidRDefault="00C073D3" w:rsidP="00C073D3">
            <w:pPr>
              <w:pStyle w:val="NoSpacing"/>
              <w:rPr>
                <w:rFonts w:ascii="Times New Roman" w:hAnsi="Times New Roman" w:cs="Times New Roman"/>
                <w:sz w:val="28"/>
                <w:szCs w:val="28"/>
              </w:rPr>
            </w:pPr>
            <w:r w:rsidRPr="00CE5909">
              <w:rPr>
                <w:rFonts w:ascii="Times New Roman" w:hAnsi="Times New Roman" w:cs="Times New Roman"/>
                <w:sz w:val="28"/>
                <w:szCs w:val="28"/>
              </w:rPr>
              <w:t>Average</w:t>
            </w:r>
            <w:r>
              <w:rPr>
                <w:rFonts w:ascii="Times New Roman" w:hAnsi="Times New Roman" w:cs="Times New Roman"/>
                <w:sz w:val="28"/>
                <w:szCs w:val="28"/>
              </w:rPr>
              <w:t xml:space="preserve"> rate </w:t>
            </w:r>
          </w:p>
          <w:p w14:paraId="0E0EC936" w14:textId="77777777" w:rsidR="00F16E5D" w:rsidRPr="00724C7C" w:rsidRDefault="00F16E5D" w:rsidP="00724C7C">
            <w:pPr>
              <w:contextualSpacing/>
              <w:rPr>
                <w:rFonts w:ascii="Calibri" w:hAnsi="Calibri" w:cs="Calibri"/>
                <w:iCs/>
                <w:sz w:val="24"/>
                <w:szCs w:val="24"/>
                <w:lang w:val="en-IN"/>
              </w:rPr>
            </w:pPr>
          </w:p>
        </w:tc>
      </w:tr>
    </w:tbl>
    <w:p w14:paraId="725C5EEA"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5E59281E" w14:textId="77777777" w:rsidTr="00340C7F">
        <w:tc>
          <w:tcPr>
            <w:tcW w:w="9085" w:type="dxa"/>
          </w:tcPr>
          <w:p w14:paraId="5CB22D8B" w14:textId="77777777" w:rsidR="00D20B90" w:rsidRDefault="00175766" w:rsidP="00C82CB3">
            <w:pPr>
              <w:spacing w:after="160" w:line="259" w:lineRule="auto"/>
              <w:rPr>
                <w:rFonts w:ascii="Calibri" w:hAnsi="Calibri" w:cs="Calibri"/>
                <w:color w:val="000000"/>
                <w:sz w:val="24"/>
                <w:szCs w:val="24"/>
                <w:lang w:val="en-IN"/>
              </w:rPr>
            </w:pPr>
            <w:r w:rsidRPr="00175766">
              <w:rPr>
                <w:rFonts w:ascii="Calibri" w:hAnsi="Calibri" w:cs="Calibri" w:hint="eastAsia"/>
                <w:color w:val="000000"/>
                <w:sz w:val="24"/>
                <w:szCs w:val="24"/>
                <w:lang w:val="en-IN"/>
              </w:rPr>
              <w:t>Find the order of reaction for a reaction P→</w:t>
            </w:r>
            <w:r w:rsidRPr="00175766">
              <w:rPr>
                <w:rFonts w:ascii="Calibri" w:hAnsi="Calibri" w:cs="Calibri"/>
                <w:color w:val="000000"/>
                <w:sz w:val="24"/>
                <w:szCs w:val="24"/>
                <w:lang w:val="en-IN"/>
              </w:rPr>
              <w:t>Q here</w:t>
            </w:r>
            <w:r w:rsidRPr="00175766">
              <w:rPr>
                <w:rFonts w:ascii="Calibri" w:hAnsi="Calibri" w:cs="Calibri" w:hint="eastAsia"/>
                <w:color w:val="000000"/>
                <w:sz w:val="24"/>
                <w:szCs w:val="24"/>
                <w:lang w:val="en-IN"/>
              </w:rPr>
              <w:t xml:space="preserve"> when the concentration of P is increased by 1.5 the rate increases by the factor of 2.25</w:t>
            </w:r>
          </w:p>
          <w:p w14:paraId="3A8A151F" w14:textId="77777777" w:rsidR="006E34FF" w:rsidRPr="0060634D" w:rsidRDefault="006E34FF" w:rsidP="00C82CB3">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(2013)</w:t>
            </w:r>
          </w:p>
        </w:tc>
      </w:tr>
      <w:tr w:rsidR="00D20B90" w:rsidRPr="0060634D" w14:paraId="43563597" w14:textId="77777777" w:rsidTr="00340C7F">
        <w:tc>
          <w:tcPr>
            <w:tcW w:w="9085" w:type="dxa"/>
          </w:tcPr>
          <w:p w14:paraId="1D64E948" w14:textId="77777777" w:rsidR="00D20B90" w:rsidRPr="0060634D" w:rsidRDefault="00175766"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D20B90" w:rsidRPr="0060634D" w14:paraId="487BFE68" w14:textId="77777777" w:rsidTr="00340C7F">
        <w:tc>
          <w:tcPr>
            <w:tcW w:w="9085" w:type="dxa"/>
          </w:tcPr>
          <w:p w14:paraId="5D52B1CD" w14:textId="77777777" w:rsidR="00D20B90" w:rsidRPr="0060634D" w:rsidRDefault="00175766"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D20B90" w:rsidRPr="0060634D" w14:paraId="23CA9B50" w14:textId="77777777" w:rsidTr="00340C7F">
        <w:tc>
          <w:tcPr>
            <w:tcW w:w="9085" w:type="dxa"/>
          </w:tcPr>
          <w:p w14:paraId="57DBBC10" w14:textId="77777777" w:rsidR="00D20B90" w:rsidRPr="0060634D" w:rsidRDefault="00175766"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D20B90" w:rsidRPr="0060634D" w14:paraId="750BF124" w14:textId="77777777" w:rsidTr="00340C7F">
        <w:tc>
          <w:tcPr>
            <w:tcW w:w="9085" w:type="dxa"/>
          </w:tcPr>
          <w:p w14:paraId="2EB51C50" w14:textId="77777777" w:rsidR="00D20B90" w:rsidRPr="0060634D" w:rsidRDefault="00175766"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D20B90" w:rsidRPr="0060634D" w14:paraId="3090573C" w14:textId="77777777" w:rsidTr="00340C7F">
        <w:tc>
          <w:tcPr>
            <w:tcW w:w="9085" w:type="dxa"/>
          </w:tcPr>
          <w:p w14:paraId="662EE83D" w14:textId="7CD60118" w:rsidR="00D20B90" w:rsidRPr="0060634D" w:rsidRDefault="00CB7F36" w:rsidP="00DE3D8E">
            <w:pPr>
              <w:tabs>
                <w:tab w:val="left" w:pos="9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D20B90" w:rsidRPr="0060634D" w14:paraId="480CA5BA" w14:textId="77777777" w:rsidTr="00340C7F">
        <w:tc>
          <w:tcPr>
            <w:tcW w:w="9085" w:type="dxa"/>
          </w:tcPr>
          <w:p w14:paraId="2C6F61EE" w14:textId="77777777" w:rsidR="00D20B90" w:rsidRPr="0060634D" w:rsidRDefault="00175766" w:rsidP="00340C7F">
            <w:pPr>
              <w:spacing w:after="160" w:line="259" w:lineRule="auto"/>
              <w:rPr>
                <w:rFonts w:ascii="Calibri" w:hAnsi="Calibri" w:cs="Calibri"/>
                <w:sz w:val="24"/>
                <w:szCs w:val="24"/>
                <w:lang w:val="en-IN"/>
              </w:rPr>
            </w:pPr>
            <w:r w:rsidRPr="00175766">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D20B90" w:rsidRPr="0060634D" w14:paraId="6D4D3FEC" w14:textId="77777777" w:rsidTr="00340C7F">
        <w:tc>
          <w:tcPr>
            <w:tcW w:w="9085" w:type="dxa"/>
          </w:tcPr>
          <w:p w14:paraId="283EA83D" w14:textId="77777777" w:rsidR="00175766" w:rsidRPr="00175766" w:rsidRDefault="00175766" w:rsidP="00175766">
            <w:pPr>
              <w:rPr>
                <w:rFonts w:ascii="Calibri" w:hAnsi="Calibri" w:cs="Calibri"/>
                <w:iCs/>
                <w:sz w:val="24"/>
                <w:szCs w:val="24"/>
                <w:lang w:val="en-IN"/>
              </w:rPr>
            </w:pPr>
            <w:r w:rsidRPr="00175766">
              <w:rPr>
                <w:rFonts w:ascii="Calibri" w:hAnsi="Calibri" w:cs="Calibri"/>
                <w:iCs/>
                <w:sz w:val="24"/>
                <w:szCs w:val="24"/>
                <w:lang w:val="en-IN"/>
              </w:rPr>
              <w:t>let the rate law equation be</w:t>
            </w:r>
          </w:p>
          <w:p w14:paraId="06C8F392" w14:textId="77777777" w:rsidR="00175766" w:rsidRPr="00175766" w:rsidRDefault="00175766" w:rsidP="00175766">
            <w:pPr>
              <w:rPr>
                <w:rFonts w:ascii="Calibri" w:hAnsi="Calibri" w:cs="Calibri"/>
                <w:iCs/>
                <w:sz w:val="24"/>
                <w:szCs w:val="24"/>
                <w:lang w:val="en-IN"/>
              </w:rPr>
            </w:pPr>
            <w:r w:rsidRPr="00175766">
              <w:rPr>
                <w:rFonts w:ascii="Calibri" w:hAnsi="Calibri" w:cs="Calibri"/>
                <w:iCs/>
                <w:sz w:val="24"/>
                <w:szCs w:val="24"/>
                <w:lang w:val="en-IN"/>
              </w:rPr>
              <w:t>= r= k[P]ˣ………….(1)</w:t>
            </w:r>
          </w:p>
          <w:p w14:paraId="6634DF7C" w14:textId="77777777" w:rsidR="00175766" w:rsidRPr="00175766" w:rsidRDefault="00175766" w:rsidP="00175766">
            <w:pPr>
              <w:rPr>
                <w:rFonts w:ascii="Calibri" w:hAnsi="Calibri" w:cs="Calibri"/>
                <w:iCs/>
                <w:sz w:val="24"/>
                <w:szCs w:val="24"/>
                <w:lang w:val="en-IN"/>
              </w:rPr>
            </w:pPr>
            <w:r w:rsidRPr="00175766">
              <w:rPr>
                <w:rFonts w:ascii="Calibri" w:hAnsi="Calibri" w:cs="Calibri"/>
                <w:iCs/>
                <w:sz w:val="24"/>
                <w:szCs w:val="24"/>
                <w:lang w:val="en-IN"/>
              </w:rPr>
              <w:t>2.25 × r = k[1.5P]ˣ…….(2)</w:t>
            </w:r>
          </w:p>
          <w:p w14:paraId="156E81C6" w14:textId="77777777" w:rsidR="00175766" w:rsidRPr="00175766" w:rsidRDefault="00175766" w:rsidP="00175766">
            <w:pPr>
              <w:rPr>
                <w:rFonts w:ascii="Calibri" w:hAnsi="Calibri" w:cs="Calibri"/>
                <w:iCs/>
                <w:sz w:val="24"/>
                <w:szCs w:val="24"/>
                <w:lang w:val="en-IN"/>
              </w:rPr>
            </w:pPr>
            <w:r w:rsidRPr="00175766">
              <w:rPr>
                <w:rFonts w:ascii="Calibri" w:hAnsi="Calibri" w:cs="Calibri"/>
                <w:iCs/>
                <w:sz w:val="24"/>
                <w:szCs w:val="24"/>
                <w:lang w:val="en-IN"/>
              </w:rPr>
              <w:t xml:space="preserve">By dividing (2) by (1) </w:t>
            </w:r>
          </w:p>
          <w:p w14:paraId="4B7547B8" w14:textId="77777777" w:rsidR="00FB13CA" w:rsidRPr="0060634D" w:rsidRDefault="00175766" w:rsidP="00175766">
            <w:pPr>
              <w:spacing w:after="160" w:line="259" w:lineRule="auto"/>
              <w:contextualSpacing/>
              <w:rPr>
                <w:rFonts w:ascii="Calibri" w:hAnsi="Calibri" w:cs="Calibri"/>
                <w:iCs/>
                <w:sz w:val="24"/>
                <w:szCs w:val="24"/>
                <w:lang w:val="en-IN"/>
              </w:rPr>
            </w:pPr>
            <w:r w:rsidRPr="00175766">
              <w:rPr>
                <w:rFonts w:ascii="Calibri" w:hAnsi="Calibri" w:cs="Calibri"/>
                <w:iCs/>
                <w:sz w:val="24"/>
                <w:szCs w:val="24"/>
                <w:lang w:val="en-IN"/>
              </w:rPr>
              <w:t xml:space="preserve">We get, x= </w:t>
            </w:r>
            <w:r w:rsidR="00F16E5D" w:rsidRPr="00175766">
              <w:rPr>
                <w:rFonts w:ascii="Calibri" w:hAnsi="Calibri" w:cs="Calibri"/>
                <w:iCs/>
                <w:sz w:val="24"/>
                <w:szCs w:val="24"/>
                <w:lang w:val="en-IN"/>
              </w:rPr>
              <w:t>2,</w:t>
            </w:r>
            <w:r w:rsidRPr="00175766">
              <w:rPr>
                <w:rFonts w:ascii="Calibri" w:hAnsi="Calibri" w:cs="Calibri"/>
                <w:iCs/>
                <w:sz w:val="24"/>
                <w:szCs w:val="24"/>
                <w:lang w:val="en-IN"/>
              </w:rPr>
              <w:t xml:space="preserve"> so it is a second order reaction</w:t>
            </w:r>
          </w:p>
        </w:tc>
      </w:tr>
      <w:tr w:rsidR="00F16E5D" w:rsidRPr="0060634D" w14:paraId="50378052" w14:textId="77777777" w:rsidTr="00340C7F">
        <w:tc>
          <w:tcPr>
            <w:tcW w:w="9085" w:type="dxa"/>
          </w:tcPr>
          <w:p w14:paraId="479A3805" w14:textId="77777777" w:rsidR="00C073D3" w:rsidRDefault="00C073D3" w:rsidP="00C073D3">
            <w:pPr>
              <w:pStyle w:val="NoSpacing"/>
              <w:rPr>
                <w:rFonts w:ascii="Times New Roman" w:hAnsi="Times New Roman" w:cs="Times New Roman"/>
                <w:sz w:val="28"/>
                <w:szCs w:val="28"/>
              </w:rPr>
            </w:pPr>
            <w:r w:rsidRPr="00CE5909">
              <w:rPr>
                <w:rFonts w:ascii="Times New Roman" w:hAnsi="Times New Roman" w:cs="Times New Roman"/>
                <w:sz w:val="28"/>
                <w:szCs w:val="28"/>
              </w:rPr>
              <w:t>Instantaneous</w:t>
            </w:r>
            <w:r>
              <w:rPr>
                <w:rFonts w:ascii="Times New Roman" w:hAnsi="Times New Roman" w:cs="Times New Roman"/>
                <w:sz w:val="28"/>
                <w:szCs w:val="28"/>
              </w:rPr>
              <w:t xml:space="preserve"> rate</w:t>
            </w:r>
          </w:p>
          <w:p w14:paraId="0263F841" w14:textId="77777777" w:rsidR="00F16E5D" w:rsidRPr="00175766" w:rsidRDefault="00F16E5D" w:rsidP="00175766">
            <w:pPr>
              <w:rPr>
                <w:rFonts w:ascii="Calibri" w:hAnsi="Calibri" w:cs="Calibri"/>
                <w:iCs/>
                <w:sz w:val="24"/>
                <w:szCs w:val="24"/>
                <w:lang w:val="en-IN"/>
              </w:rPr>
            </w:pPr>
          </w:p>
        </w:tc>
      </w:tr>
    </w:tbl>
    <w:p w14:paraId="7C42B828"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0324E99C" w14:textId="77777777" w:rsidTr="00340C7F">
        <w:tc>
          <w:tcPr>
            <w:tcW w:w="9085" w:type="dxa"/>
          </w:tcPr>
          <w:p w14:paraId="269FDCBB" w14:textId="77777777" w:rsidR="00D20B90" w:rsidRDefault="0069177F" w:rsidP="00340C7F">
            <w:pPr>
              <w:spacing w:after="160" w:line="259" w:lineRule="auto"/>
              <w:rPr>
                <w:rFonts w:ascii="Calibri" w:hAnsi="Calibri" w:cs="Calibri"/>
                <w:color w:val="000000"/>
                <w:sz w:val="24"/>
                <w:szCs w:val="24"/>
                <w:lang w:val="en-IN"/>
              </w:rPr>
            </w:pPr>
            <w:r w:rsidRPr="0069177F">
              <w:rPr>
                <w:rFonts w:ascii="Calibri" w:hAnsi="Calibri" w:cs="Calibri" w:hint="eastAsia"/>
                <w:color w:val="000000"/>
                <w:sz w:val="24"/>
                <w:szCs w:val="24"/>
                <w:lang w:val="en-IN"/>
              </w:rPr>
              <w:t xml:space="preserve">A→ B is </w:t>
            </w:r>
            <w:r w:rsidRPr="0069177F">
              <w:rPr>
                <w:rFonts w:ascii="Calibri" w:hAnsi="Calibri" w:cs="Calibri"/>
                <w:color w:val="000000"/>
                <w:sz w:val="24"/>
                <w:szCs w:val="24"/>
                <w:lang w:val="en-IN"/>
              </w:rPr>
              <w:t>an</w:t>
            </w:r>
            <w:r w:rsidRPr="0069177F">
              <w:rPr>
                <w:rFonts w:ascii="Calibri" w:hAnsi="Calibri" w:cs="Calibri" w:hint="eastAsia"/>
                <w:color w:val="000000"/>
                <w:sz w:val="24"/>
                <w:szCs w:val="24"/>
                <w:lang w:val="en-IN"/>
              </w:rPr>
              <w:t xml:space="preserve"> endothermic reaction and it has activation energies equals to Eb and Ef for the backward and forward reaction, respectively. In general</w:t>
            </w:r>
          </w:p>
          <w:p w14:paraId="5DE3B1B2"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(2016)</w:t>
            </w:r>
          </w:p>
        </w:tc>
      </w:tr>
      <w:tr w:rsidR="00D20B90" w:rsidRPr="0060634D" w14:paraId="6347DFE8" w14:textId="77777777" w:rsidTr="00340C7F">
        <w:tc>
          <w:tcPr>
            <w:tcW w:w="9085" w:type="dxa"/>
          </w:tcPr>
          <w:p w14:paraId="3A22C762" w14:textId="77777777" w:rsidR="00D20B90" w:rsidRPr="0060634D" w:rsidRDefault="0069177F" w:rsidP="00340C7F">
            <w:pPr>
              <w:spacing w:after="160" w:line="259" w:lineRule="auto"/>
              <w:ind w:left="720"/>
              <w:rPr>
                <w:rFonts w:ascii="Calibri" w:hAnsi="Calibri" w:cs="Calibri"/>
                <w:b/>
                <w:bCs/>
                <w:color w:val="000000"/>
                <w:sz w:val="24"/>
                <w:szCs w:val="24"/>
                <w:lang w:val="en-IN"/>
              </w:rPr>
            </w:pPr>
            <w:r w:rsidRPr="0069177F">
              <w:rPr>
                <w:rFonts w:ascii="Calibri" w:hAnsi="Calibri" w:cs="Calibri"/>
                <w:color w:val="000000"/>
                <w:sz w:val="24"/>
                <w:szCs w:val="24"/>
                <w:lang w:val="en-IN"/>
              </w:rPr>
              <w:t>Eb&gt; Ef</w:t>
            </w:r>
          </w:p>
        </w:tc>
      </w:tr>
      <w:tr w:rsidR="00D20B90" w:rsidRPr="0060634D" w14:paraId="71E8882A" w14:textId="77777777" w:rsidTr="00340C7F">
        <w:tc>
          <w:tcPr>
            <w:tcW w:w="9085" w:type="dxa"/>
          </w:tcPr>
          <w:p w14:paraId="5765A7F0" w14:textId="77777777" w:rsidR="00D20B90" w:rsidRPr="0033349C" w:rsidRDefault="0069177F" w:rsidP="00D934B4">
            <w:pPr>
              <w:tabs>
                <w:tab w:val="left" w:pos="1274"/>
              </w:tabs>
              <w:spacing w:after="160" w:line="259" w:lineRule="auto"/>
              <w:ind w:left="720"/>
              <w:rPr>
                <w:rFonts w:cstheme="minorHAnsi"/>
                <w:b/>
                <w:bCs/>
                <w:color w:val="000000"/>
                <w:sz w:val="24"/>
                <w:szCs w:val="24"/>
                <w:lang w:val="en-IN"/>
              </w:rPr>
            </w:pPr>
            <w:r w:rsidRPr="0069177F">
              <w:rPr>
                <w:rFonts w:cstheme="minorHAnsi"/>
                <w:color w:val="000000"/>
                <w:sz w:val="24"/>
                <w:szCs w:val="24"/>
                <w:lang w:val="en-IN"/>
              </w:rPr>
              <w:t>Eb &lt; Ef</w:t>
            </w:r>
          </w:p>
        </w:tc>
      </w:tr>
      <w:tr w:rsidR="00D20B90" w:rsidRPr="0060634D" w14:paraId="5DB71BA8" w14:textId="77777777" w:rsidTr="00340C7F">
        <w:tc>
          <w:tcPr>
            <w:tcW w:w="9085" w:type="dxa"/>
          </w:tcPr>
          <w:p w14:paraId="00BC9545" w14:textId="77777777" w:rsidR="00D20B90" w:rsidRPr="0060634D" w:rsidRDefault="0069177F" w:rsidP="00340C7F">
            <w:pPr>
              <w:spacing w:after="160" w:line="259" w:lineRule="auto"/>
              <w:ind w:left="720"/>
              <w:rPr>
                <w:rFonts w:ascii="Calibri" w:hAnsi="Calibri" w:cs="Calibri"/>
                <w:b/>
                <w:bCs/>
                <w:color w:val="000000"/>
                <w:sz w:val="24"/>
                <w:szCs w:val="24"/>
                <w:lang w:val="en-IN"/>
              </w:rPr>
            </w:pPr>
            <w:r w:rsidRPr="0069177F">
              <w:rPr>
                <w:rFonts w:ascii="Calibri" w:hAnsi="Calibri" w:cs="Calibri"/>
                <w:color w:val="000000"/>
                <w:sz w:val="24"/>
                <w:szCs w:val="24"/>
                <w:lang w:val="en-IN"/>
              </w:rPr>
              <w:t>Eb= Ef</w:t>
            </w:r>
          </w:p>
        </w:tc>
      </w:tr>
      <w:tr w:rsidR="00D20B90" w:rsidRPr="0060634D" w14:paraId="0730B6A8" w14:textId="77777777" w:rsidTr="00340C7F">
        <w:tc>
          <w:tcPr>
            <w:tcW w:w="9085" w:type="dxa"/>
          </w:tcPr>
          <w:p w14:paraId="54ACE096" w14:textId="77777777" w:rsidR="00D20B90" w:rsidRPr="0060634D" w:rsidRDefault="0069177F" w:rsidP="00340C7F">
            <w:pPr>
              <w:spacing w:after="160" w:line="259" w:lineRule="auto"/>
              <w:ind w:left="720"/>
              <w:rPr>
                <w:rFonts w:ascii="Calibri" w:hAnsi="Calibri" w:cs="Calibri"/>
                <w:b/>
                <w:bCs/>
                <w:color w:val="000000"/>
                <w:sz w:val="24"/>
                <w:szCs w:val="24"/>
                <w:lang w:val="en-IN"/>
              </w:rPr>
            </w:pPr>
            <w:r w:rsidRPr="0069177F">
              <w:rPr>
                <w:rFonts w:ascii="Calibri" w:hAnsi="Calibri" w:cs="Calibri"/>
                <w:color w:val="000000"/>
                <w:sz w:val="24"/>
                <w:szCs w:val="24"/>
                <w:lang w:val="en-IN"/>
              </w:rPr>
              <w:t>None of the above</w:t>
            </w:r>
          </w:p>
        </w:tc>
      </w:tr>
      <w:tr w:rsidR="00D20B90" w:rsidRPr="0060634D" w14:paraId="7F26B738" w14:textId="77777777" w:rsidTr="00340C7F">
        <w:tc>
          <w:tcPr>
            <w:tcW w:w="9085" w:type="dxa"/>
          </w:tcPr>
          <w:p w14:paraId="72DC0E8A" w14:textId="77777777" w:rsidR="00D20B90" w:rsidRPr="0060634D" w:rsidRDefault="0069177F" w:rsidP="00A022A3">
            <w:pPr>
              <w:tabs>
                <w:tab w:val="left" w:pos="91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D20B90" w:rsidRPr="0060634D" w14:paraId="123FCF9C" w14:textId="77777777" w:rsidTr="00340C7F">
        <w:tc>
          <w:tcPr>
            <w:tcW w:w="9085" w:type="dxa"/>
          </w:tcPr>
          <w:p w14:paraId="0B4FDF8D" w14:textId="77777777" w:rsidR="00D20B90" w:rsidRPr="0060634D" w:rsidRDefault="0069177F" w:rsidP="008203B6">
            <w:pPr>
              <w:spacing w:after="160" w:line="259" w:lineRule="auto"/>
              <w:rPr>
                <w:rFonts w:ascii="Calibri" w:hAnsi="Calibri" w:cs="Calibri"/>
                <w:sz w:val="24"/>
                <w:szCs w:val="24"/>
                <w:lang w:val="en-IN"/>
              </w:rPr>
            </w:pPr>
            <w:r w:rsidRPr="0069177F">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D20B90" w:rsidRPr="0060634D" w14:paraId="024190FD" w14:textId="77777777" w:rsidTr="00340C7F">
        <w:tc>
          <w:tcPr>
            <w:tcW w:w="9085" w:type="dxa"/>
          </w:tcPr>
          <w:p w14:paraId="350C4DAB" w14:textId="77777777" w:rsidR="0069177F" w:rsidRPr="0069177F" w:rsidRDefault="0069177F" w:rsidP="0069177F">
            <w:pPr>
              <w:contextualSpacing/>
              <w:rPr>
                <w:rFonts w:ascii="Calibri" w:hAnsi="Calibri" w:cs="Calibri"/>
                <w:iCs/>
                <w:sz w:val="24"/>
                <w:szCs w:val="24"/>
                <w:lang w:val="en-IN"/>
              </w:rPr>
            </w:pPr>
            <w:r w:rsidRPr="0069177F">
              <w:rPr>
                <w:rFonts w:ascii="Calibri" w:hAnsi="Calibri" w:cs="Calibri"/>
                <w:iCs/>
                <w:sz w:val="24"/>
                <w:szCs w:val="24"/>
                <w:lang w:val="en-IN"/>
              </w:rPr>
              <w:t>Enthalpy of reaction (∆H) = Ea(f) – Ea (b)</w:t>
            </w:r>
          </w:p>
          <w:p w14:paraId="340C633A" w14:textId="77777777" w:rsidR="0069177F" w:rsidRPr="0069177F" w:rsidRDefault="0069177F" w:rsidP="0069177F">
            <w:pPr>
              <w:contextualSpacing/>
              <w:rPr>
                <w:rFonts w:ascii="Calibri" w:hAnsi="Calibri" w:cs="Calibri"/>
                <w:iCs/>
                <w:sz w:val="24"/>
                <w:szCs w:val="24"/>
                <w:lang w:val="en-IN"/>
              </w:rPr>
            </w:pPr>
            <w:r w:rsidRPr="0069177F">
              <w:rPr>
                <w:rFonts w:ascii="Calibri" w:hAnsi="Calibri" w:cs="Calibri"/>
                <w:iCs/>
                <w:sz w:val="24"/>
                <w:szCs w:val="24"/>
                <w:lang w:val="en-IN"/>
              </w:rPr>
              <w:t>For endothermic reaction ∆H = +be hence for ∆H to be positive</w:t>
            </w:r>
          </w:p>
          <w:p w14:paraId="5A477432" w14:textId="77777777" w:rsidR="00D20B90" w:rsidRPr="0060634D" w:rsidRDefault="0069177F" w:rsidP="0069177F">
            <w:pPr>
              <w:spacing w:after="160" w:line="259" w:lineRule="auto"/>
              <w:contextualSpacing/>
              <w:rPr>
                <w:rFonts w:ascii="Calibri" w:hAnsi="Calibri" w:cs="Calibri"/>
                <w:iCs/>
                <w:sz w:val="24"/>
                <w:szCs w:val="24"/>
                <w:lang w:val="en-IN"/>
              </w:rPr>
            </w:pPr>
            <w:r w:rsidRPr="0069177F">
              <w:rPr>
                <w:rFonts w:ascii="Calibri" w:hAnsi="Calibri" w:cs="Calibri"/>
                <w:iCs/>
                <w:sz w:val="24"/>
                <w:szCs w:val="24"/>
                <w:lang w:val="en-IN"/>
              </w:rPr>
              <w:t>Ea(b) &lt; Ea(f)</w:t>
            </w:r>
          </w:p>
        </w:tc>
      </w:tr>
      <w:tr w:rsidR="00F16E5D" w:rsidRPr="0060634D" w14:paraId="66A03F65" w14:textId="77777777" w:rsidTr="00340C7F">
        <w:tc>
          <w:tcPr>
            <w:tcW w:w="9085" w:type="dxa"/>
          </w:tcPr>
          <w:p w14:paraId="2863DFD3" w14:textId="77777777" w:rsidR="00C073D3" w:rsidRDefault="00C073D3" w:rsidP="00C073D3">
            <w:pPr>
              <w:pStyle w:val="NoSpacing"/>
              <w:rPr>
                <w:rFonts w:ascii="Times New Roman" w:hAnsi="Times New Roman" w:cs="Times New Roman"/>
                <w:sz w:val="28"/>
                <w:szCs w:val="28"/>
              </w:rPr>
            </w:pPr>
            <w:r w:rsidRPr="00CE5909">
              <w:rPr>
                <w:rFonts w:ascii="Times New Roman" w:hAnsi="Times New Roman" w:cs="Times New Roman"/>
                <w:sz w:val="28"/>
                <w:szCs w:val="28"/>
              </w:rPr>
              <w:t>Instantaneous</w:t>
            </w:r>
            <w:r>
              <w:rPr>
                <w:rFonts w:ascii="Times New Roman" w:hAnsi="Times New Roman" w:cs="Times New Roman"/>
                <w:sz w:val="28"/>
                <w:szCs w:val="28"/>
              </w:rPr>
              <w:t xml:space="preserve"> rate</w:t>
            </w:r>
          </w:p>
          <w:p w14:paraId="1A8E780D" w14:textId="77777777" w:rsidR="00F16E5D" w:rsidRPr="0069177F" w:rsidRDefault="00F16E5D" w:rsidP="0069177F">
            <w:pPr>
              <w:contextualSpacing/>
              <w:rPr>
                <w:rFonts w:ascii="Calibri" w:hAnsi="Calibri" w:cs="Calibri"/>
                <w:iCs/>
                <w:sz w:val="24"/>
                <w:szCs w:val="24"/>
                <w:lang w:val="en-IN"/>
              </w:rPr>
            </w:pPr>
          </w:p>
        </w:tc>
      </w:tr>
    </w:tbl>
    <w:p w14:paraId="2CACFA22"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FA084F" w:rsidRPr="0060634D" w14:paraId="741B113D" w14:textId="77777777" w:rsidTr="00340C7F">
        <w:tc>
          <w:tcPr>
            <w:tcW w:w="9085" w:type="dxa"/>
          </w:tcPr>
          <w:p w14:paraId="0304A82C" w14:textId="77777777" w:rsidR="00FA084F" w:rsidRDefault="0036241F" w:rsidP="00340C7F">
            <w:pPr>
              <w:spacing w:after="160" w:line="259" w:lineRule="auto"/>
              <w:rPr>
                <w:rFonts w:ascii="Calibri" w:hAnsi="Calibri" w:cs="Calibri"/>
                <w:color w:val="000000"/>
                <w:sz w:val="24"/>
                <w:szCs w:val="24"/>
                <w:lang w:val="en-IN"/>
              </w:rPr>
            </w:pPr>
            <w:r w:rsidRPr="0036241F">
              <w:rPr>
                <w:rFonts w:ascii="Calibri" w:hAnsi="Calibri" w:cs="Calibri"/>
                <w:color w:val="000000"/>
                <w:sz w:val="24"/>
                <w:szCs w:val="24"/>
                <w:lang w:val="en-IN"/>
              </w:rPr>
              <w:t>Which among the given options is true about first order reaction</w:t>
            </w:r>
          </w:p>
          <w:p w14:paraId="64B44DD7"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(2002)</w:t>
            </w:r>
          </w:p>
        </w:tc>
      </w:tr>
      <w:tr w:rsidR="00FA084F" w:rsidRPr="0060634D" w14:paraId="0D400613" w14:textId="77777777" w:rsidTr="00340C7F">
        <w:tc>
          <w:tcPr>
            <w:tcW w:w="9085" w:type="dxa"/>
          </w:tcPr>
          <w:p w14:paraId="4D7143BA" w14:textId="77777777" w:rsidR="00FA084F" w:rsidRPr="0060634D" w:rsidRDefault="0036241F" w:rsidP="00340C7F">
            <w:pPr>
              <w:spacing w:after="160" w:line="259" w:lineRule="auto"/>
              <w:ind w:left="720"/>
              <w:rPr>
                <w:rFonts w:ascii="Calibri" w:hAnsi="Calibri" w:cs="Calibri"/>
                <w:b/>
                <w:bCs/>
                <w:color w:val="000000"/>
                <w:sz w:val="24"/>
                <w:szCs w:val="24"/>
                <w:lang w:val="en-IN"/>
              </w:rPr>
            </w:pPr>
            <w:r w:rsidRPr="0036241F">
              <w:rPr>
                <w:rFonts w:ascii="Calibri" w:hAnsi="Calibri" w:cs="Calibri"/>
                <w:color w:val="000000"/>
                <w:sz w:val="24"/>
                <w:szCs w:val="24"/>
                <w:lang w:val="en-IN"/>
              </w:rPr>
              <w:t>t1/2 is directly proportional to a</w:t>
            </w:r>
          </w:p>
        </w:tc>
      </w:tr>
      <w:tr w:rsidR="00FA084F" w:rsidRPr="0060634D" w14:paraId="62A0DF67" w14:textId="77777777" w:rsidTr="00340C7F">
        <w:tc>
          <w:tcPr>
            <w:tcW w:w="9085" w:type="dxa"/>
          </w:tcPr>
          <w:p w14:paraId="6C35AFA9" w14:textId="77777777" w:rsidR="00FA084F" w:rsidRPr="0060634D" w:rsidRDefault="0036241F" w:rsidP="00340C7F">
            <w:pPr>
              <w:spacing w:after="160" w:line="259" w:lineRule="auto"/>
              <w:ind w:left="720"/>
              <w:rPr>
                <w:rFonts w:ascii="Calibri" w:hAnsi="Calibri" w:cs="Calibri"/>
                <w:b/>
                <w:bCs/>
                <w:color w:val="000000"/>
                <w:sz w:val="24"/>
                <w:szCs w:val="24"/>
                <w:lang w:val="en-IN"/>
              </w:rPr>
            </w:pPr>
            <w:r w:rsidRPr="0036241F">
              <w:rPr>
                <w:rFonts w:ascii="Calibri" w:hAnsi="Calibri" w:cs="Calibri"/>
                <w:color w:val="000000"/>
                <w:sz w:val="24"/>
                <w:szCs w:val="24"/>
                <w:lang w:val="en-IN"/>
              </w:rPr>
              <w:t>t1/2 is directly proportional to a°</w:t>
            </w:r>
          </w:p>
        </w:tc>
      </w:tr>
      <w:tr w:rsidR="00FA084F" w:rsidRPr="0060634D" w14:paraId="3F2ABA5F" w14:textId="77777777" w:rsidTr="00340C7F">
        <w:tc>
          <w:tcPr>
            <w:tcW w:w="9085" w:type="dxa"/>
          </w:tcPr>
          <w:p w14:paraId="50A759BE" w14:textId="77777777" w:rsidR="00FA084F" w:rsidRPr="0060634D" w:rsidRDefault="0036241F" w:rsidP="00340C7F">
            <w:pPr>
              <w:spacing w:after="160" w:line="259" w:lineRule="auto"/>
              <w:ind w:left="720"/>
              <w:rPr>
                <w:rFonts w:ascii="Calibri" w:hAnsi="Calibri" w:cs="Calibri"/>
                <w:b/>
                <w:bCs/>
                <w:color w:val="000000"/>
                <w:sz w:val="24"/>
                <w:szCs w:val="24"/>
                <w:lang w:val="en-IN"/>
              </w:rPr>
            </w:pPr>
            <w:r w:rsidRPr="0036241F">
              <w:rPr>
                <w:rFonts w:ascii="Calibri" w:hAnsi="Calibri" w:cs="Calibri"/>
                <w:color w:val="000000"/>
                <w:sz w:val="24"/>
                <w:szCs w:val="24"/>
                <w:lang w:val="en-IN"/>
              </w:rPr>
              <w:t>t1/2 is inversely proportional to a</w:t>
            </w:r>
          </w:p>
        </w:tc>
      </w:tr>
      <w:tr w:rsidR="00FA084F" w:rsidRPr="0060634D" w14:paraId="6113AD63" w14:textId="77777777" w:rsidTr="00340C7F">
        <w:tc>
          <w:tcPr>
            <w:tcW w:w="9085" w:type="dxa"/>
          </w:tcPr>
          <w:p w14:paraId="653C9B03" w14:textId="77777777" w:rsidR="00FA084F" w:rsidRPr="0060634D" w:rsidRDefault="0036241F" w:rsidP="00340C7F">
            <w:pPr>
              <w:spacing w:after="160" w:line="259" w:lineRule="auto"/>
              <w:ind w:left="720"/>
              <w:rPr>
                <w:rFonts w:ascii="Calibri" w:hAnsi="Calibri" w:cs="Calibri"/>
                <w:b/>
                <w:bCs/>
                <w:color w:val="000000"/>
                <w:sz w:val="24"/>
                <w:szCs w:val="24"/>
                <w:lang w:val="en-IN"/>
              </w:rPr>
            </w:pPr>
            <w:r w:rsidRPr="0036241F">
              <w:rPr>
                <w:rFonts w:ascii="Calibri" w:hAnsi="Calibri" w:cs="Calibri"/>
                <w:color w:val="000000"/>
                <w:sz w:val="24"/>
                <w:szCs w:val="24"/>
                <w:lang w:val="en-IN"/>
              </w:rPr>
              <w:t>All of the above</w:t>
            </w:r>
          </w:p>
        </w:tc>
      </w:tr>
      <w:tr w:rsidR="00FA084F" w:rsidRPr="0060634D" w14:paraId="63011144" w14:textId="77777777" w:rsidTr="00340C7F">
        <w:tc>
          <w:tcPr>
            <w:tcW w:w="9085" w:type="dxa"/>
          </w:tcPr>
          <w:p w14:paraId="4AEF8D00" w14:textId="77777777" w:rsidR="00FA084F" w:rsidRPr="0060634D" w:rsidRDefault="0036241F" w:rsidP="00456AD4">
            <w:pPr>
              <w:tabs>
                <w:tab w:val="left" w:pos="156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FA084F" w:rsidRPr="0060634D" w14:paraId="123762FB" w14:textId="77777777" w:rsidTr="00340C7F">
        <w:tc>
          <w:tcPr>
            <w:tcW w:w="9085" w:type="dxa"/>
          </w:tcPr>
          <w:p w14:paraId="3B00367E" w14:textId="77777777" w:rsidR="00FA084F" w:rsidRPr="0060634D" w:rsidRDefault="0036241F" w:rsidP="00215479">
            <w:pPr>
              <w:spacing w:after="160" w:line="259" w:lineRule="auto"/>
              <w:rPr>
                <w:rFonts w:ascii="Calibri" w:hAnsi="Calibri" w:cs="Calibri"/>
                <w:sz w:val="24"/>
                <w:szCs w:val="24"/>
                <w:lang w:val="en-IN"/>
              </w:rPr>
            </w:pPr>
            <w:r w:rsidRPr="0036241F">
              <w:rPr>
                <w:rFonts w:ascii="Calibri" w:hAnsi="Calibri" w:cs="Calibri"/>
                <w:sz w:val="24"/>
                <w:szCs w:val="24"/>
                <w:lang w:val="en-IN"/>
              </w:rPr>
              <w:t>If the concentration of the reactants of the reactants are increased the rate constant remains same because it doesn’t depend upon the concentration.</w:t>
            </w:r>
          </w:p>
        </w:tc>
      </w:tr>
      <w:tr w:rsidR="00FA084F" w:rsidRPr="0060634D" w14:paraId="45F7867A" w14:textId="77777777" w:rsidTr="00340C7F">
        <w:tc>
          <w:tcPr>
            <w:tcW w:w="9085" w:type="dxa"/>
          </w:tcPr>
          <w:p w14:paraId="71DCFD8A" w14:textId="77777777" w:rsidR="00FA084F" w:rsidRPr="0060634D" w:rsidRDefault="0036241F" w:rsidP="00A075EB">
            <w:pPr>
              <w:spacing w:after="160" w:line="259" w:lineRule="auto"/>
              <w:contextualSpacing/>
              <w:rPr>
                <w:rFonts w:ascii="Calibri" w:hAnsi="Calibri" w:cs="Calibri"/>
                <w:iCs/>
                <w:sz w:val="24"/>
                <w:szCs w:val="24"/>
                <w:lang w:val="en-IN"/>
              </w:rPr>
            </w:pPr>
            <w:r w:rsidRPr="0036241F">
              <w:rPr>
                <w:rFonts w:ascii="Calibri" w:hAnsi="Calibri" w:cs="Calibri"/>
                <w:iCs/>
                <w:sz w:val="24"/>
                <w:szCs w:val="24"/>
                <w:lang w:val="en-IN"/>
              </w:rPr>
              <w:t>For the first order reaction t1/2 is directly proportional to a° because t1/2 is independent of the initial concentration.</w:t>
            </w:r>
          </w:p>
        </w:tc>
      </w:tr>
      <w:tr w:rsidR="00F16E5D" w:rsidRPr="0060634D" w14:paraId="3B418BBD" w14:textId="77777777" w:rsidTr="00340C7F">
        <w:tc>
          <w:tcPr>
            <w:tcW w:w="9085" w:type="dxa"/>
          </w:tcPr>
          <w:p w14:paraId="43EECD2A" w14:textId="77777777" w:rsidR="00F16E5D" w:rsidRPr="0036241F" w:rsidRDefault="00C073D3" w:rsidP="00A075EB">
            <w:pPr>
              <w:contextualSpacing/>
              <w:rPr>
                <w:rFonts w:ascii="Calibri" w:hAnsi="Calibri" w:cs="Calibri"/>
                <w:iCs/>
                <w:sz w:val="24"/>
                <w:szCs w:val="24"/>
                <w:lang w:val="en-IN"/>
              </w:rPr>
            </w:pPr>
            <w:r w:rsidRPr="00BE127A">
              <w:rPr>
                <w:rFonts w:ascii="Times New Roman" w:hAnsi="Times New Roman" w:cs="Times New Roman"/>
                <w:sz w:val="28"/>
                <w:szCs w:val="28"/>
              </w:rPr>
              <w:t>Factors Influencing Rate of a Reaction</w:t>
            </w:r>
          </w:p>
        </w:tc>
      </w:tr>
    </w:tbl>
    <w:p w14:paraId="5C9AB670"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FA084F" w:rsidRPr="0060634D" w14:paraId="373452B4" w14:textId="77777777" w:rsidTr="00340C7F">
        <w:tc>
          <w:tcPr>
            <w:tcW w:w="9085" w:type="dxa"/>
          </w:tcPr>
          <w:p w14:paraId="3655CC4B" w14:textId="77777777" w:rsidR="00FA084F" w:rsidRDefault="00833930" w:rsidP="00340C7F">
            <w:pPr>
              <w:spacing w:after="160" w:line="259" w:lineRule="auto"/>
              <w:rPr>
                <w:rFonts w:ascii="Calibri" w:hAnsi="Calibri" w:cs="Calibri"/>
                <w:color w:val="000000"/>
                <w:sz w:val="24"/>
                <w:szCs w:val="24"/>
                <w:lang w:val="en-IN"/>
              </w:rPr>
            </w:pPr>
            <w:r w:rsidRPr="00833930">
              <w:rPr>
                <w:rFonts w:ascii="Calibri" w:hAnsi="Calibri" w:cs="Calibri"/>
                <w:color w:val="000000"/>
                <w:sz w:val="24"/>
                <w:szCs w:val="24"/>
                <w:lang w:val="en-IN"/>
              </w:rPr>
              <w:t>For completing 60 percent of a first order reaction 60 minutes are needed, 50% of the Same reaction is completed in approximately</w:t>
            </w:r>
          </w:p>
          <w:p w14:paraId="148B186A"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(2008)</w:t>
            </w:r>
          </w:p>
        </w:tc>
      </w:tr>
      <w:tr w:rsidR="00FA084F" w:rsidRPr="0060634D" w14:paraId="09D0E2D9" w14:textId="77777777" w:rsidTr="00340C7F">
        <w:tc>
          <w:tcPr>
            <w:tcW w:w="9085" w:type="dxa"/>
          </w:tcPr>
          <w:p w14:paraId="6D55A612" w14:textId="77777777" w:rsidR="00FA084F" w:rsidRPr="0060634D" w:rsidRDefault="00833930" w:rsidP="00340C7F">
            <w:pPr>
              <w:spacing w:after="160" w:line="259" w:lineRule="auto"/>
              <w:ind w:left="720"/>
              <w:rPr>
                <w:rFonts w:ascii="Calibri" w:hAnsi="Calibri" w:cs="Calibri"/>
                <w:b/>
                <w:bCs/>
                <w:color w:val="000000"/>
                <w:sz w:val="24"/>
                <w:szCs w:val="24"/>
                <w:lang w:val="en-IN"/>
              </w:rPr>
            </w:pPr>
            <w:r w:rsidRPr="00833930">
              <w:rPr>
                <w:rFonts w:ascii="Calibri" w:hAnsi="Calibri" w:cs="Calibri"/>
                <w:color w:val="000000"/>
                <w:sz w:val="24"/>
                <w:szCs w:val="24"/>
                <w:lang w:val="en-IN"/>
              </w:rPr>
              <w:t>25 Min</w:t>
            </w:r>
          </w:p>
        </w:tc>
      </w:tr>
      <w:tr w:rsidR="00FA084F" w:rsidRPr="0060634D" w14:paraId="3C7D5DAE" w14:textId="77777777" w:rsidTr="00340C7F">
        <w:tc>
          <w:tcPr>
            <w:tcW w:w="9085" w:type="dxa"/>
          </w:tcPr>
          <w:p w14:paraId="2D9B5E4C" w14:textId="77777777" w:rsidR="00FA084F" w:rsidRPr="0060634D" w:rsidRDefault="00833930" w:rsidP="00340C7F">
            <w:pPr>
              <w:spacing w:after="160" w:line="259" w:lineRule="auto"/>
              <w:ind w:left="720"/>
              <w:rPr>
                <w:rFonts w:ascii="Calibri" w:hAnsi="Calibri" w:cs="Calibri"/>
                <w:b/>
                <w:bCs/>
                <w:color w:val="000000"/>
                <w:sz w:val="24"/>
                <w:szCs w:val="24"/>
                <w:lang w:val="en-IN"/>
              </w:rPr>
            </w:pPr>
            <w:r w:rsidRPr="00833930">
              <w:rPr>
                <w:rFonts w:ascii="Calibri" w:hAnsi="Calibri" w:cs="Calibri"/>
                <w:color w:val="000000"/>
                <w:sz w:val="24"/>
                <w:szCs w:val="24"/>
                <w:lang w:val="en-IN"/>
              </w:rPr>
              <w:t>60 min</w:t>
            </w:r>
          </w:p>
        </w:tc>
      </w:tr>
      <w:tr w:rsidR="00FA084F" w:rsidRPr="0060634D" w14:paraId="2D52AF96" w14:textId="77777777" w:rsidTr="00340C7F">
        <w:tc>
          <w:tcPr>
            <w:tcW w:w="9085" w:type="dxa"/>
          </w:tcPr>
          <w:p w14:paraId="307FAE69" w14:textId="77777777" w:rsidR="00FA084F" w:rsidRPr="0060634D" w:rsidRDefault="00833930" w:rsidP="00340C7F">
            <w:pPr>
              <w:spacing w:after="160" w:line="259" w:lineRule="auto"/>
              <w:ind w:left="720"/>
              <w:rPr>
                <w:rFonts w:ascii="Calibri" w:hAnsi="Calibri" w:cs="Calibri"/>
                <w:b/>
                <w:bCs/>
                <w:color w:val="000000"/>
                <w:sz w:val="24"/>
                <w:szCs w:val="24"/>
                <w:lang w:val="en-IN"/>
              </w:rPr>
            </w:pPr>
            <w:r w:rsidRPr="00833930">
              <w:rPr>
                <w:rFonts w:ascii="Calibri" w:hAnsi="Calibri" w:cs="Calibri"/>
                <w:color w:val="000000"/>
                <w:sz w:val="24"/>
                <w:szCs w:val="24"/>
                <w:lang w:val="en-IN"/>
              </w:rPr>
              <w:t>55 Min</w:t>
            </w:r>
          </w:p>
        </w:tc>
      </w:tr>
      <w:tr w:rsidR="00FA084F" w:rsidRPr="0060634D" w14:paraId="6734FD2B" w14:textId="77777777" w:rsidTr="00340C7F">
        <w:tc>
          <w:tcPr>
            <w:tcW w:w="9085" w:type="dxa"/>
          </w:tcPr>
          <w:p w14:paraId="5826E53B" w14:textId="77777777" w:rsidR="00FA084F" w:rsidRPr="0060634D" w:rsidRDefault="00833930" w:rsidP="00340C7F">
            <w:pPr>
              <w:spacing w:after="160" w:line="259" w:lineRule="auto"/>
              <w:ind w:left="720"/>
              <w:rPr>
                <w:rFonts w:ascii="Calibri" w:hAnsi="Calibri" w:cs="Calibri"/>
                <w:b/>
                <w:bCs/>
                <w:color w:val="000000"/>
                <w:sz w:val="24"/>
                <w:szCs w:val="24"/>
                <w:lang w:val="en-IN"/>
              </w:rPr>
            </w:pPr>
            <w:r w:rsidRPr="00833930">
              <w:rPr>
                <w:rFonts w:ascii="Calibri" w:hAnsi="Calibri" w:cs="Calibri"/>
                <w:color w:val="000000"/>
                <w:sz w:val="24"/>
                <w:szCs w:val="24"/>
                <w:lang w:val="en-IN"/>
              </w:rPr>
              <w:t>45 min</w:t>
            </w:r>
          </w:p>
        </w:tc>
      </w:tr>
      <w:tr w:rsidR="00FA084F" w:rsidRPr="0060634D" w14:paraId="3E606295" w14:textId="77777777" w:rsidTr="00340C7F">
        <w:tc>
          <w:tcPr>
            <w:tcW w:w="9085" w:type="dxa"/>
          </w:tcPr>
          <w:p w14:paraId="76E15AAC" w14:textId="77777777" w:rsidR="00FA084F" w:rsidRPr="0060634D" w:rsidRDefault="00B220A7" w:rsidP="00340C7F">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FA084F" w:rsidRPr="0060634D" w14:paraId="5878AB38" w14:textId="77777777" w:rsidTr="00340C7F">
        <w:tc>
          <w:tcPr>
            <w:tcW w:w="9085" w:type="dxa"/>
          </w:tcPr>
          <w:p w14:paraId="12B2CFC3" w14:textId="77777777" w:rsidR="00833930" w:rsidRPr="00833930" w:rsidRDefault="00833930" w:rsidP="00833930">
            <w:pPr>
              <w:rPr>
                <w:rFonts w:ascii="Calibri" w:hAnsi="Calibri" w:cs="Calibri"/>
                <w:sz w:val="24"/>
                <w:szCs w:val="24"/>
                <w:lang w:val="en-IN"/>
              </w:rPr>
            </w:pPr>
            <w:r w:rsidRPr="00833930">
              <w:rPr>
                <w:rFonts w:ascii="Calibri" w:hAnsi="Calibri" w:cs="Calibri"/>
                <w:sz w:val="24"/>
                <w:szCs w:val="24"/>
                <w:lang w:val="en-IN"/>
              </w:rPr>
              <w:t>the first order reaction</w:t>
            </w:r>
          </w:p>
          <w:p w14:paraId="70D93950" w14:textId="77777777" w:rsidR="00FA084F" w:rsidRPr="0060634D" w:rsidRDefault="00833930" w:rsidP="00833930">
            <w:pPr>
              <w:spacing w:after="160" w:line="259" w:lineRule="auto"/>
              <w:rPr>
                <w:rFonts w:ascii="Calibri" w:hAnsi="Calibri" w:cs="Calibri"/>
                <w:sz w:val="24"/>
                <w:szCs w:val="24"/>
                <w:lang w:val="en-IN"/>
              </w:rPr>
            </w:pPr>
            <w:r w:rsidRPr="00833930">
              <w:rPr>
                <w:rFonts w:ascii="Calibri" w:hAnsi="Calibri" w:cs="Calibri"/>
                <w:sz w:val="24"/>
                <w:szCs w:val="24"/>
                <w:lang w:val="en-IN"/>
              </w:rPr>
              <w:t>Half-life, t1/2 = 0.693/k</w:t>
            </w:r>
          </w:p>
        </w:tc>
      </w:tr>
      <w:tr w:rsidR="00FA084F" w:rsidRPr="0060634D" w14:paraId="49546FBB" w14:textId="77777777" w:rsidTr="00340C7F">
        <w:tc>
          <w:tcPr>
            <w:tcW w:w="9085" w:type="dxa"/>
          </w:tcPr>
          <w:p w14:paraId="284D789C" w14:textId="77777777" w:rsidR="00833930" w:rsidRPr="00833930" w:rsidRDefault="00833930" w:rsidP="00833930">
            <w:pPr>
              <w:contextualSpacing/>
              <w:rPr>
                <w:rFonts w:ascii="Calibri" w:hAnsi="Calibri" w:cs="Calibri"/>
                <w:iCs/>
                <w:sz w:val="24"/>
                <w:szCs w:val="24"/>
                <w:lang w:val="en-IN"/>
              </w:rPr>
            </w:pPr>
            <w:r w:rsidRPr="00833930">
              <w:rPr>
                <w:rFonts w:ascii="Calibri" w:hAnsi="Calibri" w:cs="Calibri"/>
                <w:iCs/>
                <w:sz w:val="24"/>
                <w:szCs w:val="24"/>
                <w:lang w:val="en-IN"/>
              </w:rPr>
              <w:t xml:space="preserve">k = 2.303/60 log a/0.4a = 0.0153 </w:t>
            </w:r>
          </w:p>
          <w:p w14:paraId="3F18B66A" w14:textId="77777777" w:rsidR="00833930" w:rsidRPr="00833930" w:rsidRDefault="00833930" w:rsidP="00833930">
            <w:pPr>
              <w:contextualSpacing/>
              <w:rPr>
                <w:rFonts w:ascii="Calibri" w:hAnsi="Calibri" w:cs="Calibri"/>
                <w:iCs/>
                <w:sz w:val="24"/>
                <w:szCs w:val="24"/>
                <w:lang w:val="en-IN"/>
              </w:rPr>
            </w:pPr>
            <w:r w:rsidRPr="00833930">
              <w:rPr>
                <w:rFonts w:ascii="Calibri" w:hAnsi="Calibri" w:cs="Calibri"/>
                <w:iCs/>
                <w:sz w:val="24"/>
                <w:szCs w:val="24"/>
                <w:lang w:val="en-IN"/>
              </w:rPr>
              <w:t>t1/2 = 0.693/0.0153</w:t>
            </w:r>
          </w:p>
          <w:p w14:paraId="321ACDC3" w14:textId="77777777" w:rsidR="00FA084F" w:rsidRPr="0060634D" w:rsidRDefault="00833930" w:rsidP="00833930">
            <w:pPr>
              <w:spacing w:after="160" w:line="259" w:lineRule="auto"/>
              <w:contextualSpacing/>
              <w:rPr>
                <w:rFonts w:ascii="Calibri" w:hAnsi="Calibri" w:cs="Calibri"/>
                <w:iCs/>
                <w:sz w:val="24"/>
                <w:szCs w:val="24"/>
                <w:lang w:val="en-IN"/>
              </w:rPr>
            </w:pPr>
            <w:r w:rsidRPr="00833930">
              <w:rPr>
                <w:rFonts w:ascii="Calibri" w:hAnsi="Calibri" w:cs="Calibri"/>
                <w:iCs/>
                <w:sz w:val="24"/>
                <w:szCs w:val="24"/>
                <w:lang w:val="en-IN"/>
              </w:rPr>
              <w:t>= 45.3 min</w:t>
            </w:r>
          </w:p>
        </w:tc>
      </w:tr>
      <w:tr w:rsidR="00F16E5D" w:rsidRPr="0060634D" w14:paraId="448F6546" w14:textId="77777777" w:rsidTr="00340C7F">
        <w:tc>
          <w:tcPr>
            <w:tcW w:w="9085" w:type="dxa"/>
          </w:tcPr>
          <w:p w14:paraId="474F341F" w14:textId="77777777" w:rsidR="00F16E5D" w:rsidRPr="00833930" w:rsidRDefault="00C073D3" w:rsidP="00833930">
            <w:pPr>
              <w:contextualSpacing/>
              <w:rPr>
                <w:rFonts w:ascii="Calibri" w:hAnsi="Calibri" w:cs="Calibri"/>
                <w:iCs/>
                <w:sz w:val="24"/>
                <w:szCs w:val="24"/>
                <w:lang w:val="en-IN"/>
              </w:rPr>
            </w:pPr>
            <w:r w:rsidRPr="00BE127A">
              <w:rPr>
                <w:rFonts w:ascii="Times New Roman" w:hAnsi="Times New Roman" w:cs="Times New Roman"/>
                <w:sz w:val="28"/>
                <w:szCs w:val="28"/>
              </w:rPr>
              <w:t>Factors Influencing Rate of a Reaction</w:t>
            </w:r>
          </w:p>
        </w:tc>
      </w:tr>
    </w:tbl>
    <w:p w14:paraId="4C2D0A5E"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FA084F" w:rsidRPr="0060634D" w14:paraId="6ABC12B3" w14:textId="77777777" w:rsidTr="00340C7F">
        <w:tc>
          <w:tcPr>
            <w:tcW w:w="9085" w:type="dxa"/>
          </w:tcPr>
          <w:p w14:paraId="76F38D1D" w14:textId="77777777" w:rsidR="00FA084F" w:rsidRDefault="00597DBC" w:rsidP="00340C7F">
            <w:pPr>
              <w:spacing w:after="160" w:line="259" w:lineRule="auto"/>
              <w:rPr>
                <w:rFonts w:ascii="Calibri" w:hAnsi="Calibri" w:cs="Calibri"/>
                <w:color w:val="000000"/>
                <w:sz w:val="24"/>
                <w:szCs w:val="24"/>
                <w:lang w:val="en-IN"/>
              </w:rPr>
            </w:pPr>
            <w:r w:rsidRPr="00597DBC">
              <w:rPr>
                <w:rFonts w:ascii="Calibri" w:hAnsi="Calibri" w:cs="Calibri"/>
                <w:color w:val="000000"/>
                <w:sz w:val="24"/>
                <w:szCs w:val="24"/>
                <w:lang w:val="en-IN"/>
              </w:rPr>
              <w:t>For a zero-order reaction the plot of concentration Vs time is linear with</w:t>
            </w:r>
          </w:p>
          <w:p w14:paraId="787990FC"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(2009)</w:t>
            </w:r>
          </w:p>
        </w:tc>
      </w:tr>
      <w:tr w:rsidR="00FA084F" w:rsidRPr="0060634D" w14:paraId="727DE406" w14:textId="77777777" w:rsidTr="00340C7F">
        <w:tc>
          <w:tcPr>
            <w:tcW w:w="9085" w:type="dxa"/>
          </w:tcPr>
          <w:p w14:paraId="4C26404F" w14:textId="77777777" w:rsidR="00FA084F" w:rsidRPr="003F6B0C" w:rsidRDefault="00597DBC" w:rsidP="00340C7F">
            <w:pPr>
              <w:spacing w:after="160" w:line="259" w:lineRule="auto"/>
              <w:ind w:left="720"/>
              <w:rPr>
                <w:rFonts w:ascii="Calibri" w:hAnsi="Calibri" w:cs="Calibri"/>
                <w:color w:val="000000"/>
                <w:sz w:val="24"/>
                <w:szCs w:val="24"/>
                <w:lang w:val="en-IN"/>
              </w:rPr>
            </w:pPr>
            <w:r w:rsidRPr="00597DBC">
              <w:rPr>
                <w:rFonts w:ascii="Calibri" w:hAnsi="Calibri" w:cs="Calibri"/>
                <w:color w:val="000000"/>
                <w:sz w:val="24"/>
                <w:szCs w:val="24"/>
                <w:lang w:val="en-IN"/>
              </w:rPr>
              <w:t>+Ve slope and non-zero intercept</w:t>
            </w:r>
          </w:p>
        </w:tc>
      </w:tr>
      <w:tr w:rsidR="00FA084F" w:rsidRPr="0060634D" w14:paraId="6E53378F" w14:textId="77777777" w:rsidTr="00340C7F">
        <w:tc>
          <w:tcPr>
            <w:tcW w:w="9085" w:type="dxa"/>
          </w:tcPr>
          <w:p w14:paraId="62A1A566" w14:textId="77777777" w:rsidR="00FA084F" w:rsidRPr="003F6B0C" w:rsidRDefault="00597DBC" w:rsidP="00340C7F">
            <w:pPr>
              <w:spacing w:after="160" w:line="259" w:lineRule="auto"/>
              <w:ind w:left="720"/>
              <w:rPr>
                <w:rFonts w:ascii="Calibri" w:hAnsi="Calibri" w:cs="Calibri"/>
                <w:color w:val="000000"/>
                <w:sz w:val="24"/>
                <w:szCs w:val="24"/>
                <w:lang w:val="en-IN"/>
              </w:rPr>
            </w:pPr>
            <w:r w:rsidRPr="00597DBC">
              <w:rPr>
                <w:rFonts w:ascii="Calibri" w:hAnsi="Calibri" w:cs="Calibri"/>
                <w:color w:val="000000"/>
                <w:sz w:val="24"/>
                <w:szCs w:val="24"/>
                <w:lang w:val="en-IN"/>
              </w:rPr>
              <w:t>-ve slope and non-zero intercept</w:t>
            </w:r>
          </w:p>
        </w:tc>
      </w:tr>
      <w:tr w:rsidR="00FA084F" w:rsidRPr="0060634D" w14:paraId="268720C8" w14:textId="77777777" w:rsidTr="00340C7F">
        <w:tc>
          <w:tcPr>
            <w:tcW w:w="9085" w:type="dxa"/>
          </w:tcPr>
          <w:p w14:paraId="09874C4F" w14:textId="77777777" w:rsidR="00FA084F" w:rsidRPr="003F6B0C" w:rsidRDefault="00597DBC" w:rsidP="00340C7F">
            <w:pPr>
              <w:spacing w:after="160" w:line="259" w:lineRule="auto"/>
              <w:ind w:left="720"/>
              <w:rPr>
                <w:rFonts w:ascii="Calibri" w:hAnsi="Calibri" w:cs="Calibri"/>
                <w:color w:val="000000"/>
                <w:sz w:val="24"/>
                <w:szCs w:val="24"/>
                <w:lang w:val="en-IN"/>
              </w:rPr>
            </w:pPr>
            <w:r w:rsidRPr="00597DBC">
              <w:rPr>
                <w:rFonts w:ascii="Calibri" w:hAnsi="Calibri" w:cs="Calibri"/>
                <w:color w:val="000000"/>
                <w:sz w:val="24"/>
                <w:szCs w:val="24"/>
                <w:lang w:val="en-IN"/>
              </w:rPr>
              <w:t>+Ve slope and zero intercept</w:t>
            </w:r>
          </w:p>
        </w:tc>
      </w:tr>
      <w:tr w:rsidR="00FA084F" w:rsidRPr="0060634D" w14:paraId="35E5F714" w14:textId="77777777" w:rsidTr="00340C7F">
        <w:tc>
          <w:tcPr>
            <w:tcW w:w="9085" w:type="dxa"/>
          </w:tcPr>
          <w:p w14:paraId="29016755" w14:textId="77777777" w:rsidR="00FA084F" w:rsidRPr="003F6B0C" w:rsidRDefault="00597DBC" w:rsidP="00340C7F">
            <w:pPr>
              <w:spacing w:after="160" w:line="259" w:lineRule="auto"/>
              <w:ind w:left="720"/>
              <w:rPr>
                <w:rFonts w:ascii="Calibri" w:hAnsi="Calibri" w:cs="Calibri"/>
                <w:color w:val="000000"/>
                <w:sz w:val="24"/>
                <w:szCs w:val="24"/>
                <w:lang w:val="en-IN"/>
              </w:rPr>
            </w:pPr>
            <w:r w:rsidRPr="00597DBC">
              <w:rPr>
                <w:rFonts w:ascii="Calibri" w:hAnsi="Calibri" w:cs="Calibri"/>
                <w:color w:val="000000"/>
                <w:sz w:val="24"/>
                <w:szCs w:val="24"/>
                <w:lang w:val="en-IN"/>
              </w:rPr>
              <w:t>-ve slope and zero intercept</w:t>
            </w:r>
          </w:p>
        </w:tc>
      </w:tr>
      <w:tr w:rsidR="00FA084F" w:rsidRPr="0060634D" w14:paraId="2BEA01DF" w14:textId="77777777" w:rsidTr="00340C7F">
        <w:tc>
          <w:tcPr>
            <w:tcW w:w="9085" w:type="dxa"/>
          </w:tcPr>
          <w:p w14:paraId="524493E1" w14:textId="77777777" w:rsidR="00FA084F" w:rsidRPr="0060634D" w:rsidRDefault="00597DBC" w:rsidP="00F77BBA">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FA084F" w:rsidRPr="0060634D" w14:paraId="51954785" w14:textId="77777777" w:rsidTr="00340C7F">
        <w:tc>
          <w:tcPr>
            <w:tcW w:w="9085" w:type="dxa"/>
          </w:tcPr>
          <w:p w14:paraId="4B568767" w14:textId="77777777" w:rsidR="00FA084F" w:rsidRPr="0060634D" w:rsidRDefault="00597DBC" w:rsidP="000C40F7">
            <w:pPr>
              <w:spacing w:after="160" w:line="259" w:lineRule="auto"/>
              <w:rPr>
                <w:rFonts w:ascii="Calibri" w:hAnsi="Calibri" w:cs="Calibri"/>
                <w:sz w:val="24"/>
                <w:szCs w:val="24"/>
                <w:lang w:val="en-IN"/>
              </w:rPr>
            </w:pPr>
            <w:r w:rsidRPr="00597DBC">
              <w:rPr>
                <w:rFonts w:ascii="Calibri" w:hAnsi="Calibri" w:cs="Calibri"/>
                <w:sz w:val="24"/>
                <w:szCs w:val="24"/>
                <w:lang w:val="en-IN"/>
              </w:rPr>
              <w:t>A number of zero order reactions are known in which the rate of the reaction is independent of the concentration of the reactants.</w:t>
            </w:r>
          </w:p>
        </w:tc>
      </w:tr>
      <w:tr w:rsidR="00FA084F" w:rsidRPr="0060634D" w14:paraId="4295A1DA" w14:textId="77777777" w:rsidTr="00340C7F">
        <w:tc>
          <w:tcPr>
            <w:tcW w:w="9085" w:type="dxa"/>
          </w:tcPr>
          <w:p w14:paraId="66E58FA2" w14:textId="77777777" w:rsidR="00597DBC" w:rsidRPr="00597DBC" w:rsidRDefault="00597DBC" w:rsidP="00597DBC">
            <w:pPr>
              <w:contextualSpacing/>
              <w:rPr>
                <w:rFonts w:ascii="Calibri" w:hAnsi="Calibri" w:cs="Calibri"/>
                <w:iCs/>
                <w:sz w:val="24"/>
                <w:szCs w:val="24"/>
                <w:lang w:val="en-IN"/>
              </w:rPr>
            </w:pPr>
            <w:r w:rsidRPr="00597DBC">
              <w:rPr>
                <w:rFonts w:ascii="Calibri" w:hAnsi="Calibri" w:cs="Calibri"/>
                <w:iCs/>
                <w:sz w:val="24"/>
                <w:szCs w:val="24"/>
                <w:lang w:val="en-IN"/>
              </w:rPr>
              <w:t>For zero order reaction the rate constant is equals to =</w:t>
            </w:r>
          </w:p>
          <w:p w14:paraId="0FC41D49" w14:textId="77777777" w:rsidR="00597DBC" w:rsidRPr="00597DBC" w:rsidRDefault="00597DBC" w:rsidP="00597DBC">
            <w:pPr>
              <w:contextualSpacing/>
              <w:rPr>
                <w:rFonts w:ascii="Calibri" w:hAnsi="Calibri" w:cs="Calibri"/>
                <w:iCs/>
                <w:sz w:val="24"/>
                <w:szCs w:val="24"/>
                <w:lang w:val="en-IN"/>
              </w:rPr>
            </w:pPr>
            <w:r w:rsidRPr="00597DBC">
              <w:rPr>
                <w:rFonts w:ascii="Calibri" w:hAnsi="Calibri" w:cs="Calibri"/>
                <w:iCs/>
                <w:sz w:val="24"/>
                <w:szCs w:val="24"/>
                <w:lang w:val="en-IN"/>
              </w:rPr>
              <w:t>= k = Co – C/t or Co – kt</w:t>
            </w:r>
          </w:p>
          <w:p w14:paraId="71A42E6B" w14:textId="77777777" w:rsidR="00FA084F" w:rsidRPr="0060634D" w:rsidRDefault="00597DBC" w:rsidP="00597DBC">
            <w:pPr>
              <w:spacing w:after="160" w:line="259" w:lineRule="auto"/>
              <w:contextualSpacing/>
              <w:rPr>
                <w:rFonts w:ascii="Calibri" w:hAnsi="Calibri" w:cs="Calibri"/>
                <w:iCs/>
                <w:sz w:val="24"/>
                <w:szCs w:val="24"/>
                <w:lang w:val="en-IN"/>
              </w:rPr>
            </w:pPr>
            <w:r w:rsidRPr="00597DBC">
              <w:rPr>
                <w:rFonts w:ascii="Calibri" w:hAnsi="Calibri" w:cs="Calibri"/>
                <w:iCs/>
                <w:sz w:val="24"/>
                <w:szCs w:val="24"/>
                <w:lang w:val="en-IN"/>
              </w:rPr>
              <w:t>The equation has negative plot and non-zero intercept.</w:t>
            </w:r>
          </w:p>
        </w:tc>
      </w:tr>
      <w:tr w:rsidR="00F16E5D" w:rsidRPr="0060634D" w14:paraId="1A63284E" w14:textId="77777777" w:rsidTr="00340C7F">
        <w:tc>
          <w:tcPr>
            <w:tcW w:w="9085" w:type="dxa"/>
          </w:tcPr>
          <w:p w14:paraId="016F0017" w14:textId="77777777" w:rsidR="00F16E5D" w:rsidRPr="00597DBC" w:rsidRDefault="00C073D3" w:rsidP="00597DBC">
            <w:pPr>
              <w:contextualSpacing/>
              <w:rPr>
                <w:rFonts w:ascii="Calibri" w:hAnsi="Calibri" w:cs="Calibri"/>
                <w:iCs/>
                <w:sz w:val="24"/>
                <w:szCs w:val="24"/>
                <w:lang w:val="en-IN"/>
              </w:rPr>
            </w:pPr>
            <w:r>
              <w:rPr>
                <w:rFonts w:ascii="Times New Roman" w:hAnsi="Times New Roman" w:cs="Times New Roman"/>
                <w:sz w:val="28"/>
                <w:szCs w:val="28"/>
              </w:rPr>
              <w:t>Concentration</w:t>
            </w:r>
          </w:p>
        </w:tc>
      </w:tr>
    </w:tbl>
    <w:p w14:paraId="690E09C8"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6441CE" w:rsidRPr="0060634D" w14:paraId="2691B60D" w14:textId="77777777" w:rsidTr="00340C7F">
        <w:tc>
          <w:tcPr>
            <w:tcW w:w="9085" w:type="dxa"/>
          </w:tcPr>
          <w:p w14:paraId="5A9A3401" w14:textId="77777777" w:rsidR="006441CE" w:rsidRDefault="009F1627" w:rsidP="00340C7F">
            <w:pPr>
              <w:spacing w:after="160" w:line="259" w:lineRule="auto"/>
              <w:rPr>
                <w:rFonts w:ascii="Calibri" w:hAnsi="Calibri" w:cs="Calibri"/>
                <w:color w:val="000000"/>
                <w:sz w:val="24"/>
                <w:szCs w:val="24"/>
                <w:lang w:val="en-IN"/>
              </w:rPr>
            </w:pPr>
            <w:r w:rsidRPr="009F1627">
              <w:rPr>
                <w:rFonts w:ascii="Calibri" w:hAnsi="Calibri" w:cs="Calibri" w:hint="eastAsia"/>
                <w:color w:val="000000"/>
                <w:sz w:val="24"/>
                <w:szCs w:val="24"/>
                <w:lang w:val="en-IN"/>
              </w:rPr>
              <w:t>For the reaction 3P→ 2</w:t>
            </w:r>
            <w:r w:rsidRPr="009F1627">
              <w:rPr>
                <w:rFonts w:ascii="Calibri" w:hAnsi="Calibri" w:cs="Calibri"/>
                <w:color w:val="000000"/>
                <w:sz w:val="24"/>
                <w:szCs w:val="24"/>
                <w:lang w:val="en-IN"/>
              </w:rPr>
              <w:t>Q what</w:t>
            </w:r>
            <w:r w:rsidRPr="009F1627">
              <w:rPr>
                <w:rFonts w:ascii="Calibri" w:hAnsi="Calibri" w:cs="Calibri" w:hint="eastAsia"/>
                <w:color w:val="000000"/>
                <w:sz w:val="24"/>
                <w:szCs w:val="24"/>
                <w:lang w:val="en-IN"/>
              </w:rPr>
              <w:t xml:space="preserve"> would be the rate of reaction +d[Q]/dt equals to</w:t>
            </w:r>
          </w:p>
          <w:p w14:paraId="68C9F38F"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(2010)</w:t>
            </w:r>
          </w:p>
        </w:tc>
      </w:tr>
      <w:tr w:rsidR="006441CE" w:rsidRPr="0060634D" w14:paraId="475F8A2F" w14:textId="77777777" w:rsidTr="00340C7F">
        <w:tc>
          <w:tcPr>
            <w:tcW w:w="9085" w:type="dxa"/>
          </w:tcPr>
          <w:p w14:paraId="3F01E94A" w14:textId="77777777" w:rsidR="006441CE" w:rsidRPr="0060634D" w:rsidRDefault="009F1627" w:rsidP="00340C7F">
            <w:pPr>
              <w:spacing w:after="160" w:line="259" w:lineRule="auto"/>
              <w:ind w:left="720"/>
              <w:rPr>
                <w:rFonts w:ascii="Calibri" w:hAnsi="Calibri" w:cs="Calibri"/>
                <w:b/>
                <w:bCs/>
                <w:color w:val="000000"/>
                <w:sz w:val="24"/>
                <w:szCs w:val="24"/>
                <w:lang w:val="en-IN"/>
              </w:rPr>
            </w:pPr>
            <w:r w:rsidRPr="009F1627">
              <w:rPr>
                <w:rFonts w:ascii="Calibri" w:hAnsi="Calibri" w:cs="Calibri"/>
                <w:color w:val="000000"/>
                <w:sz w:val="24"/>
                <w:szCs w:val="24"/>
                <w:lang w:val="en-IN"/>
              </w:rPr>
              <w:t>-2/3d[P]/dt</w:t>
            </w:r>
          </w:p>
        </w:tc>
      </w:tr>
      <w:tr w:rsidR="006441CE" w:rsidRPr="0060634D" w14:paraId="6D15FCF7" w14:textId="77777777" w:rsidTr="00340C7F">
        <w:tc>
          <w:tcPr>
            <w:tcW w:w="9085" w:type="dxa"/>
          </w:tcPr>
          <w:p w14:paraId="3744FFCC" w14:textId="77777777" w:rsidR="006441CE" w:rsidRPr="0060634D" w:rsidRDefault="009F1627" w:rsidP="00340C7F">
            <w:pPr>
              <w:spacing w:after="160" w:line="259" w:lineRule="auto"/>
              <w:ind w:left="720"/>
              <w:rPr>
                <w:rFonts w:ascii="Calibri" w:hAnsi="Calibri" w:cs="Calibri"/>
                <w:b/>
                <w:bCs/>
                <w:color w:val="000000"/>
                <w:sz w:val="24"/>
                <w:szCs w:val="24"/>
                <w:lang w:val="en-IN"/>
              </w:rPr>
            </w:pPr>
            <w:r w:rsidRPr="009F1627">
              <w:rPr>
                <w:rFonts w:ascii="Calibri" w:hAnsi="Calibri" w:cs="Calibri"/>
                <w:color w:val="000000"/>
                <w:sz w:val="24"/>
                <w:szCs w:val="24"/>
                <w:lang w:val="en-IN"/>
              </w:rPr>
              <w:t>-3/2d[P]/dt</w:t>
            </w:r>
          </w:p>
        </w:tc>
      </w:tr>
      <w:tr w:rsidR="006441CE" w:rsidRPr="0060634D" w14:paraId="49796B0F" w14:textId="77777777" w:rsidTr="00340C7F">
        <w:tc>
          <w:tcPr>
            <w:tcW w:w="9085" w:type="dxa"/>
          </w:tcPr>
          <w:p w14:paraId="7F9670FC" w14:textId="77777777" w:rsidR="006441CE" w:rsidRPr="0060634D" w:rsidRDefault="009F1627" w:rsidP="00340C7F">
            <w:pPr>
              <w:spacing w:after="160" w:line="259" w:lineRule="auto"/>
              <w:ind w:left="720"/>
              <w:rPr>
                <w:rFonts w:ascii="Calibri" w:hAnsi="Calibri" w:cs="Calibri"/>
                <w:b/>
                <w:bCs/>
                <w:color w:val="000000"/>
                <w:sz w:val="24"/>
                <w:szCs w:val="24"/>
                <w:lang w:val="en-IN"/>
              </w:rPr>
            </w:pPr>
            <w:r w:rsidRPr="009F1627">
              <w:rPr>
                <w:rFonts w:ascii="Calibri" w:hAnsi="Calibri" w:cs="Calibri"/>
                <w:color w:val="000000"/>
                <w:sz w:val="24"/>
                <w:szCs w:val="24"/>
                <w:lang w:val="en-IN"/>
              </w:rPr>
              <w:t>-1/3 d[P]/dt</w:t>
            </w:r>
          </w:p>
        </w:tc>
      </w:tr>
      <w:tr w:rsidR="006441CE" w:rsidRPr="0060634D" w14:paraId="5500132D" w14:textId="77777777" w:rsidTr="00340C7F">
        <w:tc>
          <w:tcPr>
            <w:tcW w:w="9085" w:type="dxa"/>
          </w:tcPr>
          <w:p w14:paraId="520CED7F" w14:textId="77777777" w:rsidR="006441CE" w:rsidRPr="0060634D" w:rsidRDefault="009F1627" w:rsidP="00340C7F">
            <w:pPr>
              <w:spacing w:after="160" w:line="259" w:lineRule="auto"/>
              <w:ind w:left="720"/>
              <w:rPr>
                <w:rFonts w:ascii="Calibri" w:hAnsi="Calibri" w:cs="Calibri"/>
                <w:b/>
                <w:bCs/>
                <w:color w:val="000000"/>
                <w:sz w:val="24"/>
                <w:szCs w:val="24"/>
                <w:lang w:val="en-IN"/>
              </w:rPr>
            </w:pPr>
            <w:r w:rsidRPr="009F1627">
              <w:rPr>
                <w:rFonts w:ascii="Calibri" w:hAnsi="Calibri" w:cs="Calibri"/>
                <w:color w:val="000000"/>
                <w:sz w:val="24"/>
                <w:szCs w:val="24"/>
                <w:lang w:val="en-IN"/>
              </w:rPr>
              <w:t>3/2 d [Q]/dt</w:t>
            </w:r>
          </w:p>
        </w:tc>
      </w:tr>
      <w:tr w:rsidR="006441CE" w:rsidRPr="0060634D" w14:paraId="5478C7D9" w14:textId="77777777" w:rsidTr="00340C7F">
        <w:tc>
          <w:tcPr>
            <w:tcW w:w="9085" w:type="dxa"/>
          </w:tcPr>
          <w:p w14:paraId="7EEC90B7" w14:textId="77777777" w:rsidR="006441CE" w:rsidRPr="0060634D" w:rsidRDefault="00DA5DB0" w:rsidP="00340C7F">
            <w:pPr>
              <w:spacing w:after="160" w:line="259" w:lineRule="auto"/>
              <w:rPr>
                <w:rFonts w:ascii="Calibri" w:hAnsi="Calibri" w:cs="Calibri"/>
                <w:sz w:val="24"/>
                <w:szCs w:val="24"/>
                <w:lang w:val="en-IN"/>
              </w:rPr>
            </w:pPr>
            <w:r>
              <w:rPr>
                <w:rFonts w:ascii="Calibri" w:hAnsi="Calibri" w:cs="Calibri"/>
                <w:sz w:val="24"/>
                <w:szCs w:val="24"/>
                <w:lang w:val="en-IN"/>
              </w:rPr>
              <w:t>a</w:t>
            </w:r>
          </w:p>
        </w:tc>
      </w:tr>
      <w:tr w:rsidR="006441CE" w:rsidRPr="0060634D" w14:paraId="2C7A86FD" w14:textId="77777777" w:rsidTr="00340C7F">
        <w:tc>
          <w:tcPr>
            <w:tcW w:w="9085" w:type="dxa"/>
          </w:tcPr>
          <w:p w14:paraId="3897A3FA" w14:textId="77777777" w:rsidR="006441CE" w:rsidRPr="0060634D" w:rsidRDefault="009F1627" w:rsidP="00B805CB">
            <w:pPr>
              <w:spacing w:after="160" w:line="259" w:lineRule="auto"/>
              <w:rPr>
                <w:rFonts w:ascii="Calibri" w:hAnsi="Calibri" w:cs="Calibri"/>
                <w:sz w:val="24"/>
                <w:szCs w:val="24"/>
                <w:lang w:val="en-IN"/>
              </w:rPr>
            </w:pPr>
            <w:r w:rsidRPr="009F1627">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6441CE" w:rsidRPr="0060634D" w14:paraId="22EA7C5A" w14:textId="77777777" w:rsidTr="00340C7F">
        <w:tc>
          <w:tcPr>
            <w:tcW w:w="9085" w:type="dxa"/>
          </w:tcPr>
          <w:p w14:paraId="7399513A" w14:textId="77777777" w:rsidR="009F1627" w:rsidRPr="009F1627" w:rsidRDefault="009F1627" w:rsidP="009F1627">
            <w:pPr>
              <w:contextualSpacing/>
              <w:rPr>
                <w:rFonts w:ascii="Calibri" w:hAnsi="Calibri" w:cs="Calibri"/>
                <w:iCs/>
                <w:sz w:val="24"/>
                <w:szCs w:val="24"/>
                <w:lang w:val="en-IN"/>
              </w:rPr>
            </w:pPr>
            <w:r w:rsidRPr="009F1627">
              <w:rPr>
                <w:rFonts w:ascii="Calibri" w:hAnsi="Calibri" w:cs="Calibri" w:hint="eastAsia"/>
                <w:iCs/>
                <w:sz w:val="24"/>
                <w:szCs w:val="24"/>
                <w:lang w:val="en-IN"/>
              </w:rPr>
              <w:t xml:space="preserve">The given reaction </w:t>
            </w:r>
            <w:r w:rsidRPr="009F1627">
              <w:rPr>
                <w:rFonts w:ascii="Calibri" w:hAnsi="Calibri" w:cs="Calibri"/>
                <w:iCs/>
                <w:sz w:val="24"/>
                <w:szCs w:val="24"/>
                <w:lang w:val="en-IN"/>
              </w:rPr>
              <w:t>is 3</w:t>
            </w:r>
            <w:r w:rsidRPr="009F1627">
              <w:rPr>
                <w:rFonts w:ascii="Calibri" w:hAnsi="Calibri" w:cs="Calibri" w:hint="eastAsia"/>
                <w:iCs/>
                <w:sz w:val="24"/>
                <w:szCs w:val="24"/>
                <w:lang w:val="en-IN"/>
              </w:rPr>
              <w:t>P→ 2Q</w:t>
            </w:r>
          </w:p>
          <w:p w14:paraId="5BCE1C8C" w14:textId="77777777" w:rsidR="009F1627" w:rsidRPr="009F1627" w:rsidRDefault="009F1627" w:rsidP="009F1627">
            <w:pPr>
              <w:contextualSpacing/>
              <w:rPr>
                <w:rFonts w:ascii="Calibri" w:hAnsi="Calibri" w:cs="Calibri"/>
                <w:iCs/>
                <w:sz w:val="24"/>
                <w:szCs w:val="24"/>
                <w:lang w:val="en-IN"/>
              </w:rPr>
            </w:pPr>
            <w:r w:rsidRPr="009F1627">
              <w:rPr>
                <w:rFonts w:ascii="Calibri" w:hAnsi="Calibri" w:cs="Calibri"/>
                <w:iCs/>
                <w:sz w:val="24"/>
                <w:szCs w:val="24"/>
                <w:lang w:val="en-IN"/>
              </w:rPr>
              <w:t>Rate of reaction = -1/3 dP/dt = ½ dQ/dt</w:t>
            </w:r>
          </w:p>
          <w:p w14:paraId="0D2A1814" w14:textId="079FF891" w:rsidR="00425E11" w:rsidRPr="0060634D" w:rsidRDefault="009F1627" w:rsidP="009F1627">
            <w:pPr>
              <w:spacing w:after="160" w:line="259" w:lineRule="auto"/>
              <w:contextualSpacing/>
              <w:rPr>
                <w:rFonts w:ascii="Calibri" w:hAnsi="Calibri" w:cs="Calibri"/>
                <w:iCs/>
                <w:sz w:val="24"/>
                <w:szCs w:val="24"/>
                <w:lang w:val="en-IN"/>
              </w:rPr>
            </w:pPr>
            <w:r w:rsidRPr="009F1627">
              <w:rPr>
                <w:rFonts w:ascii="Calibri" w:hAnsi="Calibri" w:cs="Calibri"/>
                <w:iCs/>
                <w:sz w:val="24"/>
                <w:szCs w:val="24"/>
                <w:lang w:val="en-IN"/>
              </w:rPr>
              <w:t xml:space="preserve">= </w:t>
            </w:r>
            <w:r w:rsidR="0028783E">
              <w:rPr>
                <w:rFonts w:ascii="Calibri" w:hAnsi="Calibri" w:cs="Calibri"/>
                <w:iCs/>
                <w:sz w:val="24"/>
                <w:szCs w:val="24"/>
                <w:lang w:val="en-IN"/>
              </w:rPr>
              <w:t>-</w:t>
            </w:r>
            <w:r w:rsidRPr="009F1627">
              <w:rPr>
                <w:rFonts w:ascii="Calibri" w:hAnsi="Calibri" w:cs="Calibri"/>
                <w:iCs/>
                <w:sz w:val="24"/>
                <w:szCs w:val="24"/>
                <w:lang w:val="en-IN"/>
              </w:rPr>
              <w:t>2/3 dP/dt = dQ/dt</w:t>
            </w:r>
          </w:p>
        </w:tc>
      </w:tr>
      <w:tr w:rsidR="00F16E5D" w:rsidRPr="0060634D" w14:paraId="6515D65B" w14:textId="77777777" w:rsidTr="00340C7F">
        <w:tc>
          <w:tcPr>
            <w:tcW w:w="9085" w:type="dxa"/>
          </w:tcPr>
          <w:p w14:paraId="18B14E4E" w14:textId="77777777" w:rsidR="00F16E5D" w:rsidRPr="009F1627" w:rsidRDefault="00C073D3" w:rsidP="009F1627">
            <w:pPr>
              <w:contextualSpacing/>
              <w:rPr>
                <w:rFonts w:ascii="Calibri" w:hAnsi="Calibri" w:cs="Calibri"/>
                <w:iCs/>
                <w:sz w:val="24"/>
                <w:szCs w:val="24"/>
                <w:lang w:val="en-IN"/>
              </w:rPr>
            </w:pPr>
            <w:r>
              <w:rPr>
                <w:rFonts w:ascii="Times New Roman" w:hAnsi="Times New Roman" w:cs="Times New Roman"/>
                <w:sz w:val="28"/>
                <w:szCs w:val="28"/>
              </w:rPr>
              <w:t>Concentration</w:t>
            </w:r>
          </w:p>
        </w:tc>
      </w:tr>
    </w:tbl>
    <w:p w14:paraId="11CD60F7" w14:textId="77777777" w:rsidR="006441CE" w:rsidRDefault="006441CE" w:rsidP="0060634D"/>
    <w:tbl>
      <w:tblPr>
        <w:tblStyle w:val="TableGrid3"/>
        <w:tblW w:w="9085" w:type="dxa"/>
        <w:tblInd w:w="360" w:type="dxa"/>
        <w:tblLook w:val="04A0" w:firstRow="1" w:lastRow="0" w:firstColumn="1" w:lastColumn="0" w:noHBand="0" w:noVBand="1"/>
      </w:tblPr>
      <w:tblGrid>
        <w:gridCol w:w="9085"/>
      </w:tblGrid>
      <w:tr w:rsidR="006441CE" w:rsidRPr="0060634D" w14:paraId="64343919" w14:textId="77777777" w:rsidTr="00340C7F">
        <w:tc>
          <w:tcPr>
            <w:tcW w:w="9085" w:type="dxa"/>
          </w:tcPr>
          <w:p w14:paraId="0F0D9988" w14:textId="77777777" w:rsidR="006441CE" w:rsidRDefault="00947965" w:rsidP="00340C7F">
            <w:pPr>
              <w:spacing w:after="160" w:line="259" w:lineRule="auto"/>
              <w:rPr>
                <w:rFonts w:ascii="Calibri" w:hAnsi="Calibri" w:cs="Calibri"/>
                <w:color w:val="000000"/>
                <w:sz w:val="24"/>
                <w:szCs w:val="24"/>
                <w:lang w:val="en-IN"/>
              </w:rPr>
            </w:pPr>
            <w:r w:rsidRPr="00947965">
              <w:rPr>
                <w:rFonts w:ascii="Calibri" w:hAnsi="Calibri" w:cs="Calibri"/>
                <w:color w:val="000000"/>
                <w:sz w:val="24"/>
                <w:szCs w:val="24"/>
                <w:lang w:val="en-IN"/>
              </w:rPr>
              <w:t>Find the order of reaction for a reaction whose half-life is found to be inversely proportional to the cube of initial concentration</w:t>
            </w:r>
          </w:p>
          <w:p w14:paraId="17C7B9EB"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6441CE" w:rsidRPr="0060634D" w14:paraId="28DD2868" w14:textId="77777777" w:rsidTr="00340C7F">
        <w:tc>
          <w:tcPr>
            <w:tcW w:w="9085" w:type="dxa"/>
          </w:tcPr>
          <w:p w14:paraId="427F4DEC" w14:textId="77777777" w:rsidR="006441CE" w:rsidRPr="0060634D" w:rsidRDefault="00947965"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6441CE" w:rsidRPr="0060634D" w14:paraId="610E2135" w14:textId="77777777" w:rsidTr="00340C7F">
        <w:tc>
          <w:tcPr>
            <w:tcW w:w="9085" w:type="dxa"/>
          </w:tcPr>
          <w:p w14:paraId="4763F72C" w14:textId="77777777" w:rsidR="006441CE" w:rsidRPr="0060634D" w:rsidRDefault="00947965"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6441CE" w:rsidRPr="0060634D" w14:paraId="4CD8687D" w14:textId="77777777" w:rsidTr="00340C7F">
        <w:tc>
          <w:tcPr>
            <w:tcW w:w="9085" w:type="dxa"/>
          </w:tcPr>
          <w:p w14:paraId="761CE05E" w14:textId="77777777" w:rsidR="006441CE" w:rsidRPr="0060634D" w:rsidRDefault="00947965"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6441CE" w:rsidRPr="0060634D" w14:paraId="59732581" w14:textId="77777777" w:rsidTr="00340C7F">
        <w:tc>
          <w:tcPr>
            <w:tcW w:w="9085" w:type="dxa"/>
          </w:tcPr>
          <w:p w14:paraId="252D6472" w14:textId="77777777" w:rsidR="006441CE" w:rsidRPr="00FF36C9" w:rsidRDefault="00947965" w:rsidP="00340C7F">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4</w:t>
            </w:r>
          </w:p>
        </w:tc>
      </w:tr>
      <w:tr w:rsidR="006441CE" w:rsidRPr="0060634D" w14:paraId="19482152" w14:textId="77777777" w:rsidTr="00340C7F">
        <w:tc>
          <w:tcPr>
            <w:tcW w:w="9085" w:type="dxa"/>
          </w:tcPr>
          <w:p w14:paraId="3172B9A1" w14:textId="77777777" w:rsidR="006441CE" w:rsidRPr="0060634D" w:rsidRDefault="00947965" w:rsidP="00340C7F">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6441CE" w:rsidRPr="0060634D" w14:paraId="60AF6045" w14:textId="77777777" w:rsidTr="00340C7F">
        <w:tc>
          <w:tcPr>
            <w:tcW w:w="9085" w:type="dxa"/>
          </w:tcPr>
          <w:p w14:paraId="7F32F35E" w14:textId="77777777" w:rsidR="006441CE" w:rsidRPr="0060634D" w:rsidRDefault="00C41550" w:rsidP="00376553">
            <w:pPr>
              <w:spacing w:line="276" w:lineRule="auto"/>
              <w:rPr>
                <w:rFonts w:ascii="Calibri" w:hAnsi="Calibri" w:cs="Calibri"/>
                <w:sz w:val="24"/>
                <w:szCs w:val="24"/>
                <w:lang w:val="en-IN"/>
              </w:rPr>
            </w:pPr>
            <w:r w:rsidRPr="00C41550">
              <w:rPr>
                <w:rFonts w:ascii="Calibri" w:hAnsi="Calibri" w:cs="Calibri"/>
                <w:sz w:val="24"/>
                <w:szCs w:val="24"/>
                <w:lang w:val="en-IN"/>
              </w:rPr>
              <w:t>The half-life of a reaction is the time in which the concentration of a reactant is reduced to one half of its initial concentration.</w:t>
            </w:r>
          </w:p>
        </w:tc>
      </w:tr>
      <w:tr w:rsidR="006441CE" w:rsidRPr="0060634D" w14:paraId="0A48394A" w14:textId="77777777" w:rsidTr="00FF36C9">
        <w:tc>
          <w:tcPr>
            <w:tcW w:w="9085" w:type="dxa"/>
            <w:shd w:val="clear" w:color="auto" w:fill="auto"/>
          </w:tcPr>
          <w:p w14:paraId="430D3279" w14:textId="77777777" w:rsidR="00947965" w:rsidRPr="00947965" w:rsidRDefault="00947965" w:rsidP="00947965">
            <w:pPr>
              <w:tabs>
                <w:tab w:val="left" w:pos="4932"/>
              </w:tabs>
              <w:contextualSpacing/>
              <w:rPr>
                <w:rFonts w:eastAsia="Times New Roman" w:cstheme="minorHAnsi"/>
                <w:noProof/>
                <w:sz w:val="24"/>
                <w:szCs w:val="24"/>
              </w:rPr>
            </w:pPr>
            <w:r w:rsidRPr="00947965">
              <w:rPr>
                <w:rFonts w:eastAsia="Times New Roman" w:cstheme="minorHAnsi"/>
                <w:noProof/>
                <w:sz w:val="24"/>
                <w:szCs w:val="24"/>
              </w:rPr>
              <w:t>t1/2 Is directly proportional to the  a¹⁻ⁿ</w:t>
            </w:r>
          </w:p>
          <w:p w14:paraId="6C562C03" w14:textId="77777777" w:rsidR="00947965" w:rsidRPr="00947965" w:rsidRDefault="00947965" w:rsidP="00947965">
            <w:pPr>
              <w:tabs>
                <w:tab w:val="left" w:pos="4932"/>
              </w:tabs>
              <w:contextualSpacing/>
              <w:rPr>
                <w:rFonts w:eastAsia="Times New Roman" w:cstheme="minorHAnsi"/>
                <w:noProof/>
                <w:sz w:val="24"/>
                <w:szCs w:val="24"/>
              </w:rPr>
            </w:pPr>
            <w:r w:rsidRPr="00947965">
              <w:rPr>
                <w:rFonts w:eastAsia="Times New Roman" w:cstheme="minorHAnsi" w:hint="eastAsia"/>
                <w:noProof/>
                <w:sz w:val="24"/>
                <w:szCs w:val="24"/>
              </w:rPr>
              <w:t xml:space="preserve">=t1/2 </w:t>
            </w:r>
            <w:r w:rsidRPr="00947965">
              <w:rPr>
                <w:rFonts w:ascii="Cambria Math" w:eastAsia="Times New Roman" w:hAnsi="Cambria Math" w:cs="Cambria Math"/>
                <w:noProof/>
                <w:sz w:val="24"/>
                <w:szCs w:val="24"/>
              </w:rPr>
              <w:t>∝</w:t>
            </w:r>
            <w:r w:rsidRPr="00947965">
              <w:rPr>
                <w:rFonts w:eastAsia="Times New Roman" w:cstheme="minorHAnsi" w:hint="eastAsia"/>
                <w:noProof/>
                <w:sz w:val="24"/>
                <w:szCs w:val="24"/>
              </w:rPr>
              <w:t xml:space="preserve"> 1/a</w:t>
            </w:r>
            <w:r w:rsidRPr="00947965">
              <w:rPr>
                <w:rFonts w:ascii="Calibri" w:eastAsia="Times New Roman" w:hAnsi="Calibri" w:cs="Calibri"/>
                <w:noProof/>
                <w:sz w:val="24"/>
                <w:szCs w:val="24"/>
              </w:rPr>
              <w:t>³</w:t>
            </w:r>
          </w:p>
          <w:p w14:paraId="40E36A0C" w14:textId="77777777" w:rsidR="00947965" w:rsidRPr="00947965" w:rsidRDefault="00947965" w:rsidP="00947965">
            <w:pPr>
              <w:tabs>
                <w:tab w:val="left" w:pos="4932"/>
              </w:tabs>
              <w:contextualSpacing/>
              <w:rPr>
                <w:rFonts w:eastAsia="Times New Roman" w:cstheme="minorHAnsi"/>
                <w:noProof/>
                <w:sz w:val="24"/>
                <w:szCs w:val="24"/>
              </w:rPr>
            </w:pPr>
            <w:r w:rsidRPr="00947965">
              <w:rPr>
                <w:rFonts w:eastAsia="Times New Roman" w:cstheme="minorHAnsi"/>
                <w:noProof/>
                <w:sz w:val="24"/>
                <w:szCs w:val="24"/>
              </w:rPr>
              <w:t>Hence n = 4</w:t>
            </w:r>
          </w:p>
          <w:p w14:paraId="6F682B0B" w14:textId="77777777" w:rsidR="00FF36C9" w:rsidRPr="00FF36C9" w:rsidRDefault="00947965" w:rsidP="00947965">
            <w:pPr>
              <w:tabs>
                <w:tab w:val="left" w:pos="4932"/>
              </w:tabs>
              <w:spacing w:after="160" w:line="259" w:lineRule="auto"/>
              <w:contextualSpacing/>
              <w:rPr>
                <w:rFonts w:cstheme="minorHAnsi"/>
                <w:iCs/>
                <w:sz w:val="24"/>
                <w:szCs w:val="24"/>
                <w:lang w:val="en-IN"/>
              </w:rPr>
            </w:pPr>
            <w:r w:rsidRPr="00947965">
              <w:rPr>
                <w:rFonts w:eastAsia="Times New Roman" w:cstheme="minorHAnsi"/>
                <w:noProof/>
                <w:sz w:val="24"/>
                <w:szCs w:val="24"/>
              </w:rPr>
              <w:t>So the order of reaction is 4</w:t>
            </w:r>
          </w:p>
        </w:tc>
      </w:tr>
      <w:tr w:rsidR="00F16E5D" w:rsidRPr="0060634D" w14:paraId="60499D5B" w14:textId="77777777" w:rsidTr="00FF36C9">
        <w:tc>
          <w:tcPr>
            <w:tcW w:w="9085" w:type="dxa"/>
            <w:shd w:val="clear" w:color="auto" w:fill="auto"/>
          </w:tcPr>
          <w:p w14:paraId="0FCA7BC4"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65FAC44D" w14:textId="77777777" w:rsidR="00F16E5D" w:rsidRPr="00947965" w:rsidRDefault="00F16E5D" w:rsidP="00947965">
            <w:pPr>
              <w:tabs>
                <w:tab w:val="left" w:pos="4932"/>
              </w:tabs>
              <w:contextualSpacing/>
              <w:rPr>
                <w:rFonts w:eastAsia="Times New Roman" w:cstheme="minorHAnsi"/>
                <w:noProof/>
                <w:sz w:val="24"/>
                <w:szCs w:val="24"/>
              </w:rPr>
            </w:pPr>
          </w:p>
        </w:tc>
      </w:tr>
    </w:tbl>
    <w:p w14:paraId="03268EAB" w14:textId="77777777" w:rsidR="00C1471C" w:rsidRDefault="00C1471C" w:rsidP="0060634D"/>
    <w:tbl>
      <w:tblPr>
        <w:tblStyle w:val="TableGrid3"/>
        <w:tblW w:w="9085" w:type="dxa"/>
        <w:tblInd w:w="360" w:type="dxa"/>
        <w:tblLook w:val="04A0" w:firstRow="1" w:lastRow="0" w:firstColumn="1" w:lastColumn="0" w:noHBand="0" w:noVBand="1"/>
      </w:tblPr>
      <w:tblGrid>
        <w:gridCol w:w="9085"/>
      </w:tblGrid>
      <w:tr w:rsidR="00A01026" w:rsidRPr="0060634D" w14:paraId="24FC47E5" w14:textId="77777777" w:rsidTr="00340C7F">
        <w:tc>
          <w:tcPr>
            <w:tcW w:w="9085" w:type="dxa"/>
          </w:tcPr>
          <w:p w14:paraId="793BEB18" w14:textId="77777777" w:rsidR="00A01026" w:rsidRDefault="00B33765" w:rsidP="00340C7F">
            <w:pPr>
              <w:spacing w:after="160" w:line="259" w:lineRule="auto"/>
              <w:rPr>
                <w:rFonts w:ascii="Calibri" w:hAnsi="Calibri" w:cs="Calibri"/>
                <w:color w:val="000000"/>
                <w:sz w:val="24"/>
                <w:szCs w:val="24"/>
                <w:lang w:val="en-IN"/>
              </w:rPr>
            </w:pPr>
            <w:r w:rsidRPr="00B33765">
              <w:rPr>
                <w:rFonts w:ascii="Calibri" w:hAnsi="Calibri" w:cs="Calibri"/>
                <w:color w:val="000000"/>
                <w:sz w:val="24"/>
                <w:szCs w:val="24"/>
                <w:lang w:val="en-IN"/>
              </w:rPr>
              <w:t>Calculate the half-life period for first order reaction whose specific rate reaction is equals to 2.31 × 10⁻³ s⁻¹</w:t>
            </w:r>
          </w:p>
          <w:p w14:paraId="0AB6E1AC"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(2016)</w:t>
            </w:r>
          </w:p>
        </w:tc>
      </w:tr>
      <w:tr w:rsidR="00A01026" w:rsidRPr="0060634D" w14:paraId="3E22CD50" w14:textId="77777777" w:rsidTr="00340C7F">
        <w:tc>
          <w:tcPr>
            <w:tcW w:w="9085" w:type="dxa"/>
          </w:tcPr>
          <w:p w14:paraId="7D5EEFCF" w14:textId="77777777" w:rsidR="00A01026" w:rsidRPr="0060634D" w:rsidRDefault="00B33765" w:rsidP="00340C7F">
            <w:pPr>
              <w:spacing w:after="160" w:line="259" w:lineRule="auto"/>
              <w:ind w:left="720"/>
              <w:rPr>
                <w:rFonts w:ascii="Calibri" w:hAnsi="Calibri" w:cs="Calibri"/>
                <w:b/>
                <w:bCs/>
                <w:color w:val="000000"/>
                <w:sz w:val="24"/>
                <w:szCs w:val="24"/>
                <w:lang w:val="en-IN"/>
              </w:rPr>
            </w:pPr>
            <w:r w:rsidRPr="00B33765">
              <w:rPr>
                <w:rFonts w:ascii="Calibri" w:hAnsi="Calibri" w:cs="Calibri"/>
                <w:color w:val="000000"/>
                <w:sz w:val="24"/>
                <w:szCs w:val="24"/>
                <w:lang w:val="en-IN"/>
              </w:rPr>
              <w:t>200 sec</w:t>
            </w:r>
          </w:p>
        </w:tc>
      </w:tr>
      <w:tr w:rsidR="00A01026" w:rsidRPr="0060634D" w14:paraId="101B28CD" w14:textId="77777777" w:rsidTr="00340C7F">
        <w:tc>
          <w:tcPr>
            <w:tcW w:w="9085" w:type="dxa"/>
          </w:tcPr>
          <w:p w14:paraId="582B4C4E" w14:textId="77777777" w:rsidR="00A01026" w:rsidRPr="0060634D" w:rsidRDefault="00B33765" w:rsidP="00340C7F">
            <w:pPr>
              <w:spacing w:after="160" w:line="259" w:lineRule="auto"/>
              <w:ind w:left="720"/>
              <w:rPr>
                <w:rFonts w:ascii="Calibri" w:hAnsi="Calibri" w:cs="Calibri"/>
                <w:b/>
                <w:bCs/>
                <w:color w:val="000000"/>
                <w:sz w:val="24"/>
                <w:szCs w:val="24"/>
                <w:lang w:val="en-IN"/>
              </w:rPr>
            </w:pPr>
            <w:r w:rsidRPr="00B33765">
              <w:rPr>
                <w:rFonts w:ascii="Calibri" w:hAnsi="Calibri" w:cs="Calibri"/>
                <w:color w:val="000000"/>
                <w:sz w:val="24"/>
                <w:szCs w:val="24"/>
                <w:lang w:val="en-IN"/>
              </w:rPr>
              <w:t>300 sec</w:t>
            </w:r>
          </w:p>
        </w:tc>
      </w:tr>
      <w:tr w:rsidR="00A01026" w:rsidRPr="0060634D" w14:paraId="76883960" w14:textId="77777777" w:rsidTr="00340C7F">
        <w:tc>
          <w:tcPr>
            <w:tcW w:w="9085" w:type="dxa"/>
          </w:tcPr>
          <w:p w14:paraId="7CF8F97D" w14:textId="77777777" w:rsidR="00A01026" w:rsidRPr="0060634D" w:rsidRDefault="00B33765" w:rsidP="00340C7F">
            <w:pPr>
              <w:spacing w:after="160" w:line="259" w:lineRule="auto"/>
              <w:ind w:left="720"/>
              <w:rPr>
                <w:rFonts w:ascii="Calibri" w:hAnsi="Calibri" w:cs="Calibri"/>
                <w:b/>
                <w:bCs/>
                <w:color w:val="000000"/>
                <w:sz w:val="24"/>
                <w:szCs w:val="24"/>
                <w:lang w:val="en-IN"/>
              </w:rPr>
            </w:pPr>
            <w:r w:rsidRPr="00B33765">
              <w:rPr>
                <w:rFonts w:ascii="Calibri" w:hAnsi="Calibri" w:cs="Calibri"/>
                <w:color w:val="000000"/>
                <w:sz w:val="24"/>
                <w:szCs w:val="24"/>
                <w:lang w:val="en-IN"/>
              </w:rPr>
              <w:t>400 sec</w:t>
            </w:r>
          </w:p>
        </w:tc>
      </w:tr>
      <w:tr w:rsidR="00A01026" w:rsidRPr="0060634D" w14:paraId="2EF8066D" w14:textId="77777777" w:rsidTr="00340C7F">
        <w:tc>
          <w:tcPr>
            <w:tcW w:w="9085" w:type="dxa"/>
          </w:tcPr>
          <w:p w14:paraId="630E1993" w14:textId="77777777" w:rsidR="00A01026" w:rsidRPr="0060634D" w:rsidRDefault="00B33765" w:rsidP="00340C7F">
            <w:pPr>
              <w:spacing w:after="160" w:line="259" w:lineRule="auto"/>
              <w:ind w:left="720"/>
              <w:rPr>
                <w:rFonts w:ascii="Calibri" w:hAnsi="Calibri" w:cs="Calibri"/>
                <w:b/>
                <w:bCs/>
                <w:color w:val="000000"/>
                <w:sz w:val="24"/>
                <w:szCs w:val="24"/>
                <w:lang w:val="en-IN"/>
              </w:rPr>
            </w:pPr>
            <w:r w:rsidRPr="00B33765">
              <w:rPr>
                <w:rFonts w:ascii="Calibri" w:hAnsi="Calibri" w:cs="Calibri"/>
                <w:color w:val="000000"/>
                <w:sz w:val="24"/>
                <w:szCs w:val="24"/>
                <w:lang w:val="en-IN"/>
              </w:rPr>
              <w:t>500 sec</w:t>
            </w:r>
          </w:p>
        </w:tc>
      </w:tr>
      <w:tr w:rsidR="00A01026" w:rsidRPr="0060634D" w14:paraId="40FC01F0" w14:textId="77777777" w:rsidTr="00340C7F">
        <w:tc>
          <w:tcPr>
            <w:tcW w:w="9085" w:type="dxa"/>
          </w:tcPr>
          <w:p w14:paraId="7C1B5E42" w14:textId="77777777" w:rsidR="00A01026" w:rsidRPr="0060634D" w:rsidRDefault="006C0354" w:rsidP="00AC282F">
            <w:pPr>
              <w:tabs>
                <w:tab w:val="left" w:pos="106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A01026" w:rsidRPr="0060634D" w14:paraId="0B4FE0E4" w14:textId="77777777" w:rsidTr="00340C7F">
        <w:tc>
          <w:tcPr>
            <w:tcW w:w="9085" w:type="dxa"/>
          </w:tcPr>
          <w:p w14:paraId="1EE326B0" w14:textId="77777777" w:rsidR="00A01026" w:rsidRPr="0060634D" w:rsidRDefault="00B33765" w:rsidP="00340C7F">
            <w:pPr>
              <w:spacing w:after="160" w:line="259" w:lineRule="auto"/>
              <w:rPr>
                <w:rFonts w:ascii="Calibri" w:hAnsi="Calibri" w:cs="Calibri"/>
                <w:sz w:val="24"/>
                <w:szCs w:val="24"/>
                <w:lang w:val="en-IN"/>
              </w:rPr>
            </w:pPr>
            <w:r w:rsidRPr="00B33765">
              <w:rPr>
                <w:rFonts w:ascii="Calibri" w:hAnsi="Calibri" w:cs="Calibri"/>
                <w:sz w:val="24"/>
                <w:szCs w:val="24"/>
                <w:lang w:val="en-IN"/>
              </w:rPr>
              <w:t>The half-life of a reaction is the time in which the concentration of a reactant is reduced to one half of its initial concentration.</w:t>
            </w:r>
          </w:p>
        </w:tc>
      </w:tr>
      <w:tr w:rsidR="00A01026" w:rsidRPr="0060634D" w14:paraId="251C87AA" w14:textId="77777777" w:rsidTr="00340C7F">
        <w:tc>
          <w:tcPr>
            <w:tcW w:w="9085" w:type="dxa"/>
          </w:tcPr>
          <w:p w14:paraId="12735217" w14:textId="77777777" w:rsidR="00B33765" w:rsidRPr="00B33765" w:rsidRDefault="00B33765" w:rsidP="00B33765">
            <w:pPr>
              <w:tabs>
                <w:tab w:val="left" w:pos="4932"/>
              </w:tabs>
              <w:contextualSpacing/>
              <w:rPr>
                <w:rFonts w:ascii="Calibri" w:hAnsi="Calibri" w:cs="Calibri"/>
                <w:iCs/>
                <w:sz w:val="24"/>
                <w:szCs w:val="24"/>
                <w:lang w:val="en-IN"/>
              </w:rPr>
            </w:pPr>
            <w:r w:rsidRPr="00B33765">
              <w:rPr>
                <w:rFonts w:ascii="Calibri" w:hAnsi="Calibri" w:cs="Calibri"/>
                <w:iCs/>
                <w:sz w:val="24"/>
                <w:szCs w:val="24"/>
                <w:lang w:val="en-IN"/>
              </w:rPr>
              <w:t>Half-life period for first order reaction</w:t>
            </w:r>
          </w:p>
          <w:p w14:paraId="6D20E5DD" w14:textId="77777777" w:rsidR="00B33765" w:rsidRPr="00B33765" w:rsidRDefault="00B33765" w:rsidP="00B33765">
            <w:pPr>
              <w:tabs>
                <w:tab w:val="left" w:pos="4932"/>
              </w:tabs>
              <w:contextualSpacing/>
              <w:rPr>
                <w:rFonts w:ascii="Calibri" w:hAnsi="Calibri" w:cs="Calibri"/>
                <w:iCs/>
                <w:sz w:val="24"/>
                <w:szCs w:val="24"/>
                <w:lang w:val="en-IN"/>
              </w:rPr>
            </w:pPr>
            <w:r w:rsidRPr="00B33765">
              <w:rPr>
                <w:rFonts w:ascii="Calibri" w:hAnsi="Calibri" w:cs="Calibri"/>
                <w:iCs/>
                <w:sz w:val="24"/>
                <w:szCs w:val="24"/>
                <w:lang w:val="en-IN"/>
              </w:rPr>
              <w:t>= t1/2 = 0.693/k</w:t>
            </w:r>
          </w:p>
          <w:p w14:paraId="221F4141" w14:textId="77777777" w:rsidR="00B33765" w:rsidRPr="00B33765" w:rsidRDefault="00B33765" w:rsidP="00B33765">
            <w:pPr>
              <w:tabs>
                <w:tab w:val="left" w:pos="4932"/>
              </w:tabs>
              <w:contextualSpacing/>
              <w:rPr>
                <w:rFonts w:ascii="Calibri" w:hAnsi="Calibri" w:cs="Calibri"/>
                <w:iCs/>
                <w:sz w:val="24"/>
                <w:szCs w:val="24"/>
                <w:lang w:val="en-IN"/>
              </w:rPr>
            </w:pPr>
            <w:r w:rsidRPr="00B33765">
              <w:rPr>
                <w:rFonts w:ascii="Calibri" w:hAnsi="Calibri" w:cs="Calibri"/>
                <w:iCs/>
                <w:sz w:val="24"/>
                <w:szCs w:val="24"/>
                <w:lang w:val="en-IN"/>
              </w:rPr>
              <w:t>= 0.694/2.31 × 10⁻³</w:t>
            </w:r>
          </w:p>
          <w:p w14:paraId="241718BB" w14:textId="77777777" w:rsidR="00A01026" w:rsidRPr="0060634D" w:rsidRDefault="00B33765" w:rsidP="00B33765">
            <w:pPr>
              <w:tabs>
                <w:tab w:val="left" w:pos="4932"/>
              </w:tabs>
              <w:contextualSpacing/>
              <w:rPr>
                <w:rFonts w:ascii="Calibri" w:hAnsi="Calibri" w:cs="Calibri"/>
                <w:iCs/>
                <w:sz w:val="24"/>
                <w:szCs w:val="24"/>
                <w:lang w:val="en-IN"/>
              </w:rPr>
            </w:pPr>
            <w:r w:rsidRPr="00B33765">
              <w:rPr>
                <w:rFonts w:ascii="Calibri" w:hAnsi="Calibri" w:cs="Calibri"/>
                <w:iCs/>
                <w:sz w:val="24"/>
                <w:szCs w:val="24"/>
                <w:lang w:val="en-IN"/>
              </w:rPr>
              <w:t>= 300 sec</w:t>
            </w:r>
          </w:p>
        </w:tc>
      </w:tr>
      <w:tr w:rsidR="00F16E5D" w:rsidRPr="0060634D" w14:paraId="016986E0" w14:textId="77777777" w:rsidTr="00340C7F">
        <w:tc>
          <w:tcPr>
            <w:tcW w:w="9085" w:type="dxa"/>
          </w:tcPr>
          <w:p w14:paraId="528D5468"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12EBF6D8" w14:textId="77777777" w:rsidR="00F16E5D" w:rsidRPr="00B33765" w:rsidRDefault="00F16E5D" w:rsidP="00B33765">
            <w:pPr>
              <w:tabs>
                <w:tab w:val="left" w:pos="4932"/>
              </w:tabs>
              <w:contextualSpacing/>
              <w:rPr>
                <w:rFonts w:ascii="Calibri" w:hAnsi="Calibri" w:cs="Calibri"/>
                <w:iCs/>
                <w:sz w:val="24"/>
                <w:szCs w:val="24"/>
                <w:lang w:val="en-IN"/>
              </w:rPr>
            </w:pPr>
          </w:p>
        </w:tc>
      </w:tr>
    </w:tbl>
    <w:p w14:paraId="48680103" w14:textId="77777777" w:rsidR="00A01026" w:rsidRDefault="00A01026" w:rsidP="0060634D"/>
    <w:tbl>
      <w:tblPr>
        <w:tblStyle w:val="TableGrid3"/>
        <w:tblW w:w="9085" w:type="dxa"/>
        <w:tblInd w:w="360" w:type="dxa"/>
        <w:tblLook w:val="04A0" w:firstRow="1" w:lastRow="0" w:firstColumn="1" w:lastColumn="0" w:noHBand="0" w:noVBand="1"/>
      </w:tblPr>
      <w:tblGrid>
        <w:gridCol w:w="9085"/>
      </w:tblGrid>
      <w:tr w:rsidR="002C254A" w:rsidRPr="0060634D" w14:paraId="48AC4C65" w14:textId="77777777" w:rsidTr="00340C7F">
        <w:tc>
          <w:tcPr>
            <w:tcW w:w="9085" w:type="dxa"/>
          </w:tcPr>
          <w:p w14:paraId="58FBAE6D" w14:textId="77777777" w:rsidR="002C254A" w:rsidRDefault="009431DC" w:rsidP="00283D01">
            <w:pPr>
              <w:spacing w:after="160" w:line="259" w:lineRule="auto"/>
              <w:rPr>
                <w:rFonts w:ascii="Calibri" w:hAnsi="Calibri" w:cs="Calibri"/>
                <w:color w:val="000000"/>
                <w:sz w:val="24"/>
                <w:szCs w:val="24"/>
                <w:lang w:val="en-IN"/>
              </w:rPr>
            </w:pPr>
            <w:r w:rsidRPr="009431DC">
              <w:rPr>
                <w:rFonts w:ascii="Calibri" w:hAnsi="Calibri" w:cs="Calibri"/>
                <w:color w:val="000000"/>
                <w:sz w:val="24"/>
                <w:szCs w:val="24"/>
                <w:lang w:val="en-IN"/>
              </w:rPr>
              <w:t>What would be the order of reaction when the rate of a gaseous reaction becomes half and this rate become half when the volume of the vessel is doubled</w:t>
            </w:r>
          </w:p>
          <w:p w14:paraId="4A5F64D6" w14:textId="77777777" w:rsidR="006E34FF" w:rsidRPr="0060634D" w:rsidRDefault="006E34FF" w:rsidP="00283D01">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(2018)</w:t>
            </w:r>
          </w:p>
        </w:tc>
      </w:tr>
      <w:tr w:rsidR="002C254A" w:rsidRPr="0060634D" w14:paraId="1237352B" w14:textId="77777777" w:rsidTr="00340C7F">
        <w:tc>
          <w:tcPr>
            <w:tcW w:w="9085" w:type="dxa"/>
          </w:tcPr>
          <w:p w14:paraId="14FB92B0" w14:textId="77777777" w:rsidR="002C254A" w:rsidRPr="0060634D" w:rsidRDefault="009431DC"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2C254A" w:rsidRPr="0060634D" w14:paraId="65190670" w14:textId="77777777" w:rsidTr="00340C7F">
        <w:tc>
          <w:tcPr>
            <w:tcW w:w="9085" w:type="dxa"/>
          </w:tcPr>
          <w:p w14:paraId="6AFF742E" w14:textId="77777777" w:rsidR="002C254A" w:rsidRPr="0060634D" w:rsidRDefault="009431DC"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2C254A" w:rsidRPr="0060634D" w14:paraId="339967F3" w14:textId="77777777" w:rsidTr="00340C7F">
        <w:tc>
          <w:tcPr>
            <w:tcW w:w="9085" w:type="dxa"/>
          </w:tcPr>
          <w:p w14:paraId="0C18EF1A" w14:textId="77777777" w:rsidR="002C254A" w:rsidRPr="0060634D" w:rsidRDefault="009431DC"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2C254A" w:rsidRPr="0060634D" w14:paraId="6A7798F7" w14:textId="77777777" w:rsidTr="00340C7F">
        <w:tc>
          <w:tcPr>
            <w:tcW w:w="9085" w:type="dxa"/>
          </w:tcPr>
          <w:p w14:paraId="1F35B543" w14:textId="77777777" w:rsidR="002C254A" w:rsidRPr="0060634D" w:rsidRDefault="009431DC"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2C254A" w:rsidRPr="0060634D" w14:paraId="2F34C7D0" w14:textId="77777777" w:rsidTr="00340C7F">
        <w:tc>
          <w:tcPr>
            <w:tcW w:w="9085" w:type="dxa"/>
          </w:tcPr>
          <w:p w14:paraId="09341C77" w14:textId="77777777" w:rsidR="002C254A" w:rsidRPr="0060634D" w:rsidRDefault="00283D01" w:rsidP="00A94F59">
            <w:pPr>
              <w:tabs>
                <w:tab w:val="left" w:pos="1287"/>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2C254A" w:rsidRPr="0060634D" w14:paraId="03CE8A1C" w14:textId="77777777" w:rsidTr="00340C7F">
        <w:tc>
          <w:tcPr>
            <w:tcW w:w="9085" w:type="dxa"/>
          </w:tcPr>
          <w:p w14:paraId="16E25473" w14:textId="77777777" w:rsidR="002C254A" w:rsidRPr="0060634D" w:rsidRDefault="009431DC" w:rsidP="009431DC">
            <w:pPr>
              <w:spacing w:line="276" w:lineRule="auto"/>
              <w:rPr>
                <w:rFonts w:ascii="Calibri" w:hAnsi="Calibri" w:cs="Calibri"/>
                <w:sz w:val="24"/>
                <w:szCs w:val="24"/>
                <w:lang w:val="en-IN"/>
              </w:rPr>
            </w:pPr>
            <w:r w:rsidRPr="009431DC">
              <w:rPr>
                <w:rFonts w:ascii="Calibri" w:hAnsi="Calibri" w:cs="Calibri"/>
                <w:sz w:val="24"/>
                <w:szCs w:val="24"/>
                <w:lang w:val="en-IN"/>
              </w:rPr>
              <w:t>order of reaction is an experimental quantity it can be zero or even a fraction but molecularity cannot be zero or a non-integer.</w:t>
            </w:r>
          </w:p>
        </w:tc>
      </w:tr>
      <w:tr w:rsidR="002C254A" w:rsidRPr="0060634D" w14:paraId="7D7C4E71" w14:textId="77777777" w:rsidTr="00340C7F">
        <w:tc>
          <w:tcPr>
            <w:tcW w:w="9085" w:type="dxa"/>
          </w:tcPr>
          <w:p w14:paraId="25950ED8"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hint="eastAsia"/>
                <w:iCs/>
                <w:sz w:val="24"/>
                <w:szCs w:val="24"/>
                <w:lang w:val="en-IN"/>
              </w:rPr>
              <w:t>For the gaseous reaction P → Q(product)</w:t>
            </w:r>
          </w:p>
          <w:p w14:paraId="6267308F"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iCs/>
                <w:sz w:val="24"/>
                <w:szCs w:val="24"/>
                <w:lang w:val="en-IN"/>
              </w:rPr>
              <w:t>Assume the order of reaction n, so</w:t>
            </w:r>
          </w:p>
          <w:p w14:paraId="2BBED1B7"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iCs/>
                <w:sz w:val="24"/>
                <w:szCs w:val="24"/>
                <w:lang w:val="en-IN"/>
              </w:rPr>
              <w:t>Rate = k[P]ⁿ</w:t>
            </w:r>
          </w:p>
          <w:p w14:paraId="5280254F"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iCs/>
                <w:sz w:val="24"/>
                <w:szCs w:val="24"/>
                <w:lang w:val="en-IN"/>
              </w:rPr>
              <w:t>=r= k(p)ⁿ…………(1)</w:t>
            </w:r>
          </w:p>
          <w:p w14:paraId="19241AA6"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iCs/>
                <w:sz w:val="24"/>
                <w:szCs w:val="24"/>
                <w:lang w:val="en-IN"/>
              </w:rPr>
              <w:t>When the volume of vessel becomes double molar concentration becomes half. Since the rate becomes half, therefore</w:t>
            </w:r>
          </w:p>
          <w:p w14:paraId="191F08B5"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iCs/>
                <w:sz w:val="24"/>
                <w:szCs w:val="24"/>
                <w:lang w:val="en-IN"/>
              </w:rPr>
              <w:t>r/2 = kp/2)ⁿ…..(2)</w:t>
            </w:r>
          </w:p>
          <w:p w14:paraId="569DB649"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iCs/>
                <w:sz w:val="24"/>
                <w:szCs w:val="24"/>
                <w:lang w:val="en-IN"/>
              </w:rPr>
              <w:t>2ⁿ = 2¹</w:t>
            </w:r>
          </w:p>
          <w:p w14:paraId="7B66E0A3" w14:textId="77777777" w:rsidR="009431DC" w:rsidRPr="009431DC" w:rsidRDefault="009431DC" w:rsidP="009431DC">
            <w:pPr>
              <w:tabs>
                <w:tab w:val="left" w:pos="4932"/>
              </w:tabs>
              <w:contextualSpacing/>
              <w:rPr>
                <w:rFonts w:ascii="Calibri" w:hAnsi="Calibri" w:cs="Calibri"/>
                <w:iCs/>
                <w:sz w:val="24"/>
                <w:szCs w:val="24"/>
                <w:lang w:val="en-IN"/>
              </w:rPr>
            </w:pPr>
            <w:r w:rsidRPr="009431DC">
              <w:rPr>
                <w:rFonts w:ascii="Calibri" w:hAnsi="Calibri" w:cs="Calibri"/>
                <w:iCs/>
                <w:sz w:val="24"/>
                <w:szCs w:val="24"/>
                <w:lang w:val="en-IN"/>
              </w:rPr>
              <w:t>=n = 1</w:t>
            </w:r>
          </w:p>
          <w:p w14:paraId="34C4D06A" w14:textId="77777777" w:rsidR="001A5692" w:rsidRPr="0060634D" w:rsidRDefault="009431DC" w:rsidP="009431DC">
            <w:pPr>
              <w:tabs>
                <w:tab w:val="left" w:pos="4932"/>
              </w:tabs>
              <w:spacing w:after="160" w:line="259" w:lineRule="auto"/>
              <w:contextualSpacing/>
              <w:rPr>
                <w:rFonts w:ascii="Calibri" w:hAnsi="Calibri" w:cs="Calibri"/>
                <w:iCs/>
                <w:sz w:val="24"/>
                <w:szCs w:val="24"/>
                <w:lang w:val="en-IN"/>
              </w:rPr>
            </w:pPr>
            <w:r w:rsidRPr="009431DC">
              <w:rPr>
                <w:rFonts w:ascii="Calibri" w:hAnsi="Calibri" w:cs="Calibri"/>
                <w:iCs/>
                <w:sz w:val="24"/>
                <w:szCs w:val="24"/>
                <w:lang w:val="en-IN"/>
              </w:rPr>
              <w:t>Order = 1</w:t>
            </w:r>
          </w:p>
        </w:tc>
      </w:tr>
      <w:tr w:rsidR="00F16E5D" w:rsidRPr="0060634D" w14:paraId="63E4C8D7" w14:textId="77777777" w:rsidTr="00340C7F">
        <w:tc>
          <w:tcPr>
            <w:tcW w:w="9085" w:type="dxa"/>
          </w:tcPr>
          <w:p w14:paraId="24DA4062" w14:textId="77777777" w:rsidR="00F16E5D" w:rsidRPr="009431DC" w:rsidRDefault="00C073D3" w:rsidP="009431DC">
            <w:pPr>
              <w:tabs>
                <w:tab w:val="left" w:pos="4932"/>
              </w:tabs>
              <w:contextualSpacing/>
              <w:rPr>
                <w:rFonts w:ascii="Calibri" w:hAnsi="Calibri" w:cs="Calibri"/>
                <w:iCs/>
                <w:sz w:val="24"/>
                <w:szCs w:val="24"/>
                <w:lang w:val="en-IN"/>
              </w:rPr>
            </w:pPr>
            <w:r>
              <w:rPr>
                <w:rFonts w:ascii="Times New Roman" w:hAnsi="Times New Roman" w:cs="Times New Roman"/>
                <w:sz w:val="28"/>
                <w:szCs w:val="28"/>
              </w:rPr>
              <w:t>Catalyst</w:t>
            </w:r>
          </w:p>
        </w:tc>
      </w:tr>
    </w:tbl>
    <w:p w14:paraId="5AF9C6C2" w14:textId="77777777" w:rsidR="002C254A" w:rsidRDefault="002C254A" w:rsidP="0060634D">
      <w:pPr>
        <w:rPr>
          <w:lang w:val="en-IN"/>
        </w:rPr>
      </w:pPr>
    </w:p>
    <w:tbl>
      <w:tblPr>
        <w:tblStyle w:val="TableGrid3"/>
        <w:tblW w:w="9085" w:type="dxa"/>
        <w:tblInd w:w="360" w:type="dxa"/>
        <w:tblLook w:val="04A0" w:firstRow="1" w:lastRow="0" w:firstColumn="1" w:lastColumn="0" w:noHBand="0" w:noVBand="1"/>
      </w:tblPr>
      <w:tblGrid>
        <w:gridCol w:w="9085"/>
      </w:tblGrid>
      <w:tr w:rsidR="00DE1B33" w:rsidRPr="0060634D" w14:paraId="04C28001" w14:textId="77777777" w:rsidTr="00340C7F">
        <w:tc>
          <w:tcPr>
            <w:tcW w:w="9085" w:type="dxa"/>
          </w:tcPr>
          <w:p w14:paraId="3B4AD479" w14:textId="77777777" w:rsidR="00DE1B33" w:rsidRDefault="009E5BBE" w:rsidP="00340C7F">
            <w:pPr>
              <w:spacing w:after="160" w:line="259" w:lineRule="auto"/>
              <w:rPr>
                <w:rFonts w:ascii="Calibri" w:hAnsi="Calibri" w:cs="Calibri"/>
                <w:color w:val="000000"/>
                <w:sz w:val="24"/>
                <w:szCs w:val="24"/>
                <w:lang w:val="en-IN"/>
              </w:rPr>
            </w:pPr>
            <w:r w:rsidRPr="009E5BBE">
              <w:rPr>
                <w:rFonts w:ascii="Calibri" w:hAnsi="Calibri" w:cs="Calibri"/>
                <w:color w:val="000000"/>
                <w:sz w:val="24"/>
                <w:szCs w:val="24"/>
                <w:lang w:val="en-IN"/>
              </w:rPr>
              <w:t>For a reaction calculate the time taken to complete it’s 80% whereas 20% is completed in 10 minutes</w:t>
            </w:r>
          </w:p>
          <w:p w14:paraId="40C5F12F" w14:textId="77777777" w:rsidR="006E34FF" w:rsidRPr="0060634D" w:rsidRDefault="006E34F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DE1B33" w:rsidRPr="0060634D" w14:paraId="2BE5830C" w14:textId="77777777" w:rsidTr="00340C7F">
        <w:tc>
          <w:tcPr>
            <w:tcW w:w="9085" w:type="dxa"/>
          </w:tcPr>
          <w:p w14:paraId="34B5575E" w14:textId="77777777" w:rsidR="00DE1B33" w:rsidRPr="0060634D" w:rsidRDefault="009E5BBE" w:rsidP="00340C7F">
            <w:pPr>
              <w:spacing w:after="160" w:line="259" w:lineRule="auto"/>
              <w:ind w:left="720"/>
              <w:rPr>
                <w:rFonts w:ascii="Calibri" w:hAnsi="Calibri" w:cs="Calibri"/>
                <w:b/>
                <w:bCs/>
                <w:color w:val="000000"/>
                <w:sz w:val="24"/>
                <w:szCs w:val="24"/>
                <w:lang w:val="en-IN"/>
              </w:rPr>
            </w:pPr>
            <w:r w:rsidRPr="009E5BBE">
              <w:rPr>
                <w:rFonts w:ascii="Calibri" w:hAnsi="Calibri" w:cs="Calibri"/>
                <w:color w:val="000000"/>
                <w:sz w:val="24"/>
                <w:szCs w:val="24"/>
                <w:lang w:val="en-IN"/>
              </w:rPr>
              <w:t>50 min</w:t>
            </w:r>
          </w:p>
        </w:tc>
      </w:tr>
      <w:tr w:rsidR="00DE1B33" w:rsidRPr="0060634D" w14:paraId="3F469E1C" w14:textId="77777777" w:rsidTr="00340C7F">
        <w:tc>
          <w:tcPr>
            <w:tcW w:w="9085" w:type="dxa"/>
          </w:tcPr>
          <w:p w14:paraId="1EE12B4B" w14:textId="77777777" w:rsidR="00DE1B33" w:rsidRPr="0060634D" w:rsidRDefault="009E5BBE" w:rsidP="00340C7F">
            <w:pPr>
              <w:spacing w:after="160" w:line="259" w:lineRule="auto"/>
              <w:ind w:left="720"/>
              <w:rPr>
                <w:rFonts w:ascii="Calibri" w:hAnsi="Calibri" w:cs="Calibri"/>
                <w:b/>
                <w:bCs/>
                <w:color w:val="000000"/>
                <w:sz w:val="24"/>
                <w:szCs w:val="24"/>
                <w:lang w:val="en-IN"/>
              </w:rPr>
            </w:pPr>
            <w:r w:rsidRPr="009E5BBE">
              <w:rPr>
                <w:rFonts w:ascii="Calibri" w:hAnsi="Calibri" w:cs="Calibri"/>
                <w:color w:val="000000"/>
                <w:sz w:val="24"/>
                <w:szCs w:val="24"/>
                <w:lang w:val="en-IN"/>
              </w:rPr>
              <w:t>72.12 min</w:t>
            </w:r>
          </w:p>
        </w:tc>
      </w:tr>
      <w:tr w:rsidR="00DE1B33" w:rsidRPr="0060634D" w14:paraId="292D6523" w14:textId="77777777" w:rsidTr="00340C7F">
        <w:tc>
          <w:tcPr>
            <w:tcW w:w="9085" w:type="dxa"/>
          </w:tcPr>
          <w:p w14:paraId="132C650D" w14:textId="77777777" w:rsidR="00DE1B33" w:rsidRPr="0060634D" w:rsidRDefault="009E5BBE" w:rsidP="00340C7F">
            <w:pPr>
              <w:spacing w:after="160" w:line="259" w:lineRule="auto"/>
              <w:ind w:left="720"/>
              <w:rPr>
                <w:rFonts w:ascii="Calibri" w:hAnsi="Calibri" w:cs="Calibri"/>
                <w:b/>
                <w:bCs/>
                <w:color w:val="000000"/>
                <w:sz w:val="24"/>
                <w:szCs w:val="24"/>
                <w:lang w:val="en-IN"/>
              </w:rPr>
            </w:pPr>
            <w:r w:rsidRPr="009E5BBE">
              <w:rPr>
                <w:rFonts w:ascii="Calibri" w:hAnsi="Calibri" w:cs="Calibri"/>
                <w:color w:val="000000"/>
                <w:sz w:val="24"/>
                <w:szCs w:val="24"/>
                <w:lang w:val="en-IN"/>
              </w:rPr>
              <w:t>75 min</w:t>
            </w:r>
          </w:p>
        </w:tc>
      </w:tr>
      <w:tr w:rsidR="00DE1B33" w:rsidRPr="0060634D" w14:paraId="51049A94" w14:textId="77777777" w:rsidTr="00340C7F">
        <w:tc>
          <w:tcPr>
            <w:tcW w:w="9085" w:type="dxa"/>
          </w:tcPr>
          <w:p w14:paraId="4D8DB925" w14:textId="77777777" w:rsidR="00DE1B33" w:rsidRPr="0060634D" w:rsidRDefault="009E5BBE" w:rsidP="00340C7F">
            <w:pPr>
              <w:spacing w:after="160" w:line="259" w:lineRule="auto"/>
              <w:ind w:left="720"/>
              <w:rPr>
                <w:rFonts w:ascii="Calibri" w:hAnsi="Calibri" w:cs="Calibri"/>
                <w:b/>
                <w:bCs/>
                <w:color w:val="000000"/>
                <w:sz w:val="24"/>
                <w:szCs w:val="24"/>
                <w:lang w:val="en-IN"/>
              </w:rPr>
            </w:pPr>
            <w:r w:rsidRPr="009E5BBE">
              <w:rPr>
                <w:rFonts w:ascii="Calibri" w:hAnsi="Calibri" w:cs="Calibri"/>
                <w:color w:val="000000"/>
                <w:sz w:val="24"/>
                <w:szCs w:val="24"/>
                <w:lang w:val="en-IN"/>
              </w:rPr>
              <w:t>90 min</w:t>
            </w:r>
          </w:p>
        </w:tc>
      </w:tr>
      <w:tr w:rsidR="00DE1B33" w:rsidRPr="0060634D" w14:paraId="152A7EF8" w14:textId="77777777" w:rsidTr="00340C7F">
        <w:tc>
          <w:tcPr>
            <w:tcW w:w="9085" w:type="dxa"/>
          </w:tcPr>
          <w:p w14:paraId="38AB0D50" w14:textId="77777777" w:rsidR="00DE1B33" w:rsidRPr="0060634D" w:rsidRDefault="009E5BBE" w:rsidP="00435C7A">
            <w:pPr>
              <w:tabs>
                <w:tab w:val="left" w:pos="172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DE1B33" w:rsidRPr="0060634D" w14:paraId="66AC98F4" w14:textId="77777777" w:rsidTr="00340C7F">
        <w:tc>
          <w:tcPr>
            <w:tcW w:w="9085" w:type="dxa"/>
          </w:tcPr>
          <w:p w14:paraId="1A55BFD2" w14:textId="77777777" w:rsidR="00DE1B33" w:rsidRPr="0060634D" w:rsidRDefault="009E5BBE" w:rsidP="00340C7F">
            <w:pPr>
              <w:spacing w:after="160" w:line="259" w:lineRule="auto"/>
              <w:rPr>
                <w:rFonts w:ascii="Calibri" w:hAnsi="Calibri" w:cs="Calibri"/>
                <w:sz w:val="24"/>
                <w:szCs w:val="24"/>
                <w:lang w:val="en-IN"/>
              </w:rPr>
            </w:pPr>
            <w:r w:rsidRPr="009E5BBE">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DE1B33" w:rsidRPr="0060634D" w14:paraId="009822E7" w14:textId="77777777" w:rsidTr="00340C7F">
        <w:tc>
          <w:tcPr>
            <w:tcW w:w="9085" w:type="dxa"/>
          </w:tcPr>
          <w:p w14:paraId="0674B54A" w14:textId="77777777" w:rsidR="009E5BBE" w:rsidRPr="009E5BBE" w:rsidRDefault="009E5BBE" w:rsidP="009E5BBE">
            <w:pPr>
              <w:tabs>
                <w:tab w:val="left" w:pos="4932"/>
              </w:tabs>
              <w:contextualSpacing/>
              <w:rPr>
                <w:rFonts w:ascii="Calibri" w:hAnsi="Calibri" w:cs="Calibri"/>
                <w:iCs/>
                <w:sz w:val="24"/>
                <w:szCs w:val="24"/>
                <w:lang w:val="en-IN"/>
              </w:rPr>
            </w:pPr>
            <w:r w:rsidRPr="009E5BBE">
              <w:rPr>
                <w:rFonts w:ascii="Calibri" w:hAnsi="Calibri" w:cs="Calibri"/>
                <w:iCs/>
                <w:sz w:val="24"/>
                <w:szCs w:val="24"/>
                <w:lang w:val="en-IN"/>
              </w:rPr>
              <w:t>k = 2.303/10 log a/0.8a = 0.0223 /min</w:t>
            </w:r>
          </w:p>
          <w:p w14:paraId="465B99E5" w14:textId="77777777" w:rsidR="009E5BBE" w:rsidRPr="009E5BBE" w:rsidRDefault="009E5BBE" w:rsidP="009E5BBE">
            <w:pPr>
              <w:tabs>
                <w:tab w:val="left" w:pos="4932"/>
              </w:tabs>
              <w:contextualSpacing/>
              <w:rPr>
                <w:rFonts w:ascii="Calibri" w:hAnsi="Calibri" w:cs="Calibri"/>
                <w:iCs/>
                <w:sz w:val="24"/>
                <w:szCs w:val="24"/>
                <w:lang w:val="en-IN"/>
              </w:rPr>
            </w:pPr>
            <w:r w:rsidRPr="009E5BBE">
              <w:rPr>
                <w:rFonts w:ascii="Calibri" w:hAnsi="Calibri" w:cs="Calibri"/>
                <w:iCs/>
                <w:sz w:val="24"/>
                <w:szCs w:val="24"/>
                <w:lang w:val="en-IN"/>
              </w:rPr>
              <w:t>=t = 2.303/0.0223 log a/0.2 a</w:t>
            </w:r>
          </w:p>
          <w:p w14:paraId="432BC101" w14:textId="77777777" w:rsidR="0078068C" w:rsidRPr="0060634D" w:rsidRDefault="009E5BBE" w:rsidP="009E5BBE">
            <w:pPr>
              <w:tabs>
                <w:tab w:val="left" w:pos="4932"/>
              </w:tabs>
              <w:spacing w:after="160" w:line="259" w:lineRule="auto"/>
              <w:contextualSpacing/>
              <w:rPr>
                <w:rFonts w:ascii="Calibri" w:hAnsi="Calibri" w:cs="Calibri"/>
                <w:iCs/>
                <w:sz w:val="24"/>
                <w:szCs w:val="24"/>
                <w:lang w:val="en-IN"/>
              </w:rPr>
            </w:pPr>
            <w:r w:rsidRPr="009E5BBE">
              <w:rPr>
                <w:rFonts w:ascii="Calibri" w:hAnsi="Calibri" w:cs="Calibri"/>
                <w:iCs/>
                <w:sz w:val="24"/>
                <w:szCs w:val="24"/>
                <w:lang w:val="en-IN"/>
              </w:rPr>
              <w:t>= 72.12 min</w:t>
            </w:r>
          </w:p>
        </w:tc>
      </w:tr>
      <w:tr w:rsidR="00F16E5D" w:rsidRPr="0060634D" w14:paraId="25864E65" w14:textId="77777777" w:rsidTr="00340C7F">
        <w:tc>
          <w:tcPr>
            <w:tcW w:w="9085" w:type="dxa"/>
          </w:tcPr>
          <w:p w14:paraId="677F9BBB" w14:textId="77777777" w:rsidR="00F16E5D" w:rsidRPr="009E5BBE" w:rsidRDefault="00C073D3" w:rsidP="009E5BBE">
            <w:pPr>
              <w:tabs>
                <w:tab w:val="left" w:pos="4932"/>
              </w:tabs>
              <w:contextualSpacing/>
              <w:rPr>
                <w:rFonts w:ascii="Calibri" w:hAnsi="Calibri" w:cs="Calibri"/>
                <w:iCs/>
                <w:sz w:val="24"/>
                <w:szCs w:val="24"/>
                <w:lang w:val="en-IN"/>
              </w:rPr>
            </w:pPr>
            <w:r>
              <w:rPr>
                <w:rFonts w:ascii="Times New Roman" w:hAnsi="Times New Roman" w:cs="Times New Roman"/>
                <w:sz w:val="28"/>
                <w:szCs w:val="28"/>
              </w:rPr>
              <w:t>Catalyst</w:t>
            </w:r>
          </w:p>
        </w:tc>
      </w:tr>
    </w:tbl>
    <w:p w14:paraId="2C7A487E" w14:textId="77777777" w:rsidR="00DE1B33" w:rsidRDefault="00DE1B33" w:rsidP="0060634D">
      <w:pPr>
        <w:rPr>
          <w:lang w:val="en-IN"/>
        </w:rPr>
      </w:pPr>
    </w:p>
    <w:tbl>
      <w:tblPr>
        <w:tblStyle w:val="TableGrid3"/>
        <w:tblW w:w="9085" w:type="dxa"/>
        <w:tblInd w:w="360" w:type="dxa"/>
        <w:tblLook w:val="04A0" w:firstRow="1" w:lastRow="0" w:firstColumn="1" w:lastColumn="0" w:noHBand="0" w:noVBand="1"/>
      </w:tblPr>
      <w:tblGrid>
        <w:gridCol w:w="9085"/>
      </w:tblGrid>
      <w:tr w:rsidR="00DD1334" w:rsidRPr="0060634D" w14:paraId="71311D15" w14:textId="77777777" w:rsidTr="00340C7F">
        <w:tc>
          <w:tcPr>
            <w:tcW w:w="9085" w:type="dxa"/>
          </w:tcPr>
          <w:p w14:paraId="6A3BCE68" w14:textId="77777777" w:rsidR="00DD1334" w:rsidRDefault="007B04BD" w:rsidP="00144B25">
            <w:pPr>
              <w:spacing w:after="160" w:line="259" w:lineRule="auto"/>
              <w:rPr>
                <w:rFonts w:ascii="Calibri" w:hAnsi="Calibri" w:cs="Calibri"/>
                <w:color w:val="000000"/>
                <w:sz w:val="24"/>
                <w:szCs w:val="24"/>
                <w:lang w:val="en-IN"/>
              </w:rPr>
            </w:pPr>
            <w:r w:rsidRPr="007B04BD">
              <w:rPr>
                <w:rFonts w:ascii="Calibri" w:hAnsi="Calibri" w:cs="Calibri"/>
                <w:color w:val="000000"/>
                <w:sz w:val="24"/>
                <w:szCs w:val="24"/>
                <w:lang w:val="en-IN"/>
              </w:rPr>
              <w:t>t1/2 is directly proportional to a° in first order reaction because</w:t>
            </w:r>
          </w:p>
          <w:p w14:paraId="136A544F" w14:textId="77777777" w:rsidR="006E34FF" w:rsidRPr="0060634D" w:rsidRDefault="006E34FF" w:rsidP="00144B2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(2009)</w:t>
            </w:r>
          </w:p>
        </w:tc>
      </w:tr>
      <w:tr w:rsidR="00DD1334" w:rsidRPr="0060634D" w14:paraId="1A1F3787" w14:textId="77777777" w:rsidTr="00340C7F">
        <w:tc>
          <w:tcPr>
            <w:tcW w:w="9085" w:type="dxa"/>
          </w:tcPr>
          <w:p w14:paraId="0435AC4A" w14:textId="77777777" w:rsidR="00DD1334" w:rsidRPr="0060634D" w:rsidRDefault="007B04BD" w:rsidP="00340C7F">
            <w:pPr>
              <w:spacing w:after="160" w:line="259" w:lineRule="auto"/>
              <w:ind w:left="720"/>
              <w:rPr>
                <w:rFonts w:ascii="Calibri" w:hAnsi="Calibri" w:cs="Calibri"/>
                <w:b/>
                <w:bCs/>
                <w:color w:val="000000"/>
                <w:sz w:val="24"/>
                <w:szCs w:val="24"/>
                <w:lang w:val="en-IN"/>
              </w:rPr>
            </w:pPr>
            <w:r w:rsidRPr="007B04BD">
              <w:rPr>
                <w:rFonts w:ascii="Calibri" w:hAnsi="Calibri" w:cs="Calibri"/>
                <w:color w:val="000000"/>
                <w:sz w:val="24"/>
                <w:szCs w:val="24"/>
                <w:lang w:val="en-IN"/>
              </w:rPr>
              <w:t>t1/2 depends upon initial concentration</w:t>
            </w:r>
          </w:p>
        </w:tc>
      </w:tr>
      <w:tr w:rsidR="00DD1334" w:rsidRPr="0060634D" w14:paraId="6F82D0C1" w14:textId="77777777" w:rsidTr="00340C7F">
        <w:tc>
          <w:tcPr>
            <w:tcW w:w="9085" w:type="dxa"/>
          </w:tcPr>
          <w:p w14:paraId="3AA1E2B3" w14:textId="77777777" w:rsidR="00DD1334" w:rsidRPr="0060634D" w:rsidRDefault="007B04BD" w:rsidP="00340C7F">
            <w:pPr>
              <w:spacing w:after="160" w:line="259" w:lineRule="auto"/>
              <w:ind w:left="720"/>
              <w:rPr>
                <w:rFonts w:ascii="Calibri" w:hAnsi="Calibri" w:cs="Calibri"/>
                <w:b/>
                <w:bCs/>
                <w:color w:val="000000"/>
                <w:sz w:val="24"/>
                <w:szCs w:val="24"/>
                <w:lang w:val="en-IN"/>
              </w:rPr>
            </w:pPr>
            <w:r w:rsidRPr="007B04BD">
              <w:rPr>
                <w:rFonts w:ascii="Calibri" w:hAnsi="Calibri" w:cs="Calibri"/>
                <w:color w:val="000000"/>
                <w:sz w:val="24"/>
                <w:szCs w:val="24"/>
                <w:lang w:val="en-IN"/>
              </w:rPr>
              <w:t>t1/2 is independent upon the initial concentration</w:t>
            </w:r>
          </w:p>
        </w:tc>
      </w:tr>
      <w:tr w:rsidR="00DD1334" w:rsidRPr="0060634D" w14:paraId="024530E6" w14:textId="77777777" w:rsidTr="00340C7F">
        <w:tc>
          <w:tcPr>
            <w:tcW w:w="9085" w:type="dxa"/>
          </w:tcPr>
          <w:p w14:paraId="088F7341" w14:textId="77777777" w:rsidR="00DD1334" w:rsidRPr="0060634D" w:rsidRDefault="007B04BD" w:rsidP="00340C7F">
            <w:pPr>
              <w:spacing w:after="160" w:line="259" w:lineRule="auto"/>
              <w:ind w:left="720"/>
              <w:rPr>
                <w:rFonts w:ascii="Calibri" w:hAnsi="Calibri" w:cs="Calibri"/>
                <w:b/>
                <w:bCs/>
                <w:color w:val="000000"/>
                <w:sz w:val="24"/>
                <w:szCs w:val="24"/>
                <w:lang w:val="en-IN"/>
              </w:rPr>
            </w:pPr>
            <w:r w:rsidRPr="007B04BD">
              <w:rPr>
                <w:rFonts w:ascii="Calibri" w:hAnsi="Calibri" w:cs="Calibri"/>
                <w:color w:val="000000"/>
                <w:sz w:val="24"/>
                <w:szCs w:val="24"/>
                <w:lang w:val="en-IN"/>
              </w:rPr>
              <w:t>t1/2 is proportional to a</w:t>
            </w:r>
          </w:p>
        </w:tc>
      </w:tr>
      <w:tr w:rsidR="00DD1334" w:rsidRPr="0060634D" w14:paraId="2A57DC6F" w14:textId="77777777" w:rsidTr="00340C7F">
        <w:tc>
          <w:tcPr>
            <w:tcW w:w="9085" w:type="dxa"/>
          </w:tcPr>
          <w:p w14:paraId="3371A872" w14:textId="77777777" w:rsidR="00DD1334" w:rsidRPr="0060634D" w:rsidRDefault="00352869" w:rsidP="00340C7F">
            <w:pPr>
              <w:spacing w:after="160" w:line="259" w:lineRule="auto"/>
              <w:ind w:left="720"/>
              <w:rPr>
                <w:rFonts w:ascii="Calibri" w:hAnsi="Calibri" w:cs="Calibri"/>
                <w:b/>
                <w:bCs/>
                <w:color w:val="000000"/>
                <w:sz w:val="24"/>
                <w:szCs w:val="24"/>
                <w:lang w:val="en-IN"/>
              </w:rPr>
            </w:pPr>
            <w:r w:rsidRPr="00352869">
              <w:rPr>
                <w:rFonts w:ascii="Calibri" w:hAnsi="Calibri" w:cs="Calibri"/>
                <w:color w:val="000000"/>
                <w:sz w:val="24"/>
                <w:szCs w:val="24"/>
                <w:lang w:val="en-IN"/>
              </w:rPr>
              <w:t>None of the above</w:t>
            </w:r>
          </w:p>
        </w:tc>
      </w:tr>
      <w:tr w:rsidR="00DD1334" w:rsidRPr="0060634D" w14:paraId="11EA0F5A" w14:textId="77777777" w:rsidTr="00340C7F">
        <w:tc>
          <w:tcPr>
            <w:tcW w:w="9085" w:type="dxa"/>
          </w:tcPr>
          <w:p w14:paraId="07B04F97" w14:textId="77777777" w:rsidR="00DD1334" w:rsidRPr="0060634D" w:rsidRDefault="007B04BD" w:rsidP="00340C7F">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DD1334" w:rsidRPr="0060634D" w14:paraId="66D751E9" w14:textId="77777777" w:rsidTr="00340C7F">
        <w:tc>
          <w:tcPr>
            <w:tcW w:w="9085" w:type="dxa"/>
          </w:tcPr>
          <w:p w14:paraId="5B5BABB6" w14:textId="77777777" w:rsidR="00DD1334" w:rsidRPr="0060634D" w:rsidRDefault="007B04BD" w:rsidP="00352869">
            <w:pPr>
              <w:spacing w:after="160" w:line="259" w:lineRule="auto"/>
              <w:rPr>
                <w:rFonts w:ascii="Calibri" w:hAnsi="Calibri" w:cs="Calibri"/>
                <w:sz w:val="24"/>
                <w:szCs w:val="24"/>
                <w:lang w:val="en-IN"/>
              </w:rPr>
            </w:pPr>
            <w:r w:rsidRPr="007B04BD">
              <w:rPr>
                <w:rFonts w:ascii="Calibri" w:hAnsi="Calibri" w:cs="Calibri"/>
                <w:sz w:val="24"/>
                <w:szCs w:val="24"/>
                <w:lang w:val="en-IN"/>
              </w:rPr>
              <w:t xml:space="preserve">If the concentration of the reactants of the reactants are increased the rate constant remains same because it doesn’t </w:t>
            </w:r>
            <w:r w:rsidR="006E2061" w:rsidRPr="007B04BD">
              <w:rPr>
                <w:rFonts w:ascii="Calibri" w:hAnsi="Calibri" w:cs="Calibri"/>
                <w:sz w:val="24"/>
                <w:szCs w:val="24"/>
                <w:lang w:val="en-IN"/>
              </w:rPr>
              <w:t>depend</w:t>
            </w:r>
            <w:r w:rsidRPr="007B04BD">
              <w:rPr>
                <w:rFonts w:ascii="Calibri" w:hAnsi="Calibri" w:cs="Calibri"/>
                <w:sz w:val="24"/>
                <w:szCs w:val="24"/>
                <w:lang w:val="en-IN"/>
              </w:rPr>
              <w:t xml:space="preserve"> upon the concentration.</w:t>
            </w:r>
          </w:p>
        </w:tc>
      </w:tr>
      <w:tr w:rsidR="00DD1334" w:rsidRPr="0060634D" w14:paraId="3BB18293" w14:textId="77777777" w:rsidTr="00340C7F">
        <w:tc>
          <w:tcPr>
            <w:tcW w:w="9085" w:type="dxa"/>
          </w:tcPr>
          <w:p w14:paraId="6D6E4DF4" w14:textId="77777777" w:rsidR="00DD1334" w:rsidRPr="0060634D" w:rsidRDefault="007B04BD" w:rsidP="00352869">
            <w:pPr>
              <w:tabs>
                <w:tab w:val="left" w:pos="4932"/>
              </w:tabs>
              <w:spacing w:after="160" w:line="259" w:lineRule="auto"/>
              <w:contextualSpacing/>
              <w:rPr>
                <w:rFonts w:ascii="Calibri" w:hAnsi="Calibri" w:cs="Calibri"/>
                <w:iCs/>
                <w:sz w:val="24"/>
                <w:szCs w:val="24"/>
                <w:lang w:val="en-IN"/>
              </w:rPr>
            </w:pPr>
            <w:r w:rsidRPr="007B04BD">
              <w:rPr>
                <w:rFonts w:ascii="Calibri" w:hAnsi="Calibri" w:cs="Calibri"/>
                <w:iCs/>
                <w:sz w:val="24"/>
                <w:szCs w:val="24"/>
                <w:lang w:val="en-IN"/>
              </w:rPr>
              <w:t>For the first order reaction t1/2 is directly proportional to a° because t1/2 is independent of the initial concentration.</w:t>
            </w:r>
          </w:p>
        </w:tc>
      </w:tr>
      <w:tr w:rsidR="00F16E5D" w:rsidRPr="0060634D" w14:paraId="0E7DDFD1" w14:textId="77777777" w:rsidTr="00340C7F">
        <w:tc>
          <w:tcPr>
            <w:tcW w:w="9085" w:type="dxa"/>
          </w:tcPr>
          <w:p w14:paraId="23EB21D6" w14:textId="77777777" w:rsidR="00F16E5D" w:rsidRPr="007B04BD" w:rsidRDefault="00C073D3" w:rsidP="00352869">
            <w:pPr>
              <w:tabs>
                <w:tab w:val="left" w:pos="4932"/>
              </w:tabs>
              <w:contextualSpacing/>
              <w:rPr>
                <w:rFonts w:ascii="Calibri" w:hAnsi="Calibri" w:cs="Calibri"/>
                <w:iCs/>
                <w:sz w:val="24"/>
                <w:szCs w:val="24"/>
                <w:lang w:val="en-IN"/>
              </w:rPr>
            </w:pPr>
            <w:r w:rsidRPr="008C4210">
              <w:rPr>
                <w:rFonts w:ascii="Times New Roman" w:hAnsi="Times New Roman" w:cs="Times New Roman"/>
                <w:sz w:val="28"/>
                <w:szCs w:val="28"/>
              </w:rPr>
              <w:t>Integrated Rate Equations </w:t>
            </w:r>
          </w:p>
        </w:tc>
      </w:tr>
    </w:tbl>
    <w:p w14:paraId="0E001CEF" w14:textId="77777777" w:rsidR="00DD1334" w:rsidRDefault="00DD1334" w:rsidP="0060634D">
      <w:pPr>
        <w:rPr>
          <w:lang w:val="en-IN"/>
        </w:rPr>
      </w:pPr>
    </w:p>
    <w:tbl>
      <w:tblPr>
        <w:tblStyle w:val="TableGrid3"/>
        <w:tblW w:w="9085" w:type="dxa"/>
        <w:tblInd w:w="360" w:type="dxa"/>
        <w:tblLook w:val="04A0" w:firstRow="1" w:lastRow="0" w:firstColumn="1" w:lastColumn="0" w:noHBand="0" w:noVBand="1"/>
      </w:tblPr>
      <w:tblGrid>
        <w:gridCol w:w="9085"/>
      </w:tblGrid>
      <w:tr w:rsidR="007A7666" w:rsidRPr="0060634D" w14:paraId="6B50B52B" w14:textId="77777777" w:rsidTr="00340C7F">
        <w:tc>
          <w:tcPr>
            <w:tcW w:w="9085" w:type="dxa"/>
          </w:tcPr>
          <w:p w14:paraId="3562C5A8" w14:textId="77777777" w:rsidR="007A7666" w:rsidRDefault="000247FB" w:rsidP="005F7742">
            <w:pPr>
              <w:spacing w:after="160" w:line="259" w:lineRule="auto"/>
              <w:rPr>
                <w:rFonts w:ascii="Calibri" w:hAnsi="Calibri" w:cs="Calibri"/>
                <w:color w:val="000000"/>
                <w:sz w:val="24"/>
                <w:szCs w:val="24"/>
                <w:lang w:val="en-IN"/>
              </w:rPr>
            </w:pPr>
            <w:r w:rsidRPr="000247FB">
              <w:rPr>
                <w:rFonts w:ascii="Calibri" w:hAnsi="Calibri" w:cs="Calibri"/>
                <w:color w:val="000000"/>
                <w:sz w:val="24"/>
                <w:szCs w:val="24"/>
                <w:lang w:val="en-IN"/>
              </w:rPr>
              <w:t>The plot of log K against 1/T is straight line for the first order reaction. Find it’s slope</w:t>
            </w:r>
          </w:p>
          <w:p w14:paraId="294586CA" w14:textId="77777777" w:rsidR="00692079" w:rsidRPr="0060634D" w:rsidRDefault="00692079" w:rsidP="005F774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7A7666" w:rsidRPr="0060634D" w14:paraId="3404FCCD" w14:textId="77777777" w:rsidTr="00340C7F">
        <w:tc>
          <w:tcPr>
            <w:tcW w:w="9085" w:type="dxa"/>
          </w:tcPr>
          <w:p w14:paraId="12431EE5" w14:textId="77777777" w:rsidR="007A7666" w:rsidRPr="0060634D" w:rsidRDefault="000247FB" w:rsidP="00340C7F">
            <w:pPr>
              <w:spacing w:after="160" w:line="259" w:lineRule="auto"/>
              <w:ind w:left="720"/>
              <w:rPr>
                <w:rFonts w:ascii="Calibri" w:hAnsi="Calibri" w:cs="Calibri"/>
                <w:b/>
                <w:bCs/>
                <w:color w:val="000000"/>
                <w:sz w:val="24"/>
                <w:szCs w:val="24"/>
                <w:lang w:val="en-IN"/>
              </w:rPr>
            </w:pPr>
            <w:r w:rsidRPr="000247FB">
              <w:rPr>
                <w:rFonts w:ascii="Calibri" w:hAnsi="Calibri" w:cs="Calibri"/>
                <w:color w:val="000000"/>
                <w:sz w:val="24"/>
                <w:szCs w:val="24"/>
                <w:lang w:val="en-IN"/>
              </w:rPr>
              <w:t>-Ea/2.303 R</w:t>
            </w:r>
          </w:p>
        </w:tc>
      </w:tr>
      <w:tr w:rsidR="007A7666" w:rsidRPr="0060634D" w14:paraId="7A1625AC" w14:textId="77777777" w:rsidTr="00340C7F">
        <w:tc>
          <w:tcPr>
            <w:tcW w:w="9085" w:type="dxa"/>
          </w:tcPr>
          <w:p w14:paraId="3E63147F" w14:textId="77777777" w:rsidR="007A7666" w:rsidRPr="0060634D" w:rsidRDefault="000247FB" w:rsidP="00340C7F">
            <w:pPr>
              <w:spacing w:after="160" w:line="259" w:lineRule="auto"/>
              <w:ind w:left="720"/>
              <w:rPr>
                <w:rFonts w:ascii="Calibri" w:hAnsi="Calibri" w:cs="Calibri"/>
                <w:b/>
                <w:bCs/>
                <w:color w:val="000000"/>
                <w:sz w:val="24"/>
                <w:szCs w:val="24"/>
                <w:lang w:val="en-IN"/>
              </w:rPr>
            </w:pPr>
            <w:r w:rsidRPr="000247FB">
              <w:rPr>
                <w:rFonts w:ascii="Calibri" w:hAnsi="Calibri" w:cs="Calibri"/>
                <w:color w:val="000000"/>
                <w:sz w:val="24"/>
                <w:szCs w:val="24"/>
                <w:lang w:val="en-IN"/>
              </w:rPr>
              <w:t>-2.303/Ea R</w:t>
            </w:r>
          </w:p>
        </w:tc>
      </w:tr>
      <w:tr w:rsidR="007A7666" w:rsidRPr="0060634D" w14:paraId="09AE48C1" w14:textId="77777777" w:rsidTr="00340C7F">
        <w:tc>
          <w:tcPr>
            <w:tcW w:w="9085" w:type="dxa"/>
          </w:tcPr>
          <w:p w14:paraId="3EB03A03" w14:textId="77777777" w:rsidR="007A7666" w:rsidRPr="0060634D" w:rsidRDefault="000247FB" w:rsidP="00340C7F">
            <w:pPr>
              <w:spacing w:after="160" w:line="259" w:lineRule="auto"/>
              <w:ind w:left="720"/>
              <w:rPr>
                <w:rFonts w:ascii="Calibri" w:hAnsi="Calibri" w:cs="Calibri"/>
                <w:b/>
                <w:bCs/>
                <w:color w:val="000000"/>
                <w:sz w:val="24"/>
                <w:szCs w:val="24"/>
                <w:lang w:val="en-IN"/>
              </w:rPr>
            </w:pPr>
            <w:r w:rsidRPr="000247FB">
              <w:rPr>
                <w:rFonts w:ascii="Calibri" w:hAnsi="Calibri" w:cs="Calibri"/>
                <w:color w:val="000000"/>
                <w:sz w:val="24"/>
                <w:szCs w:val="24"/>
                <w:lang w:val="en-IN"/>
              </w:rPr>
              <w:t>Ea / R</w:t>
            </w:r>
          </w:p>
        </w:tc>
      </w:tr>
      <w:tr w:rsidR="007A7666" w:rsidRPr="0060634D" w14:paraId="23FA5C1B" w14:textId="77777777" w:rsidTr="00340C7F">
        <w:tc>
          <w:tcPr>
            <w:tcW w:w="9085" w:type="dxa"/>
          </w:tcPr>
          <w:p w14:paraId="7E29C869" w14:textId="77777777" w:rsidR="007A7666" w:rsidRPr="0060634D" w:rsidRDefault="000247FB" w:rsidP="00340C7F">
            <w:pPr>
              <w:spacing w:after="160" w:line="259" w:lineRule="auto"/>
              <w:ind w:left="720"/>
              <w:rPr>
                <w:rFonts w:ascii="Calibri" w:hAnsi="Calibri" w:cs="Calibri"/>
                <w:b/>
                <w:bCs/>
                <w:color w:val="000000"/>
                <w:sz w:val="24"/>
                <w:szCs w:val="24"/>
                <w:lang w:val="en-IN"/>
              </w:rPr>
            </w:pPr>
            <w:r w:rsidRPr="000247FB">
              <w:rPr>
                <w:rFonts w:ascii="Calibri" w:hAnsi="Calibri" w:cs="Calibri"/>
                <w:color w:val="000000"/>
                <w:sz w:val="24"/>
                <w:szCs w:val="24"/>
                <w:lang w:val="en-IN"/>
              </w:rPr>
              <w:t>-Ea/2.303</w:t>
            </w:r>
          </w:p>
        </w:tc>
      </w:tr>
      <w:tr w:rsidR="007A7666" w:rsidRPr="0060634D" w14:paraId="2AAB6BA7" w14:textId="77777777" w:rsidTr="00340C7F">
        <w:tc>
          <w:tcPr>
            <w:tcW w:w="9085" w:type="dxa"/>
          </w:tcPr>
          <w:p w14:paraId="56AC4A4E" w14:textId="77777777" w:rsidR="007A7666" w:rsidRPr="0060634D" w:rsidRDefault="000247FB" w:rsidP="00340C7F">
            <w:pPr>
              <w:spacing w:after="160" w:line="259" w:lineRule="auto"/>
              <w:rPr>
                <w:rFonts w:ascii="Calibri" w:hAnsi="Calibri" w:cs="Calibri"/>
                <w:sz w:val="24"/>
                <w:szCs w:val="24"/>
                <w:lang w:val="en-IN"/>
              </w:rPr>
            </w:pPr>
            <w:r>
              <w:rPr>
                <w:rFonts w:ascii="Calibri" w:hAnsi="Calibri" w:cs="Calibri"/>
                <w:sz w:val="24"/>
                <w:szCs w:val="24"/>
                <w:lang w:val="en-IN"/>
              </w:rPr>
              <w:t>a</w:t>
            </w:r>
          </w:p>
        </w:tc>
      </w:tr>
      <w:tr w:rsidR="007A7666" w:rsidRPr="0060634D" w14:paraId="77EFCFF8" w14:textId="77777777" w:rsidTr="00340C7F">
        <w:tc>
          <w:tcPr>
            <w:tcW w:w="9085" w:type="dxa"/>
          </w:tcPr>
          <w:p w14:paraId="0D4DACEE" w14:textId="77777777" w:rsidR="007A7666" w:rsidRPr="0060634D" w:rsidRDefault="000247FB" w:rsidP="002F57DB">
            <w:pPr>
              <w:spacing w:after="160" w:line="259" w:lineRule="auto"/>
              <w:rPr>
                <w:rFonts w:ascii="Calibri" w:hAnsi="Calibri" w:cs="Calibri"/>
                <w:sz w:val="24"/>
                <w:szCs w:val="24"/>
                <w:lang w:val="en-IN"/>
              </w:rPr>
            </w:pPr>
            <w:r w:rsidRPr="000247FB">
              <w:rPr>
                <w:rFonts w:ascii="Calibri" w:hAnsi="Calibri" w:cs="Calibri"/>
                <w:sz w:val="24"/>
                <w:szCs w:val="24"/>
                <w:lang w:val="en-IN"/>
              </w:rPr>
              <w:t>The given equation is Arrhenius equation k = A e⁻Ea/RT, Here A is the Arrhenius factor or the frequency factor. It is also called pre – exponential factor. R is a gas constant and Ea is a activation energy measured in joule/mole.</w:t>
            </w:r>
          </w:p>
        </w:tc>
      </w:tr>
      <w:tr w:rsidR="007A7666" w:rsidRPr="0060634D" w14:paraId="3E8B5173" w14:textId="77777777" w:rsidTr="00340C7F">
        <w:tc>
          <w:tcPr>
            <w:tcW w:w="9085" w:type="dxa"/>
          </w:tcPr>
          <w:p w14:paraId="460A4F0F" w14:textId="77777777" w:rsidR="000247FB" w:rsidRPr="000247FB" w:rsidRDefault="000247FB" w:rsidP="000247FB">
            <w:pPr>
              <w:tabs>
                <w:tab w:val="left" w:pos="4932"/>
              </w:tabs>
              <w:contextualSpacing/>
              <w:rPr>
                <w:rFonts w:ascii="Calibri" w:hAnsi="Calibri" w:cs="Calibri"/>
                <w:iCs/>
                <w:sz w:val="24"/>
                <w:szCs w:val="24"/>
                <w:lang w:val="en-IN"/>
              </w:rPr>
            </w:pPr>
            <w:r w:rsidRPr="000247FB">
              <w:rPr>
                <w:rFonts w:ascii="Calibri" w:hAnsi="Calibri" w:cs="Calibri"/>
                <w:iCs/>
                <w:sz w:val="24"/>
                <w:szCs w:val="24"/>
                <w:lang w:val="en-IN"/>
              </w:rPr>
              <w:t>Arrhenius equation k = A e⁻Ea/RT</w:t>
            </w:r>
          </w:p>
          <w:p w14:paraId="1487D6EE" w14:textId="77777777" w:rsidR="000247FB" w:rsidRPr="000247FB" w:rsidRDefault="000247FB" w:rsidP="000247FB">
            <w:pPr>
              <w:tabs>
                <w:tab w:val="left" w:pos="4932"/>
              </w:tabs>
              <w:contextualSpacing/>
              <w:rPr>
                <w:rFonts w:ascii="Calibri" w:hAnsi="Calibri" w:cs="Calibri"/>
                <w:iCs/>
                <w:sz w:val="24"/>
                <w:szCs w:val="24"/>
                <w:lang w:val="en-IN"/>
              </w:rPr>
            </w:pPr>
            <w:r w:rsidRPr="000247FB">
              <w:rPr>
                <w:rFonts w:ascii="Calibri" w:hAnsi="Calibri" w:cs="Calibri"/>
                <w:iCs/>
                <w:sz w:val="24"/>
                <w:szCs w:val="24"/>
                <w:lang w:val="en-IN"/>
              </w:rPr>
              <w:t>Log k = log A- Ea/2.303R .1/T</w:t>
            </w:r>
          </w:p>
          <w:p w14:paraId="3A4D3231" w14:textId="77777777" w:rsidR="007A7666" w:rsidRPr="0060634D" w:rsidRDefault="000247FB" w:rsidP="000247FB">
            <w:pPr>
              <w:tabs>
                <w:tab w:val="left" w:pos="4932"/>
              </w:tabs>
              <w:spacing w:after="160" w:line="259" w:lineRule="auto"/>
              <w:contextualSpacing/>
              <w:rPr>
                <w:rFonts w:ascii="Calibri" w:hAnsi="Calibri" w:cs="Calibri"/>
                <w:iCs/>
                <w:sz w:val="24"/>
                <w:szCs w:val="24"/>
                <w:lang w:val="en-IN"/>
              </w:rPr>
            </w:pPr>
            <w:r w:rsidRPr="000247FB">
              <w:rPr>
                <w:rFonts w:ascii="Calibri" w:hAnsi="Calibri" w:cs="Calibri"/>
                <w:iCs/>
                <w:sz w:val="24"/>
                <w:szCs w:val="24"/>
                <w:lang w:val="en-IN"/>
              </w:rPr>
              <w:t>Equation of straight-line slope = - Ea/2.303R</w:t>
            </w:r>
          </w:p>
        </w:tc>
      </w:tr>
      <w:tr w:rsidR="00F16E5D" w:rsidRPr="0060634D" w14:paraId="51DB5382" w14:textId="77777777" w:rsidTr="00340C7F">
        <w:tc>
          <w:tcPr>
            <w:tcW w:w="9085" w:type="dxa"/>
          </w:tcPr>
          <w:p w14:paraId="01C085D8" w14:textId="77777777" w:rsidR="00F16E5D" w:rsidRPr="000247FB" w:rsidRDefault="00C073D3" w:rsidP="000247FB">
            <w:pPr>
              <w:tabs>
                <w:tab w:val="left" w:pos="4932"/>
              </w:tabs>
              <w:contextualSpacing/>
              <w:rPr>
                <w:rFonts w:ascii="Calibri" w:hAnsi="Calibri" w:cs="Calibri"/>
                <w:iCs/>
                <w:sz w:val="24"/>
                <w:szCs w:val="24"/>
                <w:lang w:val="en-IN"/>
              </w:rPr>
            </w:pPr>
            <w:r w:rsidRPr="008C4210">
              <w:rPr>
                <w:rFonts w:ascii="Times New Roman" w:hAnsi="Times New Roman" w:cs="Times New Roman"/>
                <w:sz w:val="28"/>
                <w:szCs w:val="28"/>
              </w:rPr>
              <w:t>Integrated Rate Equations </w:t>
            </w:r>
          </w:p>
        </w:tc>
      </w:tr>
    </w:tbl>
    <w:p w14:paraId="661F8A3A" w14:textId="77777777" w:rsidR="00515270" w:rsidRDefault="00515270" w:rsidP="0060634D">
      <w:pPr>
        <w:rPr>
          <w:lang w:val="en-IN"/>
        </w:rPr>
      </w:pPr>
    </w:p>
    <w:tbl>
      <w:tblPr>
        <w:tblStyle w:val="TableGrid3"/>
        <w:tblW w:w="9085" w:type="dxa"/>
        <w:tblInd w:w="360" w:type="dxa"/>
        <w:tblLook w:val="04A0" w:firstRow="1" w:lastRow="0" w:firstColumn="1" w:lastColumn="0" w:noHBand="0" w:noVBand="1"/>
      </w:tblPr>
      <w:tblGrid>
        <w:gridCol w:w="9085"/>
      </w:tblGrid>
      <w:tr w:rsidR="00892D56" w:rsidRPr="0060634D" w14:paraId="298322B1" w14:textId="77777777" w:rsidTr="00340C7F">
        <w:tc>
          <w:tcPr>
            <w:tcW w:w="9085" w:type="dxa"/>
          </w:tcPr>
          <w:p w14:paraId="6306C868" w14:textId="77777777" w:rsidR="00892D56" w:rsidRDefault="004E5638" w:rsidP="00340C7F">
            <w:pPr>
              <w:spacing w:after="160" w:line="259" w:lineRule="auto"/>
              <w:rPr>
                <w:rFonts w:ascii="Calibri" w:hAnsi="Calibri" w:cs="Calibri"/>
                <w:color w:val="000000"/>
                <w:sz w:val="24"/>
                <w:szCs w:val="24"/>
                <w:lang w:val="en-IN"/>
              </w:rPr>
            </w:pPr>
            <w:r w:rsidRPr="004E5638">
              <w:rPr>
                <w:rFonts w:ascii="Calibri" w:hAnsi="Calibri" w:cs="Calibri"/>
                <w:color w:val="000000"/>
                <w:sz w:val="24"/>
                <w:szCs w:val="24"/>
                <w:lang w:val="en-IN"/>
              </w:rPr>
              <w:t>Half-life period of first order reaction is 1386 seconds. The specific rate constant for the reaction is</w:t>
            </w:r>
          </w:p>
          <w:p w14:paraId="164328DB"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(2017)</w:t>
            </w:r>
          </w:p>
        </w:tc>
      </w:tr>
      <w:tr w:rsidR="00892D56" w:rsidRPr="0060634D" w14:paraId="128DF858" w14:textId="77777777" w:rsidTr="00340C7F">
        <w:tc>
          <w:tcPr>
            <w:tcW w:w="9085" w:type="dxa"/>
          </w:tcPr>
          <w:p w14:paraId="26D69E91" w14:textId="77777777" w:rsidR="00892D56" w:rsidRPr="0060634D" w:rsidRDefault="004E5638" w:rsidP="00340C7F">
            <w:pPr>
              <w:spacing w:after="160" w:line="259" w:lineRule="auto"/>
              <w:ind w:left="720"/>
              <w:rPr>
                <w:rFonts w:ascii="Calibri" w:hAnsi="Calibri" w:cs="Calibri"/>
                <w:b/>
                <w:bCs/>
                <w:color w:val="000000"/>
                <w:sz w:val="24"/>
                <w:szCs w:val="24"/>
                <w:lang w:val="en-IN"/>
              </w:rPr>
            </w:pPr>
            <w:r w:rsidRPr="004E5638">
              <w:rPr>
                <w:rFonts w:ascii="Calibri" w:hAnsi="Calibri" w:cs="Calibri"/>
                <w:color w:val="000000"/>
                <w:sz w:val="24"/>
                <w:szCs w:val="24"/>
                <w:lang w:val="en-IN"/>
              </w:rPr>
              <w:t>0.5 × 10⁻³ s⁻¹</w:t>
            </w:r>
          </w:p>
        </w:tc>
      </w:tr>
      <w:tr w:rsidR="00892D56" w:rsidRPr="0060634D" w14:paraId="37C3B3B0" w14:textId="77777777" w:rsidTr="00340C7F">
        <w:tc>
          <w:tcPr>
            <w:tcW w:w="9085" w:type="dxa"/>
          </w:tcPr>
          <w:p w14:paraId="6B7D0F60" w14:textId="77777777" w:rsidR="00892D56" w:rsidRPr="0060634D" w:rsidRDefault="004E5638" w:rsidP="00340C7F">
            <w:pPr>
              <w:spacing w:after="160" w:line="259" w:lineRule="auto"/>
              <w:ind w:left="720"/>
              <w:rPr>
                <w:rFonts w:ascii="Calibri" w:hAnsi="Calibri" w:cs="Calibri"/>
                <w:b/>
                <w:bCs/>
                <w:color w:val="000000"/>
                <w:sz w:val="24"/>
                <w:szCs w:val="24"/>
                <w:lang w:val="en-IN"/>
              </w:rPr>
            </w:pPr>
            <w:r w:rsidRPr="004E5638">
              <w:rPr>
                <w:rFonts w:ascii="Calibri" w:hAnsi="Calibri" w:cs="Calibri"/>
                <w:color w:val="000000"/>
                <w:sz w:val="24"/>
                <w:szCs w:val="24"/>
                <w:lang w:val="en-IN"/>
              </w:rPr>
              <w:t>0.2 × 10⁻³ s⁻¹</w:t>
            </w:r>
          </w:p>
        </w:tc>
      </w:tr>
      <w:tr w:rsidR="00892D56" w:rsidRPr="0060634D" w14:paraId="18508AC4" w14:textId="77777777" w:rsidTr="00340C7F">
        <w:tc>
          <w:tcPr>
            <w:tcW w:w="9085" w:type="dxa"/>
          </w:tcPr>
          <w:p w14:paraId="69D12A4C" w14:textId="77777777" w:rsidR="00892D56" w:rsidRPr="0060634D" w:rsidRDefault="004E5638" w:rsidP="00340C7F">
            <w:pPr>
              <w:spacing w:after="160" w:line="259" w:lineRule="auto"/>
              <w:ind w:left="720"/>
              <w:rPr>
                <w:rFonts w:ascii="Calibri" w:hAnsi="Calibri" w:cs="Calibri"/>
                <w:b/>
                <w:bCs/>
                <w:color w:val="000000"/>
                <w:sz w:val="24"/>
                <w:szCs w:val="24"/>
                <w:lang w:val="en-IN"/>
              </w:rPr>
            </w:pPr>
            <w:r w:rsidRPr="004E5638">
              <w:rPr>
                <w:rFonts w:ascii="Calibri" w:hAnsi="Calibri" w:cs="Calibri"/>
                <w:color w:val="000000"/>
                <w:sz w:val="24"/>
                <w:szCs w:val="24"/>
                <w:lang w:val="en-IN"/>
              </w:rPr>
              <w:t>2.5 × 10⁻³ s⁻¹</w:t>
            </w:r>
          </w:p>
        </w:tc>
      </w:tr>
      <w:tr w:rsidR="00892D56" w:rsidRPr="0060634D" w14:paraId="3C75FAA8" w14:textId="77777777" w:rsidTr="00340C7F">
        <w:tc>
          <w:tcPr>
            <w:tcW w:w="9085" w:type="dxa"/>
          </w:tcPr>
          <w:p w14:paraId="64E83CEB" w14:textId="77777777" w:rsidR="00892D56" w:rsidRPr="0060634D" w:rsidRDefault="004E5638" w:rsidP="00340C7F">
            <w:pPr>
              <w:spacing w:after="160" w:line="259" w:lineRule="auto"/>
              <w:ind w:left="720"/>
              <w:rPr>
                <w:rFonts w:ascii="Calibri" w:hAnsi="Calibri" w:cs="Calibri"/>
                <w:b/>
                <w:bCs/>
                <w:color w:val="000000"/>
                <w:sz w:val="24"/>
                <w:szCs w:val="24"/>
                <w:lang w:val="en-IN"/>
              </w:rPr>
            </w:pPr>
            <w:r w:rsidRPr="004E5638">
              <w:rPr>
                <w:rFonts w:ascii="Calibri" w:hAnsi="Calibri" w:cs="Calibri"/>
                <w:color w:val="000000"/>
                <w:sz w:val="24"/>
                <w:szCs w:val="24"/>
                <w:lang w:val="en-IN"/>
              </w:rPr>
              <w:t>5.0 × 10⁻³ s⁻¹</w:t>
            </w:r>
          </w:p>
        </w:tc>
      </w:tr>
      <w:tr w:rsidR="00892D56" w:rsidRPr="0060634D" w14:paraId="3612A94E" w14:textId="77777777" w:rsidTr="00340C7F">
        <w:tc>
          <w:tcPr>
            <w:tcW w:w="9085" w:type="dxa"/>
          </w:tcPr>
          <w:p w14:paraId="151DDF78" w14:textId="77777777" w:rsidR="00892D56" w:rsidRPr="0060634D" w:rsidRDefault="00110A1B" w:rsidP="00892D56">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2D56" w:rsidRPr="0060634D" w14:paraId="673941CC" w14:textId="77777777" w:rsidTr="00340C7F">
        <w:tc>
          <w:tcPr>
            <w:tcW w:w="9085" w:type="dxa"/>
          </w:tcPr>
          <w:p w14:paraId="04F5DD59" w14:textId="77777777" w:rsidR="00892D56" w:rsidRPr="0060634D" w:rsidRDefault="004E5638" w:rsidP="00340C7F">
            <w:pPr>
              <w:spacing w:after="160" w:line="259" w:lineRule="auto"/>
              <w:rPr>
                <w:rFonts w:ascii="Calibri" w:hAnsi="Calibri" w:cs="Calibri"/>
                <w:sz w:val="24"/>
                <w:szCs w:val="24"/>
                <w:lang w:val="en-IN"/>
              </w:rPr>
            </w:pPr>
            <w:r w:rsidRPr="004E5638">
              <w:rPr>
                <w:rFonts w:ascii="Calibri" w:hAnsi="Calibri" w:cs="Calibri"/>
                <w:sz w:val="24"/>
                <w:szCs w:val="24"/>
                <w:lang w:val="en-IN"/>
              </w:rPr>
              <w:t>The half-life of a reaction is the time in which the concentration of a reactant is reduced to one half of its initial concentration.</w:t>
            </w:r>
          </w:p>
        </w:tc>
      </w:tr>
      <w:tr w:rsidR="00892D56" w:rsidRPr="0060634D" w14:paraId="2AEF739E" w14:textId="77777777" w:rsidTr="00340C7F">
        <w:tc>
          <w:tcPr>
            <w:tcW w:w="9085" w:type="dxa"/>
          </w:tcPr>
          <w:p w14:paraId="1A9E1E3B" w14:textId="77777777" w:rsidR="004E5638" w:rsidRPr="004E5638" w:rsidRDefault="004E5638" w:rsidP="004E5638">
            <w:pPr>
              <w:tabs>
                <w:tab w:val="left" w:pos="4932"/>
              </w:tabs>
              <w:contextualSpacing/>
              <w:rPr>
                <w:rFonts w:ascii="Calibri" w:hAnsi="Calibri" w:cs="Calibri"/>
                <w:iCs/>
                <w:sz w:val="24"/>
                <w:szCs w:val="24"/>
                <w:lang w:val="en-IN"/>
              </w:rPr>
            </w:pPr>
            <w:r w:rsidRPr="004E5638">
              <w:rPr>
                <w:rFonts w:ascii="Calibri" w:hAnsi="Calibri" w:cs="Calibri"/>
                <w:iCs/>
                <w:sz w:val="24"/>
                <w:szCs w:val="24"/>
                <w:lang w:val="en-IN"/>
              </w:rPr>
              <w:t>For the first order reaction</w:t>
            </w:r>
          </w:p>
          <w:p w14:paraId="3EFA7F39" w14:textId="77777777" w:rsidR="00892D56" w:rsidRPr="0060634D" w:rsidRDefault="004E5638" w:rsidP="004E5638">
            <w:pPr>
              <w:tabs>
                <w:tab w:val="left" w:pos="4932"/>
              </w:tabs>
              <w:spacing w:after="160" w:line="259" w:lineRule="auto"/>
              <w:contextualSpacing/>
              <w:rPr>
                <w:rFonts w:ascii="Calibri" w:hAnsi="Calibri" w:cs="Calibri"/>
                <w:iCs/>
                <w:sz w:val="24"/>
                <w:szCs w:val="24"/>
                <w:lang w:val="en-IN"/>
              </w:rPr>
            </w:pPr>
            <w:r w:rsidRPr="004E5638">
              <w:rPr>
                <w:rFonts w:ascii="Calibri" w:hAnsi="Calibri" w:cs="Calibri"/>
                <w:iCs/>
                <w:sz w:val="24"/>
                <w:szCs w:val="24"/>
                <w:lang w:val="en-IN"/>
              </w:rPr>
              <w:t>Half-life, t1/2 = 0.693/k=k = 0.693/1386= 0.5 × 10⁻³ s⁻¹</w:t>
            </w:r>
          </w:p>
        </w:tc>
      </w:tr>
      <w:tr w:rsidR="00F16E5D" w:rsidRPr="0060634D" w14:paraId="2B424EE2" w14:textId="77777777" w:rsidTr="00340C7F">
        <w:tc>
          <w:tcPr>
            <w:tcW w:w="9085" w:type="dxa"/>
          </w:tcPr>
          <w:p w14:paraId="3F3339EF" w14:textId="77777777" w:rsidR="00F16E5D" w:rsidRPr="004E5638" w:rsidRDefault="00C073D3" w:rsidP="004E5638">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Temperature Dependence of the Rate of a Reaction </w:t>
            </w:r>
          </w:p>
        </w:tc>
      </w:tr>
    </w:tbl>
    <w:p w14:paraId="29D8EB66" w14:textId="77777777" w:rsidR="00892D56" w:rsidRDefault="00892D56" w:rsidP="0060634D">
      <w:pPr>
        <w:rPr>
          <w:lang w:val="en-IN"/>
        </w:rPr>
      </w:pPr>
    </w:p>
    <w:tbl>
      <w:tblPr>
        <w:tblStyle w:val="TableGrid3"/>
        <w:tblW w:w="9085" w:type="dxa"/>
        <w:tblInd w:w="360" w:type="dxa"/>
        <w:tblLook w:val="04A0" w:firstRow="1" w:lastRow="0" w:firstColumn="1" w:lastColumn="0" w:noHBand="0" w:noVBand="1"/>
      </w:tblPr>
      <w:tblGrid>
        <w:gridCol w:w="9085"/>
      </w:tblGrid>
      <w:tr w:rsidR="00FB0BD8" w:rsidRPr="0060634D" w14:paraId="13855BD6" w14:textId="77777777" w:rsidTr="00340C7F">
        <w:tc>
          <w:tcPr>
            <w:tcW w:w="9085" w:type="dxa"/>
          </w:tcPr>
          <w:p w14:paraId="01CB83D9" w14:textId="77777777" w:rsidR="00FB0BD8" w:rsidRDefault="00E81FA3" w:rsidP="00340C7F">
            <w:pPr>
              <w:spacing w:after="160" w:line="259" w:lineRule="auto"/>
              <w:rPr>
                <w:rFonts w:ascii="Calibri" w:hAnsi="Calibri" w:cs="Calibri"/>
                <w:color w:val="000000"/>
                <w:sz w:val="24"/>
                <w:szCs w:val="24"/>
                <w:lang w:val="en-IN"/>
              </w:rPr>
            </w:pPr>
            <w:r w:rsidRPr="00E81FA3">
              <w:rPr>
                <w:rFonts w:ascii="Calibri" w:hAnsi="Calibri" w:cs="Calibri"/>
                <w:color w:val="000000"/>
                <w:sz w:val="24"/>
                <w:szCs w:val="24"/>
                <w:lang w:val="en-IN"/>
              </w:rPr>
              <w:t>It took 16 minutes to complete half of the reaction. What fraction of reaction will occur in 32 minutes</w:t>
            </w:r>
          </w:p>
          <w:p w14:paraId="778DBC7F"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(2015)</w:t>
            </w:r>
          </w:p>
        </w:tc>
      </w:tr>
      <w:tr w:rsidR="00FB0BD8" w:rsidRPr="0060634D" w14:paraId="4FA4D58C" w14:textId="77777777" w:rsidTr="00340C7F">
        <w:tc>
          <w:tcPr>
            <w:tcW w:w="9085" w:type="dxa"/>
          </w:tcPr>
          <w:p w14:paraId="7E20E958" w14:textId="77777777" w:rsidR="00FB0BD8" w:rsidRPr="0060634D" w:rsidRDefault="00E81FA3" w:rsidP="00340C7F">
            <w:pPr>
              <w:spacing w:after="160" w:line="259" w:lineRule="auto"/>
              <w:ind w:left="720"/>
              <w:rPr>
                <w:rFonts w:ascii="Calibri" w:hAnsi="Calibri" w:cs="Calibri"/>
                <w:b/>
                <w:bCs/>
                <w:color w:val="000000"/>
                <w:sz w:val="24"/>
                <w:szCs w:val="24"/>
                <w:lang w:val="en-IN"/>
              </w:rPr>
            </w:pPr>
            <w:r w:rsidRPr="00E81FA3">
              <w:rPr>
                <w:rFonts w:ascii="Calibri" w:hAnsi="Calibri" w:cs="Calibri"/>
                <w:color w:val="000000"/>
                <w:sz w:val="24"/>
                <w:szCs w:val="24"/>
                <w:lang w:val="en-IN"/>
              </w:rPr>
              <w:t>50%</w:t>
            </w:r>
          </w:p>
        </w:tc>
      </w:tr>
      <w:tr w:rsidR="00FB0BD8" w:rsidRPr="0060634D" w14:paraId="1ED579E0" w14:textId="77777777" w:rsidTr="00340C7F">
        <w:tc>
          <w:tcPr>
            <w:tcW w:w="9085" w:type="dxa"/>
          </w:tcPr>
          <w:p w14:paraId="01A12A04" w14:textId="77777777" w:rsidR="00FB0BD8" w:rsidRPr="0060634D" w:rsidRDefault="00E81FA3" w:rsidP="00340C7F">
            <w:pPr>
              <w:spacing w:after="160" w:line="259" w:lineRule="auto"/>
              <w:ind w:left="720"/>
              <w:rPr>
                <w:rFonts w:ascii="Calibri" w:hAnsi="Calibri" w:cs="Calibri"/>
                <w:b/>
                <w:bCs/>
                <w:color w:val="000000"/>
                <w:sz w:val="24"/>
                <w:szCs w:val="24"/>
                <w:lang w:val="en-IN"/>
              </w:rPr>
            </w:pPr>
            <w:r w:rsidRPr="00E81FA3">
              <w:rPr>
                <w:rFonts w:ascii="Calibri" w:hAnsi="Calibri" w:cs="Calibri"/>
                <w:color w:val="000000"/>
                <w:sz w:val="24"/>
                <w:szCs w:val="24"/>
                <w:lang w:val="en-IN"/>
              </w:rPr>
              <w:t>75%</w:t>
            </w:r>
          </w:p>
        </w:tc>
      </w:tr>
      <w:tr w:rsidR="00FB0BD8" w:rsidRPr="0060634D" w14:paraId="744F4BF7" w14:textId="77777777" w:rsidTr="00340C7F">
        <w:tc>
          <w:tcPr>
            <w:tcW w:w="9085" w:type="dxa"/>
          </w:tcPr>
          <w:p w14:paraId="7EB15679" w14:textId="77777777" w:rsidR="00FB0BD8" w:rsidRPr="0060634D" w:rsidRDefault="00E81FA3" w:rsidP="00340C7F">
            <w:pPr>
              <w:spacing w:after="160" w:line="259" w:lineRule="auto"/>
              <w:ind w:left="720"/>
              <w:rPr>
                <w:rFonts w:ascii="Calibri" w:hAnsi="Calibri" w:cs="Calibri"/>
                <w:b/>
                <w:bCs/>
                <w:color w:val="000000"/>
                <w:sz w:val="24"/>
                <w:szCs w:val="24"/>
                <w:lang w:val="en-IN"/>
              </w:rPr>
            </w:pPr>
            <w:r w:rsidRPr="00E81FA3">
              <w:rPr>
                <w:rFonts w:ascii="Calibri" w:hAnsi="Calibri" w:cs="Calibri"/>
                <w:color w:val="000000"/>
                <w:sz w:val="24"/>
                <w:szCs w:val="24"/>
                <w:lang w:val="en-IN"/>
              </w:rPr>
              <w:t>60%</w:t>
            </w:r>
          </w:p>
        </w:tc>
      </w:tr>
      <w:tr w:rsidR="00FB0BD8" w:rsidRPr="0060634D" w14:paraId="369D488B" w14:textId="77777777" w:rsidTr="00340C7F">
        <w:tc>
          <w:tcPr>
            <w:tcW w:w="9085" w:type="dxa"/>
          </w:tcPr>
          <w:p w14:paraId="21222976" w14:textId="77777777" w:rsidR="00FB0BD8" w:rsidRPr="0060634D" w:rsidRDefault="00E81FA3" w:rsidP="00340C7F">
            <w:pPr>
              <w:spacing w:after="160" w:line="259" w:lineRule="auto"/>
              <w:ind w:left="720"/>
              <w:rPr>
                <w:rFonts w:ascii="Calibri" w:hAnsi="Calibri" w:cs="Calibri"/>
                <w:b/>
                <w:bCs/>
                <w:color w:val="000000"/>
                <w:sz w:val="24"/>
                <w:szCs w:val="24"/>
                <w:lang w:val="en-IN"/>
              </w:rPr>
            </w:pPr>
            <w:r w:rsidRPr="00E81FA3">
              <w:rPr>
                <w:rFonts w:ascii="Calibri" w:hAnsi="Calibri" w:cs="Calibri"/>
                <w:color w:val="000000"/>
                <w:sz w:val="24"/>
                <w:szCs w:val="24"/>
                <w:lang w:val="en-IN"/>
              </w:rPr>
              <w:t>45 %</w:t>
            </w:r>
          </w:p>
        </w:tc>
      </w:tr>
      <w:tr w:rsidR="00FB0BD8" w:rsidRPr="0060634D" w14:paraId="2C0C2738" w14:textId="77777777" w:rsidTr="00340C7F">
        <w:tc>
          <w:tcPr>
            <w:tcW w:w="9085" w:type="dxa"/>
          </w:tcPr>
          <w:p w14:paraId="4AF4CA92" w14:textId="77777777" w:rsidR="00FB0BD8" w:rsidRPr="0060634D" w:rsidRDefault="00E81FA3" w:rsidP="00340C7F">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FB0BD8" w:rsidRPr="0060634D" w14:paraId="498FCFFA" w14:textId="77777777" w:rsidTr="00340C7F">
        <w:tc>
          <w:tcPr>
            <w:tcW w:w="9085" w:type="dxa"/>
          </w:tcPr>
          <w:p w14:paraId="69496390" w14:textId="77777777" w:rsidR="00E81FA3" w:rsidRPr="00E81FA3" w:rsidRDefault="00E81FA3" w:rsidP="00E81FA3">
            <w:pPr>
              <w:rPr>
                <w:rFonts w:ascii="Calibri" w:hAnsi="Calibri" w:cs="Calibri"/>
                <w:sz w:val="24"/>
                <w:szCs w:val="24"/>
                <w:lang w:val="en-IN"/>
              </w:rPr>
            </w:pPr>
            <w:r w:rsidRPr="00E81FA3">
              <w:rPr>
                <w:rFonts w:ascii="Calibri" w:hAnsi="Calibri" w:cs="Calibri"/>
                <w:sz w:val="24"/>
                <w:szCs w:val="24"/>
                <w:lang w:val="en-IN"/>
              </w:rPr>
              <w:t>For the first order reaction</w:t>
            </w:r>
          </w:p>
          <w:p w14:paraId="3F7D6B72" w14:textId="77777777" w:rsidR="00FB0BD8" w:rsidRPr="0060634D" w:rsidRDefault="00E81FA3" w:rsidP="00E81FA3">
            <w:pPr>
              <w:spacing w:after="160" w:line="259" w:lineRule="auto"/>
              <w:rPr>
                <w:rFonts w:ascii="Calibri" w:hAnsi="Calibri" w:cs="Calibri"/>
                <w:sz w:val="24"/>
                <w:szCs w:val="24"/>
                <w:lang w:val="en-IN"/>
              </w:rPr>
            </w:pPr>
            <w:r w:rsidRPr="00E81FA3">
              <w:rPr>
                <w:rFonts w:ascii="Calibri" w:hAnsi="Calibri" w:cs="Calibri"/>
                <w:sz w:val="24"/>
                <w:szCs w:val="24"/>
                <w:lang w:val="en-IN"/>
              </w:rPr>
              <w:t>Half-life, t1/2 = 0.693/k</w:t>
            </w:r>
          </w:p>
        </w:tc>
      </w:tr>
      <w:tr w:rsidR="00FB0BD8" w:rsidRPr="0060634D" w14:paraId="351AFFE3" w14:textId="77777777" w:rsidTr="00340C7F">
        <w:tc>
          <w:tcPr>
            <w:tcW w:w="9085" w:type="dxa"/>
          </w:tcPr>
          <w:p w14:paraId="2D2A8250" w14:textId="77777777" w:rsidR="00E81FA3" w:rsidRPr="00E81FA3" w:rsidRDefault="00E81FA3" w:rsidP="00E81FA3">
            <w:pPr>
              <w:tabs>
                <w:tab w:val="left" w:pos="4932"/>
              </w:tabs>
              <w:contextualSpacing/>
              <w:rPr>
                <w:rFonts w:ascii="Calibri" w:hAnsi="Calibri" w:cs="Calibri"/>
                <w:iCs/>
                <w:noProof/>
                <w:sz w:val="24"/>
                <w:szCs w:val="24"/>
                <w:lang w:val="en-IN"/>
              </w:rPr>
            </w:pPr>
            <w:r w:rsidRPr="00E81FA3">
              <w:rPr>
                <w:rFonts w:ascii="Calibri" w:hAnsi="Calibri" w:cs="Calibri"/>
                <w:iCs/>
                <w:noProof/>
                <w:sz w:val="24"/>
                <w:szCs w:val="24"/>
                <w:lang w:val="en-IN"/>
              </w:rPr>
              <w:t>for the first order reaction t1/2 = 0.693/16 = 0.0433 min⁻¹</w:t>
            </w:r>
          </w:p>
          <w:p w14:paraId="52D5FE65" w14:textId="77777777" w:rsidR="00E81FA3" w:rsidRPr="00E81FA3" w:rsidRDefault="00E81FA3" w:rsidP="00E81FA3">
            <w:pPr>
              <w:tabs>
                <w:tab w:val="left" w:pos="4932"/>
              </w:tabs>
              <w:contextualSpacing/>
              <w:rPr>
                <w:rFonts w:ascii="Calibri" w:hAnsi="Calibri" w:cs="Calibri"/>
                <w:iCs/>
                <w:noProof/>
                <w:sz w:val="24"/>
                <w:szCs w:val="24"/>
                <w:lang w:val="en-IN"/>
              </w:rPr>
            </w:pPr>
            <w:r w:rsidRPr="00E81FA3">
              <w:rPr>
                <w:rFonts w:ascii="Calibri" w:hAnsi="Calibri" w:cs="Calibri"/>
                <w:iCs/>
                <w:noProof/>
                <w:sz w:val="24"/>
                <w:szCs w:val="24"/>
                <w:lang w:val="en-IN"/>
              </w:rPr>
              <w:t>0.0433 = 2.303/32 log [A]o/[A]</w:t>
            </w:r>
          </w:p>
          <w:p w14:paraId="768D3F88" w14:textId="77777777" w:rsidR="00E81FA3" w:rsidRPr="00E81FA3" w:rsidRDefault="00E81FA3" w:rsidP="00E81FA3">
            <w:pPr>
              <w:tabs>
                <w:tab w:val="left" w:pos="4932"/>
              </w:tabs>
              <w:contextualSpacing/>
              <w:rPr>
                <w:rFonts w:ascii="Calibri" w:hAnsi="Calibri" w:cs="Calibri"/>
                <w:iCs/>
                <w:noProof/>
                <w:sz w:val="24"/>
                <w:szCs w:val="24"/>
                <w:lang w:val="en-IN"/>
              </w:rPr>
            </w:pPr>
            <w:r w:rsidRPr="00E81FA3">
              <w:rPr>
                <w:rFonts w:ascii="Calibri" w:hAnsi="Calibri" w:cs="Calibri"/>
                <w:iCs/>
                <w:noProof/>
                <w:sz w:val="24"/>
                <w:szCs w:val="24"/>
                <w:lang w:val="en-IN"/>
              </w:rPr>
              <w:t xml:space="preserve">Log [A]o/[A]= 0.6016 </w:t>
            </w:r>
          </w:p>
          <w:p w14:paraId="23CB3241" w14:textId="77777777" w:rsidR="00E81FA3" w:rsidRPr="00E81FA3" w:rsidRDefault="00E81FA3" w:rsidP="00E81FA3">
            <w:pPr>
              <w:tabs>
                <w:tab w:val="left" w:pos="4932"/>
              </w:tabs>
              <w:contextualSpacing/>
              <w:rPr>
                <w:rFonts w:ascii="Calibri" w:hAnsi="Calibri" w:cs="Calibri"/>
                <w:iCs/>
                <w:noProof/>
                <w:sz w:val="24"/>
                <w:szCs w:val="24"/>
                <w:lang w:val="en-IN"/>
              </w:rPr>
            </w:pPr>
            <w:r w:rsidRPr="00E81FA3">
              <w:rPr>
                <w:rFonts w:ascii="Calibri" w:hAnsi="Calibri" w:cs="Calibri"/>
                <w:iCs/>
                <w:noProof/>
                <w:sz w:val="24"/>
                <w:szCs w:val="24"/>
                <w:lang w:val="en-IN"/>
              </w:rPr>
              <w:t>[A]o/[A] = 1/4</w:t>
            </w:r>
          </w:p>
          <w:p w14:paraId="4553A62E" w14:textId="77777777" w:rsidR="00FB0BD8" w:rsidRPr="0060634D" w:rsidRDefault="00E81FA3" w:rsidP="00E81FA3">
            <w:pPr>
              <w:tabs>
                <w:tab w:val="left" w:pos="4932"/>
              </w:tabs>
              <w:spacing w:after="160" w:line="259" w:lineRule="auto"/>
              <w:contextualSpacing/>
              <w:rPr>
                <w:rFonts w:ascii="Calibri" w:hAnsi="Calibri" w:cs="Calibri"/>
                <w:iCs/>
                <w:sz w:val="24"/>
                <w:szCs w:val="24"/>
                <w:lang w:val="en-IN"/>
              </w:rPr>
            </w:pPr>
            <w:r w:rsidRPr="00E81FA3">
              <w:rPr>
                <w:rFonts w:ascii="Calibri" w:hAnsi="Calibri" w:cs="Calibri"/>
                <w:iCs/>
                <w:noProof/>
                <w:sz w:val="24"/>
                <w:szCs w:val="24"/>
                <w:lang w:val="en-IN"/>
              </w:rPr>
              <w:t>So 75 % of reaction would occur</w:t>
            </w:r>
          </w:p>
        </w:tc>
      </w:tr>
      <w:tr w:rsidR="00F16E5D" w:rsidRPr="0060634D" w14:paraId="520C990F" w14:textId="77777777" w:rsidTr="00340C7F">
        <w:tc>
          <w:tcPr>
            <w:tcW w:w="9085" w:type="dxa"/>
          </w:tcPr>
          <w:p w14:paraId="67D784C0" w14:textId="77777777" w:rsidR="00F16E5D" w:rsidRPr="00E81FA3" w:rsidRDefault="00C073D3" w:rsidP="00E81FA3">
            <w:pPr>
              <w:tabs>
                <w:tab w:val="left" w:pos="4932"/>
              </w:tabs>
              <w:contextualSpacing/>
              <w:rPr>
                <w:rFonts w:ascii="Calibri" w:hAnsi="Calibri" w:cs="Calibri"/>
                <w:iCs/>
                <w:noProof/>
                <w:sz w:val="24"/>
                <w:szCs w:val="24"/>
                <w:lang w:val="en-IN"/>
              </w:rPr>
            </w:pPr>
            <w:r w:rsidRPr="00564117">
              <w:rPr>
                <w:rFonts w:ascii="Times New Roman" w:hAnsi="Times New Roman" w:cs="Times New Roman"/>
                <w:sz w:val="28"/>
                <w:szCs w:val="28"/>
              </w:rPr>
              <w:t>Temperature Dependence of the Rate of a Reaction </w:t>
            </w:r>
          </w:p>
        </w:tc>
      </w:tr>
    </w:tbl>
    <w:p w14:paraId="4858B016" w14:textId="77777777" w:rsidR="00FB0BD8" w:rsidRDefault="00FB0BD8" w:rsidP="0060634D">
      <w:pPr>
        <w:rPr>
          <w:lang w:val="en-IN"/>
        </w:rPr>
      </w:pPr>
    </w:p>
    <w:tbl>
      <w:tblPr>
        <w:tblStyle w:val="TableGrid3"/>
        <w:tblW w:w="9085" w:type="dxa"/>
        <w:tblInd w:w="360" w:type="dxa"/>
        <w:tblLook w:val="04A0" w:firstRow="1" w:lastRow="0" w:firstColumn="1" w:lastColumn="0" w:noHBand="0" w:noVBand="1"/>
      </w:tblPr>
      <w:tblGrid>
        <w:gridCol w:w="9085"/>
      </w:tblGrid>
      <w:tr w:rsidR="00E274C4" w:rsidRPr="0060634D" w14:paraId="7637F7E9" w14:textId="77777777" w:rsidTr="00340C7F">
        <w:tc>
          <w:tcPr>
            <w:tcW w:w="9085" w:type="dxa"/>
          </w:tcPr>
          <w:p w14:paraId="0D681B74" w14:textId="77777777" w:rsidR="00E274C4" w:rsidRDefault="00FC1875" w:rsidP="00340C7F">
            <w:pPr>
              <w:spacing w:after="160" w:line="259" w:lineRule="auto"/>
              <w:rPr>
                <w:rFonts w:ascii="Calibri" w:hAnsi="Calibri" w:cs="Calibri"/>
                <w:color w:val="000000"/>
                <w:sz w:val="24"/>
                <w:szCs w:val="24"/>
                <w:lang w:val="en-IN"/>
              </w:rPr>
            </w:pPr>
            <w:r w:rsidRPr="00FC1875">
              <w:rPr>
                <w:rFonts w:ascii="Calibri" w:hAnsi="Calibri" w:cs="Calibri"/>
                <w:color w:val="000000"/>
                <w:sz w:val="24"/>
                <w:szCs w:val="24"/>
                <w:lang w:val="en-IN"/>
              </w:rPr>
              <w:t>For an endothermic reaction energy of activation is Ea and enthalpy of reaction of ∆H (both of these in KJ/mol). Minimum value of Ea will be</w:t>
            </w:r>
          </w:p>
          <w:p w14:paraId="6DF1F459"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E274C4" w:rsidRPr="0060634D" w14:paraId="0155ED59" w14:textId="77777777" w:rsidTr="00340C7F">
        <w:tc>
          <w:tcPr>
            <w:tcW w:w="9085" w:type="dxa"/>
          </w:tcPr>
          <w:p w14:paraId="5C2E8FF7" w14:textId="77777777" w:rsidR="00E274C4" w:rsidRPr="0060634D" w:rsidRDefault="00FC1875" w:rsidP="00340C7F">
            <w:pPr>
              <w:spacing w:after="160" w:line="259" w:lineRule="auto"/>
              <w:ind w:left="720"/>
              <w:rPr>
                <w:rFonts w:ascii="Calibri" w:hAnsi="Calibri" w:cs="Calibri"/>
                <w:b/>
                <w:bCs/>
                <w:color w:val="000000"/>
                <w:sz w:val="24"/>
                <w:szCs w:val="24"/>
                <w:lang w:val="en-IN"/>
              </w:rPr>
            </w:pPr>
            <w:r w:rsidRPr="00FC1875">
              <w:rPr>
                <w:rFonts w:ascii="Calibri" w:hAnsi="Calibri" w:cs="Calibri"/>
                <w:color w:val="000000"/>
                <w:sz w:val="24"/>
                <w:szCs w:val="24"/>
                <w:lang w:val="en-IN"/>
              </w:rPr>
              <w:t>Equals to ∆H</w:t>
            </w:r>
          </w:p>
        </w:tc>
      </w:tr>
      <w:tr w:rsidR="00E274C4" w:rsidRPr="0060634D" w14:paraId="1DBDEF86" w14:textId="77777777" w:rsidTr="00340C7F">
        <w:tc>
          <w:tcPr>
            <w:tcW w:w="9085" w:type="dxa"/>
          </w:tcPr>
          <w:p w14:paraId="587F110C" w14:textId="77777777" w:rsidR="00E274C4" w:rsidRPr="0060634D" w:rsidRDefault="00FC1875" w:rsidP="00340C7F">
            <w:pPr>
              <w:spacing w:after="160" w:line="259" w:lineRule="auto"/>
              <w:ind w:left="720"/>
              <w:rPr>
                <w:rFonts w:ascii="Calibri" w:hAnsi="Calibri" w:cs="Calibri"/>
                <w:b/>
                <w:bCs/>
                <w:color w:val="000000"/>
                <w:sz w:val="24"/>
                <w:szCs w:val="24"/>
                <w:lang w:val="en-IN"/>
              </w:rPr>
            </w:pPr>
            <w:r w:rsidRPr="00FC1875">
              <w:rPr>
                <w:rFonts w:ascii="Calibri" w:hAnsi="Calibri" w:cs="Calibri"/>
                <w:color w:val="000000"/>
                <w:sz w:val="24"/>
                <w:szCs w:val="24"/>
                <w:lang w:val="en-IN"/>
              </w:rPr>
              <w:t>Less than ∆H</w:t>
            </w:r>
          </w:p>
        </w:tc>
      </w:tr>
      <w:tr w:rsidR="00E274C4" w:rsidRPr="00425EDF" w14:paraId="3C892DCD" w14:textId="77777777" w:rsidTr="00340C7F">
        <w:tc>
          <w:tcPr>
            <w:tcW w:w="9085" w:type="dxa"/>
          </w:tcPr>
          <w:p w14:paraId="1A9AB7C8" w14:textId="77777777" w:rsidR="00E274C4" w:rsidRPr="00425EDF" w:rsidRDefault="00FC1875" w:rsidP="00340C7F">
            <w:pPr>
              <w:spacing w:after="160" w:line="259" w:lineRule="auto"/>
              <w:ind w:left="720"/>
              <w:rPr>
                <w:rFonts w:ascii="Calibri" w:hAnsi="Calibri" w:cs="Calibri"/>
                <w:color w:val="000000"/>
                <w:sz w:val="24"/>
                <w:szCs w:val="24"/>
                <w:lang w:val="en-IN"/>
              </w:rPr>
            </w:pPr>
            <w:r w:rsidRPr="00FC1875">
              <w:rPr>
                <w:rFonts w:ascii="Calibri" w:hAnsi="Calibri" w:cs="Calibri"/>
                <w:color w:val="000000"/>
                <w:sz w:val="24"/>
                <w:szCs w:val="24"/>
                <w:lang w:val="en-IN"/>
              </w:rPr>
              <w:t>More than ∆H</w:t>
            </w:r>
          </w:p>
        </w:tc>
      </w:tr>
      <w:tr w:rsidR="00E274C4" w:rsidRPr="0060634D" w14:paraId="524130D6" w14:textId="77777777" w:rsidTr="00340C7F">
        <w:tc>
          <w:tcPr>
            <w:tcW w:w="9085" w:type="dxa"/>
          </w:tcPr>
          <w:p w14:paraId="75AEE983" w14:textId="77777777" w:rsidR="00E274C4" w:rsidRPr="0060634D" w:rsidRDefault="00FC1875" w:rsidP="00340C7F">
            <w:pPr>
              <w:spacing w:after="160" w:line="259" w:lineRule="auto"/>
              <w:ind w:left="720"/>
              <w:rPr>
                <w:rFonts w:ascii="Calibri" w:hAnsi="Calibri" w:cs="Calibri"/>
                <w:b/>
                <w:bCs/>
                <w:color w:val="000000"/>
                <w:sz w:val="24"/>
                <w:szCs w:val="24"/>
                <w:lang w:val="en-IN"/>
              </w:rPr>
            </w:pPr>
            <w:r w:rsidRPr="00FC1875">
              <w:rPr>
                <w:rFonts w:ascii="Calibri" w:hAnsi="Calibri" w:cs="Calibri"/>
                <w:color w:val="000000"/>
                <w:sz w:val="24"/>
                <w:szCs w:val="24"/>
                <w:lang w:val="en-IN"/>
              </w:rPr>
              <w:t>None of the above</w:t>
            </w:r>
          </w:p>
        </w:tc>
      </w:tr>
      <w:tr w:rsidR="00E274C4" w:rsidRPr="0060634D" w14:paraId="2E3C8F0A" w14:textId="77777777" w:rsidTr="00340C7F">
        <w:tc>
          <w:tcPr>
            <w:tcW w:w="9085" w:type="dxa"/>
          </w:tcPr>
          <w:p w14:paraId="29FB7176" w14:textId="77777777" w:rsidR="00E274C4" w:rsidRPr="0060634D" w:rsidRDefault="00FC1875" w:rsidP="00340C7F">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E274C4" w:rsidRPr="0060634D" w14:paraId="427CE8B8" w14:textId="77777777" w:rsidTr="00340C7F">
        <w:tc>
          <w:tcPr>
            <w:tcW w:w="9085" w:type="dxa"/>
          </w:tcPr>
          <w:p w14:paraId="64483DEF" w14:textId="77777777" w:rsidR="00E274C4" w:rsidRPr="0060634D" w:rsidRDefault="00FC1875" w:rsidP="00340C7F">
            <w:pPr>
              <w:spacing w:after="160" w:line="259" w:lineRule="auto"/>
              <w:rPr>
                <w:rFonts w:ascii="Calibri" w:hAnsi="Calibri" w:cs="Calibri"/>
                <w:sz w:val="24"/>
                <w:szCs w:val="24"/>
                <w:lang w:val="en-IN"/>
              </w:rPr>
            </w:pPr>
            <w:r w:rsidRPr="00FC1875">
              <w:rPr>
                <w:rFonts w:ascii="Calibri" w:hAnsi="Calibri" w:cs="Calibri"/>
                <w:sz w:val="24"/>
                <w:szCs w:val="24"/>
                <w:lang w:val="en-IN"/>
              </w:rPr>
              <w:t>The given equation is Arrhenius equation k = A e⁻Ea/RT, Here A is the Arrhenius factor or the frequency factor. It is also called pre – exponential factor. R is a gas constant and Ea is a activation energy measured in joule/mole.</w:t>
            </w:r>
          </w:p>
        </w:tc>
      </w:tr>
      <w:tr w:rsidR="00E274C4" w:rsidRPr="0060634D" w14:paraId="7B3B7AA0" w14:textId="77777777" w:rsidTr="00340C7F">
        <w:tc>
          <w:tcPr>
            <w:tcW w:w="9085" w:type="dxa"/>
          </w:tcPr>
          <w:p w14:paraId="4CF8AE17" w14:textId="77777777" w:rsidR="00E274C4" w:rsidRPr="0060634D" w:rsidRDefault="00FC1875" w:rsidP="00064911">
            <w:pPr>
              <w:tabs>
                <w:tab w:val="left" w:pos="4932"/>
              </w:tabs>
              <w:spacing w:after="160" w:line="259" w:lineRule="auto"/>
              <w:contextualSpacing/>
              <w:rPr>
                <w:rFonts w:ascii="Calibri" w:hAnsi="Calibri" w:cs="Calibri"/>
                <w:iCs/>
                <w:sz w:val="24"/>
                <w:szCs w:val="24"/>
                <w:lang w:val="en-IN"/>
              </w:rPr>
            </w:pPr>
            <w:r w:rsidRPr="00FC1875">
              <w:rPr>
                <w:rFonts w:ascii="Calibri" w:hAnsi="Calibri" w:cs="Calibri"/>
                <w:iCs/>
                <w:sz w:val="24"/>
                <w:szCs w:val="24"/>
                <w:lang w:val="en-IN"/>
              </w:rPr>
              <w:t>For an endothermic reaction energy of activation is Ea and enthalpy of reaction of ∆H (both of these in KJ/mol). Minimum value of Ea will be equal to ∆H.</w:t>
            </w:r>
          </w:p>
        </w:tc>
      </w:tr>
      <w:tr w:rsidR="00F16E5D" w:rsidRPr="0060634D" w14:paraId="2232E940" w14:textId="77777777" w:rsidTr="00340C7F">
        <w:tc>
          <w:tcPr>
            <w:tcW w:w="9085" w:type="dxa"/>
          </w:tcPr>
          <w:p w14:paraId="33DC36E6" w14:textId="77777777" w:rsidR="00F16E5D" w:rsidRPr="00FC1875" w:rsidRDefault="00C073D3" w:rsidP="00064911">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Collis</w:t>
            </w:r>
            <w:r>
              <w:rPr>
                <w:rFonts w:ascii="Times New Roman" w:hAnsi="Times New Roman" w:cs="Times New Roman"/>
                <w:sz w:val="28"/>
                <w:szCs w:val="28"/>
              </w:rPr>
              <w:t>ion Theory of Chemical Reaction</w:t>
            </w:r>
          </w:p>
        </w:tc>
      </w:tr>
    </w:tbl>
    <w:p w14:paraId="162B11F9" w14:textId="77777777" w:rsidR="00E274C4" w:rsidRDefault="00E274C4" w:rsidP="0060634D">
      <w:pPr>
        <w:rPr>
          <w:lang w:val="en-IN"/>
        </w:rPr>
      </w:pPr>
    </w:p>
    <w:tbl>
      <w:tblPr>
        <w:tblStyle w:val="TableGrid3"/>
        <w:tblW w:w="9085" w:type="dxa"/>
        <w:tblInd w:w="360" w:type="dxa"/>
        <w:tblLook w:val="04A0" w:firstRow="1" w:lastRow="0" w:firstColumn="1" w:lastColumn="0" w:noHBand="0" w:noVBand="1"/>
      </w:tblPr>
      <w:tblGrid>
        <w:gridCol w:w="9085"/>
      </w:tblGrid>
      <w:tr w:rsidR="00F42B05" w:rsidRPr="0060634D" w14:paraId="01D666E7" w14:textId="77777777" w:rsidTr="00340C7F">
        <w:tc>
          <w:tcPr>
            <w:tcW w:w="9085" w:type="dxa"/>
          </w:tcPr>
          <w:p w14:paraId="0D5D2925" w14:textId="77777777" w:rsidR="00F42B05" w:rsidRDefault="00DF0C6A" w:rsidP="00340C7F">
            <w:pPr>
              <w:spacing w:after="160" w:line="259" w:lineRule="auto"/>
              <w:rPr>
                <w:rFonts w:ascii="Calibri" w:hAnsi="Calibri" w:cs="Calibri"/>
                <w:color w:val="000000"/>
                <w:sz w:val="24"/>
                <w:szCs w:val="24"/>
                <w:lang w:val="en-IN"/>
              </w:rPr>
            </w:pPr>
            <w:r w:rsidRPr="00DF0C6A">
              <w:rPr>
                <w:rFonts w:ascii="Calibri" w:hAnsi="Calibri" w:cs="Calibri"/>
                <w:color w:val="000000"/>
                <w:sz w:val="24"/>
                <w:szCs w:val="24"/>
                <w:lang w:val="en-IN"/>
              </w:rPr>
              <w:t>For which order reaction collision theory is applicable</w:t>
            </w:r>
          </w:p>
          <w:p w14:paraId="4A001FF2"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(2007)</w:t>
            </w:r>
          </w:p>
        </w:tc>
      </w:tr>
      <w:tr w:rsidR="00F42B05" w:rsidRPr="0060634D" w14:paraId="5421EC72" w14:textId="77777777" w:rsidTr="00340C7F">
        <w:tc>
          <w:tcPr>
            <w:tcW w:w="9085" w:type="dxa"/>
          </w:tcPr>
          <w:p w14:paraId="1936532F" w14:textId="77777777" w:rsidR="00F42B05" w:rsidRPr="0060634D" w:rsidRDefault="00DF0C6A"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F42B05" w:rsidRPr="0060634D" w14:paraId="14DE67D2" w14:textId="77777777" w:rsidTr="00340C7F">
        <w:tc>
          <w:tcPr>
            <w:tcW w:w="9085" w:type="dxa"/>
          </w:tcPr>
          <w:p w14:paraId="3478AF00" w14:textId="77777777" w:rsidR="00F42B05" w:rsidRPr="0060634D" w:rsidRDefault="00DF0C6A"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F42B05" w:rsidRPr="0060634D" w14:paraId="79CE0601" w14:textId="77777777" w:rsidTr="00340C7F">
        <w:tc>
          <w:tcPr>
            <w:tcW w:w="9085" w:type="dxa"/>
          </w:tcPr>
          <w:p w14:paraId="3341AE71" w14:textId="77777777" w:rsidR="00F42B05" w:rsidRPr="00F42B05" w:rsidRDefault="00DF0C6A" w:rsidP="00340C7F">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3</w:t>
            </w:r>
          </w:p>
        </w:tc>
      </w:tr>
      <w:tr w:rsidR="00F42B05" w:rsidRPr="0060634D" w14:paraId="19FD4D94" w14:textId="77777777" w:rsidTr="00340C7F">
        <w:tc>
          <w:tcPr>
            <w:tcW w:w="9085" w:type="dxa"/>
          </w:tcPr>
          <w:p w14:paraId="6FC95636" w14:textId="77777777" w:rsidR="00F42B05" w:rsidRPr="0060634D" w:rsidRDefault="00DF0C6A" w:rsidP="00340C7F">
            <w:pPr>
              <w:spacing w:after="160" w:line="259" w:lineRule="auto"/>
              <w:ind w:left="720"/>
              <w:rPr>
                <w:rFonts w:ascii="Calibri" w:hAnsi="Calibri" w:cs="Calibri"/>
                <w:b/>
                <w:bCs/>
                <w:color w:val="000000"/>
                <w:sz w:val="24"/>
                <w:szCs w:val="24"/>
                <w:lang w:val="en-IN"/>
              </w:rPr>
            </w:pPr>
            <w:r w:rsidRPr="00DF0C6A">
              <w:rPr>
                <w:rFonts w:ascii="Calibri" w:hAnsi="Calibri" w:cs="Calibri"/>
                <w:color w:val="000000"/>
                <w:sz w:val="24"/>
                <w:szCs w:val="24"/>
                <w:lang w:val="en-IN"/>
              </w:rPr>
              <w:t>Bimolecular reactions</w:t>
            </w:r>
          </w:p>
        </w:tc>
      </w:tr>
      <w:tr w:rsidR="00F42B05" w:rsidRPr="0060634D" w14:paraId="058858A9" w14:textId="77777777" w:rsidTr="00340C7F">
        <w:tc>
          <w:tcPr>
            <w:tcW w:w="9085" w:type="dxa"/>
          </w:tcPr>
          <w:p w14:paraId="2595F943" w14:textId="77777777" w:rsidR="00F42B05" w:rsidRPr="0060634D" w:rsidRDefault="00FB3246" w:rsidP="00B81466">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F42B05" w:rsidRPr="0060634D" w14:paraId="431EA2C2" w14:textId="77777777" w:rsidTr="00340C7F">
        <w:tc>
          <w:tcPr>
            <w:tcW w:w="9085" w:type="dxa"/>
          </w:tcPr>
          <w:p w14:paraId="5ABDEC49" w14:textId="77777777" w:rsidR="00F42B05" w:rsidRPr="0060634D" w:rsidRDefault="007D6592" w:rsidP="00340C7F">
            <w:pPr>
              <w:spacing w:after="160" w:line="259" w:lineRule="auto"/>
              <w:rPr>
                <w:rFonts w:ascii="Calibri" w:hAnsi="Calibri" w:cs="Calibri"/>
                <w:sz w:val="24"/>
                <w:szCs w:val="24"/>
                <w:lang w:val="en-IN"/>
              </w:rPr>
            </w:pPr>
            <w:r w:rsidRPr="007D6592">
              <w:rPr>
                <w:rFonts w:ascii="Calibri" w:hAnsi="Calibri" w:cs="Calibri"/>
                <w:sz w:val="24"/>
                <w:szCs w:val="24"/>
                <w:lang w:val="en-IN"/>
              </w:rPr>
              <w:t>order of reaction is an experimental quantity it can be zero or even a fraction but molecularity cannot be zero or a non-integer.</w:t>
            </w:r>
          </w:p>
        </w:tc>
      </w:tr>
      <w:tr w:rsidR="00F42B05" w:rsidRPr="0060634D" w14:paraId="5EE0BBAB" w14:textId="77777777" w:rsidTr="00340C7F">
        <w:tc>
          <w:tcPr>
            <w:tcW w:w="9085" w:type="dxa"/>
          </w:tcPr>
          <w:p w14:paraId="0956B815" w14:textId="3F1C8F19" w:rsidR="00F42B05" w:rsidRPr="0060634D" w:rsidRDefault="0028783E" w:rsidP="007D6592">
            <w:pPr>
              <w:tabs>
                <w:tab w:val="left" w:pos="4932"/>
              </w:tabs>
              <w:spacing w:after="160" w:line="259" w:lineRule="auto"/>
              <w:contextualSpacing/>
              <w:rPr>
                <w:rFonts w:ascii="Calibri" w:hAnsi="Calibri" w:cs="Calibri"/>
                <w:iCs/>
                <w:sz w:val="24"/>
                <w:szCs w:val="24"/>
                <w:lang w:val="en-IN"/>
              </w:rPr>
            </w:pPr>
            <w:r>
              <w:rPr>
                <w:rFonts w:ascii="Calibri" w:hAnsi="Calibri" w:cs="Calibri"/>
                <w:iCs/>
                <w:sz w:val="24"/>
                <w:szCs w:val="24"/>
                <w:lang w:val="en-IN"/>
              </w:rPr>
              <w:t>B</w:t>
            </w:r>
            <w:r w:rsidR="00DF0C6A" w:rsidRPr="00DF0C6A">
              <w:rPr>
                <w:rFonts w:ascii="Calibri" w:hAnsi="Calibri" w:cs="Calibri"/>
                <w:iCs/>
                <w:sz w:val="24"/>
                <w:szCs w:val="24"/>
                <w:lang w:val="en-IN"/>
              </w:rPr>
              <w:t>imolecular reaction refers to the chemical combination of two molecular entities in a reaction that can be considered either reversible or irreversible.</w:t>
            </w:r>
          </w:p>
        </w:tc>
      </w:tr>
      <w:tr w:rsidR="00F16E5D" w:rsidRPr="0060634D" w14:paraId="1DEDDCA9" w14:textId="77777777" w:rsidTr="00340C7F">
        <w:tc>
          <w:tcPr>
            <w:tcW w:w="9085" w:type="dxa"/>
          </w:tcPr>
          <w:p w14:paraId="6E8C783E" w14:textId="77777777" w:rsidR="00F16E5D" w:rsidRPr="00DF0C6A" w:rsidRDefault="00C073D3" w:rsidP="007D6592">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Collis</w:t>
            </w:r>
            <w:r>
              <w:rPr>
                <w:rFonts w:ascii="Times New Roman" w:hAnsi="Times New Roman" w:cs="Times New Roman"/>
                <w:sz w:val="28"/>
                <w:szCs w:val="28"/>
              </w:rPr>
              <w:t>ion Theory of Chemical Reaction</w:t>
            </w:r>
          </w:p>
        </w:tc>
      </w:tr>
    </w:tbl>
    <w:p w14:paraId="4936F5DE" w14:textId="77777777" w:rsidR="00FF08E3" w:rsidRDefault="00FF08E3" w:rsidP="0060634D"/>
    <w:tbl>
      <w:tblPr>
        <w:tblStyle w:val="TableGrid3"/>
        <w:tblW w:w="9085" w:type="dxa"/>
        <w:tblInd w:w="360" w:type="dxa"/>
        <w:tblLook w:val="04A0" w:firstRow="1" w:lastRow="0" w:firstColumn="1" w:lastColumn="0" w:noHBand="0" w:noVBand="1"/>
      </w:tblPr>
      <w:tblGrid>
        <w:gridCol w:w="9085"/>
      </w:tblGrid>
      <w:tr w:rsidR="0082338D" w:rsidRPr="0060634D" w14:paraId="57B7BA11" w14:textId="77777777" w:rsidTr="00340C7F">
        <w:tc>
          <w:tcPr>
            <w:tcW w:w="9085" w:type="dxa"/>
          </w:tcPr>
          <w:p w14:paraId="5C832182" w14:textId="77777777" w:rsidR="0082338D" w:rsidRDefault="0082338D" w:rsidP="00340C7F">
            <w:pPr>
              <w:spacing w:after="160" w:line="259" w:lineRule="auto"/>
              <w:rPr>
                <w:rFonts w:ascii="Calibri" w:hAnsi="Calibri" w:cs="Calibri"/>
                <w:color w:val="000000"/>
                <w:sz w:val="24"/>
                <w:szCs w:val="24"/>
                <w:lang w:val="en-IN"/>
              </w:rPr>
            </w:pPr>
            <w:r w:rsidRPr="0082338D">
              <w:rPr>
                <w:rFonts w:ascii="Calibri" w:hAnsi="Calibri" w:cs="Calibri"/>
                <w:color w:val="000000"/>
                <w:sz w:val="24"/>
                <w:szCs w:val="24"/>
                <w:lang w:val="en-IN"/>
              </w:rPr>
              <w:t>1/k[A]o is the half-life of which order</w:t>
            </w:r>
          </w:p>
          <w:p w14:paraId="2DA96C97"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(2006)</w:t>
            </w:r>
          </w:p>
        </w:tc>
      </w:tr>
      <w:tr w:rsidR="0082338D" w:rsidRPr="0060634D" w14:paraId="022305B7" w14:textId="77777777" w:rsidTr="00340C7F">
        <w:tc>
          <w:tcPr>
            <w:tcW w:w="9085" w:type="dxa"/>
          </w:tcPr>
          <w:p w14:paraId="3E69F684" w14:textId="77777777" w:rsidR="0082338D" w:rsidRPr="0060634D" w:rsidRDefault="0082338D"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82338D" w:rsidRPr="0060634D" w14:paraId="3157EFA0" w14:textId="77777777" w:rsidTr="00340C7F">
        <w:tc>
          <w:tcPr>
            <w:tcW w:w="9085" w:type="dxa"/>
          </w:tcPr>
          <w:p w14:paraId="149EF634" w14:textId="77777777" w:rsidR="0082338D" w:rsidRPr="0060634D" w:rsidRDefault="0082338D"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82338D" w:rsidRPr="0060634D" w14:paraId="69C6BEE0" w14:textId="77777777" w:rsidTr="00340C7F">
        <w:tc>
          <w:tcPr>
            <w:tcW w:w="9085" w:type="dxa"/>
          </w:tcPr>
          <w:p w14:paraId="1590A997" w14:textId="77777777" w:rsidR="0082338D" w:rsidRPr="00F42B05" w:rsidRDefault="0082338D" w:rsidP="00340C7F">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2</w:t>
            </w:r>
          </w:p>
        </w:tc>
      </w:tr>
      <w:tr w:rsidR="0082338D" w:rsidRPr="0060634D" w14:paraId="69756D85" w14:textId="77777777" w:rsidTr="00340C7F">
        <w:tc>
          <w:tcPr>
            <w:tcW w:w="9085" w:type="dxa"/>
          </w:tcPr>
          <w:p w14:paraId="089579FC" w14:textId="77777777" w:rsidR="0082338D" w:rsidRPr="0060634D" w:rsidRDefault="0082338D"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82338D" w:rsidRPr="0060634D" w14:paraId="27C11166" w14:textId="77777777" w:rsidTr="00340C7F">
        <w:tc>
          <w:tcPr>
            <w:tcW w:w="9085" w:type="dxa"/>
          </w:tcPr>
          <w:p w14:paraId="58F77144" w14:textId="77777777" w:rsidR="0082338D" w:rsidRPr="0060634D" w:rsidRDefault="0082338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82338D" w:rsidRPr="0060634D" w14:paraId="0FF8BCFB" w14:textId="77777777" w:rsidTr="00340C7F">
        <w:tc>
          <w:tcPr>
            <w:tcW w:w="9085" w:type="dxa"/>
          </w:tcPr>
          <w:p w14:paraId="34C54BC6" w14:textId="77777777" w:rsidR="0082338D" w:rsidRPr="0060634D" w:rsidRDefault="0082338D" w:rsidP="00340C7F">
            <w:pPr>
              <w:spacing w:after="160" w:line="259" w:lineRule="auto"/>
              <w:rPr>
                <w:rFonts w:ascii="Calibri" w:hAnsi="Calibri" w:cs="Calibri"/>
                <w:sz w:val="24"/>
                <w:szCs w:val="24"/>
                <w:lang w:val="en-IN"/>
              </w:rPr>
            </w:pPr>
            <w:r w:rsidRPr="0082338D">
              <w:rPr>
                <w:rFonts w:ascii="Calibri" w:hAnsi="Calibri" w:cs="Calibri"/>
                <w:sz w:val="24"/>
                <w:szCs w:val="24"/>
                <w:lang w:val="en-IN"/>
              </w:rPr>
              <w:t>The half-life of a reaction is the time in which the concentration of a reactant is reduced to one half of its initial concentration.</w:t>
            </w:r>
          </w:p>
        </w:tc>
      </w:tr>
      <w:tr w:rsidR="0082338D" w:rsidRPr="0060634D" w14:paraId="0360B829" w14:textId="77777777" w:rsidTr="00340C7F">
        <w:tc>
          <w:tcPr>
            <w:tcW w:w="9085" w:type="dxa"/>
          </w:tcPr>
          <w:p w14:paraId="547698B0" w14:textId="77777777" w:rsidR="0082338D" w:rsidRPr="0082338D" w:rsidRDefault="0082338D" w:rsidP="0082338D">
            <w:pPr>
              <w:tabs>
                <w:tab w:val="left" w:pos="4932"/>
              </w:tabs>
              <w:contextualSpacing/>
              <w:rPr>
                <w:rFonts w:ascii="Calibri" w:hAnsi="Calibri" w:cs="Calibri"/>
                <w:iCs/>
                <w:sz w:val="24"/>
                <w:szCs w:val="24"/>
                <w:lang w:val="en-IN"/>
              </w:rPr>
            </w:pPr>
            <w:r w:rsidRPr="0082338D">
              <w:rPr>
                <w:rFonts w:ascii="Calibri" w:hAnsi="Calibri" w:cs="Calibri"/>
                <w:iCs/>
                <w:sz w:val="24"/>
                <w:szCs w:val="24"/>
                <w:lang w:val="en-IN"/>
              </w:rPr>
              <w:t xml:space="preserve">Half-life for the second order reaction is </w:t>
            </w:r>
          </w:p>
          <w:p w14:paraId="64CC77EB" w14:textId="77777777" w:rsidR="0082338D" w:rsidRPr="0082338D" w:rsidRDefault="0082338D" w:rsidP="0082338D">
            <w:pPr>
              <w:tabs>
                <w:tab w:val="left" w:pos="4932"/>
              </w:tabs>
              <w:contextualSpacing/>
              <w:rPr>
                <w:rFonts w:ascii="Calibri" w:hAnsi="Calibri" w:cs="Calibri"/>
                <w:iCs/>
                <w:sz w:val="24"/>
                <w:szCs w:val="24"/>
                <w:lang w:val="en-IN"/>
              </w:rPr>
            </w:pPr>
            <w:r w:rsidRPr="0082338D">
              <w:rPr>
                <w:rFonts w:ascii="Calibri" w:hAnsi="Calibri" w:cs="Calibri"/>
                <w:iCs/>
                <w:sz w:val="24"/>
                <w:szCs w:val="24"/>
                <w:lang w:val="en-IN"/>
              </w:rPr>
              <w:t>t1/2 = 1/k[A]o</w:t>
            </w:r>
          </w:p>
          <w:p w14:paraId="1321665D" w14:textId="77777777" w:rsidR="0082338D" w:rsidRPr="0060634D" w:rsidRDefault="0082338D" w:rsidP="0082338D">
            <w:pPr>
              <w:tabs>
                <w:tab w:val="left" w:pos="4932"/>
              </w:tabs>
              <w:spacing w:after="160" w:line="259" w:lineRule="auto"/>
              <w:contextualSpacing/>
              <w:rPr>
                <w:rFonts w:ascii="Calibri" w:hAnsi="Calibri" w:cs="Calibri"/>
                <w:iCs/>
                <w:sz w:val="24"/>
                <w:szCs w:val="24"/>
                <w:lang w:val="en-IN"/>
              </w:rPr>
            </w:pPr>
            <w:r w:rsidRPr="0082338D">
              <w:rPr>
                <w:rFonts w:ascii="Calibri" w:hAnsi="Calibri" w:cs="Calibri"/>
                <w:iCs/>
                <w:sz w:val="24"/>
                <w:szCs w:val="24"/>
                <w:lang w:val="en-IN"/>
              </w:rPr>
              <w:t>half-life of a reaction is the time in which the concentration of a reactant is reduced to one half of its initial concentration.</w:t>
            </w:r>
          </w:p>
        </w:tc>
      </w:tr>
      <w:tr w:rsidR="00F16E5D" w:rsidRPr="0060634D" w14:paraId="10E93F6C" w14:textId="77777777" w:rsidTr="00340C7F">
        <w:tc>
          <w:tcPr>
            <w:tcW w:w="9085" w:type="dxa"/>
          </w:tcPr>
          <w:p w14:paraId="30859D1D" w14:textId="77777777" w:rsidR="00F16E5D" w:rsidRPr="0082338D" w:rsidRDefault="00C073D3" w:rsidP="0082338D">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Definition of </w:t>
            </w:r>
            <w:r w:rsidRPr="00564117">
              <w:rPr>
                <w:rFonts w:ascii="Times New Roman" w:hAnsi="Times New Roman" w:cs="Times New Roman"/>
                <w:sz w:val="28"/>
                <w:szCs w:val="28"/>
              </w:rPr>
              <w:t>Molecularity</w:t>
            </w:r>
            <w:r>
              <w:rPr>
                <w:rFonts w:ascii="Times New Roman" w:hAnsi="Times New Roman" w:cs="Times New Roman"/>
                <w:sz w:val="28"/>
                <w:szCs w:val="28"/>
              </w:rPr>
              <w:t xml:space="preserve"> of a reaction</w:t>
            </w:r>
          </w:p>
        </w:tc>
      </w:tr>
    </w:tbl>
    <w:p w14:paraId="5F32DC90" w14:textId="77777777" w:rsidR="0082338D" w:rsidRDefault="0082338D" w:rsidP="0060634D"/>
    <w:tbl>
      <w:tblPr>
        <w:tblStyle w:val="TableGrid3"/>
        <w:tblW w:w="9085" w:type="dxa"/>
        <w:tblInd w:w="360" w:type="dxa"/>
        <w:tblLook w:val="04A0" w:firstRow="1" w:lastRow="0" w:firstColumn="1" w:lastColumn="0" w:noHBand="0" w:noVBand="1"/>
      </w:tblPr>
      <w:tblGrid>
        <w:gridCol w:w="9085"/>
      </w:tblGrid>
      <w:tr w:rsidR="00464E06" w:rsidRPr="0060634D" w14:paraId="478ED600" w14:textId="77777777" w:rsidTr="00340C7F">
        <w:tc>
          <w:tcPr>
            <w:tcW w:w="9085" w:type="dxa"/>
          </w:tcPr>
          <w:p w14:paraId="3D446158" w14:textId="77777777" w:rsidR="00464E06" w:rsidRDefault="00464E06" w:rsidP="00340C7F">
            <w:pPr>
              <w:spacing w:after="160" w:line="259" w:lineRule="auto"/>
              <w:rPr>
                <w:rFonts w:ascii="Calibri" w:hAnsi="Calibri" w:cs="Calibri"/>
                <w:color w:val="000000"/>
                <w:sz w:val="24"/>
                <w:szCs w:val="24"/>
                <w:lang w:val="en-IN"/>
              </w:rPr>
            </w:pPr>
            <w:r w:rsidRPr="00464E06">
              <w:rPr>
                <w:rFonts w:ascii="Calibri" w:hAnsi="Calibri" w:cs="Calibri"/>
                <w:color w:val="000000"/>
                <w:sz w:val="24"/>
                <w:szCs w:val="24"/>
                <w:lang w:val="en-IN"/>
              </w:rPr>
              <w:t>What is the unit of rate constant for third order reaction</w:t>
            </w:r>
          </w:p>
          <w:p w14:paraId="03574F6E"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(2005)</w:t>
            </w:r>
          </w:p>
        </w:tc>
      </w:tr>
      <w:tr w:rsidR="00464E06" w:rsidRPr="0060634D" w14:paraId="22185CF7" w14:textId="77777777" w:rsidTr="00340C7F">
        <w:tc>
          <w:tcPr>
            <w:tcW w:w="9085" w:type="dxa"/>
          </w:tcPr>
          <w:p w14:paraId="4DB489D4" w14:textId="77777777" w:rsidR="00464E06" w:rsidRPr="0060634D" w:rsidRDefault="00464E06" w:rsidP="00340C7F">
            <w:pPr>
              <w:spacing w:after="160" w:line="259" w:lineRule="auto"/>
              <w:ind w:left="720"/>
              <w:rPr>
                <w:rFonts w:ascii="Calibri" w:hAnsi="Calibri" w:cs="Calibri"/>
                <w:b/>
                <w:bCs/>
                <w:color w:val="000000"/>
                <w:sz w:val="24"/>
                <w:szCs w:val="24"/>
                <w:lang w:val="en-IN"/>
              </w:rPr>
            </w:pPr>
            <w:r w:rsidRPr="00464E06">
              <w:rPr>
                <w:rFonts w:ascii="Calibri" w:hAnsi="Calibri" w:cs="Calibri"/>
                <w:color w:val="000000"/>
                <w:sz w:val="24"/>
                <w:szCs w:val="24"/>
                <w:lang w:val="en-IN"/>
              </w:rPr>
              <w:t>S⁻¹</w:t>
            </w:r>
          </w:p>
        </w:tc>
      </w:tr>
      <w:tr w:rsidR="00464E06" w:rsidRPr="0060634D" w14:paraId="42CA94E2" w14:textId="77777777" w:rsidTr="00340C7F">
        <w:tc>
          <w:tcPr>
            <w:tcW w:w="9085" w:type="dxa"/>
          </w:tcPr>
          <w:p w14:paraId="1BB32622" w14:textId="77777777" w:rsidR="00464E06" w:rsidRPr="0060634D" w:rsidRDefault="00464E06" w:rsidP="00340C7F">
            <w:pPr>
              <w:spacing w:after="160" w:line="259" w:lineRule="auto"/>
              <w:ind w:left="720"/>
              <w:rPr>
                <w:rFonts w:ascii="Calibri" w:hAnsi="Calibri" w:cs="Calibri"/>
                <w:b/>
                <w:bCs/>
                <w:color w:val="000000"/>
                <w:sz w:val="24"/>
                <w:szCs w:val="24"/>
                <w:lang w:val="en-IN"/>
              </w:rPr>
            </w:pPr>
            <w:r w:rsidRPr="00464E06">
              <w:rPr>
                <w:rFonts w:ascii="Calibri" w:hAnsi="Calibri" w:cs="Calibri"/>
                <w:color w:val="000000"/>
                <w:sz w:val="24"/>
                <w:szCs w:val="24"/>
                <w:lang w:val="en-IN"/>
              </w:rPr>
              <w:t>L²mol⁻²s⁻¹</w:t>
            </w:r>
          </w:p>
        </w:tc>
      </w:tr>
      <w:tr w:rsidR="00464E06" w:rsidRPr="00F42B05" w14:paraId="557D8B8B" w14:textId="77777777" w:rsidTr="00340C7F">
        <w:tc>
          <w:tcPr>
            <w:tcW w:w="9085" w:type="dxa"/>
          </w:tcPr>
          <w:p w14:paraId="70BE7438" w14:textId="77777777" w:rsidR="00464E06" w:rsidRPr="00F42B05" w:rsidRDefault="00464E06" w:rsidP="00340C7F">
            <w:pPr>
              <w:spacing w:after="160" w:line="259" w:lineRule="auto"/>
              <w:ind w:left="720"/>
              <w:rPr>
                <w:rFonts w:ascii="Calibri" w:hAnsi="Calibri" w:cs="Calibri"/>
                <w:color w:val="000000"/>
                <w:sz w:val="24"/>
                <w:szCs w:val="24"/>
                <w:lang w:val="en-IN"/>
              </w:rPr>
            </w:pPr>
            <w:r w:rsidRPr="00464E06">
              <w:rPr>
                <w:rFonts w:ascii="Calibri" w:hAnsi="Calibri" w:cs="Calibri"/>
                <w:color w:val="000000"/>
                <w:sz w:val="24"/>
                <w:szCs w:val="24"/>
                <w:lang w:val="en-IN"/>
              </w:rPr>
              <w:t>mol L⁻¹s⁻¹</w:t>
            </w:r>
          </w:p>
        </w:tc>
      </w:tr>
      <w:tr w:rsidR="00464E06" w:rsidRPr="0060634D" w14:paraId="7AAB8A4A" w14:textId="77777777" w:rsidTr="00340C7F">
        <w:tc>
          <w:tcPr>
            <w:tcW w:w="9085" w:type="dxa"/>
          </w:tcPr>
          <w:p w14:paraId="4C5F2F6F" w14:textId="77777777" w:rsidR="00464E06" w:rsidRPr="0060634D" w:rsidRDefault="00464E06" w:rsidP="00340C7F">
            <w:pPr>
              <w:spacing w:after="160" w:line="259" w:lineRule="auto"/>
              <w:ind w:left="720"/>
              <w:rPr>
                <w:rFonts w:ascii="Calibri" w:hAnsi="Calibri" w:cs="Calibri"/>
                <w:b/>
                <w:bCs/>
                <w:color w:val="000000"/>
                <w:sz w:val="24"/>
                <w:szCs w:val="24"/>
                <w:lang w:val="en-IN"/>
              </w:rPr>
            </w:pPr>
            <w:r w:rsidRPr="00464E06">
              <w:rPr>
                <w:rFonts w:ascii="Calibri" w:hAnsi="Calibri" w:cs="Calibri"/>
                <w:color w:val="000000"/>
                <w:sz w:val="24"/>
                <w:szCs w:val="24"/>
                <w:lang w:val="en-IN"/>
              </w:rPr>
              <w:t>L²mol²s</w:t>
            </w:r>
          </w:p>
        </w:tc>
      </w:tr>
      <w:tr w:rsidR="00464E06" w:rsidRPr="0060634D" w14:paraId="71AF1408" w14:textId="77777777" w:rsidTr="00340C7F">
        <w:tc>
          <w:tcPr>
            <w:tcW w:w="9085" w:type="dxa"/>
          </w:tcPr>
          <w:p w14:paraId="21E53857" w14:textId="77777777" w:rsidR="00464E06" w:rsidRPr="0060634D" w:rsidRDefault="00464E06"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464E06" w:rsidRPr="0060634D" w14:paraId="76ADD0E4" w14:textId="77777777" w:rsidTr="00340C7F">
        <w:tc>
          <w:tcPr>
            <w:tcW w:w="9085" w:type="dxa"/>
          </w:tcPr>
          <w:p w14:paraId="64A05A1C" w14:textId="77777777" w:rsidR="00464E06" w:rsidRPr="0060634D" w:rsidRDefault="00464E06" w:rsidP="00340C7F">
            <w:pPr>
              <w:spacing w:after="160" w:line="259" w:lineRule="auto"/>
              <w:rPr>
                <w:rFonts w:ascii="Calibri" w:hAnsi="Calibri" w:cs="Calibri"/>
                <w:sz w:val="24"/>
                <w:szCs w:val="24"/>
                <w:lang w:val="en-IN"/>
              </w:rPr>
            </w:pPr>
            <w:r w:rsidRPr="00464E06">
              <w:rPr>
                <w:rFonts w:ascii="Calibri" w:hAnsi="Calibri" w:cs="Calibri"/>
                <w:sz w:val="24"/>
                <w:szCs w:val="24"/>
                <w:lang w:val="en-IN"/>
              </w:rPr>
              <w:t>order of reaction is an experimental quantity it can be zero or even a fraction but molecularity cannot be zero or a non-integer.</w:t>
            </w:r>
          </w:p>
        </w:tc>
      </w:tr>
      <w:tr w:rsidR="00464E06" w:rsidRPr="0060634D" w14:paraId="080B8E9D" w14:textId="77777777" w:rsidTr="00340C7F">
        <w:tc>
          <w:tcPr>
            <w:tcW w:w="9085" w:type="dxa"/>
          </w:tcPr>
          <w:p w14:paraId="0533AA2D" w14:textId="77777777" w:rsidR="00464E06" w:rsidRPr="00464E06" w:rsidRDefault="00464E06" w:rsidP="00464E06">
            <w:pPr>
              <w:tabs>
                <w:tab w:val="left" w:pos="4932"/>
              </w:tabs>
              <w:contextualSpacing/>
              <w:rPr>
                <w:rFonts w:ascii="Calibri" w:hAnsi="Calibri" w:cs="Calibri"/>
                <w:iCs/>
                <w:sz w:val="24"/>
                <w:szCs w:val="24"/>
                <w:lang w:val="en-IN"/>
              </w:rPr>
            </w:pPr>
            <w:r w:rsidRPr="00464E06">
              <w:rPr>
                <w:rFonts w:ascii="Calibri" w:hAnsi="Calibri" w:cs="Calibri"/>
                <w:iCs/>
                <w:sz w:val="24"/>
                <w:szCs w:val="24"/>
                <w:lang w:val="en-IN"/>
              </w:rPr>
              <w:t>Rate = k[A]³</w:t>
            </w:r>
          </w:p>
          <w:p w14:paraId="2A1430D4" w14:textId="77777777" w:rsidR="00464E06" w:rsidRPr="00464E06" w:rsidRDefault="00464E06" w:rsidP="00464E06">
            <w:pPr>
              <w:tabs>
                <w:tab w:val="left" w:pos="4932"/>
              </w:tabs>
              <w:contextualSpacing/>
              <w:rPr>
                <w:rFonts w:ascii="Calibri" w:hAnsi="Calibri" w:cs="Calibri"/>
                <w:iCs/>
                <w:sz w:val="24"/>
                <w:szCs w:val="24"/>
                <w:lang w:val="en-IN"/>
              </w:rPr>
            </w:pPr>
            <w:r w:rsidRPr="00464E06">
              <w:rPr>
                <w:rFonts w:ascii="Calibri" w:hAnsi="Calibri" w:cs="Calibri"/>
                <w:iCs/>
                <w:sz w:val="24"/>
                <w:szCs w:val="24"/>
                <w:lang w:val="en-IN"/>
              </w:rPr>
              <w:t>= mol L⁻¹/s = k(mol L⁻¹ )³</w:t>
            </w:r>
          </w:p>
          <w:p w14:paraId="63A1FC7F" w14:textId="77777777" w:rsidR="00464E06" w:rsidRPr="00464E06" w:rsidRDefault="00464E06" w:rsidP="00464E06">
            <w:pPr>
              <w:tabs>
                <w:tab w:val="left" w:pos="4932"/>
              </w:tabs>
              <w:contextualSpacing/>
              <w:rPr>
                <w:rFonts w:ascii="Calibri" w:hAnsi="Calibri" w:cs="Calibri"/>
                <w:iCs/>
                <w:sz w:val="24"/>
                <w:szCs w:val="24"/>
                <w:lang w:val="en-IN"/>
              </w:rPr>
            </w:pPr>
            <w:r w:rsidRPr="00464E06">
              <w:rPr>
                <w:rFonts w:ascii="Calibri" w:hAnsi="Calibri" w:cs="Calibri"/>
                <w:iCs/>
                <w:sz w:val="24"/>
                <w:szCs w:val="24"/>
                <w:lang w:val="en-IN"/>
              </w:rPr>
              <w:t>= k= 1/mol²L⁻²s</w:t>
            </w:r>
          </w:p>
          <w:p w14:paraId="586078EA" w14:textId="77777777" w:rsidR="00464E06" w:rsidRPr="0060634D" w:rsidRDefault="00464E06" w:rsidP="00464E06">
            <w:pPr>
              <w:tabs>
                <w:tab w:val="left" w:pos="4932"/>
              </w:tabs>
              <w:spacing w:after="160" w:line="259" w:lineRule="auto"/>
              <w:contextualSpacing/>
              <w:rPr>
                <w:rFonts w:ascii="Calibri" w:hAnsi="Calibri" w:cs="Calibri"/>
                <w:iCs/>
                <w:sz w:val="24"/>
                <w:szCs w:val="24"/>
                <w:lang w:val="en-IN"/>
              </w:rPr>
            </w:pPr>
            <w:r w:rsidRPr="00464E06">
              <w:rPr>
                <w:rFonts w:ascii="Calibri" w:hAnsi="Calibri" w:cs="Calibri"/>
                <w:iCs/>
                <w:sz w:val="24"/>
                <w:szCs w:val="24"/>
                <w:lang w:val="en-IN"/>
              </w:rPr>
              <w:t>= L²mol⁻²s⁻¹</w:t>
            </w:r>
          </w:p>
        </w:tc>
      </w:tr>
      <w:tr w:rsidR="00F16E5D" w:rsidRPr="0060634D" w14:paraId="248E6F17" w14:textId="77777777" w:rsidTr="00340C7F">
        <w:tc>
          <w:tcPr>
            <w:tcW w:w="9085" w:type="dxa"/>
          </w:tcPr>
          <w:p w14:paraId="3E6ADC33" w14:textId="77777777" w:rsidR="00F16E5D" w:rsidRPr="00464E06" w:rsidRDefault="00C073D3" w:rsidP="00464E06">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Definition of </w:t>
            </w:r>
            <w:r w:rsidRPr="00564117">
              <w:rPr>
                <w:rFonts w:ascii="Times New Roman" w:hAnsi="Times New Roman" w:cs="Times New Roman"/>
                <w:sz w:val="28"/>
                <w:szCs w:val="28"/>
              </w:rPr>
              <w:t>Molecularity</w:t>
            </w:r>
            <w:r>
              <w:rPr>
                <w:rFonts w:ascii="Times New Roman" w:hAnsi="Times New Roman" w:cs="Times New Roman"/>
                <w:sz w:val="28"/>
                <w:szCs w:val="28"/>
              </w:rPr>
              <w:t xml:space="preserve"> of a reaction</w:t>
            </w:r>
          </w:p>
        </w:tc>
      </w:tr>
    </w:tbl>
    <w:p w14:paraId="074881AD" w14:textId="77777777" w:rsidR="00464E06" w:rsidRDefault="00464E06" w:rsidP="0060634D">
      <w:pPr>
        <w:rPr>
          <w:lang w:val="en-IN"/>
        </w:rPr>
      </w:pPr>
    </w:p>
    <w:tbl>
      <w:tblPr>
        <w:tblStyle w:val="TableGrid3"/>
        <w:tblW w:w="9085" w:type="dxa"/>
        <w:tblInd w:w="360" w:type="dxa"/>
        <w:tblLook w:val="04A0" w:firstRow="1" w:lastRow="0" w:firstColumn="1" w:lastColumn="0" w:noHBand="0" w:noVBand="1"/>
      </w:tblPr>
      <w:tblGrid>
        <w:gridCol w:w="9085"/>
      </w:tblGrid>
      <w:tr w:rsidR="009567E0" w:rsidRPr="0060634D" w14:paraId="31B9F7B0" w14:textId="77777777" w:rsidTr="00340C7F">
        <w:tc>
          <w:tcPr>
            <w:tcW w:w="9085" w:type="dxa"/>
          </w:tcPr>
          <w:p w14:paraId="03A385CB" w14:textId="77777777" w:rsidR="009567E0" w:rsidRDefault="009567E0" w:rsidP="00340C7F">
            <w:pPr>
              <w:spacing w:after="160" w:line="259" w:lineRule="auto"/>
              <w:rPr>
                <w:rFonts w:ascii="Calibri" w:hAnsi="Calibri" w:cs="Calibri"/>
                <w:color w:val="000000"/>
                <w:sz w:val="24"/>
                <w:szCs w:val="24"/>
                <w:lang w:val="en-IN"/>
              </w:rPr>
            </w:pPr>
            <w:r w:rsidRPr="009567E0">
              <w:rPr>
                <w:rFonts w:ascii="Calibri" w:hAnsi="Calibri" w:cs="Calibri"/>
                <w:color w:val="000000"/>
                <w:sz w:val="24"/>
                <w:szCs w:val="24"/>
                <w:lang w:val="en-IN"/>
              </w:rPr>
              <w:t>What would be the rate of reaction if the rate constant is equal to the rate of reaction</w:t>
            </w:r>
          </w:p>
          <w:p w14:paraId="33507C36"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9567E0" w:rsidRPr="0060634D" w14:paraId="69191527" w14:textId="77777777" w:rsidTr="00340C7F">
        <w:tc>
          <w:tcPr>
            <w:tcW w:w="9085" w:type="dxa"/>
          </w:tcPr>
          <w:p w14:paraId="465FED22" w14:textId="77777777" w:rsidR="009567E0" w:rsidRPr="0060634D" w:rsidRDefault="009567E0"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9567E0" w:rsidRPr="0060634D" w14:paraId="70E586CD" w14:textId="77777777" w:rsidTr="00340C7F">
        <w:tc>
          <w:tcPr>
            <w:tcW w:w="9085" w:type="dxa"/>
          </w:tcPr>
          <w:p w14:paraId="024D7747" w14:textId="77777777" w:rsidR="009567E0" w:rsidRPr="0060634D" w:rsidRDefault="009567E0"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9567E0" w:rsidRPr="00F42B05" w14:paraId="097723C9" w14:textId="77777777" w:rsidTr="00340C7F">
        <w:tc>
          <w:tcPr>
            <w:tcW w:w="9085" w:type="dxa"/>
          </w:tcPr>
          <w:p w14:paraId="30716687" w14:textId="77777777" w:rsidR="009567E0" w:rsidRPr="00F42B05" w:rsidRDefault="009567E0" w:rsidP="00340C7F">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2</w:t>
            </w:r>
          </w:p>
        </w:tc>
      </w:tr>
      <w:tr w:rsidR="009567E0" w:rsidRPr="0060634D" w14:paraId="550AC102" w14:textId="77777777" w:rsidTr="00340C7F">
        <w:tc>
          <w:tcPr>
            <w:tcW w:w="9085" w:type="dxa"/>
          </w:tcPr>
          <w:p w14:paraId="3AA48839" w14:textId="77777777" w:rsidR="009567E0" w:rsidRPr="0060634D" w:rsidRDefault="009567E0"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9567E0" w:rsidRPr="0060634D" w14:paraId="166ACFA3" w14:textId="77777777" w:rsidTr="00340C7F">
        <w:tc>
          <w:tcPr>
            <w:tcW w:w="9085" w:type="dxa"/>
          </w:tcPr>
          <w:p w14:paraId="189B3C73" w14:textId="77777777" w:rsidR="009567E0" w:rsidRPr="0060634D" w:rsidRDefault="009567E0"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567E0" w:rsidRPr="0060634D" w14:paraId="6130122B" w14:textId="77777777" w:rsidTr="00340C7F">
        <w:tc>
          <w:tcPr>
            <w:tcW w:w="9085" w:type="dxa"/>
          </w:tcPr>
          <w:p w14:paraId="1AAC5B1C" w14:textId="77777777" w:rsidR="009567E0" w:rsidRPr="0060634D" w:rsidRDefault="009567E0" w:rsidP="00340C7F">
            <w:pPr>
              <w:spacing w:after="160" w:line="259" w:lineRule="auto"/>
              <w:rPr>
                <w:rFonts w:ascii="Calibri" w:hAnsi="Calibri" w:cs="Calibri"/>
                <w:sz w:val="24"/>
                <w:szCs w:val="24"/>
                <w:lang w:val="en-IN"/>
              </w:rPr>
            </w:pPr>
            <w:r w:rsidRPr="009567E0">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9567E0" w:rsidRPr="0060634D" w14:paraId="6AA253D2" w14:textId="77777777" w:rsidTr="00340C7F">
        <w:tc>
          <w:tcPr>
            <w:tcW w:w="9085" w:type="dxa"/>
          </w:tcPr>
          <w:p w14:paraId="0C35E307" w14:textId="77777777" w:rsidR="009567E0" w:rsidRPr="009567E0" w:rsidRDefault="009567E0" w:rsidP="009567E0">
            <w:pPr>
              <w:tabs>
                <w:tab w:val="left" w:pos="4932"/>
              </w:tabs>
              <w:contextualSpacing/>
              <w:rPr>
                <w:rFonts w:ascii="Calibri" w:hAnsi="Calibri" w:cs="Calibri"/>
                <w:iCs/>
                <w:sz w:val="24"/>
                <w:szCs w:val="24"/>
                <w:lang w:val="en-IN"/>
              </w:rPr>
            </w:pPr>
            <w:r w:rsidRPr="009567E0">
              <w:rPr>
                <w:rFonts w:ascii="Calibri" w:hAnsi="Calibri" w:cs="Calibri"/>
                <w:iCs/>
                <w:sz w:val="24"/>
                <w:szCs w:val="24"/>
                <w:lang w:val="en-IN"/>
              </w:rPr>
              <w:t>Rate = K[A]°</w:t>
            </w:r>
          </w:p>
          <w:p w14:paraId="0A532A22" w14:textId="77777777" w:rsidR="009567E0" w:rsidRPr="009567E0" w:rsidRDefault="009567E0" w:rsidP="009567E0">
            <w:pPr>
              <w:tabs>
                <w:tab w:val="left" w:pos="4932"/>
              </w:tabs>
              <w:contextualSpacing/>
              <w:rPr>
                <w:rFonts w:ascii="Calibri" w:hAnsi="Calibri" w:cs="Calibri"/>
                <w:iCs/>
                <w:sz w:val="24"/>
                <w:szCs w:val="24"/>
                <w:lang w:val="en-IN"/>
              </w:rPr>
            </w:pPr>
            <w:r w:rsidRPr="009567E0">
              <w:rPr>
                <w:rFonts w:ascii="Calibri" w:hAnsi="Calibri" w:cs="Calibri"/>
                <w:iCs/>
                <w:sz w:val="24"/>
                <w:szCs w:val="24"/>
                <w:lang w:val="en-IN"/>
              </w:rPr>
              <w:t>Rate = k for zero order reaction</w:t>
            </w:r>
          </w:p>
          <w:p w14:paraId="338422BC" w14:textId="77777777" w:rsidR="009567E0" w:rsidRPr="009567E0" w:rsidRDefault="009567E0" w:rsidP="009567E0">
            <w:pPr>
              <w:tabs>
                <w:tab w:val="left" w:pos="4932"/>
              </w:tabs>
              <w:contextualSpacing/>
              <w:rPr>
                <w:rFonts w:ascii="Calibri" w:hAnsi="Calibri" w:cs="Calibri"/>
                <w:iCs/>
                <w:sz w:val="24"/>
                <w:szCs w:val="24"/>
                <w:lang w:val="en-IN"/>
              </w:rPr>
            </w:pPr>
            <w:r w:rsidRPr="009567E0">
              <w:rPr>
                <w:rFonts w:ascii="Calibri" w:hAnsi="Calibri" w:cs="Calibri"/>
                <w:iCs/>
                <w:sz w:val="24"/>
                <w:szCs w:val="24"/>
                <w:lang w:val="en-IN"/>
              </w:rPr>
              <w:t>For zero order reaction the rate constant is equals to =</w:t>
            </w:r>
          </w:p>
          <w:p w14:paraId="6F354B9A" w14:textId="77777777" w:rsidR="009567E0" w:rsidRPr="0060634D" w:rsidRDefault="009567E0" w:rsidP="009567E0">
            <w:pPr>
              <w:tabs>
                <w:tab w:val="left" w:pos="4932"/>
              </w:tabs>
              <w:spacing w:after="160" w:line="259" w:lineRule="auto"/>
              <w:contextualSpacing/>
              <w:rPr>
                <w:rFonts w:ascii="Calibri" w:hAnsi="Calibri" w:cs="Calibri"/>
                <w:iCs/>
                <w:sz w:val="24"/>
                <w:szCs w:val="24"/>
                <w:lang w:val="en-IN"/>
              </w:rPr>
            </w:pPr>
            <w:r w:rsidRPr="009567E0">
              <w:rPr>
                <w:rFonts w:ascii="Calibri" w:hAnsi="Calibri" w:cs="Calibri"/>
                <w:iCs/>
                <w:sz w:val="24"/>
                <w:szCs w:val="24"/>
                <w:lang w:val="en-IN"/>
              </w:rPr>
              <w:t>= k = Co – C/t or Co – kt</w:t>
            </w:r>
          </w:p>
        </w:tc>
      </w:tr>
      <w:tr w:rsidR="00F16E5D" w:rsidRPr="0060634D" w14:paraId="0E7E9CBB" w14:textId="77777777" w:rsidTr="00340C7F">
        <w:tc>
          <w:tcPr>
            <w:tcW w:w="9085" w:type="dxa"/>
          </w:tcPr>
          <w:p w14:paraId="7076894F" w14:textId="77777777" w:rsidR="00F16E5D" w:rsidRPr="009567E0" w:rsidRDefault="00C073D3" w:rsidP="009567E0">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2A4F5D52" w14:textId="77777777" w:rsidR="009567E0" w:rsidRDefault="009567E0" w:rsidP="0060634D">
      <w:pPr>
        <w:rPr>
          <w:lang w:val="en-IN"/>
        </w:rPr>
      </w:pPr>
    </w:p>
    <w:tbl>
      <w:tblPr>
        <w:tblStyle w:val="TableGrid3"/>
        <w:tblW w:w="9085" w:type="dxa"/>
        <w:tblInd w:w="360" w:type="dxa"/>
        <w:tblLook w:val="04A0" w:firstRow="1" w:lastRow="0" w:firstColumn="1" w:lastColumn="0" w:noHBand="0" w:noVBand="1"/>
      </w:tblPr>
      <w:tblGrid>
        <w:gridCol w:w="9085"/>
      </w:tblGrid>
      <w:tr w:rsidR="00C637E9" w:rsidRPr="0060634D" w14:paraId="4E4D68C0" w14:textId="77777777" w:rsidTr="00340C7F">
        <w:tc>
          <w:tcPr>
            <w:tcW w:w="9085" w:type="dxa"/>
          </w:tcPr>
          <w:p w14:paraId="41BBCCC9" w14:textId="77777777" w:rsidR="00C637E9" w:rsidRDefault="00C637E9" w:rsidP="00340C7F">
            <w:pPr>
              <w:spacing w:after="160" w:line="259" w:lineRule="auto"/>
              <w:rPr>
                <w:rFonts w:ascii="Calibri" w:hAnsi="Calibri" w:cs="Calibri"/>
                <w:color w:val="000000"/>
                <w:sz w:val="24"/>
                <w:szCs w:val="24"/>
                <w:lang w:val="en-IN"/>
              </w:rPr>
            </w:pPr>
            <w:r w:rsidRPr="00C637E9">
              <w:rPr>
                <w:rFonts w:ascii="Calibri" w:hAnsi="Calibri" w:cs="Calibri"/>
                <w:color w:val="000000"/>
                <w:sz w:val="24"/>
                <w:szCs w:val="24"/>
                <w:lang w:val="en-IN"/>
              </w:rPr>
              <w:t>The half-life period for catalytic decomposition of AB</w:t>
            </w:r>
            <w:r w:rsidRPr="00DA5EF1">
              <w:rPr>
                <w:rFonts w:ascii="Calibri" w:hAnsi="Calibri" w:cs="Calibri"/>
                <w:color w:val="000000"/>
                <w:sz w:val="24"/>
                <w:szCs w:val="24"/>
                <w:vertAlign w:val="subscript"/>
                <w:lang w:val="en-IN"/>
              </w:rPr>
              <w:t>3</w:t>
            </w:r>
            <w:r w:rsidRPr="00C637E9">
              <w:rPr>
                <w:rFonts w:ascii="Calibri" w:hAnsi="Calibri" w:cs="Calibri"/>
                <w:color w:val="000000"/>
                <w:sz w:val="24"/>
                <w:szCs w:val="24"/>
                <w:lang w:val="en-IN"/>
              </w:rPr>
              <w:t xml:space="preserve"> at 50 mm Hg is 4hrs and at 100 mm Hg it is 2 hrs. The order of reaction is</w:t>
            </w:r>
          </w:p>
          <w:p w14:paraId="5CAC051F"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(2008)</w:t>
            </w:r>
          </w:p>
        </w:tc>
      </w:tr>
      <w:tr w:rsidR="00C637E9" w:rsidRPr="0060634D" w14:paraId="628FB950" w14:textId="77777777" w:rsidTr="00340C7F">
        <w:tc>
          <w:tcPr>
            <w:tcW w:w="9085" w:type="dxa"/>
          </w:tcPr>
          <w:p w14:paraId="0AB87C93" w14:textId="77777777" w:rsidR="00C637E9" w:rsidRPr="0060634D" w:rsidRDefault="00C637E9"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C637E9" w:rsidRPr="0060634D" w14:paraId="2DA1F253" w14:textId="77777777" w:rsidTr="00340C7F">
        <w:tc>
          <w:tcPr>
            <w:tcW w:w="9085" w:type="dxa"/>
          </w:tcPr>
          <w:p w14:paraId="3EC52ED2" w14:textId="77777777" w:rsidR="00C637E9" w:rsidRPr="0060634D" w:rsidRDefault="00C637E9"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C637E9" w:rsidRPr="00F42B05" w14:paraId="25A1ED9A" w14:textId="77777777" w:rsidTr="00340C7F">
        <w:tc>
          <w:tcPr>
            <w:tcW w:w="9085" w:type="dxa"/>
          </w:tcPr>
          <w:p w14:paraId="38DA314B" w14:textId="77777777" w:rsidR="00C637E9" w:rsidRPr="00F42B05" w:rsidRDefault="00C637E9" w:rsidP="00340C7F">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2</w:t>
            </w:r>
          </w:p>
        </w:tc>
      </w:tr>
      <w:tr w:rsidR="00C637E9" w:rsidRPr="0060634D" w14:paraId="36AD6843" w14:textId="77777777" w:rsidTr="00340C7F">
        <w:tc>
          <w:tcPr>
            <w:tcW w:w="9085" w:type="dxa"/>
          </w:tcPr>
          <w:p w14:paraId="5025013D" w14:textId="77777777" w:rsidR="00C637E9" w:rsidRPr="0060634D" w:rsidRDefault="00C637E9" w:rsidP="00340C7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C637E9" w:rsidRPr="0060634D" w14:paraId="63CF3685" w14:textId="77777777" w:rsidTr="00340C7F">
        <w:tc>
          <w:tcPr>
            <w:tcW w:w="9085" w:type="dxa"/>
          </w:tcPr>
          <w:p w14:paraId="3585A9C8" w14:textId="77777777" w:rsidR="00C637E9" w:rsidRPr="0060634D" w:rsidRDefault="00C637E9"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C637E9" w:rsidRPr="0060634D" w14:paraId="78AD8202" w14:textId="77777777" w:rsidTr="00340C7F">
        <w:tc>
          <w:tcPr>
            <w:tcW w:w="9085" w:type="dxa"/>
          </w:tcPr>
          <w:p w14:paraId="1F6B767E" w14:textId="77777777" w:rsidR="00C637E9" w:rsidRPr="0060634D" w:rsidRDefault="00C637E9" w:rsidP="00340C7F">
            <w:pPr>
              <w:spacing w:after="160" w:line="259" w:lineRule="auto"/>
              <w:rPr>
                <w:rFonts w:ascii="Calibri" w:hAnsi="Calibri" w:cs="Calibri"/>
                <w:sz w:val="24"/>
                <w:szCs w:val="24"/>
                <w:lang w:val="en-IN"/>
              </w:rPr>
            </w:pPr>
            <w:r w:rsidRPr="00C637E9">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C637E9" w:rsidRPr="0060634D" w14:paraId="7F5A4B87" w14:textId="77777777" w:rsidTr="00340C7F">
        <w:tc>
          <w:tcPr>
            <w:tcW w:w="9085" w:type="dxa"/>
          </w:tcPr>
          <w:p w14:paraId="33617672" w14:textId="77777777" w:rsidR="00C637E9" w:rsidRPr="00C637E9" w:rsidRDefault="00C637E9" w:rsidP="00C637E9">
            <w:pPr>
              <w:tabs>
                <w:tab w:val="left" w:pos="4932"/>
              </w:tabs>
              <w:contextualSpacing/>
              <w:rPr>
                <w:rFonts w:ascii="Calibri" w:hAnsi="Calibri" w:cs="Calibri"/>
                <w:iCs/>
                <w:sz w:val="24"/>
                <w:szCs w:val="24"/>
                <w:lang w:val="en-IN"/>
              </w:rPr>
            </w:pPr>
            <w:r w:rsidRPr="00C637E9">
              <w:rPr>
                <w:rFonts w:ascii="Calibri" w:hAnsi="Calibri" w:cs="Calibri"/>
                <w:iCs/>
                <w:sz w:val="24"/>
                <w:szCs w:val="24"/>
                <w:lang w:val="en-IN"/>
              </w:rPr>
              <w:t xml:space="preserve">t1/2 </w:t>
            </w:r>
            <w:r w:rsidRPr="00C637E9">
              <w:rPr>
                <w:rFonts w:ascii="Cambria Math" w:hAnsi="Cambria Math" w:cs="Cambria Math"/>
                <w:iCs/>
                <w:sz w:val="24"/>
                <w:szCs w:val="24"/>
                <w:lang w:val="en-IN"/>
              </w:rPr>
              <w:t>∝</w:t>
            </w:r>
            <w:r w:rsidRPr="00C637E9">
              <w:rPr>
                <w:rFonts w:ascii="Calibri" w:hAnsi="Calibri" w:cs="Calibri"/>
                <w:iCs/>
                <w:sz w:val="24"/>
                <w:szCs w:val="24"/>
                <w:lang w:val="en-IN"/>
              </w:rPr>
              <w:t xml:space="preserve"> 1/(p)ⁿ⁻¹where n is the order of reaction</w:t>
            </w:r>
          </w:p>
          <w:p w14:paraId="3D09C6A9" w14:textId="77777777" w:rsidR="00C637E9" w:rsidRPr="00C637E9" w:rsidRDefault="00C637E9" w:rsidP="00C637E9">
            <w:pPr>
              <w:tabs>
                <w:tab w:val="left" w:pos="4932"/>
              </w:tabs>
              <w:contextualSpacing/>
              <w:rPr>
                <w:rFonts w:ascii="Calibri" w:hAnsi="Calibri" w:cs="Calibri"/>
                <w:iCs/>
                <w:sz w:val="24"/>
                <w:szCs w:val="24"/>
                <w:lang w:val="en-IN"/>
              </w:rPr>
            </w:pPr>
            <w:r w:rsidRPr="00C637E9">
              <w:rPr>
                <w:rFonts w:ascii="Calibri" w:hAnsi="Calibri" w:cs="Calibri"/>
                <w:iCs/>
                <w:sz w:val="24"/>
                <w:szCs w:val="24"/>
                <w:lang w:val="en-IN"/>
              </w:rPr>
              <w:t>2/4 = (50/100)ⁿ ⁻¹</w:t>
            </w:r>
          </w:p>
          <w:p w14:paraId="3B1713AB" w14:textId="77777777" w:rsidR="00C637E9" w:rsidRPr="0060634D" w:rsidRDefault="00C637E9" w:rsidP="00C637E9">
            <w:pPr>
              <w:tabs>
                <w:tab w:val="left" w:pos="4932"/>
              </w:tabs>
              <w:spacing w:after="160" w:line="259" w:lineRule="auto"/>
              <w:contextualSpacing/>
              <w:rPr>
                <w:rFonts w:ascii="Calibri" w:hAnsi="Calibri" w:cs="Calibri"/>
                <w:iCs/>
                <w:sz w:val="24"/>
                <w:szCs w:val="24"/>
                <w:lang w:val="en-IN"/>
              </w:rPr>
            </w:pPr>
            <w:r w:rsidRPr="00C637E9">
              <w:rPr>
                <w:rFonts w:ascii="Calibri" w:hAnsi="Calibri" w:cs="Calibri"/>
                <w:iCs/>
                <w:sz w:val="24"/>
                <w:szCs w:val="24"/>
                <w:lang w:val="en-IN"/>
              </w:rPr>
              <w:t>So, n= 2</w:t>
            </w:r>
          </w:p>
        </w:tc>
      </w:tr>
      <w:tr w:rsidR="00F16E5D" w:rsidRPr="0060634D" w14:paraId="003FFF4C" w14:textId="77777777" w:rsidTr="00340C7F">
        <w:tc>
          <w:tcPr>
            <w:tcW w:w="9085" w:type="dxa"/>
          </w:tcPr>
          <w:p w14:paraId="46107407" w14:textId="77777777" w:rsidR="00F16E5D" w:rsidRPr="00C637E9" w:rsidRDefault="00C073D3" w:rsidP="00C637E9">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3231B66A" w14:textId="77777777" w:rsidR="00C637E9" w:rsidRDefault="00C637E9" w:rsidP="0060634D">
      <w:pPr>
        <w:rPr>
          <w:lang w:val="en-IN"/>
        </w:rPr>
      </w:pPr>
    </w:p>
    <w:tbl>
      <w:tblPr>
        <w:tblStyle w:val="TableGrid3"/>
        <w:tblW w:w="9085" w:type="dxa"/>
        <w:tblInd w:w="360" w:type="dxa"/>
        <w:tblLook w:val="04A0" w:firstRow="1" w:lastRow="0" w:firstColumn="1" w:lastColumn="0" w:noHBand="0" w:noVBand="1"/>
      </w:tblPr>
      <w:tblGrid>
        <w:gridCol w:w="9085"/>
      </w:tblGrid>
      <w:tr w:rsidR="008560FE" w:rsidRPr="0060634D" w14:paraId="73359B43" w14:textId="77777777" w:rsidTr="00340C7F">
        <w:tc>
          <w:tcPr>
            <w:tcW w:w="9085" w:type="dxa"/>
          </w:tcPr>
          <w:p w14:paraId="382FD601" w14:textId="77777777" w:rsidR="008560FE" w:rsidRDefault="008560FE" w:rsidP="00340C7F">
            <w:pPr>
              <w:spacing w:after="160" w:line="259" w:lineRule="auto"/>
              <w:rPr>
                <w:rFonts w:ascii="Calibri" w:hAnsi="Calibri" w:cs="Calibri"/>
                <w:color w:val="000000"/>
                <w:sz w:val="24"/>
                <w:szCs w:val="24"/>
                <w:lang w:val="en-IN"/>
              </w:rPr>
            </w:pPr>
            <w:r w:rsidRPr="008560FE">
              <w:rPr>
                <w:rFonts w:ascii="Calibri" w:hAnsi="Calibri" w:cs="Calibri"/>
                <w:color w:val="000000"/>
                <w:sz w:val="24"/>
                <w:szCs w:val="24"/>
                <w:lang w:val="en-IN"/>
              </w:rPr>
              <w:t>It took 60 minutes to complete 60% of the first order reaction. Find the time when Half of it is completed</w:t>
            </w:r>
          </w:p>
          <w:p w14:paraId="1E31AFE5" w14:textId="77777777" w:rsidR="00DA5EF1" w:rsidRPr="0060634D" w:rsidRDefault="00DA5EF1"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(2015)</w:t>
            </w:r>
          </w:p>
        </w:tc>
      </w:tr>
      <w:tr w:rsidR="008560FE" w:rsidRPr="0060634D" w14:paraId="08AABC0A" w14:textId="77777777" w:rsidTr="00340C7F">
        <w:tc>
          <w:tcPr>
            <w:tcW w:w="9085" w:type="dxa"/>
          </w:tcPr>
          <w:p w14:paraId="6A924695" w14:textId="77777777" w:rsidR="008560FE" w:rsidRPr="0060634D" w:rsidRDefault="008560FE" w:rsidP="00340C7F">
            <w:pPr>
              <w:spacing w:after="160" w:line="259" w:lineRule="auto"/>
              <w:ind w:left="720"/>
              <w:rPr>
                <w:rFonts w:ascii="Calibri" w:hAnsi="Calibri" w:cs="Calibri"/>
                <w:b/>
                <w:bCs/>
                <w:color w:val="000000"/>
                <w:sz w:val="24"/>
                <w:szCs w:val="24"/>
                <w:lang w:val="en-IN"/>
              </w:rPr>
            </w:pPr>
            <w:r w:rsidRPr="008560FE">
              <w:rPr>
                <w:rFonts w:ascii="Calibri" w:hAnsi="Calibri" w:cs="Calibri"/>
                <w:color w:val="000000"/>
                <w:sz w:val="24"/>
                <w:szCs w:val="24"/>
                <w:lang w:val="en-IN"/>
              </w:rPr>
              <w:t>20 min</w:t>
            </w:r>
          </w:p>
        </w:tc>
      </w:tr>
      <w:tr w:rsidR="008560FE" w:rsidRPr="0060634D" w14:paraId="2CB023CC" w14:textId="77777777" w:rsidTr="00340C7F">
        <w:tc>
          <w:tcPr>
            <w:tcW w:w="9085" w:type="dxa"/>
          </w:tcPr>
          <w:p w14:paraId="18FC936B" w14:textId="77777777" w:rsidR="008560FE" w:rsidRPr="0060634D" w:rsidRDefault="008560FE" w:rsidP="00340C7F">
            <w:pPr>
              <w:spacing w:after="160" w:line="259" w:lineRule="auto"/>
              <w:ind w:left="720"/>
              <w:rPr>
                <w:rFonts w:ascii="Calibri" w:hAnsi="Calibri" w:cs="Calibri"/>
                <w:b/>
                <w:bCs/>
                <w:color w:val="000000"/>
                <w:sz w:val="24"/>
                <w:szCs w:val="24"/>
                <w:lang w:val="en-IN"/>
              </w:rPr>
            </w:pPr>
            <w:r w:rsidRPr="008560FE">
              <w:rPr>
                <w:rFonts w:ascii="Calibri" w:hAnsi="Calibri" w:cs="Calibri"/>
                <w:color w:val="000000"/>
                <w:sz w:val="24"/>
                <w:szCs w:val="24"/>
                <w:lang w:val="en-IN"/>
              </w:rPr>
              <w:t>57.2 min</w:t>
            </w:r>
          </w:p>
        </w:tc>
      </w:tr>
      <w:tr w:rsidR="008560FE" w:rsidRPr="00F42B05" w14:paraId="28467E19" w14:textId="77777777" w:rsidTr="00340C7F">
        <w:tc>
          <w:tcPr>
            <w:tcW w:w="9085" w:type="dxa"/>
          </w:tcPr>
          <w:p w14:paraId="7C5A1E39" w14:textId="77777777" w:rsidR="008560FE" w:rsidRPr="00F42B05" w:rsidRDefault="008560FE" w:rsidP="00340C7F">
            <w:pPr>
              <w:spacing w:after="160" w:line="259" w:lineRule="auto"/>
              <w:ind w:left="720"/>
              <w:rPr>
                <w:rFonts w:ascii="Calibri" w:hAnsi="Calibri" w:cs="Calibri"/>
                <w:color w:val="000000"/>
                <w:sz w:val="24"/>
                <w:szCs w:val="24"/>
                <w:lang w:val="en-IN"/>
              </w:rPr>
            </w:pPr>
            <w:r w:rsidRPr="008560FE">
              <w:rPr>
                <w:rFonts w:ascii="Calibri" w:hAnsi="Calibri" w:cs="Calibri"/>
                <w:color w:val="000000"/>
                <w:sz w:val="24"/>
                <w:szCs w:val="24"/>
                <w:lang w:val="en-IN"/>
              </w:rPr>
              <w:t>45.3 min</w:t>
            </w:r>
          </w:p>
        </w:tc>
      </w:tr>
      <w:tr w:rsidR="008560FE" w:rsidRPr="0060634D" w14:paraId="11C1E572" w14:textId="77777777" w:rsidTr="00340C7F">
        <w:tc>
          <w:tcPr>
            <w:tcW w:w="9085" w:type="dxa"/>
          </w:tcPr>
          <w:p w14:paraId="336055A2" w14:textId="77777777" w:rsidR="008560FE" w:rsidRPr="0060634D" w:rsidRDefault="008560FE" w:rsidP="00340C7F">
            <w:pPr>
              <w:spacing w:after="160" w:line="259" w:lineRule="auto"/>
              <w:ind w:left="720"/>
              <w:rPr>
                <w:rFonts w:ascii="Calibri" w:hAnsi="Calibri" w:cs="Calibri"/>
                <w:b/>
                <w:bCs/>
                <w:color w:val="000000"/>
                <w:sz w:val="24"/>
                <w:szCs w:val="24"/>
                <w:lang w:val="en-IN"/>
              </w:rPr>
            </w:pPr>
            <w:r w:rsidRPr="008560FE">
              <w:rPr>
                <w:rFonts w:ascii="Calibri" w:hAnsi="Calibri" w:cs="Calibri"/>
                <w:color w:val="000000"/>
                <w:sz w:val="24"/>
                <w:szCs w:val="24"/>
                <w:lang w:val="en-IN"/>
              </w:rPr>
              <w:t>75 min</w:t>
            </w:r>
          </w:p>
        </w:tc>
      </w:tr>
      <w:tr w:rsidR="008560FE" w:rsidRPr="0060634D" w14:paraId="54C49D11" w14:textId="77777777" w:rsidTr="00340C7F">
        <w:tc>
          <w:tcPr>
            <w:tcW w:w="9085" w:type="dxa"/>
          </w:tcPr>
          <w:p w14:paraId="568C05BA" w14:textId="77777777" w:rsidR="008560FE" w:rsidRPr="0060634D" w:rsidRDefault="008560FE"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8560FE" w:rsidRPr="0060634D" w14:paraId="3FEAFA24" w14:textId="77777777" w:rsidTr="00340C7F">
        <w:tc>
          <w:tcPr>
            <w:tcW w:w="9085" w:type="dxa"/>
          </w:tcPr>
          <w:p w14:paraId="15CA6F9E" w14:textId="77777777" w:rsidR="008560FE" w:rsidRPr="008560FE" w:rsidRDefault="008560FE" w:rsidP="008560FE">
            <w:pPr>
              <w:rPr>
                <w:rFonts w:ascii="Calibri" w:hAnsi="Calibri" w:cs="Calibri"/>
                <w:sz w:val="24"/>
                <w:szCs w:val="24"/>
                <w:lang w:val="en-IN"/>
              </w:rPr>
            </w:pPr>
            <w:r w:rsidRPr="008560FE">
              <w:rPr>
                <w:rFonts w:ascii="Calibri" w:hAnsi="Calibri" w:cs="Calibri"/>
                <w:sz w:val="24"/>
                <w:szCs w:val="24"/>
                <w:lang w:val="en-IN"/>
              </w:rPr>
              <w:t>the first order reaction</w:t>
            </w:r>
          </w:p>
          <w:p w14:paraId="1228BD18" w14:textId="77777777" w:rsidR="008560FE" w:rsidRPr="0060634D" w:rsidRDefault="008560FE" w:rsidP="008560FE">
            <w:pPr>
              <w:spacing w:after="160" w:line="259" w:lineRule="auto"/>
              <w:rPr>
                <w:rFonts w:ascii="Calibri" w:hAnsi="Calibri" w:cs="Calibri"/>
                <w:sz w:val="24"/>
                <w:szCs w:val="24"/>
                <w:lang w:val="en-IN"/>
              </w:rPr>
            </w:pPr>
            <w:r w:rsidRPr="008560FE">
              <w:rPr>
                <w:rFonts w:ascii="Calibri" w:hAnsi="Calibri" w:cs="Calibri"/>
                <w:sz w:val="24"/>
                <w:szCs w:val="24"/>
                <w:lang w:val="en-IN"/>
              </w:rPr>
              <w:t>Half-life, t1/2 = 0.693/k</w:t>
            </w:r>
          </w:p>
        </w:tc>
      </w:tr>
      <w:tr w:rsidR="008560FE" w:rsidRPr="0060634D" w14:paraId="7C8520DE" w14:textId="77777777" w:rsidTr="00340C7F">
        <w:tc>
          <w:tcPr>
            <w:tcW w:w="9085" w:type="dxa"/>
          </w:tcPr>
          <w:p w14:paraId="348B084D" w14:textId="77777777" w:rsidR="008560FE" w:rsidRPr="008560FE" w:rsidRDefault="008560FE" w:rsidP="008560FE">
            <w:pPr>
              <w:tabs>
                <w:tab w:val="left" w:pos="4932"/>
              </w:tabs>
              <w:contextualSpacing/>
              <w:rPr>
                <w:rFonts w:ascii="Calibri" w:hAnsi="Calibri" w:cs="Calibri"/>
                <w:iCs/>
                <w:sz w:val="24"/>
                <w:szCs w:val="24"/>
                <w:lang w:val="en-IN"/>
              </w:rPr>
            </w:pPr>
            <w:r w:rsidRPr="008560FE">
              <w:rPr>
                <w:rFonts w:ascii="Calibri" w:hAnsi="Calibri" w:cs="Calibri"/>
                <w:iCs/>
                <w:sz w:val="24"/>
                <w:szCs w:val="24"/>
                <w:lang w:val="en-IN"/>
              </w:rPr>
              <w:t xml:space="preserve">k = 2.303/60 log a/0.4a = 0.0153 </w:t>
            </w:r>
          </w:p>
          <w:p w14:paraId="54CA47EA" w14:textId="77777777" w:rsidR="008560FE" w:rsidRPr="008560FE" w:rsidRDefault="008560FE" w:rsidP="008560FE">
            <w:pPr>
              <w:tabs>
                <w:tab w:val="left" w:pos="4932"/>
              </w:tabs>
              <w:contextualSpacing/>
              <w:rPr>
                <w:rFonts w:ascii="Calibri" w:hAnsi="Calibri" w:cs="Calibri"/>
                <w:iCs/>
                <w:sz w:val="24"/>
                <w:szCs w:val="24"/>
                <w:lang w:val="en-IN"/>
              </w:rPr>
            </w:pPr>
            <w:r w:rsidRPr="008560FE">
              <w:rPr>
                <w:rFonts w:ascii="Calibri" w:hAnsi="Calibri" w:cs="Calibri"/>
                <w:iCs/>
                <w:sz w:val="24"/>
                <w:szCs w:val="24"/>
                <w:lang w:val="en-IN"/>
              </w:rPr>
              <w:t>t1/2 = 0.693/0.0153</w:t>
            </w:r>
          </w:p>
          <w:p w14:paraId="6F35C2F5" w14:textId="77777777" w:rsidR="008560FE" w:rsidRPr="0060634D" w:rsidRDefault="008560FE" w:rsidP="008560FE">
            <w:pPr>
              <w:tabs>
                <w:tab w:val="left" w:pos="4932"/>
              </w:tabs>
              <w:spacing w:after="160" w:line="259" w:lineRule="auto"/>
              <w:contextualSpacing/>
              <w:rPr>
                <w:rFonts w:ascii="Calibri" w:hAnsi="Calibri" w:cs="Calibri"/>
                <w:iCs/>
                <w:sz w:val="24"/>
                <w:szCs w:val="24"/>
                <w:lang w:val="en-IN"/>
              </w:rPr>
            </w:pPr>
            <w:r w:rsidRPr="008560FE">
              <w:rPr>
                <w:rFonts w:ascii="Calibri" w:hAnsi="Calibri" w:cs="Calibri"/>
                <w:iCs/>
                <w:sz w:val="24"/>
                <w:szCs w:val="24"/>
                <w:lang w:val="en-IN"/>
              </w:rPr>
              <w:t>= 45.3 min</w:t>
            </w:r>
          </w:p>
        </w:tc>
      </w:tr>
      <w:tr w:rsidR="00F16E5D" w:rsidRPr="0060634D" w14:paraId="47540445" w14:textId="77777777" w:rsidTr="00340C7F">
        <w:tc>
          <w:tcPr>
            <w:tcW w:w="9085" w:type="dxa"/>
          </w:tcPr>
          <w:p w14:paraId="1A4AEC32" w14:textId="77777777" w:rsidR="00F16E5D" w:rsidRPr="008560FE" w:rsidRDefault="00C073D3" w:rsidP="008560FE">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Specific</w:t>
            </w:r>
            <w:r>
              <w:rPr>
                <w:rFonts w:ascii="Times New Roman" w:hAnsi="Times New Roman" w:cs="Times New Roman"/>
                <w:sz w:val="28"/>
                <w:szCs w:val="28"/>
              </w:rPr>
              <w:t xml:space="preserve"> rate constant</w:t>
            </w:r>
          </w:p>
        </w:tc>
      </w:tr>
    </w:tbl>
    <w:p w14:paraId="7D349731" w14:textId="77777777" w:rsidR="008560FE" w:rsidRDefault="008560FE" w:rsidP="0060634D">
      <w:pPr>
        <w:rPr>
          <w:lang w:val="en-IN"/>
        </w:rPr>
      </w:pPr>
    </w:p>
    <w:p w14:paraId="6599219E"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30157C1C" w14:textId="77777777" w:rsidTr="00340C7F">
        <w:tc>
          <w:tcPr>
            <w:tcW w:w="9085" w:type="dxa"/>
          </w:tcPr>
          <w:p w14:paraId="3EAB9D1D" w14:textId="77777777" w:rsidR="00340C7F" w:rsidRDefault="00340C7F" w:rsidP="00340C7F">
            <w:pPr>
              <w:spacing w:after="240"/>
            </w:pPr>
            <w:r>
              <w:t xml:space="preserve">The decomposition of formic acid on gold surface follows first order kinetics. If the rate constant at </w:t>
            </w:r>
            <m:oMath>
              <m:r>
                <m:rPr>
                  <m:sty m:val="p"/>
                </m:rPr>
                <w:rPr>
                  <w:rFonts w:ascii="Cambria Math" w:hAnsi="Cambria Math"/>
                </w:rPr>
                <m:t>300</m:t>
              </m:r>
              <m:r>
                <m:rPr>
                  <m:nor/>
                </m:rPr>
                <m:t xml:space="preserve"> </m:t>
              </m:r>
              <m:r>
                <m:rPr>
                  <m:sty m:val="p"/>
                </m:rPr>
                <w:rPr>
                  <w:rFonts w:ascii="Cambria Math" w:hAnsi="Cambria Math"/>
                </w:rPr>
                <m:t>K</m:t>
              </m:r>
            </m:oMath>
            <w:r>
              <w:t xml:space="preserve"> is </w:t>
            </w:r>
            <m:oMath>
              <m:r>
                <m:rPr>
                  <m:sty m:val="p"/>
                </m:rPr>
                <w:rPr>
                  <w:rFonts w:ascii="Cambria Math" w:hAnsi="Cambria Math"/>
                </w:rPr>
                <m:t>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and the activation energy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a</m:t>
                  </m:r>
                </m:sub>
              </m:sSub>
              <m:r>
                <m:rPr>
                  <m:sty m:val="p"/>
                </m:rPr>
                <w:rPr>
                  <w:rFonts w:ascii="Cambria Math" w:hAnsi="Cambria Math"/>
                </w:rPr>
                <m:t>=11.488</m:t>
              </m:r>
              <m:r>
                <m:rPr>
                  <m:nor/>
                </m:rPr>
                <m:t xml:space="preserve"> </m:t>
              </m:r>
              <m:r>
                <m:rPr>
                  <m:sty m:val="p"/>
                </m:rPr>
                <w:rPr>
                  <w:rFonts w:ascii="Cambria Math" w:hAnsi="Cambria Math"/>
                </w:rPr>
                <m:t>kJ</m:t>
              </m:r>
              <m:sSup>
                <m:sSupPr>
                  <m:ctrlPr>
                    <w:rPr>
                      <w:rFonts w:ascii="Cambria Math" w:hAnsi="Cambria Math"/>
                    </w:rPr>
                  </m:ctrlPr>
                </m:sSupPr>
                <m:e>
                  <m:r>
                    <m:rPr>
                      <m:nor/>
                    </m:rPr>
                    <m:t xml:space="preserve"> </m:t>
                  </m:r>
                  <m:r>
                    <m:rPr>
                      <m:sty m:val="p"/>
                    </m:rPr>
                    <w:rPr>
                      <w:rFonts w:ascii="Cambria Math" w:hAnsi="Cambria Math"/>
                    </w:rPr>
                    <m:t>mol</m:t>
                  </m:r>
                </m:e>
                <m:sup>
                  <m:r>
                    <m:rPr>
                      <m:sty m:val="p"/>
                    </m:rPr>
                    <w:rPr>
                      <w:rFonts w:ascii="Cambria Math" w:hAnsi="Cambria Math"/>
                    </w:rPr>
                    <m:t>-1</m:t>
                  </m:r>
                </m:sup>
              </m:sSup>
            </m:oMath>
            <w:r>
              <w:t xml:space="preserve">, the rate constant at </w:t>
            </w:r>
            <m:oMath>
              <m:r>
                <m:rPr>
                  <m:sty m:val="p"/>
                </m:rPr>
                <w:rPr>
                  <w:rFonts w:ascii="Cambria Math" w:hAnsi="Cambria Math"/>
                </w:rPr>
                <m:t>200</m:t>
              </m:r>
              <m:r>
                <m:rPr>
                  <m:nor/>
                </m:rPr>
                <m:t xml:space="preserve"> </m:t>
              </m:r>
              <m:r>
                <m:rPr>
                  <m:sty m:val="p"/>
                </m:rPr>
                <w:rPr>
                  <w:rFonts w:ascii="Cambria Math" w:hAnsi="Cambria Math"/>
                </w:rPr>
                <m:t>K</m:t>
              </m:r>
            </m:oMath>
            <w:r>
              <w:t xml:space="preserve"> is __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(Round of to the Nearest Integer).</w:t>
            </w:r>
          </w:p>
          <w:p w14:paraId="58B73EE5" w14:textId="77777777" w:rsidR="00340C7F" w:rsidRDefault="00340C7F" w:rsidP="006A39BD">
            <w:pPr>
              <w:tabs>
                <w:tab w:val="center" w:pos="4434"/>
              </w:tabs>
              <w:spacing w:after="240"/>
            </w:pPr>
            <w:r>
              <w:t xml:space="preserve">( Given : </w:t>
            </w:r>
            <m:oMath>
              <m:r>
                <w:rPr>
                  <w:rFonts w:ascii="Cambria Math" w:hAnsi="Cambria Math"/>
                </w:rPr>
                <m:t>R</m:t>
              </m:r>
              <m:r>
                <m:rPr>
                  <m:sty m:val="p"/>
                </m:rPr>
                <w:rPr>
                  <w:rFonts w:ascii="Cambria Math" w:hAnsi="Cambria Math"/>
                </w:rPr>
                <m:t>=8.314</m:t>
              </m:r>
              <m:r>
                <m:rPr>
                  <m:nor/>
                </m:rPr>
                <m:t xml:space="preserve"> </m:t>
              </m:r>
              <m:r>
                <m:rPr>
                  <m:sty m:val="p"/>
                </m:rPr>
                <w:rPr>
                  <w:rFonts w:ascii="Cambria Math" w:hAnsi="Cambria Math"/>
                </w:rPr>
                <m:t>J</m:t>
              </m:r>
              <m:sSup>
                <m:sSupPr>
                  <m:ctrlPr>
                    <w:rPr>
                      <w:rFonts w:ascii="Cambria Math" w:hAnsi="Cambria Math"/>
                    </w:rPr>
                  </m:ctrlPr>
                </m:sSupPr>
                <m:e>
                  <m:r>
                    <m:rPr>
                      <m:nor/>
                    </m:rPr>
                    <m:t xml:space="preserve"> </m:t>
                  </m:r>
                  <m:r>
                    <m:rPr>
                      <m:sty m:val="p"/>
                    </m:rPr>
                    <w:rPr>
                      <w:rFonts w:ascii="Cambria Math" w:hAnsi="Cambria Math"/>
                    </w:rPr>
                    <m:t>mol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K</m:t>
                  </m:r>
                </m:e>
                <m:sup>
                  <m:r>
                    <m:rPr>
                      <m:sty m:val="p"/>
                    </m:rPr>
                    <w:rPr>
                      <w:rFonts w:ascii="Cambria Math" w:hAnsi="Cambria Math"/>
                    </w:rPr>
                    <m:t>-1</m:t>
                  </m:r>
                </m:sup>
              </m:sSup>
            </m:oMath>
            <w:r>
              <w:t xml:space="preserve"> )</w:t>
            </w:r>
            <w:r w:rsidR="006A39BD">
              <w:tab/>
            </w:r>
          </w:p>
          <w:p w14:paraId="08F4BD79" w14:textId="77777777" w:rsidR="00C073D3" w:rsidRPr="0060634D" w:rsidRDefault="00340C7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(2021)</w:t>
            </w:r>
          </w:p>
        </w:tc>
      </w:tr>
      <w:tr w:rsidR="00C073D3" w:rsidRPr="0060634D" w14:paraId="1A56F26B" w14:textId="77777777" w:rsidTr="00340C7F">
        <w:tc>
          <w:tcPr>
            <w:tcW w:w="9085" w:type="dxa"/>
          </w:tcPr>
          <w:p w14:paraId="43471E01" w14:textId="77777777" w:rsidR="00C073D3" w:rsidRPr="00C21A0F" w:rsidRDefault="00C21A0F" w:rsidP="00340C7F">
            <w:pPr>
              <w:spacing w:after="160" w:line="259" w:lineRule="auto"/>
              <w:rPr>
                <w:rFonts w:ascii="Calibri" w:hAnsi="Calibri" w:cs="Calibri"/>
                <w:bCs/>
                <w:color w:val="000000"/>
                <w:sz w:val="24"/>
                <w:szCs w:val="24"/>
                <w:lang w:val="en-IN"/>
              </w:rPr>
            </w:pPr>
            <w:r w:rsidRPr="00C21A0F">
              <w:rPr>
                <w:rFonts w:ascii="Calibri" w:hAnsi="Calibri" w:cs="Calibri"/>
                <w:bCs/>
                <w:color w:val="000000"/>
                <w:sz w:val="24"/>
                <w:szCs w:val="24"/>
                <w:lang w:val="en-IN"/>
              </w:rPr>
              <w:t>9×10</w:t>
            </w:r>
            <w:r w:rsidRPr="00C21A0F">
              <w:rPr>
                <w:rFonts w:ascii="Calibri" w:hAnsi="Calibri" w:cs="Calibri"/>
                <w:bCs/>
                <w:color w:val="000000"/>
                <w:sz w:val="24"/>
                <w:szCs w:val="24"/>
                <w:vertAlign w:val="superscript"/>
                <w:lang w:val="en-IN"/>
              </w:rPr>
              <w:t>5</w:t>
            </w:r>
          </w:p>
        </w:tc>
      </w:tr>
      <w:tr w:rsidR="00C073D3" w:rsidRPr="0060634D" w14:paraId="27A51BE2" w14:textId="77777777" w:rsidTr="00340C7F">
        <w:tc>
          <w:tcPr>
            <w:tcW w:w="9085" w:type="dxa"/>
          </w:tcPr>
          <w:p w14:paraId="149EB57C" w14:textId="77777777" w:rsidR="00C073D3" w:rsidRPr="00C21A0F" w:rsidRDefault="00C21A0F" w:rsidP="00340C7F">
            <w:pPr>
              <w:spacing w:after="160" w:line="259" w:lineRule="auto"/>
              <w:rPr>
                <w:rFonts w:ascii="Calibri" w:hAnsi="Calibri" w:cs="Calibri"/>
                <w:bCs/>
                <w:color w:val="000000"/>
                <w:sz w:val="24"/>
                <w:szCs w:val="24"/>
                <w:lang w:val="en-IN"/>
              </w:rPr>
            </w:pPr>
            <w:r w:rsidRPr="00C21A0F">
              <w:rPr>
                <w:rFonts w:ascii="Calibri" w:hAnsi="Calibri" w:cs="Calibri"/>
                <w:bCs/>
                <w:color w:val="000000"/>
                <w:sz w:val="24"/>
                <w:szCs w:val="24"/>
                <w:lang w:val="en-IN"/>
              </w:rPr>
              <w:t>10×10</w:t>
            </w:r>
            <w:r w:rsidRPr="00C21A0F">
              <w:rPr>
                <w:rFonts w:ascii="Calibri" w:hAnsi="Calibri" w:cs="Calibri"/>
                <w:bCs/>
                <w:color w:val="000000"/>
                <w:sz w:val="24"/>
                <w:szCs w:val="24"/>
                <w:vertAlign w:val="superscript"/>
                <w:lang w:val="en-IN"/>
              </w:rPr>
              <w:t>-5</w:t>
            </w:r>
          </w:p>
        </w:tc>
      </w:tr>
      <w:tr w:rsidR="00C073D3" w:rsidRPr="00F42B05" w14:paraId="10CE4C4D" w14:textId="77777777" w:rsidTr="00340C7F">
        <w:tc>
          <w:tcPr>
            <w:tcW w:w="9085" w:type="dxa"/>
          </w:tcPr>
          <w:p w14:paraId="042B6BAC" w14:textId="77777777" w:rsidR="00C073D3" w:rsidRPr="00F42B05" w:rsidRDefault="00C21A0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8</w:t>
            </w:r>
            <w:r w:rsidRPr="00C21A0F">
              <w:rPr>
                <w:rFonts w:ascii="Calibri" w:hAnsi="Calibri" w:cs="Calibri"/>
                <w:bCs/>
                <w:color w:val="000000"/>
                <w:sz w:val="24"/>
                <w:szCs w:val="24"/>
                <w:lang w:val="en-IN"/>
              </w:rPr>
              <w:t>×</w:t>
            </w:r>
            <w:r>
              <w:rPr>
                <w:rFonts w:ascii="Calibri" w:hAnsi="Calibri" w:cs="Calibri"/>
                <w:bCs/>
                <w:color w:val="000000"/>
                <w:sz w:val="24"/>
                <w:szCs w:val="24"/>
                <w:lang w:val="en-IN"/>
              </w:rPr>
              <w:t>10</w:t>
            </w:r>
            <w:r w:rsidRPr="00C21A0F">
              <w:rPr>
                <w:rFonts w:ascii="Calibri" w:hAnsi="Calibri" w:cs="Calibri"/>
                <w:bCs/>
                <w:color w:val="000000"/>
                <w:sz w:val="24"/>
                <w:szCs w:val="24"/>
                <w:vertAlign w:val="superscript"/>
                <w:lang w:val="en-IN"/>
              </w:rPr>
              <w:t>-3</w:t>
            </w:r>
          </w:p>
        </w:tc>
      </w:tr>
      <w:tr w:rsidR="00C073D3" w:rsidRPr="0060634D" w14:paraId="40941C80" w14:textId="77777777" w:rsidTr="00340C7F">
        <w:tc>
          <w:tcPr>
            <w:tcW w:w="9085" w:type="dxa"/>
          </w:tcPr>
          <w:p w14:paraId="5551DCE5" w14:textId="77777777" w:rsidR="00C073D3" w:rsidRPr="0060634D" w:rsidRDefault="00C21A0F" w:rsidP="00340C7F">
            <w:pPr>
              <w:spacing w:after="160" w:line="259" w:lineRule="auto"/>
              <w:rPr>
                <w:rFonts w:ascii="Calibri" w:hAnsi="Calibri" w:cs="Calibri"/>
                <w:b/>
                <w:bCs/>
                <w:color w:val="000000"/>
                <w:sz w:val="24"/>
                <w:szCs w:val="24"/>
                <w:lang w:val="en-IN"/>
              </w:rPr>
            </w:pPr>
            <w:r w:rsidRPr="00C21A0F">
              <w:rPr>
                <w:rFonts w:ascii="Calibri" w:hAnsi="Calibri" w:cs="Calibri"/>
                <w:bCs/>
                <w:color w:val="000000"/>
                <w:sz w:val="24"/>
                <w:szCs w:val="24"/>
                <w:lang w:val="en-IN"/>
              </w:rPr>
              <w:t>7×</w:t>
            </w:r>
            <w:r>
              <w:rPr>
                <w:rFonts w:ascii="Calibri" w:hAnsi="Calibri" w:cs="Calibri"/>
                <w:bCs/>
                <w:color w:val="000000"/>
                <w:sz w:val="24"/>
                <w:szCs w:val="24"/>
                <w:lang w:val="en-IN"/>
              </w:rPr>
              <w:t>10</w:t>
            </w:r>
            <w:r w:rsidRPr="00C21A0F">
              <w:rPr>
                <w:rFonts w:ascii="Calibri" w:hAnsi="Calibri" w:cs="Calibri"/>
                <w:bCs/>
                <w:color w:val="000000"/>
                <w:sz w:val="24"/>
                <w:szCs w:val="24"/>
                <w:vertAlign w:val="superscript"/>
                <w:lang w:val="en-IN"/>
              </w:rPr>
              <w:t>-4</w:t>
            </w:r>
          </w:p>
        </w:tc>
      </w:tr>
      <w:tr w:rsidR="00C073D3" w:rsidRPr="0060634D" w14:paraId="2827BC2D" w14:textId="77777777" w:rsidTr="00340C7F">
        <w:tc>
          <w:tcPr>
            <w:tcW w:w="9085" w:type="dxa"/>
          </w:tcPr>
          <w:p w14:paraId="0D163624" w14:textId="77777777" w:rsidR="00C073D3" w:rsidRPr="0060634D" w:rsidRDefault="00C21A0F"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073D3" w:rsidRPr="0060634D" w14:paraId="775CBE2A" w14:textId="77777777" w:rsidTr="00340C7F">
        <w:tc>
          <w:tcPr>
            <w:tcW w:w="9085" w:type="dxa"/>
          </w:tcPr>
          <w:p w14:paraId="176ACD90" w14:textId="77777777" w:rsidR="00C073D3" w:rsidRPr="0060634D" w:rsidRDefault="00526FEE" w:rsidP="00340C7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41C9BB79" wp14:editId="7329E459">
                  <wp:extent cx="1955800" cy="46926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955800" cy="469265"/>
                          </a:xfrm>
                          <a:prstGeom prst="rect">
                            <a:avLst/>
                          </a:prstGeom>
                          <a:noFill/>
                          <a:ln w="9525">
                            <a:noFill/>
                            <a:miter lim="800000"/>
                            <a:headEnd/>
                            <a:tailEnd/>
                          </a:ln>
                        </pic:spPr>
                      </pic:pic>
                    </a:graphicData>
                  </a:graphic>
                </wp:inline>
              </w:drawing>
            </w:r>
          </w:p>
        </w:tc>
      </w:tr>
      <w:tr w:rsidR="00C073D3" w:rsidRPr="0060634D" w14:paraId="3D129361" w14:textId="77777777" w:rsidTr="00340C7F">
        <w:tc>
          <w:tcPr>
            <w:tcW w:w="9085" w:type="dxa"/>
          </w:tcPr>
          <w:p w14:paraId="3BF83B95" w14:textId="77777777" w:rsidR="00C073D3" w:rsidRPr="0060634D" w:rsidRDefault="00C21A0F" w:rsidP="00340C7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292A30E8" wp14:editId="52A2F073">
                  <wp:extent cx="2072143" cy="2988199"/>
                  <wp:effectExtent l="19050" t="0" r="430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74388" cy="2991436"/>
                          </a:xfrm>
                          <a:prstGeom prst="rect">
                            <a:avLst/>
                          </a:prstGeom>
                          <a:noFill/>
                          <a:ln w="9525">
                            <a:noFill/>
                            <a:miter lim="800000"/>
                            <a:headEnd/>
                            <a:tailEnd/>
                          </a:ln>
                        </pic:spPr>
                      </pic:pic>
                    </a:graphicData>
                  </a:graphic>
                </wp:inline>
              </w:drawing>
            </w:r>
          </w:p>
        </w:tc>
      </w:tr>
      <w:tr w:rsidR="00C073D3" w:rsidRPr="008560FE" w14:paraId="5927F196" w14:textId="77777777" w:rsidTr="00340C7F">
        <w:tc>
          <w:tcPr>
            <w:tcW w:w="9085" w:type="dxa"/>
          </w:tcPr>
          <w:p w14:paraId="0CACB853" w14:textId="77777777" w:rsidR="00C073D3" w:rsidRPr="008560FE" w:rsidRDefault="00C073D3" w:rsidP="00340C7F">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Specific</w:t>
            </w:r>
            <w:r>
              <w:rPr>
                <w:rFonts w:ascii="Times New Roman" w:hAnsi="Times New Roman" w:cs="Times New Roman"/>
                <w:sz w:val="28"/>
                <w:szCs w:val="28"/>
              </w:rPr>
              <w:t xml:space="preserve"> rate constant</w:t>
            </w:r>
          </w:p>
        </w:tc>
      </w:tr>
    </w:tbl>
    <w:p w14:paraId="6C6BF27D" w14:textId="77777777" w:rsidR="00C073D3" w:rsidRDefault="00C073D3" w:rsidP="0060634D">
      <w:pPr>
        <w:rPr>
          <w:lang w:val="en-IN"/>
        </w:rPr>
      </w:pPr>
    </w:p>
    <w:p w14:paraId="04428DF0"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3557897C" w14:textId="77777777" w:rsidTr="00340C7F">
        <w:tc>
          <w:tcPr>
            <w:tcW w:w="9085" w:type="dxa"/>
          </w:tcPr>
          <w:p w14:paraId="084BF2A7" w14:textId="77777777" w:rsidR="00C21A0F" w:rsidRDefault="00C21A0F" w:rsidP="00C21A0F">
            <w:pPr>
              <w:spacing w:after="240"/>
            </w:pPr>
            <w:r>
              <w:t xml:space="preserve">A and B decompose via first order kinetics with half-lives </w:t>
            </w:r>
            <m:oMath>
              <m:r>
                <m:rPr>
                  <m:sty m:val="p"/>
                </m:rPr>
                <w:rPr>
                  <w:rFonts w:ascii="Cambria Math" w:hAnsi="Cambria Math"/>
                </w:rPr>
                <m:t>54.0</m:t>
              </m:r>
              <m:r>
                <m:rPr>
                  <m:nor/>
                </m:rPr>
                <m:t xml:space="preserve"> </m:t>
              </m:r>
              <m:r>
                <m:rPr>
                  <m:sty m:val="p"/>
                </m:rPr>
                <w:rPr>
                  <w:rFonts w:ascii="Cambria Math" w:hAnsi="Cambria Math"/>
                </w:rPr>
                <m:t>min</m:t>
              </m:r>
            </m:oMath>
            <w:r>
              <w:t xml:space="preserve"> and 18.0 min respectively. Starting from an equimolar non reactive mixture of </w:t>
            </w:r>
            <m:oMath>
              <m:r>
                <m:rPr>
                  <m:sty m:val="p"/>
                </m:rPr>
                <w:rPr>
                  <w:rFonts w:ascii="Cambria Math" w:hAnsi="Cambria Math"/>
                </w:rPr>
                <m:t>A</m:t>
              </m:r>
            </m:oMath>
            <w:r>
              <w:t xml:space="preserve"> and </w:t>
            </w:r>
            <m:oMath>
              <m:r>
                <m:rPr>
                  <m:sty m:val="p"/>
                </m:rPr>
                <w:rPr>
                  <w:rFonts w:ascii="Cambria Math" w:hAnsi="Cambria Math"/>
                </w:rPr>
                <m:t>B</m:t>
              </m:r>
            </m:oMath>
            <w:r>
              <w:t xml:space="preserve">, the time taken for the concentration of </w:t>
            </w:r>
            <m:oMath>
              <m:r>
                <m:rPr>
                  <m:sty m:val="p"/>
                </m:rPr>
                <w:rPr>
                  <w:rFonts w:ascii="Cambria Math" w:hAnsi="Cambria Math"/>
                </w:rPr>
                <m:t>A</m:t>
              </m:r>
            </m:oMath>
            <w:r>
              <w:t xml:space="preserve"> to become 16 times that of </w:t>
            </w:r>
            <m:oMath>
              <m:r>
                <w:rPr>
                  <w:rFonts w:ascii="Cambria Math" w:hAnsi="Cambria Math"/>
                </w:rPr>
                <m:t>B</m:t>
              </m:r>
            </m:oMath>
            <w:r>
              <w:t xml:space="preserve"> is min. (Round off to the Nearest Integer).</w:t>
            </w:r>
          </w:p>
          <w:p w14:paraId="64A8A890" w14:textId="77777777" w:rsidR="00C073D3" w:rsidRPr="0060634D" w:rsidRDefault="00C21A0F"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(2021)</w:t>
            </w:r>
          </w:p>
        </w:tc>
      </w:tr>
      <w:tr w:rsidR="00C073D3" w:rsidRPr="0060634D" w14:paraId="56CAD449" w14:textId="77777777" w:rsidTr="00340C7F">
        <w:tc>
          <w:tcPr>
            <w:tcW w:w="9085" w:type="dxa"/>
          </w:tcPr>
          <w:p w14:paraId="7A422678" w14:textId="77777777" w:rsidR="00C073D3" w:rsidRPr="00526FEE" w:rsidRDefault="00526FEE" w:rsidP="00C21A0F">
            <w:pPr>
              <w:spacing w:after="160" w:line="259" w:lineRule="auto"/>
              <w:rPr>
                <w:rFonts w:ascii="Calibri" w:hAnsi="Calibri" w:cs="Calibri"/>
                <w:bCs/>
                <w:color w:val="000000"/>
                <w:sz w:val="24"/>
                <w:szCs w:val="24"/>
                <w:lang w:val="en-IN"/>
              </w:rPr>
            </w:pPr>
            <w:r w:rsidRPr="00526FEE">
              <w:rPr>
                <w:rFonts w:ascii="Calibri" w:hAnsi="Calibri" w:cs="Calibri"/>
                <w:bCs/>
                <w:color w:val="000000"/>
                <w:sz w:val="24"/>
                <w:szCs w:val="24"/>
                <w:lang w:val="en-IN"/>
              </w:rPr>
              <w:t>108</w:t>
            </w:r>
          </w:p>
        </w:tc>
      </w:tr>
      <w:tr w:rsidR="00C073D3" w:rsidRPr="0060634D" w14:paraId="0BC1629D" w14:textId="77777777" w:rsidTr="00340C7F">
        <w:tc>
          <w:tcPr>
            <w:tcW w:w="9085" w:type="dxa"/>
          </w:tcPr>
          <w:p w14:paraId="3E3ED6C0" w14:textId="77777777" w:rsidR="00C073D3" w:rsidRPr="00526FEE" w:rsidRDefault="00526FEE" w:rsidP="00C21A0F">
            <w:pPr>
              <w:spacing w:after="160" w:line="259" w:lineRule="auto"/>
              <w:rPr>
                <w:rFonts w:ascii="Calibri" w:hAnsi="Calibri" w:cs="Calibri"/>
                <w:bCs/>
                <w:color w:val="000000"/>
                <w:sz w:val="24"/>
                <w:szCs w:val="24"/>
                <w:lang w:val="en-IN"/>
              </w:rPr>
            </w:pPr>
            <w:r w:rsidRPr="00526FEE">
              <w:rPr>
                <w:rFonts w:ascii="Calibri" w:hAnsi="Calibri" w:cs="Calibri"/>
                <w:bCs/>
                <w:color w:val="000000"/>
                <w:sz w:val="24"/>
                <w:szCs w:val="24"/>
                <w:lang w:val="en-IN"/>
              </w:rPr>
              <w:t>107</w:t>
            </w:r>
          </w:p>
        </w:tc>
      </w:tr>
      <w:tr w:rsidR="00C073D3" w:rsidRPr="00F42B05" w14:paraId="75D63A1B" w14:textId="77777777" w:rsidTr="00340C7F">
        <w:tc>
          <w:tcPr>
            <w:tcW w:w="9085" w:type="dxa"/>
          </w:tcPr>
          <w:p w14:paraId="14F0D2DE" w14:textId="77777777" w:rsidR="00C073D3" w:rsidRPr="00526FEE" w:rsidRDefault="00526FEE" w:rsidP="00C21A0F">
            <w:pPr>
              <w:spacing w:after="160" w:line="259" w:lineRule="auto"/>
              <w:rPr>
                <w:rFonts w:ascii="Calibri" w:hAnsi="Calibri" w:cs="Calibri"/>
                <w:color w:val="000000"/>
                <w:sz w:val="24"/>
                <w:szCs w:val="24"/>
                <w:lang w:val="en-IN"/>
              </w:rPr>
            </w:pPr>
            <w:r w:rsidRPr="00526FEE">
              <w:rPr>
                <w:rFonts w:ascii="Calibri" w:hAnsi="Calibri" w:cs="Calibri"/>
                <w:color w:val="000000"/>
                <w:sz w:val="24"/>
                <w:szCs w:val="24"/>
                <w:lang w:val="en-IN"/>
              </w:rPr>
              <w:t>106</w:t>
            </w:r>
          </w:p>
        </w:tc>
      </w:tr>
      <w:tr w:rsidR="00C073D3" w:rsidRPr="0060634D" w14:paraId="6851D5C5" w14:textId="77777777" w:rsidTr="00340C7F">
        <w:tc>
          <w:tcPr>
            <w:tcW w:w="9085" w:type="dxa"/>
          </w:tcPr>
          <w:p w14:paraId="36800523" w14:textId="77777777" w:rsidR="00C073D3" w:rsidRPr="00526FEE" w:rsidRDefault="00526FEE" w:rsidP="00C21A0F">
            <w:pPr>
              <w:spacing w:after="160" w:line="259" w:lineRule="auto"/>
              <w:rPr>
                <w:rFonts w:ascii="Calibri" w:hAnsi="Calibri" w:cs="Calibri"/>
                <w:bCs/>
                <w:color w:val="000000"/>
                <w:sz w:val="24"/>
                <w:szCs w:val="24"/>
                <w:lang w:val="en-IN"/>
              </w:rPr>
            </w:pPr>
            <w:r w:rsidRPr="00526FEE">
              <w:rPr>
                <w:rFonts w:ascii="Calibri" w:hAnsi="Calibri" w:cs="Calibri"/>
                <w:bCs/>
                <w:color w:val="000000"/>
                <w:sz w:val="24"/>
                <w:szCs w:val="24"/>
                <w:lang w:val="en-IN"/>
              </w:rPr>
              <w:t>105</w:t>
            </w:r>
          </w:p>
        </w:tc>
      </w:tr>
      <w:tr w:rsidR="00C073D3" w:rsidRPr="0060634D" w14:paraId="05E7903C" w14:textId="77777777" w:rsidTr="00340C7F">
        <w:tc>
          <w:tcPr>
            <w:tcW w:w="9085" w:type="dxa"/>
          </w:tcPr>
          <w:p w14:paraId="2682E067" w14:textId="77777777" w:rsidR="00C073D3" w:rsidRPr="0060634D" w:rsidRDefault="00526FEE"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330E0437" w14:textId="77777777" w:rsidTr="00340C7F">
        <w:tc>
          <w:tcPr>
            <w:tcW w:w="9085" w:type="dxa"/>
          </w:tcPr>
          <w:p w14:paraId="1F9505D8" w14:textId="77777777" w:rsidR="00C073D3" w:rsidRPr="0060634D" w:rsidRDefault="00526FEE" w:rsidP="00340C7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4FEF4025" wp14:editId="287CB983">
                  <wp:extent cx="954405" cy="5803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954405" cy="580390"/>
                          </a:xfrm>
                          <a:prstGeom prst="rect">
                            <a:avLst/>
                          </a:prstGeom>
                          <a:noFill/>
                          <a:ln w="9525">
                            <a:noFill/>
                            <a:miter lim="800000"/>
                            <a:headEnd/>
                            <a:tailEnd/>
                          </a:ln>
                        </pic:spPr>
                      </pic:pic>
                    </a:graphicData>
                  </a:graphic>
                </wp:inline>
              </w:drawing>
            </w:r>
          </w:p>
        </w:tc>
      </w:tr>
      <w:tr w:rsidR="00C073D3" w:rsidRPr="0060634D" w14:paraId="7AF60E55" w14:textId="77777777" w:rsidTr="00340C7F">
        <w:tc>
          <w:tcPr>
            <w:tcW w:w="9085" w:type="dxa"/>
          </w:tcPr>
          <w:p w14:paraId="3BC4762A" w14:textId="77777777" w:rsidR="00C073D3" w:rsidRPr="0060634D" w:rsidRDefault="00526FEE" w:rsidP="00340C7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53E5A9E9" wp14:editId="2CB428E3">
                  <wp:extent cx="3530600" cy="41586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530600" cy="4158615"/>
                          </a:xfrm>
                          <a:prstGeom prst="rect">
                            <a:avLst/>
                          </a:prstGeom>
                          <a:noFill/>
                          <a:ln w="9525">
                            <a:noFill/>
                            <a:miter lim="800000"/>
                            <a:headEnd/>
                            <a:tailEnd/>
                          </a:ln>
                        </pic:spPr>
                      </pic:pic>
                    </a:graphicData>
                  </a:graphic>
                </wp:inline>
              </w:drawing>
            </w:r>
          </w:p>
        </w:tc>
      </w:tr>
      <w:tr w:rsidR="00C073D3" w:rsidRPr="008560FE" w14:paraId="6B2F7C1A" w14:textId="77777777" w:rsidTr="00340C7F">
        <w:tc>
          <w:tcPr>
            <w:tcW w:w="9085" w:type="dxa"/>
          </w:tcPr>
          <w:p w14:paraId="4C90D45B" w14:textId="77777777" w:rsidR="00C073D3" w:rsidRPr="008560FE" w:rsidRDefault="00C073D3" w:rsidP="00340C7F">
            <w:pPr>
              <w:tabs>
                <w:tab w:val="left" w:pos="4932"/>
              </w:tabs>
              <w:contextualSpacing/>
              <w:rPr>
                <w:rFonts w:ascii="Calibri" w:hAnsi="Calibri" w:cs="Calibri"/>
                <w:iCs/>
                <w:sz w:val="24"/>
                <w:szCs w:val="24"/>
                <w:lang w:val="en-IN"/>
              </w:rPr>
            </w:pPr>
            <w:r w:rsidRPr="00CE5909">
              <w:rPr>
                <w:rFonts w:ascii="Times New Roman" w:hAnsi="Times New Roman" w:cs="Times New Roman"/>
                <w:sz w:val="28"/>
                <w:szCs w:val="28"/>
              </w:rPr>
              <w:t>Integrated rate equations</w:t>
            </w:r>
          </w:p>
        </w:tc>
      </w:tr>
    </w:tbl>
    <w:p w14:paraId="17B8D182" w14:textId="77777777" w:rsidR="00C073D3" w:rsidRDefault="00C073D3" w:rsidP="0060634D">
      <w:pPr>
        <w:rPr>
          <w:lang w:val="en-IN"/>
        </w:rPr>
      </w:pPr>
    </w:p>
    <w:p w14:paraId="284A169C"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43C1238F" w14:textId="77777777" w:rsidTr="00340C7F">
        <w:tc>
          <w:tcPr>
            <w:tcW w:w="9085" w:type="dxa"/>
          </w:tcPr>
          <w:p w14:paraId="3D5222DB" w14:textId="77777777" w:rsidR="00C21A0F" w:rsidRDefault="00C21A0F" w:rsidP="00C21A0F">
            <w:pPr>
              <w:spacing w:after="240"/>
            </w:pPr>
            <w:r>
              <w:t xml:space="preserve">For a certain first order reaction </w:t>
            </w:r>
            <m:oMath>
              <m:r>
                <m:rPr>
                  <m:sty m:val="p"/>
                </m:rPr>
                <w:rPr>
                  <w:rFonts w:ascii="Cambria Math" w:hAnsi="Cambria Math"/>
                </w:rPr>
                <m:t>32%</m:t>
              </m:r>
            </m:oMath>
            <w:r>
              <w:t xml:space="preserve"> of the reactant is left after </w:t>
            </w:r>
            <m:oMath>
              <m:r>
                <m:rPr>
                  <m:sty m:val="p"/>
                </m:rPr>
                <w:rPr>
                  <w:rFonts w:ascii="Cambria Math" w:hAnsi="Cambria Math"/>
                </w:rPr>
                <m:t>570</m:t>
              </m:r>
              <m:r>
                <m:rPr>
                  <m:nor/>
                </m:rPr>
                <m:t xml:space="preserve"> </m:t>
              </m:r>
              <m:r>
                <m:rPr>
                  <m:sty m:val="p"/>
                </m:rPr>
                <w:rPr>
                  <w:rFonts w:ascii="Cambria Math" w:hAnsi="Cambria Math"/>
                </w:rPr>
                <m:t>s</m:t>
              </m:r>
            </m:oMath>
            <w:r>
              <w:t xml:space="preserve">. The rate constant of this reaction is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(Round off to the Nearest Integer).</w:t>
            </w:r>
          </w:p>
          <w:p w14:paraId="131010A4" w14:textId="77777777" w:rsidR="00C21A0F" w:rsidRDefault="00C21A0F" w:rsidP="00C21A0F">
            <w:pPr>
              <w:spacing w:after="240"/>
            </w:pPr>
            <w:r>
              <w:t xml:space="preserve">[ Given : </w:t>
            </w:r>
            <m:oMath>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r>
                <m:rPr>
                  <m:sty m:val="p"/>
                </m:rPr>
                <w:rPr>
                  <w:rFonts w:ascii="Cambria Math" w:hAnsi="Cambria Math"/>
                </w:rPr>
                <m:t>⁡2=0.301,ln⁡10=2.303</m:t>
              </m:r>
            </m:oMath>
            <w:r>
              <w:t xml:space="preserve"> ]</w:t>
            </w:r>
          </w:p>
          <w:p w14:paraId="6A5B1853" w14:textId="77777777" w:rsidR="00C073D3" w:rsidRPr="00C21A0F" w:rsidRDefault="00C21A0F" w:rsidP="00C21A0F">
            <w:pPr>
              <w:spacing w:after="240"/>
            </w:pPr>
            <w:r>
              <w:t>(2021)</w:t>
            </w:r>
          </w:p>
        </w:tc>
      </w:tr>
      <w:tr w:rsidR="00C073D3" w:rsidRPr="0060634D" w14:paraId="7492F251" w14:textId="77777777" w:rsidTr="00340C7F">
        <w:tc>
          <w:tcPr>
            <w:tcW w:w="9085" w:type="dxa"/>
          </w:tcPr>
          <w:p w14:paraId="637E0501" w14:textId="77777777" w:rsidR="00C073D3" w:rsidRPr="00BD6018" w:rsidRDefault="00BD6018" w:rsidP="00C21A0F">
            <w:pPr>
              <w:spacing w:after="160" w:line="259" w:lineRule="auto"/>
              <w:rPr>
                <w:rFonts w:ascii="Calibri" w:hAnsi="Calibri" w:cs="Calibri"/>
                <w:bCs/>
                <w:color w:val="000000"/>
                <w:sz w:val="24"/>
                <w:szCs w:val="24"/>
                <w:lang w:val="en-IN"/>
              </w:rPr>
            </w:pPr>
            <w:r w:rsidRPr="00BD6018">
              <w:rPr>
                <w:rFonts w:ascii="Calibri" w:hAnsi="Calibri" w:cs="Calibri"/>
                <w:bCs/>
                <w:color w:val="000000"/>
                <w:sz w:val="24"/>
                <w:szCs w:val="24"/>
                <w:lang w:val="en-IN"/>
              </w:rPr>
              <w:t>1×10</w:t>
            </w:r>
            <w:r w:rsidRPr="00BD6018">
              <w:rPr>
                <w:rFonts w:ascii="Calibri" w:hAnsi="Calibri" w:cs="Calibri"/>
                <w:bCs/>
                <w:color w:val="000000"/>
                <w:sz w:val="24"/>
                <w:szCs w:val="24"/>
                <w:vertAlign w:val="superscript"/>
                <w:lang w:val="en-IN"/>
              </w:rPr>
              <w:t>-2</w:t>
            </w:r>
          </w:p>
        </w:tc>
      </w:tr>
      <w:tr w:rsidR="00C073D3" w:rsidRPr="0060634D" w14:paraId="40ED0660" w14:textId="77777777" w:rsidTr="00340C7F">
        <w:tc>
          <w:tcPr>
            <w:tcW w:w="9085" w:type="dxa"/>
          </w:tcPr>
          <w:p w14:paraId="44671067" w14:textId="77777777" w:rsidR="00C073D3" w:rsidRPr="00BD6018" w:rsidRDefault="00BD6018" w:rsidP="00C21A0F">
            <w:pPr>
              <w:spacing w:after="160" w:line="259" w:lineRule="auto"/>
              <w:rPr>
                <w:rFonts w:ascii="Calibri" w:hAnsi="Calibri" w:cs="Calibri"/>
                <w:bCs/>
                <w:color w:val="000000"/>
                <w:sz w:val="24"/>
                <w:szCs w:val="24"/>
                <w:lang w:val="en-IN"/>
              </w:rPr>
            </w:pPr>
            <w:r w:rsidRPr="00BD6018">
              <w:rPr>
                <w:rFonts w:ascii="Calibri" w:hAnsi="Calibri" w:cs="Calibri"/>
                <w:bCs/>
                <w:color w:val="000000"/>
                <w:sz w:val="24"/>
                <w:szCs w:val="24"/>
                <w:lang w:val="en-IN"/>
              </w:rPr>
              <w:t>2×10</w:t>
            </w:r>
            <w:r w:rsidRPr="00BD6018">
              <w:rPr>
                <w:rFonts w:ascii="Calibri" w:hAnsi="Calibri" w:cs="Calibri"/>
                <w:bCs/>
                <w:color w:val="000000"/>
                <w:sz w:val="24"/>
                <w:szCs w:val="24"/>
                <w:vertAlign w:val="superscript"/>
                <w:lang w:val="en-IN"/>
              </w:rPr>
              <w:t>-3</w:t>
            </w:r>
          </w:p>
        </w:tc>
      </w:tr>
      <w:tr w:rsidR="00C073D3" w:rsidRPr="00F42B05" w14:paraId="7090DF3F" w14:textId="77777777" w:rsidTr="00340C7F">
        <w:tc>
          <w:tcPr>
            <w:tcW w:w="9085" w:type="dxa"/>
          </w:tcPr>
          <w:p w14:paraId="601A6B3D" w14:textId="77777777" w:rsidR="00C073D3" w:rsidRPr="00BD6018" w:rsidRDefault="00BD6018" w:rsidP="00C21A0F">
            <w:pPr>
              <w:spacing w:after="160" w:line="259" w:lineRule="auto"/>
              <w:rPr>
                <w:rFonts w:ascii="Calibri" w:hAnsi="Calibri" w:cs="Calibri"/>
                <w:color w:val="000000"/>
                <w:sz w:val="24"/>
                <w:szCs w:val="24"/>
                <w:lang w:val="en-IN"/>
              </w:rPr>
            </w:pPr>
            <w:r w:rsidRPr="00BD6018">
              <w:rPr>
                <w:rFonts w:ascii="Calibri" w:hAnsi="Calibri" w:cs="Calibri"/>
                <w:color w:val="000000"/>
                <w:sz w:val="24"/>
                <w:szCs w:val="24"/>
                <w:lang w:val="en-IN"/>
              </w:rPr>
              <w:t>3×10</w:t>
            </w:r>
            <w:r w:rsidRPr="00BD6018">
              <w:rPr>
                <w:rFonts w:ascii="Calibri" w:hAnsi="Calibri" w:cs="Calibri"/>
                <w:color w:val="000000"/>
                <w:sz w:val="24"/>
                <w:szCs w:val="24"/>
                <w:vertAlign w:val="superscript"/>
                <w:lang w:val="en-IN"/>
              </w:rPr>
              <w:t>-3</w:t>
            </w:r>
          </w:p>
        </w:tc>
      </w:tr>
      <w:tr w:rsidR="00C073D3" w:rsidRPr="0060634D" w14:paraId="79FB7A97" w14:textId="77777777" w:rsidTr="00340C7F">
        <w:tc>
          <w:tcPr>
            <w:tcW w:w="9085" w:type="dxa"/>
          </w:tcPr>
          <w:p w14:paraId="00D156CC" w14:textId="77777777" w:rsidR="00C073D3" w:rsidRPr="00BD6018" w:rsidRDefault="00BD6018" w:rsidP="00C21A0F">
            <w:pPr>
              <w:spacing w:after="160" w:line="259" w:lineRule="auto"/>
              <w:rPr>
                <w:rFonts w:ascii="Calibri" w:hAnsi="Calibri" w:cs="Calibri"/>
                <w:bCs/>
                <w:color w:val="000000"/>
                <w:sz w:val="24"/>
                <w:szCs w:val="24"/>
                <w:lang w:val="en-IN"/>
              </w:rPr>
            </w:pPr>
            <w:r w:rsidRPr="00BD6018">
              <w:rPr>
                <w:rFonts w:ascii="Calibri" w:hAnsi="Calibri" w:cs="Calibri"/>
                <w:bCs/>
                <w:color w:val="000000"/>
                <w:sz w:val="24"/>
                <w:szCs w:val="24"/>
                <w:lang w:val="en-IN"/>
              </w:rPr>
              <w:t>4</w:t>
            </w:r>
            <w:r w:rsidRPr="00BD6018">
              <w:rPr>
                <w:rFonts w:ascii="Calibri" w:hAnsi="Calibri" w:cs="Calibri"/>
                <w:color w:val="000000"/>
                <w:sz w:val="24"/>
                <w:szCs w:val="24"/>
                <w:lang w:val="en-IN"/>
              </w:rPr>
              <w:t>×10</w:t>
            </w:r>
            <w:r w:rsidRPr="00BD6018">
              <w:rPr>
                <w:rFonts w:ascii="Calibri" w:hAnsi="Calibri" w:cs="Calibri"/>
                <w:color w:val="000000"/>
                <w:sz w:val="24"/>
                <w:szCs w:val="24"/>
                <w:vertAlign w:val="superscript"/>
                <w:lang w:val="en-IN"/>
              </w:rPr>
              <w:t>-2</w:t>
            </w:r>
          </w:p>
        </w:tc>
      </w:tr>
      <w:tr w:rsidR="00C073D3" w:rsidRPr="0060634D" w14:paraId="365D044F" w14:textId="77777777" w:rsidTr="00340C7F">
        <w:tc>
          <w:tcPr>
            <w:tcW w:w="9085" w:type="dxa"/>
          </w:tcPr>
          <w:p w14:paraId="3F9AF2AF" w14:textId="77777777" w:rsidR="00C073D3" w:rsidRPr="0060634D" w:rsidRDefault="00BD6018"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C073D3" w:rsidRPr="0060634D" w14:paraId="7152D50A" w14:textId="77777777" w:rsidTr="00340C7F">
        <w:tc>
          <w:tcPr>
            <w:tcW w:w="9085" w:type="dxa"/>
          </w:tcPr>
          <w:p w14:paraId="297B1149" w14:textId="77777777" w:rsidR="00C073D3" w:rsidRPr="0060634D" w:rsidRDefault="00BD6018" w:rsidP="00340C7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16914CC2" wp14:editId="5F3A5C1B">
                  <wp:extent cx="1404233" cy="474144"/>
                  <wp:effectExtent l="19050" t="0" r="546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406697" cy="474976"/>
                          </a:xfrm>
                          <a:prstGeom prst="rect">
                            <a:avLst/>
                          </a:prstGeom>
                          <a:noFill/>
                          <a:ln w="9525">
                            <a:noFill/>
                            <a:miter lim="800000"/>
                            <a:headEnd/>
                            <a:tailEnd/>
                          </a:ln>
                        </pic:spPr>
                      </pic:pic>
                    </a:graphicData>
                  </a:graphic>
                </wp:inline>
              </w:drawing>
            </w:r>
          </w:p>
        </w:tc>
      </w:tr>
      <w:tr w:rsidR="00C073D3" w:rsidRPr="0060634D" w14:paraId="20423E30" w14:textId="77777777" w:rsidTr="00340C7F">
        <w:tc>
          <w:tcPr>
            <w:tcW w:w="9085" w:type="dxa"/>
          </w:tcPr>
          <w:p w14:paraId="11C3D154" w14:textId="77777777" w:rsidR="00C073D3" w:rsidRPr="0060634D" w:rsidRDefault="00526FEE" w:rsidP="00340C7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5CEC6966" wp14:editId="749455FA">
                  <wp:extent cx="3172460" cy="124015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72460" cy="1240155"/>
                          </a:xfrm>
                          <a:prstGeom prst="rect">
                            <a:avLst/>
                          </a:prstGeom>
                          <a:noFill/>
                          <a:ln w="9525">
                            <a:noFill/>
                            <a:miter lim="800000"/>
                            <a:headEnd/>
                            <a:tailEnd/>
                          </a:ln>
                        </pic:spPr>
                      </pic:pic>
                    </a:graphicData>
                  </a:graphic>
                </wp:inline>
              </w:drawing>
            </w:r>
          </w:p>
        </w:tc>
      </w:tr>
      <w:tr w:rsidR="00C073D3" w:rsidRPr="008560FE" w14:paraId="6454F5CE" w14:textId="77777777" w:rsidTr="00340C7F">
        <w:tc>
          <w:tcPr>
            <w:tcW w:w="9085" w:type="dxa"/>
          </w:tcPr>
          <w:p w14:paraId="28587388" w14:textId="77777777" w:rsidR="00C073D3" w:rsidRPr="008560FE" w:rsidRDefault="00C073D3" w:rsidP="00340C7F">
            <w:pPr>
              <w:tabs>
                <w:tab w:val="left" w:pos="4932"/>
              </w:tabs>
              <w:contextualSpacing/>
              <w:rPr>
                <w:rFonts w:ascii="Calibri" w:hAnsi="Calibri" w:cs="Calibri"/>
                <w:iCs/>
                <w:sz w:val="24"/>
                <w:szCs w:val="24"/>
                <w:lang w:val="en-IN"/>
              </w:rPr>
            </w:pPr>
            <w:r w:rsidRPr="00CE5909">
              <w:rPr>
                <w:rFonts w:ascii="Times New Roman" w:hAnsi="Times New Roman" w:cs="Times New Roman"/>
                <w:sz w:val="28"/>
                <w:szCs w:val="28"/>
              </w:rPr>
              <w:t>Integrated rate equations</w:t>
            </w:r>
          </w:p>
        </w:tc>
      </w:tr>
    </w:tbl>
    <w:p w14:paraId="2A66D207" w14:textId="77777777" w:rsidR="00C073D3" w:rsidRDefault="00C073D3" w:rsidP="0060634D">
      <w:pPr>
        <w:rPr>
          <w:lang w:val="en-IN"/>
        </w:rPr>
      </w:pPr>
    </w:p>
    <w:p w14:paraId="4594297D"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1939D6C3" w14:textId="77777777" w:rsidTr="00340C7F">
        <w:tc>
          <w:tcPr>
            <w:tcW w:w="9085" w:type="dxa"/>
          </w:tcPr>
          <w:p w14:paraId="60087D2B" w14:textId="77777777" w:rsidR="002F4A1C" w:rsidRDefault="002F4A1C" w:rsidP="002F4A1C">
            <w:pPr>
              <w:spacing w:after="240"/>
            </w:pPr>
            <w:r>
              <w:t xml:space="preserve">The reaction </w:t>
            </w:r>
            <m:oMath>
              <m:r>
                <m:rPr>
                  <m:sty m:val="p"/>
                </m:rPr>
                <w:rPr>
                  <w:rFonts w:ascii="Cambria Math" w:hAnsi="Cambria Math"/>
                </w:rPr>
                <m:t>2</m:t>
              </m:r>
              <m:r>
                <m:rPr>
                  <m:nor/>
                </m:rPr>
                <m:t xml:space="preserve"> </m:t>
              </m:r>
              <m:r>
                <m:rPr>
                  <m:sty m:val="p"/>
                </m:rPr>
                <w:rPr>
                  <w:rFonts w:ascii="Cambria Math" w:hAnsi="Cambria Math"/>
                </w:rPr>
                <m:t>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→2AB</m:t>
              </m:r>
            </m:oMath>
            <w:r>
              <w:t xml:space="preserve"> is an elementary reaction.</w:t>
            </w:r>
          </w:p>
          <w:p w14:paraId="40B6D5E1" w14:textId="77777777" w:rsidR="002F4A1C" w:rsidRDefault="002F4A1C" w:rsidP="002F4A1C">
            <w:pPr>
              <w:spacing w:after="240"/>
            </w:pPr>
            <w:r>
              <w:t>For a certain quantity of reactants, if the volume of the reaction vessel is reduced by a factor of 3 , the rate of the reaction increases by a factor of . (Round off to the Nearest Integer).</w:t>
            </w:r>
          </w:p>
          <w:p w14:paraId="4137EADC" w14:textId="77777777" w:rsidR="00C073D3" w:rsidRPr="0060634D" w:rsidRDefault="002F4A1C"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(2021)</w:t>
            </w:r>
          </w:p>
        </w:tc>
      </w:tr>
      <w:tr w:rsidR="00C073D3" w:rsidRPr="0060634D" w14:paraId="5E10539B" w14:textId="77777777" w:rsidTr="00340C7F">
        <w:tc>
          <w:tcPr>
            <w:tcW w:w="9085" w:type="dxa"/>
          </w:tcPr>
          <w:p w14:paraId="5AF0AC56" w14:textId="77777777" w:rsidR="00C073D3" w:rsidRPr="00B06A90" w:rsidRDefault="00B06A90" w:rsidP="002F4A1C">
            <w:pPr>
              <w:spacing w:after="160" w:line="259" w:lineRule="auto"/>
              <w:rPr>
                <w:rFonts w:ascii="Calibri" w:hAnsi="Calibri" w:cs="Calibri"/>
                <w:bCs/>
                <w:color w:val="000000"/>
                <w:sz w:val="24"/>
                <w:szCs w:val="24"/>
                <w:lang w:val="en-IN"/>
              </w:rPr>
            </w:pPr>
            <w:r w:rsidRPr="00B06A90">
              <w:rPr>
                <w:rFonts w:ascii="Calibri" w:hAnsi="Calibri" w:cs="Calibri"/>
                <w:bCs/>
                <w:color w:val="000000"/>
                <w:sz w:val="24"/>
                <w:szCs w:val="24"/>
                <w:lang w:val="en-IN"/>
              </w:rPr>
              <w:t>34</w:t>
            </w:r>
          </w:p>
        </w:tc>
      </w:tr>
      <w:tr w:rsidR="00C073D3" w:rsidRPr="0060634D" w14:paraId="27BF4CA9" w14:textId="77777777" w:rsidTr="00340C7F">
        <w:tc>
          <w:tcPr>
            <w:tcW w:w="9085" w:type="dxa"/>
          </w:tcPr>
          <w:p w14:paraId="33643E85" w14:textId="77777777" w:rsidR="00C073D3" w:rsidRPr="00B06A90" w:rsidRDefault="00B06A90" w:rsidP="002F4A1C">
            <w:pPr>
              <w:spacing w:after="160" w:line="259" w:lineRule="auto"/>
              <w:rPr>
                <w:rFonts w:ascii="Calibri" w:hAnsi="Calibri" w:cs="Calibri"/>
                <w:bCs/>
                <w:color w:val="000000"/>
                <w:sz w:val="24"/>
                <w:szCs w:val="24"/>
                <w:lang w:val="en-IN"/>
              </w:rPr>
            </w:pPr>
            <w:r w:rsidRPr="00B06A90">
              <w:rPr>
                <w:rFonts w:ascii="Calibri" w:hAnsi="Calibri" w:cs="Calibri"/>
                <w:bCs/>
                <w:color w:val="000000"/>
                <w:sz w:val="24"/>
                <w:szCs w:val="24"/>
                <w:lang w:val="en-IN"/>
              </w:rPr>
              <w:t>27</w:t>
            </w:r>
          </w:p>
        </w:tc>
      </w:tr>
      <w:tr w:rsidR="00C073D3" w:rsidRPr="00F42B05" w14:paraId="42142C78" w14:textId="77777777" w:rsidTr="00340C7F">
        <w:tc>
          <w:tcPr>
            <w:tcW w:w="9085" w:type="dxa"/>
          </w:tcPr>
          <w:p w14:paraId="70ECA8C9" w14:textId="77777777" w:rsidR="00C073D3" w:rsidRPr="00B06A90" w:rsidRDefault="00B06A90" w:rsidP="002F4A1C">
            <w:pPr>
              <w:spacing w:after="160" w:line="259" w:lineRule="auto"/>
              <w:rPr>
                <w:rFonts w:ascii="Calibri" w:hAnsi="Calibri" w:cs="Calibri"/>
                <w:color w:val="000000"/>
                <w:sz w:val="24"/>
                <w:szCs w:val="24"/>
                <w:lang w:val="en-IN"/>
              </w:rPr>
            </w:pPr>
            <w:r w:rsidRPr="00B06A90">
              <w:rPr>
                <w:rFonts w:ascii="Calibri" w:hAnsi="Calibri" w:cs="Calibri"/>
                <w:color w:val="000000"/>
                <w:sz w:val="24"/>
                <w:szCs w:val="24"/>
                <w:lang w:val="en-IN"/>
              </w:rPr>
              <w:t>12</w:t>
            </w:r>
          </w:p>
        </w:tc>
      </w:tr>
      <w:tr w:rsidR="00C073D3" w:rsidRPr="0060634D" w14:paraId="206741D9" w14:textId="77777777" w:rsidTr="00340C7F">
        <w:tc>
          <w:tcPr>
            <w:tcW w:w="9085" w:type="dxa"/>
          </w:tcPr>
          <w:p w14:paraId="1AFABE67" w14:textId="77777777" w:rsidR="00C073D3" w:rsidRPr="00B06A90" w:rsidRDefault="00B06A90" w:rsidP="002F4A1C">
            <w:pPr>
              <w:spacing w:after="160" w:line="259" w:lineRule="auto"/>
              <w:rPr>
                <w:rFonts w:ascii="Calibri" w:hAnsi="Calibri" w:cs="Calibri"/>
                <w:bCs/>
                <w:color w:val="000000"/>
                <w:sz w:val="24"/>
                <w:szCs w:val="24"/>
                <w:lang w:val="en-IN"/>
              </w:rPr>
            </w:pPr>
            <w:r w:rsidRPr="00B06A90">
              <w:rPr>
                <w:rFonts w:ascii="Calibri" w:hAnsi="Calibri" w:cs="Calibri"/>
                <w:bCs/>
                <w:color w:val="000000"/>
                <w:sz w:val="24"/>
                <w:szCs w:val="24"/>
                <w:lang w:val="en-IN"/>
              </w:rPr>
              <w:t>6</w:t>
            </w:r>
          </w:p>
        </w:tc>
      </w:tr>
      <w:tr w:rsidR="00C073D3" w:rsidRPr="0060634D" w14:paraId="5D777744" w14:textId="77777777" w:rsidTr="00340C7F">
        <w:tc>
          <w:tcPr>
            <w:tcW w:w="9085" w:type="dxa"/>
          </w:tcPr>
          <w:p w14:paraId="3455DFCC" w14:textId="77777777" w:rsidR="00C073D3" w:rsidRPr="0060634D" w:rsidRDefault="00B06A90"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073D3" w:rsidRPr="0060634D" w14:paraId="3C58FA88" w14:textId="77777777" w:rsidTr="00340C7F">
        <w:tc>
          <w:tcPr>
            <w:tcW w:w="9085" w:type="dxa"/>
          </w:tcPr>
          <w:p w14:paraId="4B274398" w14:textId="77777777" w:rsidR="00C073D3" w:rsidRPr="0060634D" w:rsidRDefault="00B06A90" w:rsidP="00340C7F">
            <w:pPr>
              <w:spacing w:after="160" w:line="259" w:lineRule="auto"/>
              <w:rPr>
                <w:rFonts w:ascii="Calibri" w:hAnsi="Calibri" w:cs="Calibri"/>
                <w:sz w:val="24"/>
                <w:szCs w:val="24"/>
                <w:lang w:val="en-IN"/>
              </w:rPr>
            </w:pPr>
            <w:r>
              <w:t>concept of reaction order.</w:t>
            </w:r>
          </w:p>
        </w:tc>
      </w:tr>
      <w:tr w:rsidR="00C073D3" w:rsidRPr="0060634D" w14:paraId="7CE09F31" w14:textId="77777777" w:rsidTr="00340C7F">
        <w:tc>
          <w:tcPr>
            <w:tcW w:w="9085" w:type="dxa"/>
          </w:tcPr>
          <w:p w14:paraId="3C9004DB" w14:textId="77777777" w:rsidR="00B06A90" w:rsidRDefault="00B06A90" w:rsidP="00340C7F">
            <w:pPr>
              <w:tabs>
                <w:tab w:val="left" w:pos="4932"/>
              </w:tabs>
              <w:spacing w:after="160" w:line="259" w:lineRule="auto"/>
              <w:contextualSpacing/>
              <w:rPr>
                <w:rFonts w:ascii="Calibri" w:hAnsi="Calibri" w:cs="Calibri"/>
                <w:iCs/>
                <w:noProof/>
                <w:sz w:val="24"/>
                <w:szCs w:val="24"/>
                <w:lang w:bidi="ar-SA"/>
              </w:rPr>
            </w:pPr>
            <w:r>
              <w:t>To determine the effect of changing the volume on the rate of the reaction, we can use the concept of reaction order. The reaction order is the exponent to which the concentration of a reactant is raised in the rate equation. In this case, let's assume the reaction is first order with respect to both A and B2.</w:t>
            </w:r>
          </w:p>
          <w:p w14:paraId="7C170A0A" w14:textId="77777777" w:rsidR="00B06A90" w:rsidRDefault="00B06A90" w:rsidP="00340C7F">
            <w:pPr>
              <w:tabs>
                <w:tab w:val="left" w:pos="4932"/>
              </w:tabs>
              <w:spacing w:after="160" w:line="259" w:lineRule="auto"/>
              <w:contextualSpacing/>
              <w:rPr>
                <w:rFonts w:ascii="Calibri" w:hAnsi="Calibri" w:cs="Calibri"/>
                <w:iCs/>
                <w:noProof/>
                <w:sz w:val="24"/>
                <w:szCs w:val="24"/>
                <w:lang w:bidi="ar-SA"/>
              </w:rPr>
            </w:pPr>
          </w:p>
          <w:p w14:paraId="1AE92296" w14:textId="77777777" w:rsidR="00C073D3" w:rsidRPr="0060634D" w:rsidRDefault="00B06A90" w:rsidP="00340C7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79B3558C" wp14:editId="6FE5D444">
                  <wp:extent cx="4807392" cy="116933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06470" cy="1169114"/>
                          </a:xfrm>
                          <a:prstGeom prst="rect">
                            <a:avLst/>
                          </a:prstGeom>
                          <a:noFill/>
                          <a:ln w="9525">
                            <a:noFill/>
                            <a:miter lim="800000"/>
                            <a:headEnd/>
                            <a:tailEnd/>
                          </a:ln>
                        </pic:spPr>
                      </pic:pic>
                    </a:graphicData>
                  </a:graphic>
                </wp:inline>
              </w:drawing>
            </w:r>
          </w:p>
        </w:tc>
      </w:tr>
      <w:tr w:rsidR="00C073D3" w:rsidRPr="008560FE" w14:paraId="609AC24D" w14:textId="77777777" w:rsidTr="00340C7F">
        <w:tc>
          <w:tcPr>
            <w:tcW w:w="9085" w:type="dxa"/>
          </w:tcPr>
          <w:p w14:paraId="50481EAD"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79CDA0B2"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2C1CE4B5" w14:textId="77777777" w:rsidR="00C073D3" w:rsidRDefault="00C073D3" w:rsidP="0060634D">
      <w:pPr>
        <w:rPr>
          <w:lang w:val="en-IN"/>
        </w:rPr>
      </w:pPr>
    </w:p>
    <w:p w14:paraId="6B7EBA56"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44F45B67" w14:textId="77777777" w:rsidTr="00340C7F">
        <w:tc>
          <w:tcPr>
            <w:tcW w:w="9085" w:type="dxa"/>
          </w:tcPr>
          <w:p w14:paraId="77BF5320" w14:textId="77777777" w:rsidR="00B06A90" w:rsidRDefault="00B06A90" w:rsidP="00B06A90">
            <w:pPr>
              <w:spacing w:after="240"/>
            </w:pPr>
            <w:r>
              <w:t xml:space="preserve">A reaction has a half life of </w:t>
            </w:r>
            <m:oMath>
              <m:r>
                <m:rPr>
                  <m:sty m:val="p"/>
                </m:rPr>
                <w:rPr>
                  <w:rFonts w:ascii="Cambria Math" w:hAnsi="Cambria Math"/>
                </w:rPr>
                <m:t>1</m:t>
              </m:r>
              <m:r>
                <m:rPr>
                  <m:nor/>
                </m:rPr>
                <m:t xml:space="preserve"> </m:t>
              </m:r>
              <m:r>
                <m:rPr>
                  <m:sty m:val="p"/>
                </m:rPr>
                <w:rPr>
                  <w:rFonts w:ascii="Cambria Math" w:hAnsi="Cambria Math"/>
                </w:rPr>
                <m:t>min</m:t>
              </m:r>
            </m:oMath>
            <w:r>
              <w:t xml:space="preserve">. The time required for </w:t>
            </w:r>
            <m:oMath>
              <m:r>
                <m:rPr>
                  <m:sty m:val="p"/>
                </m:rPr>
                <w:rPr>
                  <w:rFonts w:ascii="Cambria Math" w:hAnsi="Cambria Math"/>
                </w:rPr>
                <m:t>99.9%</m:t>
              </m:r>
            </m:oMath>
            <w:r>
              <w:t xml:space="preserve"> completion of the reaction is min. (Round off to the Nearest integer) [Use </w:t>
            </w:r>
            <m:oMath>
              <m:r>
                <m:rPr>
                  <m:sty m:val="p"/>
                </m:rPr>
                <w:rPr>
                  <w:rFonts w:ascii="Cambria Math" w:hAnsi="Cambria Math"/>
                </w:rPr>
                <m:t>:ln⁡2=0.69,ln⁡10=2.3</m:t>
              </m:r>
            </m:oMath>
            <w:r>
              <w:t xml:space="preserve"> ]</w:t>
            </w:r>
          </w:p>
          <w:p w14:paraId="01E4E365" w14:textId="77777777" w:rsidR="00C073D3" w:rsidRPr="0060634D" w:rsidRDefault="00B06A90"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(2021)</w:t>
            </w:r>
          </w:p>
        </w:tc>
      </w:tr>
      <w:tr w:rsidR="00C073D3" w:rsidRPr="0060634D" w14:paraId="18F590DE" w14:textId="77777777" w:rsidTr="00340C7F">
        <w:tc>
          <w:tcPr>
            <w:tcW w:w="9085" w:type="dxa"/>
          </w:tcPr>
          <w:p w14:paraId="6D6363B9" w14:textId="77777777" w:rsidR="00C073D3" w:rsidRPr="00B06A90" w:rsidRDefault="00B06A90" w:rsidP="00B06A90">
            <w:pPr>
              <w:spacing w:after="160" w:line="259" w:lineRule="auto"/>
              <w:rPr>
                <w:rFonts w:ascii="Calibri" w:hAnsi="Calibri" w:cs="Calibri"/>
                <w:bCs/>
                <w:color w:val="000000"/>
                <w:sz w:val="24"/>
                <w:szCs w:val="24"/>
                <w:lang w:val="en-IN"/>
              </w:rPr>
            </w:pPr>
            <w:r w:rsidRPr="00B06A90">
              <w:rPr>
                <w:rFonts w:ascii="Calibri" w:hAnsi="Calibri" w:cs="Calibri"/>
                <w:bCs/>
                <w:color w:val="000000"/>
                <w:sz w:val="24"/>
                <w:szCs w:val="24"/>
                <w:lang w:val="en-IN"/>
              </w:rPr>
              <w:t>10</w:t>
            </w:r>
          </w:p>
        </w:tc>
      </w:tr>
      <w:tr w:rsidR="00C073D3" w:rsidRPr="0060634D" w14:paraId="238A3017" w14:textId="77777777" w:rsidTr="00340C7F">
        <w:tc>
          <w:tcPr>
            <w:tcW w:w="9085" w:type="dxa"/>
          </w:tcPr>
          <w:p w14:paraId="1FC3546A" w14:textId="77777777" w:rsidR="00C073D3" w:rsidRPr="00B06A90" w:rsidRDefault="00B06A90" w:rsidP="00B06A90">
            <w:pPr>
              <w:spacing w:after="160" w:line="259" w:lineRule="auto"/>
              <w:rPr>
                <w:rFonts w:ascii="Calibri" w:hAnsi="Calibri" w:cs="Calibri"/>
                <w:bCs/>
                <w:color w:val="000000"/>
                <w:sz w:val="24"/>
                <w:szCs w:val="24"/>
                <w:lang w:val="en-IN"/>
              </w:rPr>
            </w:pPr>
            <w:r w:rsidRPr="00B06A90">
              <w:rPr>
                <w:rFonts w:ascii="Calibri" w:hAnsi="Calibri" w:cs="Calibri"/>
                <w:bCs/>
                <w:color w:val="000000"/>
                <w:sz w:val="24"/>
                <w:szCs w:val="24"/>
                <w:lang w:val="en-IN"/>
              </w:rPr>
              <w:t>20</w:t>
            </w:r>
          </w:p>
        </w:tc>
      </w:tr>
      <w:tr w:rsidR="00C073D3" w:rsidRPr="00F42B05" w14:paraId="149A057B" w14:textId="77777777" w:rsidTr="00340C7F">
        <w:tc>
          <w:tcPr>
            <w:tcW w:w="9085" w:type="dxa"/>
          </w:tcPr>
          <w:p w14:paraId="0763A412" w14:textId="77777777" w:rsidR="00C073D3" w:rsidRPr="00B06A90" w:rsidRDefault="00B06A90" w:rsidP="00B06A90">
            <w:pPr>
              <w:spacing w:after="160" w:line="259" w:lineRule="auto"/>
              <w:rPr>
                <w:rFonts w:ascii="Calibri" w:hAnsi="Calibri" w:cs="Calibri"/>
                <w:color w:val="000000"/>
                <w:sz w:val="24"/>
                <w:szCs w:val="24"/>
                <w:lang w:val="en-IN"/>
              </w:rPr>
            </w:pPr>
            <w:r w:rsidRPr="00B06A90">
              <w:rPr>
                <w:rFonts w:ascii="Calibri" w:hAnsi="Calibri" w:cs="Calibri"/>
                <w:color w:val="000000"/>
                <w:sz w:val="24"/>
                <w:szCs w:val="24"/>
                <w:lang w:val="en-IN"/>
              </w:rPr>
              <w:t>30</w:t>
            </w:r>
          </w:p>
        </w:tc>
      </w:tr>
      <w:tr w:rsidR="00C073D3" w:rsidRPr="0060634D" w14:paraId="35601749" w14:textId="77777777" w:rsidTr="00340C7F">
        <w:tc>
          <w:tcPr>
            <w:tcW w:w="9085" w:type="dxa"/>
          </w:tcPr>
          <w:p w14:paraId="73D10956" w14:textId="77777777" w:rsidR="00C073D3" w:rsidRPr="00B06A90" w:rsidRDefault="00B06A90" w:rsidP="00B06A90">
            <w:pPr>
              <w:spacing w:after="160" w:line="259" w:lineRule="auto"/>
              <w:rPr>
                <w:rFonts w:ascii="Calibri" w:hAnsi="Calibri" w:cs="Calibri"/>
                <w:bCs/>
                <w:color w:val="000000"/>
                <w:sz w:val="24"/>
                <w:szCs w:val="24"/>
                <w:lang w:val="en-IN"/>
              </w:rPr>
            </w:pPr>
            <w:r w:rsidRPr="00B06A90">
              <w:rPr>
                <w:rFonts w:ascii="Calibri" w:hAnsi="Calibri" w:cs="Calibri"/>
                <w:bCs/>
                <w:color w:val="000000"/>
                <w:sz w:val="24"/>
                <w:szCs w:val="24"/>
                <w:lang w:val="en-IN"/>
              </w:rPr>
              <w:t>40</w:t>
            </w:r>
          </w:p>
        </w:tc>
      </w:tr>
      <w:tr w:rsidR="00C073D3" w:rsidRPr="0060634D" w14:paraId="7E477F28" w14:textId="77777777" w:rsidTr="00340C7F">
        <w:tc>
          <w:tcPr>
            <w:tcW w:w="9085" w:type="dxa"/>
          </w:tcPr>
          <w:p w14:paraId="426A2CDA" w14:textId="77777777" w:rsidR="00C073D3" w:rsidRPr="0060634D" w:rsidRDefault="00B06A90"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74132ABF" w14:textId="77777777" w:rsidTr="00340C7F">
        <w:tc>
          <w:tcPr>
            <w:tcW w:w="9085" w:type="dxa"/>
          </w:tcPr>
          <w:p w14:paraId="17E62B2D" w14:textId="77777777" w:rsidR="00C073D3" w:rsidRPr="0060634D" w:rsidRDefault="00B06A90" w:rsidP="00340C7F">
            <w:pPr>
              <w:spacing w:after="160" w:line="259" w:lineRule="auto"/>
              <w:rPr>
                <w:rFonts w:ascii="Calibri" w:hAnsi="Calibri" w:cs="Calibri"/>
                <w:sz w:val="24"/>
                <w:szCs w:val="24"/>
                <w:lang w:val="en-IN"/>
              </w:rPr>
            </w:pPr>
            <w:r>
              <w:t>Half-life of a reaction is the time it takes for the reactant concentration to decrease by half.</w:t>
            </w:r>
          </w:p>
        </w:tc>
      </w:tr>
      <w:tr w:rsidR="00C073D3" w:rsidRPr="0060634D" w14:paraId="36BECDE1" w14:textId="77777777" w:rsidTr="00340C7F">
        <w:tc>
          <w:tcPr>
            <w:tcW w:w="9085" w:type="dxa"/>
          </w:tcPr>
          <w:p w14:paraId="1E5BD394" w14:textId="77777777" w:rsidR="00C073D3" w:rsidRDefault="00B06A90" w:rsidP="00340C7F">
            <w:pPr>
              <w:tabs>
                <w:tab w:val="left" w:pos="4932"/>
              </w:tabs>
              <w:spacing w:after="160" w:line="259" w:lineRule="auto"/>
              <w:contextualSpacing/>
            </w:pPr>
            <w:r>
              <w:t>The half-life of a reaction is the time it takes for the reactant concentration to decrease by half.</w:t>
            </w:r>
          </w:p>
          <w:p w14:paraId="43D0A7B6" w14:textId="77777777" w:rsidR="00B06A90" w:rsidRPr="0060634D" w:rsidRDefault="00B06A90" w:rsidP="00340C7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5F0D3102" wp14:editId="181E00C1">
                  <wp:extent cx="1431290" cy="21069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1431290" cy="2106930"/>
                          </a:xfrm>
                          <a:prstGeom prst="rect">
                            <a:avLst/>
                          </a:prstGeom>
                          <a:noFill/>
                          <a:ln w="9525">
                            <a:noFill/>
                            <a:miter lim="800000"/>
                            <a:headEnd/>
                            <a:tailEnd/>
                          </a:ln>
                        </pic:spPr>
                      </pic:pic>
                    </a:graphicData>
                  </a:graphic>
                </wp:inline>
              </w:drawing>
            </w:r>
          </w:p>
        </w:tc>
      </w:tr>
      <w:tr w:rsidR="00C073D3" w:rsidRPr="008560FE" w14:paraId="3B05D24B" w14:textId="77777777" w:rsidTr="00340C7F">
        <w:tc>
          <w:tcPr>
            <w:tcW w:w="9085" w:type="dxa"/>
          </w:tcPr>
          <w:p w14:paraId="50ED05A2"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2FFDE9F9"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6961631B" w14:textId="77777777" w:rsidR="00C073D3" w:rsidRDefault="00C073D3" w:rsidP="0060634D">
      <w:pPr>
        <w:rPr>
          <w:lang w:val="en-IN"/>
        </w:rPr>
      </w:pPr>
    </w:p>
    <w:p w14:paraId="5823F72C"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479B22B2" w14:textId="77777777" w:rsidTr="00340C7F">
        <w:tc>
          <w:tcPr>
            <w:tcW w:w="9085" w:type="dxa"/>
          </w:tcPr>
          <w:p w14:paraId="76CE3031" w14:textId="77777777" w:rsidR="00C073D3" w:rsidRDefault="00FC72E5" w:rsidP="00340C7F">
            <w:pPr>
              <w:spacing w:after="160" w:line="259" w:lineRule="auto"/>
            </w:pPr>
            <w:r>
              <w:t>Which of the following is a characteristic of a first-order reaction?</w:t>
            </w:r>
          </w:p>
          <w:p w14:paraId="5F1BC681" w14:textId="77777777" w:rsidR="00FC72E5" w:rsidRPr="0060634D" w:rsidRDefault="00FC72E5" w:rsidP="00340C7F">
            <w:pPr>
              <w:spacing w:after="160" w:line="259" w:lineRule="auto"/>
              <w:rPr>
                <w:rFonts w:ascii="Calibri" w:hAnsi="Calibri" w:cs="Calibri"/>
                <w:color w:val="000000"/>
                <w:sz w:val="24"/>
                <w:szCs w:val="24"/>
                <w:lang w:val="en-IN"/>
              </w:rPr>
            </w:pPr>
            <w:r>
              <w:t>(2011)</w:t>
            </w:r>
          </w:p>
        </w:tc>
      </w:tr>
      <w:tr w:rsidR="00C073D3" w:rsidRPr="0060634D" w14:paraId="771C1174" w14:textId="77777777" w:rsidTr="00340C7F">
        <w:tc>
          <w:tcPr>
            <w:tcW w:w="9085" w:type="dxa"/>
          </w:tcPr>
          <w:p w14:paraId="258EECB8" w14:textId="77777777" w:rsidR="00C073D3" w:rsidRPr="0060634D" w:rsidRDefault="00FC72E5" w:rsidP="00FC72E5">
            <w:pPr>
              <w:spacing w:after="160" w:line="259" w:lineRule="auto"/>
              <w:rPr>
                <w:rFonts w:ascii="Calibri" w:hAnsi="Calibri" w:cs="Calibri"/>
                <w:b/>
                <w:bCs/>
                <w:color w:val="000000"/>
                <w:sz w:val="24"/>
                <w:szCs w:val="24"/>
                <w:lang w:val="en-IN"/>
              </w:rPr>
            </w:pPr>
            <w:r>
              <w:t>The reaction rate is independent of temperature.</w:t>
            </w:r>
          </w:p>
        </w:tc>
      </w:tr>
      <w:tr w:rsidR="00C073D3" w:rsidRPr="0060634D" w14:paraId="6146772B" w14:textId="77777777" w:rsidTr="00340C7F">
        <w:tc>
          <w:tcPr>
            <w:tcW w:w="9085" w:type="dxa"/>
          </w:tcPr>
          <w:p w14:paraId="0AD67B57" w14:textId="77777777" w:rsidR="00C073D3" w:rsidRPr="0060634D" w:rsidRDefault="00FC72E5" w:rsidP="00FC72E5">
            <w:pPr>
              <w:spacing w:after="160" w:line="259" w:lineRule="auto"/>
              <w:rPr>
                <w:rFonts w:ascii="Calibri" w:hAnsi="Calibri" w:cs="Calibri"/>
                <w:b/>
                <w:bCs/>
                <w:color w:val="000000"/>
                <w:sz w:val="24"/>
                <w:szCs w:val="24"/>
                <w:lang w:val="en-IN"/>
              </w:rPr>
            </w:pPr>
            <w:r>
              <w:t>The reaction rate is dependent on the stoichiometric coefficients of the reactants.</w:t>
            </w:r>
          </w:p>
        </w:tc>
      </w:tr>
      <w:tr w:rsidR="00C073D3" w:rsidRPr="00F42B05" w14:paraId="014B222F" w14:textId="77777777" w:rsidTr="00340C7F">
        <w:tc>
          <w:tcPr>
            <w:tcW w:w="9085" w:type="dxa"/>
          </w:tcPr>
          <w:p w14:paraId="6756A029" w14:textId="77777777" w:rsidR="00C073D3" w:rsidRPr="00F42B05" w:rsidRDefault="00FC72E5" w:rsidP="00FC72E5">
            <w:pPr>
              <w:spacing w:after="160" w:line="259" w:lineRule="auto"/>
              <w:rPr>
                <w:rFonts w:ascii="Calibri" w:hAnsi="Calibri" w:cs="Calibri"/>
                <w:color w:val="000000"/>
                <w:sz w:val="24"/>
                <w:szCs w:val="24"/>
                <w:lang w:val="en-IN"/>
              </w:rPr>
            </w:pPr>
            <w:r>
              <w:t>The reaction rate is determined solely by the concentration of the reactant.</w:t>
            </w:r>
          </w:p>
        </w:tc>
      </w:tr>
      <w:tr w:rsidR="00C073D3" w:rsidRPr="0060634D" w14:paraId="3A6B8175" w14:textId="77777777" w:rsidTr="00340C7F">
        <w:tc>
          <w:tcPr>
            <w:tcW w:w="9085" w:type="dxa"/>
          </w:tcPr>
          <w:p w14:paraId="3A6B1E05" w14:textId="77777777" w:rsidR="00C073D3" w:rsidRPr="0060634D" w:rsidRDefault="00FC72E5" w:rsidP="00FC72E5">
            <w:pPr>
              <w:spacing w:after="160" w:line="259" w:lineRule="auto"/>
              <w:rPr>
                <w:rFonts w:ascii="Calibri" w:hAnsi="Calibri" w:cs="Calibri"/>
                <w:b/>
                <w:bCs/>
                <w:color w:val="000000"/>
                <w:sz w:val="24"/>
                <w:szCs w:val="24"/>
                <w:lang w:val="en-IN"/>
              </w:rPr>
            </w:pPr>
            <w:r>
              <w:t>The reaction rate is unaffected by the presence of a catalyst.</w:t>
            </w:r>
          </w:p>
        </w:tc>
      </w:tr>
      <w:tr w:rsidR="00C073D3" w:rsidRPr="0060634D" w14:paraId="7024895E" w14:textId="77777777" w:rsidTr="00340C7F">
        <w:tc>
          <w:tcPr>
            <w:tcW w:w="9085" w:type="dxa"/>
          </w:tcPr>
          <w:p w14:paraId="49522A10" w14:textId="77777777" w:rsidR="00C073D3" w:rsidRPr="0060634D" w:rsidRDefault="00FC72E5"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C073D3" w:rsidRPr="0060634D" w14:paraId="33243ECF" w14:textId="77777777" w:rsidTr="00340C7F">
        <w:tc>
          <w:tcPr>
            <w:tcW w:w="9085" w:type="dxa"/>
          </w:tcPr>
          <w:p w14:paraId="44B6C805" w14:textId="77777777" w:rsidR="00C073D3" w:rsidRPr="0060634D" w:rsidRDefault="00FC72E5" w:rsidP="00340C7F">
            <w:pPr>
              <w:spacing w:after="160" w:line="259" w:lineRule="auto"/>
              <w:rPr>
                <w:rFonts w:ascii="Calibri" w:hAnsi="Calibri" w:cs="Calibri"/>
                <w:sz w:val="24"/>
                <w:szCs w:val="24"/>
                <w:lang w:val="en-IN"/>
              </w:rPr>
            </w:pPr>
            <w:r>
              <w:t>first-order reaction</w:t>
            </w:r>
          </w:p>
        </w:tc>
      </w:tr>
      <w:tr w:rsidR="00C073D3" w:rsidRPr="0060634D" w14:paraId="27A969F0" w14:textId="77777777" w:rsidTr="00340C7F">
        <w:tc>
          <w:tcPr>
            <w:tcW w:w="9085" w:type="dxa"/>
          </w:tcPr>
          <w:p w14:paraId="108A609F" w14:textId="77777777" w:rsidR="00C073D3" w:rsidRPr="0060634D" w:rsidRDefault="00FC72E5" w:rsidP="00340C7F">
            <w:pPr>
              <w:tabs>
                <w:tab w:val="left" w:pos="4932"/>
              </w:tabs>
              <w:spacing w:after="160" w:line="259" w:lineRule="auto"/>
              <w:contextualSpacing/>
              <w:rPr>
                <w:rFonts w:ascii="Calibri" w:hAnsi="Calibri" w:cs="Calibri"/>
                <w:iCs/>
                <w:sz w:val="24"/>
                <w:szCs w:val="24"/>
                <w:lang w:val="en-IN"/>
              </w:rPr>
            </w:pPr>
            <w:r>
              <w:t>In a first-order reaction, the reaction rate is determined solely by the concentration of the reactant. The rate constant for a first-order reaction is independent of temperature and stoichiometric coefficients, and it remains constant throughout the reaction.</w:t>
            </w:r>
          </w:p>
        </w:tc>
      </w:tr>
      <w:tr w:rsidR="00C073D3" w:rsidRPr="008560FE" w14:paraId="5F262F17" w14:textId="77777777" w:rsidTr="00340C7F">
        <w:tc>
          <w:tcPr>
            <w:tcW w:w="9085" w:type="dxa"/>
          </w:tcPr>
          <w:p w14:paraId="2951DC2E" w14:textId="77777777" w:rsidR="00C073D3" w:rsidRDefault="00C073D3" w:rsidP="00C073D3">
            <w:pPr>
              <w:pStyle w:val="NoSpacing"/>
              <w:ind w:left="270"/>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447888D5"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56E96BC8" w14:textId="77777777" w:rsidR="00C073D3" w:rsidRDefault="00C073D3" w:rsidP="0060634D">
      <w:pPr>
        <w:rPr>
          <w:lang w:val="en-IN"/>
        </w:rPr>
      </w:pPr>
    </w:p>
    <w:p w14:paraId="53D8BD1C"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02F57A83" w14:textId="77777777" w:rsidTr="00340C7F">
        <w:tc>
          <w:tcPr>
            <w:tcW w:w="9085" w:type="dxa"/>
          </w:tcPr>
          <w:p w14:paraId="3CDBB2C3" w14:textId="77777777" w:rsidR="00C073D3" w:rsidRDefault="00FC72E5" w:rsidP="00340C7F">
            <w:pPr>
              <w:spacing w:after="160" w:line="259" w:lineRule="auto"/>
            </w:pPr>
            <w:r>
              <w:t>For a first-order reaction, the half-life is independent of:</w:t>
            </w:r>
          </w:p>
          <w:p w14:paraId="5365C9A4" w14:textId="77777777" w:rsidR="00FC72E5" w:rsidRPr="0060634D" w:rsidRDefault="00FC72E5" w:rsidP="00340C7F">
            <w:pPr>
              <w:spacing w:after="160" w:line="259" w:lineRule="auto"/>
              <w:rPr>
                <w:rFonts w:ascii="Calibri" w:hAnsi="Calibri" w:cs="Calibri"/>
                <w:color w:val="000000"/>
                <w:sz w:val="24"/>
                <w:szCs w:val="24"/>
                <w:lang w:val="en-IN"/>
              </w:rPr>
            </w:pPr>
            <w:r>
              <w:t>(2006)</w:t>
            </w:r>
          </w:p>
        </w:tc>
      </w:tr>
      <w:tr w:rsidR="00C073D3" w:rsidRPr="0060634D" w14:paraId="588E0E14" w14:textId="77777777" w:rsidTr="00340C7F">
        <w:tc>
          <w:tcPr>
            <w:tcW w:w="9085" w:type="dxa"/>
          </w:tcPr>
          <w:p w14:paraId="1E69B694" w14:textId="77777777" w:rsidR="00C073D3" w:rsidRPr="0060634D" w:rsidRDefault="00FC72E5" w:rsidP="00FC72E5">
            <w:pPr>
              <w:spacing w:after="160" w:line="259" w:lineRule="auto"/>
              <w:rPr>
                <w:rFonts w:ascii="Calibri" w:hAnsi="Calibri" w:cs="Calibri"/>
                <w:b/>
                <w:bCs/>
                <w:color w:val="000000"/>
                <w:sz w:val="24"/>
                <w:szCs w:val="24"/>
                <w:lang w:val="en-IN"/>
              </w:rPr>
            </w:pPr>
            <w:r>
              <w:t>Initial concentration of the reactant.</w:t>
            </w:r>
          </w:p>
        </w:tc>
      </w:tr>
      <w:tr w:rsidR="00C073D3" w:rsidRPr="0060634D" w14:paraId="25ED1934" w14:textId="77777777" w:rsidTr="00340C7F">
        <w:tc>
          <w:tcPr>
            <w:tcW w:w="9085" w:type="dxa"/>
          </w:tcPr>
          <w:p w14:paraId="5CBEFC97" w14:textId="77777777" w:rsidR="00C073D3" w:rsidRPr="0060634D" w:rsidRDefault="00FC72E5" w:rsidP="00FC72E5">
            <w:pPr>
              <w:spacing w:after="160" w:line="259" w:lineRule="auto"/>
              <w:rPr>
                <w:rFonts w:ascii="Calibri" w:hAnsi="Calibri" w:cs="Calibri"/>
                <w:b/>
                <w:bCs/>
                <w:color w:val="000000"/>
                <w:sz w:val="24"/>
                <w:szCs w:val="24"/>
                <w:lang w:val="en-IN"/>
              </w:rPr>
            </w:pPr>
            <w:r>
              <w:t>Temperature.</w:t>
            </w:r>
          </w:p>
        </w:tc>
      </w:tr>
      <w:tr w:rsidR="00C073D3" w:rsidRPr="00F42B05" w14:paraId="799E639F" w14:textId="77777777" w:rsidTr="00340C7F">
        <w:tc>
          <w:tcPr>
            <w:tcW w:w="9085" w:type="dxa"/>
          </w:tcPr>
          <w:p w14:paraId="13ECAC65" w14:textId="77777777" w:rsidR="00C073D3" w:rsidRPr="00F42B05" w:rsidRDefault="00FC72E5" w:rsidP="00FC72E5">
            <w:pPr>
              <w:spacing w:after="160" w:line="259" w:lineRule="auto"/>
              <w:rPr>
                <w:rFonts w:ascii="Calibri" w:hAnsi="Calibri" w:cs="Calibri"/>
                <w:color w:val="000000"/>
                <w:sz w:val="24"/>
                <w:szCs w:val="24"/>
                <w:lang w:val="en-IN"/>
              </w:rPr>
            </w:pPr>
            <w:r>
              <w:t>Rate constant.</w:t>
            </w:r>
          </w:p>
        </w:tc>
      </w:tr>
      <w:tr w:rsidR="00C073D3" w:rsidRPr="0060634D" w14:paraId="38F8303C" w14:textId="77777777" w:rsidTr="00340C7F">
        <w:tc>
          <w:tcPr>
            <w:tcW w:w="9085" w:type="dxa"/>
          </w:tcPr>
          <w:p w14:paraId="4C60CF29" w14:textId="77777777" w:rsidR="00C073D3" w:rsidRPr="0060634D" w:rsidRDefault="00FC72E5" w:rsidP="00FC72E5">
            <w:pPr>
              <w:spacing w:after="160" w:line="259" w:lineRule="auto"/>
              <w:rPr>
                <w:rFonts w:ascii="Calibri" w:hAnsi="Calibri" w:cs="Calibri"/>
                <w:b/>
                <w:bCs/>
                <w:color w:val="000000"/>
                <w:sz w:val="24"/>
                <w:szCs w:val="24"/>
                <w:lang w:val="en-IN"/>
              </w:rPr>
            </w:pPr>
            <w:r>
              <w:t>Catalyst presence.</w:t>
            </w:r>
          </w:p>
        </w:tc>
      </w:tr>
      <w:tr w:rsidR="00C073D3" w:rsidRPr="0060634D" w14:paraId="772F1FAB" w14:textId="77777777" w:rsidTr="00340C7F">
        <w:tc>
          <w:tcPr>
            <w:tcW w:w="9085" w:type="dxa"/>
          </w:tcPr>
          <w:p w14:paraId="245F4D8F" w14:textId="77777777" w:rsidR="00C073D3" w:rsidRPr="0060634D" w:rsidRDefault="00FC72E5"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2FE6B9CE" w14:textId="77777777" w:rsidTr="00340C7F">
        <w:tc>
          <w:tcPr>
            <w:tcW w:w="9085" w:type="dxa"/>
          </w:tcPr>
          <w:p w14:paraId="65DED037" w14:textId="77777777" w:rsidR="00C073D3" w:rsidRPr="0060634D" w:rsidRDefault="00FC72E5" w:rsidP="00340C7F">
            <w:pPr>
              <w:spacing w:after="160" w:line="259" w:lineRule="auto"/>
              <w:rPr>
                <w:rFonts w:ascii="Calibri" w:hAnsi="Calibri" w:cs="Calibri"/>
                <w:sz w:val="24"/>
                <w:szCs w:val="24"/>
                <w:lang w:val="en-IN"/>
              </w:rPr>
            </w:pPr>
            <w:r>
              <w:t>Half-life of a first-order reaction.</w:t>
            </w:r>
          </w:p>
        </w:tc>
      </w:tr>
      <w:tr w:rsidR="00C073D3" w:rsidRPr="0060634D" w14:paraId="6D85A083" w14:textId="77777777" w:rsidTr="00340C7F">
        <w:tc>
          <w:tcPr>
            <w:tcW w:w="9085" w:type="dxa"/>
          </w:tcPr>
          <w:p w14:paraId="4172D5EC" w14:textId="77777777" w:rsidR="00C073D3" w:rsidRPr="0060634D" w:rsidRDefault="00FC72E5" w:rsidP="00340C7F">
            <w:pPr>
              <w:tabs>
                <w:tab w:val="left" w:pos="4932"/>
              </w:tabs>
              <w:spacing w:after="160" w:line="259" w:lineRule="auto"/>
              <w:contextualSpacing/>
              <w:rPr>
                <w:rFonts w:ascii="Calibri" w:hAnsi="Calibri" w:cs="Calibri"/>
                <w:iCs/>
                <w:sz w:val="24"/>
                <w:szCs w:val="24"/>
                <w:lang w:val="en-IN"/>
              </w:rPr>
            </w:pPr>
            <w:r>
              <w:t>The half-life of a first-order reaction is independent of the initial concentration of the reactant. The half-life depends solely on the rate constant of the reaction and remains constant regardless of the initial concentration.</w:t>
            </w:r>
          </w:p>
        </w:tc>
      </w:tr>
      <w:tr w:rsidR="00C073D3" w:rsidRPr="008560FE" w14:paraId="5BBE43F7" w14:textId="77777777" w:rsidTr="00340C7F">
        <w:tc>
          <w:tcPr>
            <w:tcW w:w="9085" w:type="dxa"/>
          </w:tcPr>
          <w:p w14:paraId="3A6BC35E" w14:textId="77777777" w:rsidR="00C073D3" w:rsidRDefault="00C073D3" w:rsidP="00C073D3">
            <w:pPr>
              <w:pStyle w:val="NoSpacing"/>
              <w:ind w:left="270"/>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5332B7B4"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2D4230D3" w14:textId="77777777" w:rsidR="00C073D3" w:rsidRDefault="00C073D3" w:rsidP="0060634D">
      <w:pPr>
        <w:rPr>
          <w:lang w:val="en-IN"/>
        </w:rPr>
      </w:pPr>
    </w:p>
    <w:p w14:paraId="5F57DD2D"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0B84C6ED" w14:textId="77777777" w:rsidTr="00340C7F">
        <w:tc>
          <w:tcPr>
            <w:tcW w:w="9085" w:type="dxa"/>
          </w:tcPr>
          <w:p w14:paraId="48CCEEF9" w14:textId="77777777" w:rsidR="00F26FDB" w:rsidRDefault="00FC72E5" w:rsidP="00340C7F">
            <w:pPr>
              <w:spacing w:after="160" w:line="259" w:lineRule="auto"/>
            </w:pPr>
            <w:r>
              <w:t>Assertion: A third-order reaction has a rate equation of the form rate = k[A]</w:t>
            </w:r>
            <w:r w:rsidRPr="00FC72E5">
              <w:rPr>
                <w:vertAlign w:val="superscript"/>
              </w:rPr>
              <w:t>3</w:t>
            </w:r>
            <w:r>
              <w:t>.</w:t>
            </w:r>
          </w:p>
          <w:p w14:paraId="78F8A84F" w14:textId="77777777" w:rsidR="00C073D3" w:rsidRDefault="00FC72E5" w:rsidP="00340C7F">
            <w:pPr>
              <w:spacing w:after="160" w:line="259" w:lineRule="auto"/>
            </w:pPr>
            <w:r>
              <w:t xml:space="preserve"> Reason: The rate of a third-order reaction is directly proportional to the cube of the concentration of the reactant.</w:t>
            </w:r>
          </w:p>
          <w:p w14:paraId="765DE771" w14:textId="77777777" w:rsidR="00FC72E5" w:rsidRPr="0060634D" w:rsidRDefault="00FC72E5" w:rsidP="00340C7F">
            <w:pPr>
              <w:spacing w:after="160" w:line="259" w:lineRule="auto"/>
              <w:rPr>
                <w:rFonts w:ascii="Calibri" w:hAnsi="Calibri" w:cs="Calibri"/>
                <w:color w:val="000000"/>
                <w:sz w:val="24"/>
                <w:szCs w:val="24"/>
                <w:lang w:val="en-IN"/>
              </w:rPr>
            </w:pPr>
            <w:r>
              <w:t>(2010)</w:t>
            </w:r>
          </w:p>
        </w:tc>
      </w:tr>
      <w:tr w:rsidR="00C073D3" w:rsidRPr="0060634D" w14:paraId="6ED10EFC" w14:textId="77777777" w:rsidTr="00340C7F">
        <w:tc>
          <w:tcPr>
            <w:tcW w:w="9085" w:type="dxa"/>
          </w:tcPr>
          <w:p w14:paraId="7FD022B9" w14:textId="77777777" w:rsidR="00C073D3" w:rsidRPr="0060634D" w:rsidRDefault="00F26FDB" w:rsidP="00FC72E5">
            <w:pPr>
              <w:spacing w:after="160" w:line="259" w:lineRule="auto"/>
              <w:rPr>
                <w:rFonts w:ascii="Calibri" w:hAnsi="Calibri" w:cs="Calibri"/>
                <w:b/>
                <w:bCs/>
                <w:color w:val="000000"/>
                <w:sz w:val="24"/>
                <w:szCs w:val="24"/>
                <w:lang w:val="en-IN"/>
              </w:rPr>
            </w:pPr>
            <w:r>
              <w:t>Both the assertion and the reason are true, and the reason is a correct explanation of the assertion.</w:t>
            </w:r>
          </w:p>
        </w:tc>
      </w:tr>
      <w:tr w:rsidR="00C073D3" w:rsidRPr="0060634D" w14:paraId="516DE7D7" w14:textId="77777777" w:rsidTr="00340C7F">
        <w:tc>
          <w:tcPr>
            <w:tcW w:w="9085" w:type="dxa"/>
          </w:tcPr>
          <w:p w14:paraId="6538DC72" w14:textId="77777777" w:rsidR="00C073D3" w:rsidRPr="0060634D" w:rsidRDefault="00F26FDB" w:rsidP="00FC72E5">
            <w:pPr>
              <w:spacing w:after="160" w:line="259" w:lineRule="auto"/>
              <w:rPr>
                <w:rFonts w:ascii="Calibri" w:hAnsi="Calibri" w:cs="Calibri"/>
                <w:b/>
                <w:bCs/>
                <w:color w:val="000000"/>
                <w:sz w:val="24"/>
                <w:szCs w:val="24"/>
                <w:lang w:val="en-IN"/>
              </w:rPr>
            </w:pPr>
            <w:r>
              <w:t>Both the assertion and the reason are true, but the reason is NOT a correct explanation of the assertion.</w:t>
            </w:r>
          </w:p>
        </w:tc>
      </w:tr>
      <w:tr w:rsidR="00C073D3" w:rsidRPr="00F42B05" w14:paraId="18A92D8B" w14:textId="77777777" w:rsidTr="00340C7F">
        <w:tc>
          <w:tcPr>
            <w:tcW w:w="9085" w:type="dxa"/>
          </w:tcPr>
          <w:p w14:paraId="00640890" w14:textId="77777777" w:rsidR="00C073D3" w:rsidRPr="00F42B05" w:rsidRDefault="00F26FDB" w:rsidP="00FC72E5">
            <w:pPr>
              <w:spacing w:after="160" w:line="259" w:lineRule="auto"/>
              <w:rPr>
                <w:rFonts w:ascii="Calibri" w:hAnsi="Calibri" w:cs="Calibri"/>
                <w:color w:val="000000"/>
                <w:sz w:val="24"/>
                <w:szCs w:val="24"/>
                <w:lang w:val="en-IN"/>
              </w:rPr>
            </w:pPr>
            <w:r>
              <w:t>The assertion is true, but the reason is false.</w:t>
            </w:r>
          </w:p>
        </w:tc>
      </w:tr>
      <w:tr w:rsidR="00C073D3" w:rsidRPr="0060634D" w14:paraId="4868DA1F" w14:textId="77777777" w:rsidTr="00340C7F">
        <w:tc>
          <w:tcPr>
            <w:tcW w:w="9085" w:type="dxa"/>
          </w:tcPr>
          <w:p w14:paraId="2D44EDF0" w14:textId="77777777" w:rsidR="00C073D3" w:rsidRPr="0060634D" w:rsidRDefault="00F26FDB" w:rsidP="00FC72E5">
            <w:pPr>
              <w:spacing w:after="160" w:line="259" w:lineRule="auto"/>
              <w:rPr>
                <w:rFonts w:ascii="Calibri" w:hAnsi="Calibri" w:cs="Calibri"/>
                <w:b/>
                <w:bCs/>
                <w:color w:val="000000"/>
                <w:sz w:val="24"/>
                <w:szCs w:val="24"/>
                <w:lang w:val="en-IN"/>
              </w:rPr>
            </w:pPr>
            <w:r>
              <w:t>The assertion is false, but the reason is true.</w:t>
            </w:r>
          </w:p>
        </w:tc>
      </w:tr>
      <w:tr w:rsidR="00C073D3" w:rsidRPr="0060634D" w14:paraId="7553E40B" w14:textId="77777777" w:rsidTr="00340C7F">
        <w:tc>
          <w:tcPr>
            <w:tcW w:w="9085" w:type="dxa"/>
          </w:tcPr>
          <w:p w14:paraId="7984C3AE" w14:textId="77777777" w:rsidR="00C073D3" w:rsidRPr="0060634D" w:rsidRDefault="00F26FDB"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073D3" w:rsidRPr="0060634D" w14:paraId="42827336" w14:textId="77777777" w:rsidTr="00340C7F">
        <w:tc>
          <w:tcPr>
            <w:tcW w:w="9085" w:type="dxa"/>
          </w:tcPr>
          <w:p w14:paraId="2E606153" w14:textId="77777777" w:rsidR="00C073D3" w:rsidRPr="0060634D" w:rsidRDefault="00F26FDB" w:rsidP="00340C7F">
            <w:pPr>
              <w:spacing w:after="160" w:line="259" w:lineRule="auto"/>
              <w:rPr>
                <w:rFonts w:ascii="Calibri" w:hAnsi="Calibri" w:cs="Calibri"/>
                <w:sz w:val="24"/>
                <w:szCs w:val="24"/>
                <w:lang w:val="en-IN"/>
              </w:rPr>
            </w:pPr>
            <w:r>
              <w:t>Rate of a third-order reaction is not directly proportional to the cube of the concentration of the reactant</w:t>
            </w:r>
          </w:p>
        </w:tc>
      </w:tr>
      <w:tr w:rsidR="00C073D3" w:rsidRPr="0060634D" w14:paraId="60DEDD2B" w14:textId="77777777" w:rsidTr="00340C7F">
        <w:tc>
          <w:tcPr>
            <w:tcW w:w="9085" w:type="dxa"/>
          </w:tcPr>
          <w:p w14:paraId="218AB217" w14:textId="77777777" w:rsidR="00C073D3" w:rsidRPr="0060634D" w:rsidRDefault="00F26FDB" w:rsidP="00340C7F">
            <w:pPr>
              <w:tabs>
                <w:tab w:val="left" w:pos="4932"/>
              </w:tabs>
              <w:spacing w:after="160" w:line="259" w:lineRule="auto"/>
              <w:contextualSpacing/>
              <w:rPr>
                <w:rFonts w:ascii="Calibri" w:hAnsi="Calibri" w:cs="Calibri"/>
                <w:iCs/>
                <w:sz w:val="24"/>
                <w:szCs w:val="24"/>
                <w:lang w:val="en-IN"/>
              </w:rPr>
            </w:pPr>
            <w:r>
              <w:t>The assertion is true because the rate equation for a third-order reaction is indeed of the form rate = k[A]</w:t>
            </w:r>
            <w:r w:rsidRPr="0028783E">
              <w:rPr>
                <w:vertAlign w:val="superscript"/>
              </w:rPr>
              <w:t>3</w:t>
            </w:r>
            <w:r>
              <w:t>. However, the reason is not a correct explanation because the rate of a third-order reaction is not directly proportional to the cube of the concentration of the reactant. Instead, the rate depends on the product of the concentrations of three reactants.</w:t>
            </w:r>
          </w:p>
        </w:tc>
      </w:tr>
      <w:tr w:rsidR="00C073D3" w:rsidRPr="008560FE" w14:paraId="608476DA" w14:textId="77777777" w:rsidTr="00340C7F">
        <w:tc>
          <w:tcPr>
            <w:tcW w:w="9085" w:type="dxa"/>
          </w:tcPr>
          <w:p w14:paraId="60D79907" w14:textId="77777777" w:rsidR="00C073D3" w:rsidRDefault="00C073D3" w:rsidP="00C073D3">
            <w:pPr>
              <w:pStyle w:val="NoSpacing"/>
              <w:ind w:left="270"/>
              <w:jc w:val="both"/>
              <w:rPr>
                <w:rFonts w:ascii="Times New Roman" w:hAnsi="Times New Roman" w:cs="Times New Roman"/>
                <w:sz w:val="28"/>
                <w:szCs w:val="28"/>
              </w:rPr>
            </w:pPr>
            <w:r>
              <w:rPr>
                <w:rFonts w:ascii="Times New Roman" w:hAnsi="Times New Roman" w:cs="Times New Roman"/>
                <w:sz w:val="28"/>
                <w:szCs w:val="28"/>
              </w:rPr>
              <w:t>Third order reaction</w:t>
            </w:r>
          </w:p>
          <w:p w14:paraId="4A169CA6"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54D06E46" w14:textId="77777777" w:rsidR="00C073D3" w:rsidRDefault="00C073D3" w:rsidP="0060634D">
      <w:pPr>
        <w:rPr>
          <w:lang w:val="en-IN"/>
        </w:rPr>
      </w:pPr>
    </w:p>
    <w:p w14:paraId="5B234E8B"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7011340B" w14:textId="77777777" w:rsidTr="00340C7F">
        <w:tc>
          <w:tcPr>
            <w:tcW w:w="9085" w:type="dxa"/>
          </w:tcPr>
          <w:p w14:paraId="7488FF89" w14:textId="77777777" w:rsidR="00F26FDB" w:rsidRDefault="00F26FDB" w:rsidP="00F26FDB">
            <w:pPr>
              <w:spacing w:after="160" w:line="259" w:lineRule="auto"/>
            </w:pPr>
            <w:r>
              <w:t>Assertion: The unit of the rate constant for a third-order reaction is M</w:t>
            </w:r>
            <w:r w:rsidRPr="00F26FDB">
              <w:rPr>
                <w:vertAlign w:val="superscript"/>
              </w:rPr>
              <w:t>-2</w:t>
            </w:r>
            <w:r>
              <w:t xml:space="preserve">·s </w:t>
            </w:r>
            <w:r w:rsidRPr="00F26FDB">
              <w:rPr>
                <w:vertAlign w:val="superscript"/>
              </w:rPr>
              <w:t>-1</w:t>
            </w:r>
          </w:p>
          <w:p w14:paraId="46C03131" w14:textId="77777777" w:rsidR="00C073D3" w:rsidRDefault="00F26FDB" w:rsidP="00F26FDB">
            <w:pPr>
              <w:spacing w:after="160" w:line="259" w:lineRule="auto"/>
            </w:pPr>
            <w:r>
              <w:t xml:space="preserve"> Reason: The rate constant is determined by the slope of the rate-concentration plot.</w:t>
            </w:r>
          </w:p>
          <w:p w14:paraId="562BF98B" w14:textId="77777777" w:rsidR="00F26FDB" w:rsidRPr="00F26FDB" w:rsidRDefault="00F26FDB" w:rsidP="00F26FDB">
            <w:pPr>
              <w:spacing w:after="160" w:line="259" w:lineRule="auto"/>
            </w:pPr>
            <w:r>
              <w:t>(2013)</w:t>
            </w:r>
          </w:p>
        </w:tc>
      </w:tr>
      <w:tr w:rsidR="00F26FDB" w:rsidRPr="0060634D" w14:paraId="14E00718" w14:textId="77777777" w:rsidTr="00340C7F">
        <w:tc>
          <w:tcPr>
            <w:tcW w:w="9085" w:type="dxa"/>
          </w:tcPr>
          <w:p w14:paraId="5F066F13" w14:textId="77777777" w:rsidR="00F26FDB" w:rsidRPr="0060634D" w:rsidRDefault="00F26FDB" w:rsidP="00DA5EF1">
            <w:pPr>
              <w:spacing w:after="160" w:line="259" w:lineRule="auto"/>
              <w:rPr>
                <w:rFonts w:ascii="Calibri" w:hAnsi="Calibri" w:cs="Calibri"/>
                <w:b/>
                <w:bCs/>
                <w:color w:val="000000"/>
                <w:sz w:val="24"/>
                <w:szCs w:val="24"/>
                <w:lang w:val="en-IN"/>
              </w:rPr>
            </w:pPr>
            <w:r>
              <w:t>Both the assertion and the reason are true, and the reason is a correct explanation of the assertion.</w:t>
            </w:r>
          </w:p>
        </w:tc>
      </w:tr>
      <w:tr w:rsidR="00F26FDB" w:rsidRPr="0060634D" w14:paraId="5DABC715" w14:textId="77777777" w:rsidTr="00340C7F">
        <w:tc>
          <w:tcPr>
            <w:tcW w:w="9085" w:type="dxa"/>
          </w:tcPr>
          <w:p w14:paraId="717CD95D" w14:textId="77777777" w:rsidR="00F26FDB" w:rsidRPr="0060634D" w:rsidRDefault="00F26FDB" w:rsidP="00DA5EF1">
            <w:pPr>
              <w:spacing w:after="160" w:line="259" w:lineRule="auto"/>
              <w:rPr>
                <w:rFonts w:ascii="Calibri" w:hAnsi="Calibri" w:cs="Calibri"/>
                <w:b/>
                <w:bCs/>
                <w:color w:val="000000"/>
                <w:sz w:val="24"/>
                <w:szCs w:val="24"/>
                <w:lang w:val="en-IN"/>
              </w:rPr>
            </w:pPr>
            <w:r>
              <w:t>Both the assertion and the reason are true, but the reason is NOT a correct explanation of the assertion.</w:t>
            </w:r>
          </w:p>
        </w:tc>
      </w:tr>
      <w:tr w:rsidR="00F26FDB" w:rsidRPr="00F42B05" w14:paraId="2B9A7554" w14:textId="77777777" w:rsidTr="00340C7F">
        <w:tc>
          <w:tcPr>
            <w:tcW w:w="9085" w:type="dxa"/>
          </w:tcPr>
          <w:p w14:paraId="22016C0A" w14:textId="77777777" w:rsidR="00F26FDB" w:rsidRPr="00F42B05" w:rsidRDefault="00F26FDB" w:rsidP="00DA5EF1">
            <w:pPr>
              <w:spacing w:after="160" w:line="259" w:lineRule="auto"/>
              <w:rPr>
                <w:rFonts w:ascii="Calibri" w:hAnsi="Calibri" w:cs="Calibri"/>
                <w:color w:val="000000"/>
                <w:sz w:val="24"/>
                <w:szCs w:val="24"/>
                <w:lang w:val="en-IN"/>
              </w:rPr>
            </w:pPr>
            <w:r>
              <w:t>The assertion is true, but the reason is false.</w:t>
            </w:r>
          </w:p>
        </w:tc>
      </w:tr>
      <w:tr w:rsidR="00F26FDB" w:rsidRPr="0060634D" w14:paraId="48D5CAC8" w14:textId="77777777" w:rsidTr="00340C7F">
        <w:tc>
          <w:tcPr>
            <w:tcW w:w="9085" w:type="dxa"/>
          </w:tcPr>
          <w:p w14:paraId="5F93EC1C" w14:textId="77777777" w:rsidR="00F26FDB" w:rsidRPr="0060634D" w:rsidRDefault="00F26FDB" w:rsidP="00DA5EF1">
            <w:pPr>
              <w:spacing w:after="160" w:line="259" w:lineRule="auto"/>
              <w:rPr>
                <w:rFonts w:ascii="Calibri" w:hAnsi="Calibri" w:cs="Calibri"/>
                <w:b/>
                <w:bCs/>
                <w:color w:val="000000"/>
                <w:sz w:val="24"/>
                <w:szCs w:val="24"/>
                <w:lang w:val="en-IN"/>
              </w:rPr>
            </w:pPr>
            <w:r>
              <w:t>The assertion is false, but the reason is true.</w:t>
            </w:r>
          </w:p>
        </w:tc>
      </w:tr>
      <w:tr w:rsidR="00C073D3" w:rsidRPr="0060634D" w14:paraId="13C31C30" w14:textId="77777777" w:rsidTr="00340C7F">
        <w:tc>
          <w:tcPr>
            <w:tcW w:w="9085" w:type="dxa"/>
          </w:tcPr>
          <w:p w14:paraId="4CD147FA" w14:textId="77777777" w:rsidR="00C073D3" w:rsidRPr="0060634D" w:rsidRDefault="00F26FDB"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073D3" w:rsidRPr="0060634D" w14:paraId="5974EECC" w14:textId="77777777" w:rsidTr="00340C7F">
        <w:tc>
          <w:tcPr>
            <w:tcW w:w="9085" w:type="dxa"/>
          </w:tcPr>
          <w:p w14:paraId="3F1D1329" w14:textId="77777777" w:rsidR="00C073D3" w:rsidRPr="0060634D" w:rsidRDefault="00F26FDB" w:rsidP="00340C7F">
            <w:pPr>
              <w:spacing w:after="160" w:line="259" w:lineRule="auto"/>
              <w:rPr>
                <w:rFonts w:ascii="Calibri" w:hAnsi="Calibri" w:cs="Calibri"/>
                <w:sz w:val="24"/>
                <w:szCs w:val="24"/>
                <w:lang w:val="en-IN"/>
              </w:rPr>
            </w:pPr>
            <w:r>
              <w:t>Third-order reaction.</w:t>
            </w:r>
          </w:p>
        </w:tc>
      </w:tr>
      <w:tr w:rsidR="00C073D3" w:rsidRPr="0060634D" w14:paraId="21F680F5" w14:textId="77777777" w:rsidTr="00340C7F">
        <w:tc>
          <w:tcPr>
            <w:tcW w:w="9085" w:type="dxa"/>
          </w:tcPr>
          <w:p w14:paraId="75F9FF51" w14:textId="77777777" w:rsidR="00F26FDB" w:rsidRDefault="00F26FDB" w:rsidP="00F26FDB">
            <w:pPr>
              <w:tabs>
                <w:tab w:val="left" w:pos="4932"/>
              </w:tabs>
              <w:spacing w:after="160" w:line="259" w:lineRule="auto"/>
              <w:contextualSpacing/>
            </w:pPr>
            <w:r>
              <w:t xml:space="preserve">The assertion is true because the unit of the rate constant for a third-order reaction is indeed </w:t>
            </w:r>
          </w:p>
          <w:p w14:paraId="12C4C642" w14:textId="77777777" w:rsidR="00C073D3" w:rsidRPr="0060634D" w:rsidRDefault="00F26FDB" w:rsidP="00F26FDB">
            <w:pPr>
              <w:tabs>
                <w:tab w:val="left" w:pos="4932"/>
              </w:tabs>
              <w:spacing w:after="160" w:line="259" w:lineRule="auto"/>
              <w:contextualSpacing/>
              <w:rPr>
                <w:rFonts w:ascii="Calibri" w:hAnsi="Calibri" w:cs="Calibri"/>
                <w:iCs/>
                <w:sz w:val="24"/>
                <w:szCs w:val="24"/>
                <w:lang w:val="en-IN"/>
              </w:rPr>
            </w:pPr>
            <w:r>
              <w:t xml:space="preserve"> M</w:t>
            </w:r>
            <w:r w:rsidRPr="00F26FDB">
              <w:rPr>
                <w:vertAlign w:val="superscript"/>
              </w:rPr>
              <w:t>-2</w:t>
            </w:r>
            <w:r>
              <w:t>·s</w:t>
            </w:r>
            <w:r w:rsidRPr="00F26FDB">
              <w:rPr>
                <w:vertAlign w:val="superscript"/>
              </w:rPr>
              <w:t>-1</w:t>
            </w:r>
            <w:r>
              <w:t>. However, the reason is not a correct explanation because the rate constant is not determined by the slope of the rate-concentration plot. Instead, it is determined experimentally by comparing the rate of the reaction with the concentrations of the reactants.</w:t>
            </w:r>
          </w:p>
        </w:tc>
      </w:tr>
      <w:tr w:rsidR="00C073D3" w:rsidRPr="008560FE" w14:paraId="40F9AAB3" w14:textId="77777777" w:rsidTr="00340C7F">
        <w:tc>
          <w:tcPr>
            <w:tcW w:w="9085" w:type="dxa"/>
          </w:tcPr>
          <w:p w14:paraId="08BE0C93" w14:textId="77777777" w:rsidR="00C073D3" w:rsidRDefault="00C073D3" w:rsidP="00C073D3">
            <w:pPr>
              <w:pStyle w:val="NoSpacing"/>
              <w:ind w:left="270"/>
              <w:jc w:val="both"/>
              <w:rPr>
                <w:rFonts w:ascii="Times New Roman" w:hAnsi="Times New Roman" w:cs="Times New Roman"/>
                <w:sz w:val="28"/>
                <w:szCs w:val="28"/>
              </w:rPr>
            </w:pPr>
            <w:r>
              <w:rPr>
                <w:rFonts w:ascii="Times New Roman" w:hAnsi="Times New Roman" w:cs="Times New Roman"/>
                <w:sz w:val="28"/>
                <w:szCs w:val="28"/>
              </w:rPr>
              <w:t>Third order reaction</w:t>
            </w:r>
          </w:p>
          <w:p w14:paraId="7DF52782"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45167443" w14:textId="77777777" w:rsidR="00C073D3" w:rsidRDefault="00C073D3" w:rsidP="0060634D">
      <w:pPr>
        <w:rPr>
          <w:lang w:val="en-IN"/>
        </w:rPr>
      </w:pPr>
    </w:p>
    <w:p w14:paraId="09770303"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063CB683" w14:textId="77777777" w:rsidTr="00340C7F">
        <w:tc>
          <w:tcPr>
            <w:tcW w:w="9085" w:type="dxa"/>
          </w:tcPr>
          <w:p w14:paraId="35BB474F" w14:textId="77777777" w:rsidR="00C073D3" w:rsidRDefault="00F26FDB" w:rsidP="00340C7F">
            <w:pPr>
              <w:spacing w:after="160" w:line="259" w:lineRule="auto"/>
            </w:pPr>
            <w:r>
              <w:t>The half-life of a first-order reaction is 20 minutes. What fraction of the reactant will remain after 40 minutes?</w:t>
            </w:r>
          </w:p>
          <w:p w14:paraId="6CAB6488" w14:textId="77777777" w:rsidR="00F26FDB" w:rsidRPr="0060634D" w:rsidRDefault="00F26FDB" w:rsidP="00340C7F">
            <w:pPr>
              <w:spacing w:after="160" w:line="259" w:lineRule="auto"/>
              <w:rPr>
                <w:rFonts w:ascii="Calibri" w:hAnsi="Calibri" w:cs="Calibri"/>
                <w:color w:val="000000"/>
                <w:sz w:val="24"/>
                <w:szCs w:val="24"/>
                <w:lang w:val="en-IN"/>
              </w:rPr>
            </w:pPr>
            <w:r>
              <w:t>(2009)</w:t>
            </w:r>
          </w:p>
        </w:tc>
      </w:tr>
      <w:tr w:rsidR="00C073D3" w:rsidRPr="0060634D" w14:paraId="444726EB" w14:textId="77777777" w:rsidTr="00340C7F">
        <w:tc>
          <w:tcPr>
            <w:tcW w:w="9085" w:type="dxa"/>
          </w:tcPr>
          <w:p w14:paraId="623271DD" w14:textId="77777777" w:rsidR="00C073D3" w:rsidRPr="0060634D" w:rsidRDefault="00F26FDB" w:rsidP="00F26FDB">
            <w:pPr>
              <w:spacing w:after="160" w:line="259" w:lineRule="auto"/>
              <w:rPr>
                <w:rFonts w:ascii="Calibri" w:hAnsi="Calibri" w:cs="Calibri"/>
                <w:b/>
                <w:bCs/>
                <w:color w:val="000000"/>
                <w:sz w:val="24"/>
                <w:szCs w:val="24"/>
                <w:lang w:val="en-IN"/>
              </w:rPr>
            </w:pPr>
            <w:r>
              <w:t>1/2</w:t>
            </w:r>
          </w:p>
        </w:tc>
      </w:tr>
      <w:tr w:rsidR="00C073D3" w:rsidRPr="0060634D" w14:paraId="194CBFB1" w14:textId="77777777" w:rsidTr="00340C7F">
        <w:tc>
          <w:tcPr>
            <w:tcW w:w="9085" w:type="dxa"/>
          </w:tcPr>
          <w:p w14:paraId="78ACD3F8" w14:textId="77777777" w:rsidR="00C073D3" w:rsidRPr="0060634D" w:rsidRDefault="00F26FDB" w:rsidP="00F26FDB">
            <w:pPr>
              <w:spacing w:after="160" w:line="259" w:lineRule="auto"/>
              <w:rPr>
                <w:rFonts w:ascii="Calibri" w:hAnsi="Calibri" w:cs="Calibri"/>
                <w:b/>
                <w:bCs/>
                <w:color w:val="000000"/>
                <w:sz w:val="24"/>
                <w:szCs w:val="24"/>
                <w:lang w:val="en-IN"/>
              </w:rPr>
            </w:pPr>
            <w:r>
              <w:t>1/4</w:t>
            </w:r>
          </w:p>
        </w:tc>
      </w:tr>
      <w:tr w:rsidR="00C073D3" w:rsidRPr="00F42B05" w14:paraId="52BAC93D" w14:textId="77777777" w:rsidTr="00340C7F">
        <w:tc>
          <w:tcPr>
            <w:tcW w:w="9085" w:type="dxa"/>
          </w:tcPr>
          <w:p w14:paraId="3062A0AD" w14:textId="77777777" w:rsidR="00C073D3" w:rsidRPr="00F42B05" w:rsidRDefault="00F26FDB" w:rsidP="00F26FDB">
            <w:pPr>
              <w:spacing w:after="160" w:line="259" w:lineRule="auto"/>
              <w:rPr>
                <w:rFonts w:ascii="Calibri" w:hAnsi="Calibri" w:cs="Calibri"/>
                <w:color w:val="000000"/>
                <w:sz w:val="24"/>
                <w:szCs w:val="24"/>
                <w:lang w:val="en-IN"/>
              </w:rPr>
            </w:pPr>
            <w:r>
              <w:t>1/8</w:t>
            </w:r>
          </w:p>
        </w:tc>
      </w:tr>
      <w:tr w:rsidR="00C073D3" w:rsidRPr="0060634D" w14:paraId="0A1B0E09" w14:textId="77777777" w:rsidTr="00340C7F">
        <w:tc>
          <w:tcPr>
            <w:tcW w:w="9085" w:type="dxa"/>
          </w:tcPr>
          <w:p w14:paraId="62C7126F" w14:textId="77777777" w:rsidR="00C073D3" w:rsidRPr="0060634D" w:rsidRDefault="00F26FDB" w:rsidP="00F26FDB">
            <w:pPr>
              <w:spacing w:after="160" w:line="259" w:lineRule="auto"/>
              <w:rPr>
                <w:rFonts w:ascii="Calibri" w:hAnsi="Calibri" w:cs="Calibri"/>
                <w:b/>
                <w:bCs/>
                <w:color w:val="000000"/>
                <w:sz w:val="24"/>
                <w:szCs w:val="24"/>
                <w:lang w:val="en-IN"/>
              </w:rPr>
            </w:pPr>
            <w:r>
              <w:t>1/16</w:t>
            </w:r>
          </w:p>
        </w:tc>
      </w:tr>
      <w:tr w:rsidR="00C073D3" w:rsidRPr="0060634D" w14:paraId="5ED0D45E" w14:textId="77777777" w:rsidTr="00340C7F">
        <w:tc>
          <w:tcPr>
            <w:tcW w:w="9085" w:type="dxa"/>
          </w:tcPr>
          <w:p w14:paraId="4AF61D5A" w14:textId="77777777" w:rsidR="00C073D3" w:rsidRPr="0060634D" w:rsidRDefault="00F26FDB"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C073D3" w:rsidRPr="0060634D" w14:paraId="421792BB" w14:textId="77777777" w:rsidTr="00340C7F">
        <w:tc>
          <w:tcPr>
            <w:tcW w:w="9085" w:type="dxa"/>
          </w:tcPr>
          <w:p w14:paraId="0C700FB7" w14:textId="77777777" w:rsidR="00C073D3" w:rsidRPr="0060634D" w:rsidRDefault="00301035" w:rsidP="00340C7F">
            <w:pPr>
              <w:spacing w:after="160" w:line="259" w:lineRule="auto"/>
              <w:rPr>
                <w:rFonts w:ascii="Calibri" w:hAnsi="Calibri" w:cs="Calibri"/>
                <w:sz w:val="24"/>
                <w:szCs w:val="24"/>
                <w:lang w:val="en-IN"/>
              </w:rPr>
            </w:pPr>
            <w:r>
              <w:t>First-order reaction</w:t>
            </w:r>
          </w:p>
        </w:tc>
      </w:tr>
      <w:tr w:rsidR="00C073D3" w:rsidRPr="0060634D" w14:paraId="6B9231B5" w14:textId="77777777" w:rsidTr="00340C7F">
        <w:tc>
          <w:tcPr>
            <w:tcW w:w="9085" w:type="dxa"/>
          </w:tcPr>
          <w:p w14:paraId="1D64F311" w14:textId="77777777" w:rsidR="00F26FDB" w:rsidRDefault="00F26FDB" w:rsidP="00F26FDB">
            <w:pPr>
              <w:pStyle w:val="NormalWeb"/>
            </w:pPr>
            <w:r>
              <w:t>In a first-order reaction, the fraction of the reactant remaining after a given time is given by the equation:</w:t>
            </w:r>
          </w:p>
          <w:p w14:paraId="44CD9291" w14:textId="77777777" w:rsidR="00F26FDB" w:rsidRDefault="00F26FDB" w:rsidP="00F26FDB">
            <w:pPr>
              <w:pStyle w:val="NormalWeb"/>
            </w:pPr>
            <w:r>
              <w:rPr>
                <w:noProof/>
                <w:lang w:val="en-IN" w:eastAsia="en-IN"/>
              </w:rPr>
              <w:drawing>
                <wp:inline distT="0" distB="0" distL="0" distR="0" wp14:anchorId="520FBC96" wp14:editId="40C2A37A">
                  <wp:extent cx="2716194" cy="421419"/>
                  <wp:effectExtent l="19050" t="0" r="795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715161" cy="421259"/>
                          </a:xfrm>
                          <a:prstGeom prst="rect">
                            <a:avLst/>
                          </a:prstGeom>
                          <a:noFill/>
                          <a:ln w="9525">
                            <a:noFill/>
                            <a:miter lim="800000"/>
                            <a:headEnd/>
                            <a:tailEnd/>
                          </a:ln>
                        </pic:spPr>
                      </pic:pic>
                    </a:graphicData>
                  </a:graphic>
                </wp:inline>
              </w:drawing>
            </w:r>
          </w:p>
          <w:p w14:paraId="1D7C91C8" w14:textId="77777777" w:rsidR="00301035" w:rsidRDefault="00F26FDB" w:rsidP="00F26FDB">
            <w:pPr>
              <w:pStyle w:val="NormalWeb"/>
              <w:rPr>
                <w:rStyle w:val="mord"/>
              </w:rPr>
            </w:pPr>
            <w:r>
              <w:t xml:space="preserve">Since the half-life of the reaction is 20 minutes, after 40 minutes (which is two half-lives), the fraction remaining is </w:t>
            </w:r>
            <w:r>
              <w:rPr>
                <w:rStyle w:val="katex-mathml"/>
              </w:rPr>
              <w:t>(1/2)</w:t>
            </w:r>
            <w:r w:rsidRPr="00F26FDB">
              <w:rPr>
                <w:rStyle w:val="katex-mathml"/>
                <w:vertAlign w:val="superscript"/>
              </w:rPr>
              <w:t>2</w:t>
            </w:r>
            <w:r>
              <w:rPr>
                <w:rStyle w:val="katex-mathml"/>
              </w:rPr>
              <w:t>=1/4</w:t>
            </w:r>
            <w:r>
              <w:rPr>
                <w:rStyle w:val="delimsizing"/>
              </w:rPr>
              <w:t xml:space="preserve">  </w:t>
            </w:r>
          </w:p>
          <w:p w14:paraId="4EF1559C" w14:textId="40B8B824" w:rsidR="00F26FDB" w:rsidRDefault="00F26FDB" w:rsidP="00F26FDB">
            <w:pPr>
              <w:pStyle w:val="NormalWeb"/>
            </w:pPr>
            <w:r>
              <w:t xml:space="preserve">Therefore, 1/4 or 25% of the reactant will remain, which is </w:t>
            </w:r>
            <w:r w:rsidR="0028783E">
              <w:t>1/8</w:t>
            </w:r>
          </w:p>
          <w:p w14:paraId="1B6E251B" w14:textId="77777777" w:rsidR="00C073D3" w:rsidRPr="0060634D" w:rsidRDefault="00C073D3" w:rsidP="00340C7F">
            <w:pPr>
              <w:tabs>
                <w:tab w:val="left" w:pos="4932"/>
              </w:tabs>
              <w:spacing w:after="160" w:line="259" w:lineRule="auto"/>
              <w:contextualSpacing/>
              <w:rPr>
                <w:rFonts w:ascii="Calibri" w:hAnsi="Calibri" w:cs="Calibri"/>
                <w:iCs/>
                <w:sz w:val="24"/>
                <w:szCs w:val="24"/>
                <w:lang w:val="en-IN"/>
              </w:rPr>
            </w:pPr>
          </w:p>
        </w:tc>
      </w:tr>
      <w:tr w:rsidR="00C073D3" w:rsidRPr="008560FE" w14:paraId="1C9908C0" w14:textId="77777777" w:rsidTr="00340C7F">
        <w:tc>
          <w:tcPr>
            <w:tcW w:w="9085" w:type="dxa"/>
          </w:tcPr>
          <w:p w14:paraId="6289CFBB" w14:textId="77777777" w:rsidR="00C073D3" w:rsidRDefault="00C073D3" w:rsidP="00C073D3">
            <w:pPr>
              <w:pStyle w:val="NoSpacing"/>
              <w:jc w:val="both"/>
              <w:rPr>
                <w:rFonts w:ascii="Times New Roman" w:hAnsi="Times New Roman" w:cs="Times New Roman"/>
                <w:sz w:val="28"/>
                <w:szCs w:val="28"/>
              </w:rPr>
            </w:pPr>
            <w:r w:rsidRPr="00CE5909">
              <w:rPr>
                <w:rFonts w:ascii="Times New Roman" w:hAnsi="Times New Roman" w:cs="Times New Roman"/>
                <w:sz w:val="28"/>
                <w:szCs w:val="28"/>
              </w:rPr>
              <w:t>Half-life</w:t>
            </w:r>
            <w:r>
              <w:rPr>
                <w:rFonts w:ascii="Times New Roman" w:hAnsi="Times New Roman" w:cs="Times New Roman"/>
                <w:sz w:val="28"/>
                <w:szCs w:val="28"/>
              </w:rPr>
              <w:t xml:space="preserve"> of a reaction</w:t>
            </w:r>
          </w:p>
          <w:p w14:paraId="5BF33730"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35F17F33" w14:textId="77777777" w:rsidR="00C073D3" w:rsidRDefault="00C073D3" w:rsidP="0060634D">
      <w:pPr>
        <w:rPr>
          <w:lang w:val="en-IN"/>
        </w:rPr>
      </w:pPr>
    </w:p>
    <w:p w14:paraId="0CA98C04"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581388A6" w14:textId="77777777" w:rsidTr="00340C7F">
        <w:tc>
          <w:tcPr>
            <w:tcW w:w="9085" w:type="dxa"/>
          </w:tcPr>
          <w:p w14:paraId="5F6D29AD" w14:textId="77777777" w:rsidR="00C073D3" w:rsidRDefault="00DA5EF1" w:rsidP="00340C7F">
            <w:pPr>
              <w:spacing w:after="160" w:line="259" w:lineRule="auto"/>
            </w:pPr>
            <w:r>
              <w:t>Which of the following factors can affect the half-life of a reaction?</w:t>
            </w:r>
          </w:p>
          <w:p w14:paraId="79E4C2D6" w14:textId="77777777" w:rsidR="00DA5EF1" w:rsidRPr="0060634D" w:rsidRDefault="00DA5EF1" w:rsidP="00340C7F">
            <w:pPr>
              <w:spacing w:after="160" w:line="259" w:lineRule="auto"/>
              <w:rPr>
                <w:rFonts w:ascii="Calibri" w:hAnsi="Calibri" w:cs="Calibri"/>
                <w:color w:val="000000"/>
                <w:sz w:val="24"/>
                <w:szCs w:val="24"/>
                <w:lang w:val="en-IN"/>
              </w:rPr>
            </w:pPr>
            <w:r>
              <w:t>(2012)</w:t>
            </w:r>
          </w:p>
        </w:tc>
      </w:tr>
      <w:tr w:rsidR="00C073D3" w:rsidRPr="0060634D" w14:paraId="1AF5C491" w14:textId="77777777" w:rsidTr="00340C7F">
        <w:tc>
          <w:tcPr>
            <w:tcW w:w="9085" w:type="dxa"/>
          </w:tcPr>
          <w:p w14:paraId="006E1A5B" w14:textId="77777777" w:rsidR="00C073D3" w:rsidRPr="0060634D" w:rsidRDefault="00DA5EF1" w:rsidP="00DA5EF1">
            <w:pPr>
              <w:spacing w:after="160" w:line="259" w:lineRule="auto"/>
              <w:rPr>
                <w:rFonts w:ascii="Calibri" w:hAnsi="Calibri" w:cs="Calibri"/>
                <w:b/>
                <w:bCs/>
                <w:color w:val="000000"/>
                <w:sz w:val="24"/>
                <w:szCs w:val="24"/>
                <w:lang w:val="en-IN"/>
              </w:rPr>
            </w:pPr>
            <w:r>
              <w:t>Pressure</w:t>
            </w:r>
          </w:p>
        </w:tc>
      </w:tr>
      <w:tr w:rsidR="00C073D3" w:rsidRPr="0060634D" w14:paraId="6C7F44BC" w14:textId="77777777" w:rsidTr="00340C7F">
        <w:tc>
          <w:tcPr>
            <w:tcW w:w="9085" w:type="dxa"/>
          </w:tcPr>
          <w:p w14:paraId="6182A84C" w14:textId="77777777" w:rsidR="00C073D3" w:rsidRPr="0060634D" w:rsidRDefault="00DA5EF1" w:rsidP="00DA5EF1">
            <w:pPr>
              <w:spacing w:after="160" w:line="259" w:lineRule="auto"/>
              <w:rPr>
                <w:rFonts w:ascii="Calibri" w:hAnsi="Calibri" w:cs="Calibri"/>
                <w:b/>
                <w:bCs/>
                <w:color w:val="000000"/>
                <w:sz w:val="24"/>
                <w:szCs w:val="24"/>
                <w:lang w:val="en-IN"/>
              </w:rPr>
            </w:pPr>
            <w:r>
              <w:t>Temperature</w:t>
            </w:r>
          </w:p>
        </w:tc>
      </w:tr>
      <w:tr w:rsidR="00C073D3" w:rsidRPr="00F42B05" w14:paraId="74369D6B" w14:textId="77777777" w:rsidTr="00340C7F">
        <w:tc>
          <w:tcPr>
            <w:tcW w:w="9085" w:type="dxa"/>
          </w:tcPr>
          <w:p w14:paraId="697CCFA3" w14:textId="77777777" w:rsidR="00C073D3" w:rsidRPr="00F42B05" w:rsidRDefault="00DA5EF1" w:rsidP="00DA5EF1">
            <w:pPr>
              <w:spacing w:after="160" w:line="259" w:lineRule="auto"/>
              <w:rPr>
                <w:rFonts w:ascii="Calibri" w:hAnsi="Calibri" w:cs="Calibri"/>
                <w:color w:val="000000"/>
                <w:sz w:val="24"/>
                <w:szCs w:val="24"/>
                <w:lang w:val="en-IN"/>
              </w:rPr>
            </w:pPr>
            <w:r>
              <w:t>Catalysts</w:t>
            </w:r>
          </w:p>
        </w:tc>
      </w:tr>
      <w:tr w:rsidR="00C073D3" w:rsidRPr="0060634D" w14:paraId="74FBF468" w14:textId="77777777" w:rsidTr="00340C7F">
        <w:tc>
          <w:tcPr>
            <w:tcW w:w="9085" w:type="dxa"/>
          </w:tcPr>
          <w:p w14:paraId="6E41FFB7" w14:textId="77777777" w:rsidR="00C073D3" w:rsidRPr="0060634D" w:rsidRDefault="00DA5EF1" w:rsidP="00DA5EF1">
            <w:pPr>
              <w:spacing w:after="160" w:line="259" w:lineRule="auto"/>
              <w:rPr>
                <w:rFonts w:ascii="Calibri" w:hAnsi="Calibri" w:cs="Calibri"/>
                <w:b/>
                <w:bCs/>
                <w:color w:val="000000"/>
                <w:sz w:val="24"/>
                <w:szCs w:val="24"/>
                <w:lang w:val="en-IN"/>
              </w:rPr>
            </w:pPr>
            <w:r>
              <w:t>Volume</w:t>
            </w:r>
          </w:p>
        </w:tc>
      </w:tr>
      <w:tr w:rsidR="00C073D3" w:rsidRPr="0060634D" w14:paraId="19C66006" w14:textId="77777777" w:rsidTr="00340C7F">
        <w:tc>
          <w:tcPr>
            <w:tcW w:w="9085" w:type="dxa"/>
          </w:tcPr>
          <w:p w14:paraId="00DC2D66" w14:textId="77777777" w:rsidR="00C073D3" w:rsidRPr="0060634D" w:rsidRDefault="00DA5EF1"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073D3" w:rsidRPr="0060634D" w14:paraId="46AD10D9" w14:textId="77777777" w:rsidTr="00340C7F">
        <w:tc>
          <w:tcPr>
            <w:tcW w:w="9085" w:type="dxa"/>
          </w:tcPr>
          <w:p w14:paraId="6A5E81F9" w14:textId="77777777" w:rsidR="00C073D3" w:rsidRPr="0060634D" w:rsidRDefault="00DA5EF1" w:rsidP="00340C7F">
            <w:pPr>
              <w:spacing w:after="160" w:line="259" w:lineRule="auto"/>
              <w:rPr>
                <w:rFonts w:ascii="Calibri" w:hAnsi="Calibri" w:cs="Calibri"/>
                <w:sz w:val="24"/>
                <w:szCs w:val="24"/>
                <w:lang w:val="en-IN"/>
              </w:rPr>
            </w:pPr>
            <w:r>
              <w:t>half-life of a reaction</w:t>
            </w:r>
          </w:p>
        </w:tc>
      </w:tr>
      <w:tr w:rsidR="00C073D3" w:rsidRPr="0060634D" w14:paraId="2FCB2357" w14:textId="77777777" w:rsidTr="00340C7F">
        <w:tc>
          <w:tcPr>
            <w:tcW w:w="9085" w:type="dxa"/>
          </w:tcPr>
          <w:p w14:paraId="786C3FD4" w14:textId="77777777" w:rsidR="00DA5EF1" w:rsidRDefault="00DA5EF1" w:rsidP="0028783E">
            <w:r>
              <w:t>The half-life of a reaction can be influenced by various factors. However, among the options provided, temperature has a significant impact on the reaction rate and, consequently, the half-life. According to the Arrhenius equation, the rate constant (k) of a reaction is exponentially dependent on the temperature (T) of the system:</w:t>
            </w:r>
          </w:p>
          <w:p w14:paraId="6BD9908A" w14:textId="77777777" w:rsidR="00DA5EF1" w:rsidRDefault="00DA5EF1" w:rsidP="00DA5EF1">
            <w:pPr>
              <w:pStyle w:val="NormalWeb"/>
            </w:pPr>
            <w:r>
              <w:t>k = A × exp</w:t>
            </w:r>
            <w:r w:rsidRPr="00DA5EF1">
              <w:rPr>
                <w:vertAlign w:val="superscript"/>
              </w:rPr>
              <w:t>(-Ea / RT)</w:t>
            </w:r>
          </w:p>
          <w:p w14:paraId="148AE6F6" w14:textId="77777777" w:rsidR="00C073D3" w:rsidRPr="0060634D" w:rsidRDefault="00C073D3" w:rsidP="00340C7F">
            <w:pPr>
              <w:tabs>
                <w:tab w:val="left" w:pos="4932"/>
              </w:tabs>
              <w:spacing w:after="160" w:line="259" w:lineRule="auto"/>
              <w:contextualSpacing/>
              <w:rPr>
                <w:rFonts w:ascii="Calibri" w:hAnsi="Calibri" w:cs="Calibri"/>
                <w:iCs/>
                <w:sz w:val="24"/>
                <w:szCs w:val="24"/>
                <w:lang w:val="en-IN"/>
              </w:rPr>
            </w:pPr>
          </w:p>
        </w:tc>
      </w:tr>
      <w:tr w:rsidR="00C073D3" w:rsidRPr="008560FE" w14:paraId="7343DF2E" w14:textId="77777777" w:rsidTr="00340C7F">
        <w:tc>
          <w:tcPr>
            <w:tcW w:w="9085" w:type="dxa"/>
          </w:tcPr>
          <w:p w14:paraId="1F178E62" w14:textId="77777777" w:rsidR="00DA5EF1" w:rsidRDefault="00DA5EF1" w:rsidP="00DA5EF1">
            <w:pPr>
              <w:pStyle w:val="NoSpacing"/>
              <w:jc w:val="both"/>
              <w:rPr>
                <w:rFonts w:ascii="Times New Roman" w:hAnsi="Times New Roman" w:cs="Times New Roman"/>
                <w:sz w:val="28"/>
                <w:szCs w:val="28"/>
              </w:rPr>
            </w:pPr>
            <w:r>
              <w:rPr>
                <w:rFonts w:ascii="Times New Roman" w:hAnsi="Times New Roman" w:cs="Times New Roman"/>
                <w:sz w:val="28"/>
                <w:szCs w:val="28"/>
              </w:rPr>
              <w:t>Definition of half-life of a reaction</w:t>
            </w:r>
          </w:p>
          <w:p w14:paraId="65BE0DE8" w14:textId="77777777" w:rsidR="00C073D3" w:rsidRDefault="00C073D3" w:rsidP="00C073D3">
            <w:pPr>
              <w:pStyle w:val="NoSpacing"/>
              <w:jc w:val="both"/>
              <w:rPr>
                <w:rFonts w:ascii="Times New Roman" w:hAnsi="Times New Roman" w:cs="Times New Roman"/>
                <w:sz w:val="28"/>
                <w:szCs w:val="28"/>
              </w:rPr>
            </w:pPr>
          </w:p>
          <w:p w14:paraId="472861FC"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0DD5D15D" w14:textId="77777777" w:rsidR="00C073D3" w:rsidRDefault="00C073D3" w:rsidP="0060634D">
      <w:pPr>
        <w:rPr>
          <w:lang w:val="en-IN"/>
        </w:rPr>
      </w:pPr>
    </w:p>
    <w:p w14:paraId="5ECD94C1"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3AC4848A" w14:textId="77777777" w:rsidTr="00340C7F">
        <w:tc>
          <w:tcPr>
            <w:tcW w:w="9085" w:type="dxa"/>
          </w:tcPr>
          <w:p w14:paraId="0FD0A441" w14:textId="77777777" w:rsidR="00DA5EF1" w:rsidRDefault="00DA5EF1" w:rsidP="00340C7F">
            <w:pPr>
              <w:spacing w:after="160" w:line="259" w:lineRule="auto"/>
            </w:pPr>
            <w:r>
              <w:t xml:space="preserve">Assertion (A): The half-life of a zero-order reaction is directly proportional to the initial concentration of the reactant. </w:t>
            </w:r>
          </w:p>
          <w:p w14:paraId="523A19EB" w14:textId="77777777" w:rsidR="00C073D3" w:rsidRDefault="00DA5EF1" w:rsidP="00340C7F">
            <w:pPr>
              <w:spacing w:after="160" w:line="259" w:lineRule="auto"/>
            </w:pPr>
            <w:r>
              <w:t>Reason (R): In a zero-order reaction, the rate of reaction remains constant throughout, leading to a linear decrease in concentration over time.</w:t>
            </w:r>
          </w:p>
          <w:p w14:paraId="1A013114" w14:textId="77777777" w:rsidR="00DA5EF1" w:rsidRPr="0060634D" w:rsidRDefault="00DA5EF1" w:rsidP="00340C7F">
            <w:pPr>
              <w:spacing w:after="160" w:line="259" w:lineRule="auto"/>
              <w:rPr>
                <w:rFonts w:ascii="Calibri" w:hAnsi="Calibri" w:cs="Calibri"/>
                <w:color w:val="000000"/>
                <w:sz w:val="24"/>
                <w:szCs w:val="24"/>
                <w:lang w:val="en-IN"/>
              </w:rPr>
            </w:pPr>
            <w:r>
              <w:t>(2019)</w:t>
            </w:r>
          </w:p>
        </w:tc>
      </w:tr>
      <w:tr w:rsidR="00C073D3" w:rsidRPr="0060634D" w14:paraId="22C8980F" w14:textId="77777777" w:rsidTr="00340C7F">
        <w:tc>
          <w:tcPr>
            <w:tcW w:w="9085" w:type="dxa"/>
          </w:tcPr>
          <w:p w14:paraId="201D656C" w14:textId="77777777" w:rsidR="00C073D3" w:rsidRPr="0060634D" w:rsidRDefault="00DA5EF1" w:rsidP="00DA5EF1">
            <w:pPr>
              <w:spacing w:after="160" w:line="259" w:lineRule="auto"/>
              <w:rPr>
                <w:rFonts w:ascii="Calibri" w:hAnsi="Calibri" w:cs="Calibri"/>
                <w:b/>
                <w:bCs/>
                <w:color w:val="000000"/>
                <w:sz w:val="24"/>
                <w:szCs w:val="24"/>
                <w:lang w:val="en-IN"/>
              </w:rPr>
            </w:pPr>
            <w:r>
              <w:t>Both Assertion (A) and Reason (R) are true, and Reason (R) is the correct explanation of Assertion (A).</w:t>
            </w:r>
          </w:p>
        </w:tc>
      </w:tr>
      <w:tr w:rsidR="00C073D3" w:rsidRPr="0060634D" w14:paraId="791BE26D" w14:textId="77777777" w:rsidTr="00340C7F">
        <w:tc>
          <w:tcPr>
            <w:tcW w:w="9085" w:type="dxa"/>
          </w:tcPr>
          <w:p w14:paraId="047E374B" w14:textId="77777777" w:rsidR="00C073D3" w:rsidRPr="0060634D" w:rsidRDefault="00DA5EF1" w:rsidP="00DA5EF1">
            <w:pPr>
              <w:spacing w:after="160" w:line="259" w:lineRule="auto"/>
              <w:rPr>
                <w:rFonts w:ascii="Calibri" w:hAnsi="Calibri" w:cs="Calibri"/>
                <w:b/>
                <w:bCs/>
                <w:color w:val="000000"/>
                <w:sz w:val="24"/>
                <w:szCs w:val="24"/>
                <w:lang w:val="en-IN"/>
              </w:rPr>
            </w:pPr>
            <w:r>
              <w:t>Both Assertion (A) and Reason (R) are true, but Reason (R) is NOT the correct explanation of Assertion (A).</w:t>
            </w:r>
          </w:p>
        </w:tc>
      </w:tr>
      <w:tr w:rsidR="00C073D3" w:rsidRPr="00F42B05" w14:paraId="1BB3EBD7" w14:textId="77777777" w:rsidTr="00340C7F">
        <w:tc>
          <w:tcPr>
            <w:tcW w:w="9085" w:type="dxa"/>
          </w:tcPr>
          <w:p w14:paraId="3DCA79EA" w14:textId="77777777" w:rsidR="00C073D3" w:rsidRPr="00F42B05" w:rsidRDefault="00DA5EF1" w:rsidP="00DA5EF1">
            <w:pPr>
              <w:spacing w:after="160" w:line="259" w:lineRule="auto"/>
              <w:rPr>
                <w:rFonts w:ascii="Calibri" w:hAnsi="Calibri" w:cs="Calibri"/>
                <w:color w:val="000000"/>
                <w:sz w:val="24"/>
                <w:szCs w:val="24"/>
                <w:lang w:val="en-IN"/>
              </w:rPr>
            </w:pPr>
            <w:r>
              <w:t>Assertion (A) is true, but Reason (R) is false.</w:t>
            </w:r>
          </w:p>
        </w:tc>
      </w:tr>
      <w:tr w:rsidR="00C073D3" w:rsidRPr="0060634D" w14:paraId="0E3BB1C3" w14:textId="77777777" w:rsidTr="00340C7F">
        <w:tc>
          <w:tcPr>
            <w:tcW w:w="9085" w:type="dxa"/>
          </w:tcPr>
          <w:p w14:paraId="606B44CF" w14:textId="77777777" w:rsidR="00C073D3" w:rsidRPr="0060634D" w:rsidRDefault="00DA5EF1" w:rsidP="00DA5EF1">
            <w:pPr>
              <w:spacing w:after="160" w:line="259" w:lineRule="auto"/>
              <w:rPr>
                <w:rFonts w:ascii="Calibri" w:hAnsi="Calibri" w:cs="Calibri"/>
                <w:b/>
                <w:bCs/>
                <w:color w:val="000000"/>
                <w:sz w:val="24"/>
                <w:szCs w:val="24"/>
                <w:lang w:val="en-IN"/>
              </w:rPr>
            </w:pPr>
            <w:r>
              <w:t>Assertion (A) is false, but Reason (R) is true.</w:t>
            </w:r>
          </w:p>
        </w:tc>
      </w:tr>
      <w:tr w:rsidR="00C073D3" w:rsidRPr="0060634D" w14:paraId="0164F8E7" w14:textId="77777777" w:rsidTr="00340C7F">
        <w:tc>
          <w:tcPr>
            <w:tcW w:w="9085" w:type="dxa"/>
          </w:tcPr>
          <w:p w14:paraId="231F4348" w14:textId="77777777" w:rsidR="00C073D3" w:rsidRPr="0060634D" w:rsidRDefault="00DA5EF1"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C073D3" w:rsidRPr="0060634D" w14:paraId="2AF94D27" w14:textId="77777777" w:rsidTr="00340C7F">
        <w:tc>
          <w:tcPr>
            <w:tcW w:w="9085" w:type="dxa"/>
          </w:tcPr>
          <w:p w14:paraId="19AD5DEF" w14:textId="77777777" w:rsidR="00C073D3" w:rsidRPr="0060634D" w:rsidRDefault="00DA5EF1" w:rsidP="00340C7F">
            <w:pPr>
              <w:spacing w:after="160" w:line="259" w:lineRule="auto"/>
              <w:rPr>
                <w:rFonts w:ascii="Calibri" w:hAnsi="Calibri" w:cs="Calibri"/>
                <w:sz w:val="24"/>
                <w:szCs w:val="24"/>
                <w:lang w:val="en-IN"/>
              </w:rPr>
            </w:pPr>
            <w:r>
              <w:t>zero-order reaction</w:t>
            </w:r>
          </w:p>
        </w:tc>
      </w:tr>
      <w:tr w:rsidR="00C073D3" w:rsidRPr="0060634D" w14:paraId="39183DE2" w14:textId="77777777" w:rsidTr="00340C7F">
        <w:tc>
          <w:tcPr>
            <w:tcW w:w="9085" w:type="dxa"/>
          </w:tcPr>
          <w:p w14:paraId="3911A068" w14:textId="77777777" w:rsidR="00DA5EF1" w:rsidRPr="00676126" w:rsidRDefault="00DA5EF1" w:rsidP="00DA5EF1">
            <w:pPr>
              <w:pStyle w:val="NormalWeb"/>
              <w:rPr>
                <w:rFonts w:asciiTheme="minorHAnsi" w:hAnsiTheme="minorHAnsi"/>
                <w:sz w:val="22"/>
              </w:rPr>
            </w:pPr>
            <w:r w:rsidRPr="00676126">
              <w:rPr>
                <w:rFonts w:asciiTheme="minorHAnsi" w:hAnsiTheme="minorHAnsi"/>
                <w:sz w:val="22"/>
              </w:rPr>
              <w:t>Assertion (A) is true: In a zero-order reaction, the rate of reaction is independent of the initial concentration of the reactant. This means that no matter what the initial concentration is, the rate of the reaction will remain constant. As the reaction progresses, the concentration of the reactant decreases linearly over time. Since the half-life is the time taken for the concentration to reduce to half of its initial value, it will be directly proportional to the initial concentration.</w:t>
            </w:r>
          </w:p>
          <w:p w14:paraId="74437FB2" w14:textId="77777777" w:rsidR="00DA5EF1" w:rsidRPr="00676126" w:rsidRDefault="00DA5EF1" w:rsidP="00DA5EF1">
            <w:pPr>
              <w:pStyle w:val="NormalWeb"/>
              <w:rPr>
                <w:rFonts w:asciiTheme="minorHAnsi" w:hAnsiTheme="minorHAnsi"/>
                <w:sz w:val="22"/>
              </w:rPr>
            </w:pPr>
            <w:r w:rsidRPr="00676126">
              <w:rPr>
                <w:rFonts w:asciiTheme="minorHAnsi" w:hAnsiTheme="minorHAnsi"/>
                <w:sz w:val="22"/>
              </w:rPr>
              <w:t>Reason (R) is false: The reason given states that the rate of reaction remains constant throughout a zero-order reaction, leading to a linear decrease in concentration over time. This statement is incorrect. In a zero-order reaction, the rate of reaction is constant, but the decrease in concentration is not linear; it is more accurately described as an exponential decrease.</w:t>
            </w:r>
          </w:p>
          <w:p w14:paraId="5C86C3F4" w14:textId="77777777" w:rsidR="00C073D3" w:rsidRPr="00676126" w:rsidRDefault="00C073D3" w:rsidP="00340C7F">
            <w:pPr>
              <w:tabs>
                <w:tab w:val="left" w:pos="4932"/>
              </w:tabs>
              <w:spacing w:after="160" w:line="259" w:lineRule="auto"/>
              <w:contextualSpacing/>
              <w:rPr>
                <w:rFonts w:cs="Calibri"/>
                <w:iCs/>
                <w:szCs w:val="24"/>
                <w:lang w:val="en-IN"/>
              </w:rPr>
            </w:pPr>
          </w:p>
        </w:tc>
      </w:tr>
      <w:tr w:rsidR="00C073D3" w:rsidRPr="008560FE" w14:paraId="26C8EAB3" w14:textId="77777777" w:rsidTr="00340C7F">
        <w:tc>
          <w:tcPr>
            <w:tcW w:w="9085" w:type="dxa"/>
          </w:tcPr>
          <w:p w14:paraId="720AE38F" w14:textId="77777777" w:rsidR="00C073D3" w:rsidRPr="008560FE" w:rsidRDefault="00C073D3" w:rsidP="00340C7F">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zero order reaction</w:t>
            </w:r>
          </w:p>
        </w:tc>
      </w:tr>
    </w:tbl>
    <w:p w14:paraId="04E09159" w14:textId="77777777" w:rsidR="00C073D3" w:rsidRDefault="00C073D3" w:rsidP="0060634D">
      <w:pPr>
        <w:rPr>
          <w:lang w:val="en-IN"/>
        </w:rPr>
      </w:pPr>
    </w:p>
    <w:p w14:paraId="3634BF47"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6952EC8E" w14:textId="77777777" w:rsidTr="00340C7F">
        <w:tc>
          <w:tcPr>
            <w:tcW w:w="9085" w:type="dxa"/>
          </w:tcPr>
          <w:p w14:paraId="209AC642" w14:textId="77777777" w:rsidR="00C073D3" w:rsidRDefault="00DA5EF1" w:rsidP="00340C7F">
            <w:pPr>
              <w:spacing w:after="160" w:line="259" w:lineRule="auto"/>
            </w:pPr>
            <w:r>
              <w:t>In a zero-order reaction, if the initial concentration of the reactant is halved, how will it affect the half-life of the reaction?</w:t>
            </w:r>
          </w:p>
          <w:p w14:paraId="6CB4A60B" w14:textId="77777777" w:rsidR="00DA5EF1" w:rsidRPr="0060634D" w:rsidRDefault="00DA5EF1" w:rsidP="00340C7F">
            <w:pPr>
              <w:spacing w:after="160" w:line="259" w:lineRule="auto"/>
              <w:rPr>
                <w:rFonts w:ascii="Calibri" w:hAnsi="Calibri" w:cs="Calibri"/>
                <w:color w:val="000000"/>
                <w:sz w:val="24"/>
                <w:szCs w:val="24"/>
                <w:lang w:val="en-IN"/>
              </w:rPr>
            </w:pPr>
            <w:r>
              <w:t>(2016)</w:t>
            </w:r>
          </w:p>
        </w:tc>
      </w:tr>
      <w:tr w:rsidR="00C073D3" w:rsidRPr="0060634D" w14:paraId="07419EF2" w14:textId="77777777" w:rsidTr="00340C7F">
        <w:tc>
          <w:tcPr>
            <w:tcW w:w="9085" w:type="dxa"/>
          </w:tcPr>
          <w:p w14:paraId="2D49E778" w14:textId="77777777" w:rsidR="00C073D3" w:rsidRPr="0060634D" w:rsidRDefault="00DA5EF1" w:rsidP="00DA5EF1">
            <w:pPr>
              <w:spacing w:after="160" w:line="259" w:lineRule="auto"/>
              <w:rPr>
                <w:rFonts w:ascii="Calibri" w:hAnsi="Calibri" w:cs="Calibri"/>
                <w:b/>
                <w:bCs/>
                <w:color w:val="000000"/>
                <w:sz w:val="24"/>
                <w:szCs w:val="24"/>
                <w:lang w:val="en-IN"/>
              </w:rPr>
            </w:pPr>
            <w:r>
              <w:t>The half-life will remain unchanged.</w:t>
            </w:r>
          </w:p>
        </w:tc>
      </w:tr>
      <w:tr w:rsidR="00C073D3" w:rsidRPr="0060634D" w14:paraId="4464B1E6" w14:textId="77777777" w:rsidTr="00340C7F">
        <w:tc>
          <w:tcPr>
            <w:tcW w:w="9085" w:type="dxa"/>
          </w:tcPr>
          <w:p w14:paraId="7B7B4DCD" w14:textId="77777777" w:rsidR="00C073D3" w:rsidRPr="0060634D" w:rsidRDefault="00DA5EF1" w:rsidP="00DA5EF1">
            <w:pPr>
              <w:spacing w:after="160" w:line="259" w:lineRule="auto"/>
              <w:rPr>
                <w:rFonts w:ascii="Calibri" w:hAnsi="Calibri" w:cs="Calibri"/>
                <w:b/>
                <w:bCs/>
                <w:color w:val="000000"/>
                <w:sz w:val="24"/>
                <w:szCs w:val="24"/>
                <w:lang w:val="en-IN"/>
              </w:rPr>
            </w:pPr>
            <w:r>
              <w:t>The half-life will become half of its original value.</w:t>
            </w:r>
          </w:p>
        </w:tc>
      </w:tr>
      <w:tr w:rsidR="00C073D3" w:rsidRPr="00F42B05" w14:paraId="1BFCC41F" w14:textId="77777777" w:rsidTr="00340C7F">
        <w:tc>
          <w:tcPr>
            <w:tcW w:w="9085" w:type="dxa"/>
          </w:tcPr>
          <w:p w14:paraId="6609AB48" w14:textId="77777777" w:rsidR="00C073D3" w:rsidRPr="00F42B05" w:rsidRDefault="00DA5EF1" w:rsidP="00DA5EF1">
            <w:pPr>
              <w:spacing w:after="160" w:line="259" w:lineRule="auto"/>
              <w:rPr>
                <w:rFonts w:ascii="Calibri" w:hAnsi="Calibri" w:cs="Calibri"/>
                <w:color w:val="000000"/>
                <w:sz w:val="24"/>
                <w:szCs w:val="24"/>
                <w:lang w:val="en-IN"/>
              </w:rPr>
            </w:pPr>
            <w:r>
              <w:t>The half-life will double its original value.</w:t>
            </w:r>
          </w:p>
        </w:tc>
      </w:tr>
      <w:tr w:rsidR="00C073D3" w:rsidRPr="0060634D" w14:paraId="58A11E73" w14:textId="77777777" w:rsidTr="00340C7F">
        <w:tc>
          <w:tcPr>
            <w:tcW w:w="9085" w:type="dxa"/>
          </w:tcPr>
          <w:p w14:paraId="4AFCA05E" w14:textId="77777777" w:rsidR="00C073D3" w:rsidRPr="0060634D" w:rsidRDefault="00DA5EF1" w:rsidP="00DA5EF1">
            <w:pPr>
              <w:spacing w:after="160" w:line="259" w:lineRule="auto"/>
              <w:rPr>
                <w:rFonts w:ascii="Calibri" w:hAnsi="Calibri" w:cs="Calibri"/>
                <w:b/>
                <w:bCs/>
                <w:color w:val="000000"/>
                <w:sz w:val="24"/>
                <w:szCs w:val="24"/>
                <w:lang w:val="en-IN"/>
              </w:rPr>
            </w:pPr>
            <w:r>
              <w:t>The half-life will become four times its original value.</w:t>
            </w:r>
          </w:p>
        </w:tc>
      </w:tr>
      <w:tr w:rsidR="00C073D3" w:rsidRPr="0060634D" w14:paraId="56F0B86A" w14:textId="77777777" w:rsidTr="00340C7F">
        <w:tc>
          <w:tcPr>
            <w:tcW w:w="9085" w:type="dxa"/>
          </w:tcPr>
          <w:p w14:paraId="3819F59F" w14:textId="77777777" w:rsidR="00C073D3" w:rsidRPr="0060634D" w:rsidRDefault="00DA5EF1"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C073D3" w:rsidRPr="0060634D" w14:paraId="7EA38576" w14:textId="77777777" w:rsidTr="00340C7F">
        <w:tc>
          <w:tcPr>
            <w:tcW w:w="9085" w:type="dxa"/>
          </w:tcPr>
          <w:p w14:paraId="6BDFAAAC" w14:textId="77777777" w:rsidR="00C073D3" w:rsidRPr="0060634D" w:rsidRDefault="00032E3D" w:rsidP="00340C7F">
            <w:pPr>
              <w:spacing w:after="160" w:line="259" w:lineRule="auto"/>
              <w:rPr>
                <w:rFonts w:ascii="Calibri" w:hAnsi="Calibri" w:cs="Calibri"/>
                <w:sz w:val="24"/>
                <w:szCs w:val="24"/>
                <w:lang w:val="en-IN"/>
              </w:rPr>
            </w:pPr>
            <w:r>
              <w:t>zero-order reaction</w:t>
            </w:r>
          </w:p>
        </w:tc>
      </w:tr>
      <w:tr w:rsidR="00C073D3" w:rsidRPr="0060634D" w14:paraId="65A105D6" w14:textId="77777777" w:rsidTr="00340C7F">
        <w:tc>
          <w:tcPr>
            <w:tcW w:w="9085" w:type="dxa"/>
          </w:tcPr>
          <w:p w14:paraId="6243FF2B" w14:textId="77777777" w:rsidR="00C073D3" w:rsidRPr="0060634D" w:rsidRDefault="00DA5EF1" w:rsidP="00340C7F">
            <w:pPr>
              <w:tabs>
                <w:tab w:val="left" w:pos="4932"/>
              </w:tabs>
              <w:spacing w:after="160" w:line="259" w:lineRule="auto"/>
              <w:contextualSpacing/>
              <w:rPr>
                <w:rFonts w:ascii="Calibri" w:hAnsi="Calibri" w:cs="Calibri"/>
                <w:iCs/>
                <w:sz w:val="24"/>
                <w:szCs w:val="24"/>
                <w:lang w:val="en-IN"/>
              </w:rPr>
            </w:pPr>
            <w:r>
              <w:t>In a zero-order reaction, the half-life (t1/2) is directly proportional to the initial concentration of the reactant ([A]0). If the initial concentration is halved, the half-life will also be halved.</w:t>
            </w:r>
            <w:r w:rsidR="00032E3D">
              <w:t xml:space="preserve"> if the initial concentration of the reactant is halved in a zero-order reaction, the half-life of the reaction will become half of its original value. This means the reaction will reach the halfway point in half the time it would have taken with the original initial concentration.</w:t>
            </w:r>
          </w:p>
        </w:tc>
      </w:tr>
      <w:tr w:rsidR="00C073D3" w:rsidRPr="008560FE" w14:paraId="0F17F36A" w14:textId="77777777" w:rsidTr="00340C7F">
        <w:tc>
          <w:tcPr>
            <w:tcW w:w="9085" w:type="dxa"/>
          </w:tcPr>
          <w:p w14:paraId="6D69CE30" w14:textId="77777777" w:rsidR="00C073D3" w:rsidRPr="008560FE" w:rsidRDefault="00C073D3" w:rsidP="00340C7F">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zero order reaction</w:t>
            </w:r>
          </w:p>
        </w:tc>
      </w:tr>
    </w:tbl>
    <w:p w14:paraId="24E1D33F" w14:textId="77777777" w:rsidR="00C073D3" w:rsidRDefault="00C073D3" w:rsidP="0060634D">
      <w:pPr>
        <w:rPr>
          <w:lang w:val="en-IN"/>
        </w:rPr>
      </w:pPr>
    </w:p>
    <w:p w14:paraId="0671D209"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4C18A077" w14:textId="77777777" w:rsidTr="00340C7F">
        <w:tc>
          <w:tcPr>
            <w:tcW w:w="9085" w:type="dxa"/>
          </w:tcPr>
          <w:p w14:paraId="579354F2" w14:textId="77777777" w:rsidR="00032E3D" w:rsidRDefault="00032E3D" w:rsidP="00340C7F">
            <w:pPr>
              <w:spacing w:after="160" w:line="259" w:lineRule="auto"/>
            </w:pPr>
            <w:r>
              <w:t xml:space="preserve">Assertion (A): The half-life of a first-order reaction remains constant, regardless of the initial concentration of the reactant. </w:t>
            </w:r>
          </w:p>
          <w:p w14:paraId="4A2EB229" w14:textId="77777777" w:rsidR="00C073D3" w:rsidRDefault="00032E3D" w:rsidP="00340C7F">
            <w:pPr>
              <w:spacing w:after="160" w:line="259" w:lineRule="auto"/>
            </w:pPr>
            <w:r>
              <w:t>Reason (R): In a first-order reaction, the rate of reaction is directly proportional to the concentration of the reactant.</w:t>
            </w:r>
          </w:p>
          <w:p w14:paraId="7C75BE76" w14:textId="77777777" w:rsidR="00032E3D" w:rsidRPr="0060634D" w:rsidRDefault="00032E3D" w:rsidP="00340C7F">
            <w:pPr>
              <w:spacing w:after="160" w:line="259" w:lineRule="auto"/>
              <w:rPr>
                <w:rFonts w:ascii="Calibri" w:hAnsi="Calibri" w:cs="Calibri"/>
                <w:color w:val="000000"/>
                <w:sz w:val="24"/>
                <w:szCs w:val="24"/>
                <w:lang w:val="en-IN"/>
              </w:rPr>
            </w:pPr>
            <w:r>
              <w:t>(2013)</w:t>
            </w:r>
          </w:p>
        </w:tc>
      </w:tr>
      <w:tr w:rsidR="00032E3D" w:rsidRPr="0060634D" w14:paraId="4FB34213" w14:textId="77777777" w:rsidTr="00340C7F">
        <w:tc>
          <w:tcPr>
            <w:tcW w:w="9085" w:type="dxa"/>
          </w:tcPr>
          <w:p w14:paraId="67D0C8C6" w14:textId="77777777" w:rsidR="00032E3D" w:rsidRPr="0060634D" w:rsidRDefault="00032E3D" w:rsidP="00EC50C1">
            <w:pPr>
              <w:spacing w:after="160" w:line="259" w:lineRule="auto"/>
              <w:rPr>
                <w:rFonts w:ascii="Calibri" w:hAnsi="Calibri" w:cs="Calibri"/>
                <w:b/>
                <w:bCs/>
                <w:color w:val="000000"/>
                <w:sz w:val="24"/>
                <w:szCs w:val="24"/>
                <w:lang w:val="en-IN"/>
              </w:rPr>
            </w:pPr>
            <w:r>
              <w:t>Both Assertion (A) and Reason (R) are true, and Reason (R) is the correct explanation of Assertion (A).</w:t>
            </w:r>
          </w:p>
        </w:tc>
      </w:tr>
      <w:tr w:rsidR="00032E3D" w:rsidRPr="0060634D" w14:paraId="6DD305EB" w14:textId="77777777" w:rsidTr="00340C7F">
        <w:tc>
          <w:tcPr>
            <w:tcW w:w="9085" w:type="dxa"/>
          </w:tcPr>
          <w:p w14:paraId="2AFAAD31" w14:textId="77777777" w:rsidR="00032E3D" w:rsidRPr="0060634D" w:rsidRDefault="00032E3D" w:rsidP="00EC50C1">
            <w:pPr>
              <w:spacing w:after="160" w:line="259" w:lineRule="auto"/>
              <w:rPr>
                <w:rFonts w:ascii="Calibri" w:hAnsi="Calibri" w:cs="Calibri"/>
                <w:b/>
                <w:bCs/>
                <w:color w:val="000000"/>
                <w:sz w:val="24"/>
                <w:szCs w:val="24"/>
                <w:lang w:val="en-IN"/>
              </w:rPr>
            </w:pPr>
            <w:r>
              <w:t>Both Assertion (A) and Reason (R) are true, but Reason (R) is NOT the correct explanation of Assertion (A).</w:t>
            </w:r>
          </w:p>
        </w:tc>
      </w:tr>
      <w:tr w:rsidR="00032E3D" w:rsidRPr="00F42B05" w14:paraId="606AEC9A" w14:textId="77777777" w:rsidTr="00340C7F">
        <w:tc>
          <w:tcPr>
            <w:tcW w:w="9085" w:type="dxa"/>
          </w:tcPr>
          <w:p w14:paraId="5396EF66" w14:textId="77777777" w:rsidR="00032E3D" w:rsidRPr="00F42B05" w:rsidRDefault="00032E3D" w:rsidP="00EC50C1">
            <w:pPr>
              <w:spacing w:after="160" w:line="259" w:lineRule="auto"/>
              <w:rPr>
                <w:rFonts w:ascii="Calibri" w:hAnsi="Calibri" w:cs="Calibri"/>
                <w:color w:val="000000"/>
                <w:sz w:val="24"/>
                <w:szCs w:val="24"/>
                <w:lang w:val="en-IN"/>
              </w:rPr>
            </w:pPr>
            <w:r>
              <w:t>Assertion (A) is true, but Reason (R) is false.</w:t>
            </w:r>
          </w:p>
        </w:tc>
      </w:tr>
      <w:tr w:rsidR="00032E3D" w:rsidRPr="0060634D" w14:paraId="0619643C" w14:textId="77777777" w:rsidTr="00340C7F">
        <w:tc>
          <w:tcPr>
            <w:tcW w:w="9085" w:type="dxa"/>
          </w:tcPr>
          <w:p w14:paraId="0103B3E7" w14:textId="77777777" w:rsidR="00032E3D" w:rsidRPr="0060634D" w:rsidRDefault="00032E3D" w:rsidP="00EC50C1">
            <w:pPr>
              <w:spacing w:after="160" w:line="259" w:lineRule="auto"/>
              <w:rPr>
                <w:rFonts w:ascii="Calibri" w:hAnsi="Calibri" w:cs="Calibri"/>
                <w:b/>
                <w:bCs/>
                <w:color w:val="000000"/>
                <w:sz w:val="24"/>
                <w:szCs w:val="24"/>
                <w:lang w:val="en-IN"/>
              </w:rPr>
            </w:pPr>
            <w:r>
              <w:t>Assertion (A) is false, but Reason (R) is true.</w:t>
            </w:r>
          </w:p>
        </w:tc>
      </w:tr>
      <w:tr w:rsidR="00C073D3" w:rsidRPr="0060634D" w14:paraId="51CDEB65" w14:textId="77777777" w:rsidTr="00340C7F">
        <w:tc>
          <w:tcPr>
            <w:tcW w:w="9085" w:type="dxa"/>
          </w:tcPr>
          <w:p w14:paraId="172717EF" w14:textId="77777777" w:rsidR="00C073D3" w:rsidRPr="0060634D" w:rsidRDefault="00032E3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344F4E11" w14:textId="77777777" w:rsidTr="00340C7F">
        <w:tc>
          <w:tcPr>
            <w:tcW w:w="9085" w:type="dxa"/>
          </w:tcPr>
          <w:p w14:paraId="63CC6BC5" w14:textId="77777777" w:rsidR="00C073D3" w:rsidRPr="0060634D" w:rsidRDefault="00032E3D" w:rsidP="00340C7F">
            <w:pPr>
              <w:spacing w:after="160" w:line="259" w:lineRule="auto"/>
              <w:rPr>
                <w:rFonts w:ascii="Calibri" w:hAnsi="Calibri" w:cs="Calibri"/>
                <w:sz w:val="24"/>
                <w:szCs w:val="24"/>
                <w:lang w:val="en-IN"/>
              </w:rPr>
            </w:pPr>
            <w:r>
              <w:t>half-life of a first-order reaction</w:t>
            </w:r>
          </w:p>
        </w:tc>
      </w:tr>
      <w:tr w:rsidR="00C073D3" w:rsidRPr="0060634D" w14:paraId="723D80AE" w14:textId="77777777" w:rsidTr="00340C7F">
        <w:tc>
          <w:tcPr>
            <w:tcW w:w="9085" w:type="dxa"/>
          </w:tcPr>
          <w:p w14:paraId="6172B26C" w14:textId="77777777" w:rsidR="00032E3D" w:rsidRPr="00676126" w:rsidRDefault="00032E3D" w:rsidP="00032E3D">
            <w:pPr>
              <w:pStyle w:val="NormalWeb"/>
              <w:rPr>
                <w:rFonts w:asciiTheme="minorHAnsi" w:hAnsiTheme="minorHAnsi"/>
                <w:sz w:val="22"/>
              </w:rPr>
            </w:pPr>
            <w:r w:rsidRPr="00676126">
              <w:rPr>
                <w:rFonts w:asciiTheme="minorHAnsi" w:hAnsiTheme="minorHAnsi"/>
                <w:sz w:val="22"/>
              </w:rPr>
              <w:t>Assertion (A) is true: The half-life of a first-order reaction is constant and does not depend on the initial concentration of the reactant. In a first-order reaction, the rate constant (k) remains constant, and the rate of reaction is directly proportional to the concentration of the reactant. As the reaction proceeds, the concentration of the reactant decreases, but the rate of the reaction remains constant. Therefore, the time required for the reactant concentration to decrease to half its initial value (i.e., the half-life) remains the same.</w:t>
            </w:r>
          </w:p>
          <w:p w14:paraId="0833C7AF" w14:textId="77777777" w:rsidR="00032E3D" w:rsidRPr="00676126" w:rsidRDefault="00032E3D" w:rsidP="00032E3D">
            <w:pPr>
              <w:pStyle w:val="NormalWeb"/>
              <w:rPr>
                <w:rFonts w:asciiTheme="minorHAnsi" w:hAnsiTheme="minorHAnsi"/>
                <w:sz w:val="22"/>
              </w:rPr>
            </w:pPr>
            <w:r w:rsidRPr="00676126">
              <w:rPr>
                <w:rFonts w:asciiTheme="minorHAnsi" w:hAnsiTheme="minorHAnsi"/>
                <w:sz w:val="22"/>
              </w:rPr>
              <w:t>Reason (R) is the correct explanation of Assertion (A): The rate of a first-order reaction is expressed as follows:</w:t>
            </w:r>
          </w:p>
          <w:p w14:paraId="45802E02" w14:textId="77777777" w:rsidR="00032E3D" w:rsidRPr="00676126" w:rsidRDefault="00032E3D" w:rsidP="00032E3D">
            <w:pPr>
              <w:pStyle w:val="NormalWeb"/>
              <w:rPr>
                <w:rFonts w:asciiTheme="minorHAnsi" w:hAnsiTheme="minorHAnsi"/>
                <w:sz w:val="22"/>
              </w:rPr>
            </w:pPr>
            <w:r w:rsidRPr="00676126">
              <w:rPr>
                <w:rFonts w:asciiTheme="minorHAnsi" w:hAnsiTheme="minorHAnsi"/>
                <w:sz w:val="22"/>
              </w:rPr>
              <w:t>Rate = k[A]</w:t>
            </w:r>
          </w:p>
          <w:p w14:paraId="6171EDB9" w14:textId="77777777" w:rsidR="00032E3D" w:rsidRPr="00676126" w:rsidRDefault="00032E3D" w:rsidP="00032E3D">
            <w:pPr>
              <w:pStyle w:val="NormalWeb"/>
              <w:rPr>
                <w:rFonts w:asciiTheme="minorHAnsi" w:hAnsiTheme="minorHAnsi"/>
                <w:sz w:val="22"/>
              </w:rPr>
            </w:pPr>
            <w:r w:rsidRPr="00676126">
              <w:rPr>
                <w:rFonts w:asciiTheme="minorHAnsi" w:hAnsiTheme="minorHAnsi"/>
                <w:sz w:val="22"/>
              </w:rPr>
              <w:t>Where [A] is the concentration of the reactant, and "k" is the rate constant. The rate of the reaction is directly proportional to the concentration of the reactant, meaning that as the concentration decreases over time, the rate of reaction also decreases proportionally. This directly leads to the constant half-life observed in first-order reactions since the rate of change of concentration with time is constant.</w:t>
            </w:r>
          </w:p>
          <w:p w14:paraId="6AB9BABB" w14:textId="77777777" w:rsidR="00C073D3" w:rsidRPr="0060634D" w:rsidRDefault="00C073D3" w:rsidP="00340C7F">
            <w:pPr>
              <w:tabs>
                <w:tab w:val="left" w:pos="4932"/>
              </w:tabs>
              <w:spacing w:after="160" w:line="259" w:lineRule="auto"/>
              <w:contextualSpacing/>
              <w:rPr>
                <w:rFonts w:ascii="Calibri" w:hAnsi="Calibri" w:cs="Calibri"/>
                <w:iCs/>
                <w:sz w:val="24"/>
                <w:szCs w:val="24"/>
                <w:lang w:val="en-IN"/>
              </w:rPr>
            </w:pPr>
          </w:p>
        </w:tc>
      </w:tr>
      <w:tr w:rsidR="00C073D3" w:rsidRPr="008560FE" w14:paraId="30CA5CB1" w14:textId="77777777" w:rsidTr="00340C7F">
        <w:tc>
          <w:tcPr>
            <w:tcW w:w="9085" w:type="dxa"/>
          </w:tcPr>
          <w:p w14:paraId="3C7E90DE" w14:textId="77777777" w:rsidR="00C073D3" w:rsidRDefault="00C073D3" w:rsidP="00C073D3">
            <w:pPr>
              <w:pStyle w:val="NoSpacing"/>
              <w:ind w:left="270"/>
              <w:jc w:val="both"/>
              <w:rPr>
                <w:rFonts w:ascii="Times New Roman" w:hAnsi="Times New Roman" w:cs="Times New Roman"/>
                <w:sz w:val="28"/>
                <w:szCs w:val="28"/>
              </w:rPr>
            </w:pPr>
            <w:r>
              <w:rPr>
                <w:rFonts w:ascii="Times New Roman" w:hAnsi="Times New Roman" w:cs="Times New Roman"/>
                <w:sz w:val="28"/>
                <w:szCs w:val="28"/>
              </w:rPr>
              <w:t>Half-life of a first order reaction</w:t>
            </w:r>
          </w:p>
          <w:p w14:paraId="5E885FA6"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5E52AFAA" w14:textId="77777777" w:rsidR="00C073D3" w:rsidRDefault="00C073D3" w:rsidP="0060634D">
      <w:pPr>
        <w:rPr>
          <w:lang w:val="en-IN"/>
        </w:rPr>
      </w:pPr>
    </w:p>
    <w:p w14:paraId="252A03E5"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11CFC3E0" w14:textId="77777777" w:rsidTr="00340C7F">
        <w:tc>
          <w:tcPr>
            <w:tcW w:w="9085" w:type="dxa"/>
          </w:tcPr>
          <w:p w14:paraId="57E43AB0" w14:textId="77777777" w:rsidR="00C073D3" w:rsidRDefault="00032E3D" w:rsidP="00340C7F">
            <w:pPr>
              <w:spacing w:after="160" w:line="259" w:lineRule="auto"/>
            </w:pPr>
            <w:r>
              <w:t>The concept of half-life is used to describe the time taken for a reaction to:</w:t>
            </w:r>
          </w:p>
          <w:p w14:paraId="69AC4B40" w14:textId="77777777" w:rsidR="00032E3D" w:rsidRPr="0060634D" w:rsidRDefault="00032E3D" w:rsidP="00340C7F">
            <w:pPr>
              <w:spacing w:after="160" w:line="259" w:lineRule="auto"/>
              <w:rPr>
                <w:rFonts w:ascii="Calibri" w:hAnsi="Calibri" w:cs="Calibri"/>
                <w:color w:val="000000"/>
                <w:sz w:val="24"/>
                <w:szCs w:val="24"/>
                <w:lang w:val="en-IN"/>
              </w:rPr>
            </w:pPr>
            <w:r>
              <w:t>(2007)</w:t>
            </w:r>
          </w:p>
        </w:tc>
      </w:tr>
      <w:tr w:rsidR="00C073D3" w:rsidRPr="0060634D" w14:paraId="33ACFD12" w14:textId="77777777" w:rsidTr="00340C7F">
        <w:tc>
          <w:tcPr>
            <w:tcW w:w="9085" w:type="dxa"/>
          </w:tcPr>
          <w:p w14:paraId="6A9A11E2" w14:textId="77777777" w:rsidR="00C073D3" w:rsidRPr="0060634D" w:rsidRDefault="00032E3D" w:rsidP="00032E3D">
            <w:pPr>
              <w:spacing w:after="160" w:line="259" w:lineRule="auto"/>
              <w:rPr>
                <w:rFonts w:ascii="Calibri" w:hAnsi="Calibri" w:cs="Calibri"/>
                <w:b/>
                <w:bCs/>
                <w:color w:val="000000"/>
                <w:sz w:val="24"/>
                <w:szCs w:val="24"/>
                <w:lang w:val="en-IN"/>
              </w:rPr>
            </w:pPr>
            <w:r>
              <w:t>Reach equilibrium</w:t>
            </w:r>
          </w:p>
        </w:tc>
      </w:tr>
      <w:tr w:rsidR="00C073D3" w:rsidRPr="0060634D" w14:paraId="46FA6BE4" w14:textId="77777777" w:rsidTr="00340C7F">
        <w:tc>
          <w:tcPr>
            <w:tcW w:w="9085" w:type="dxa"/>
          </w:tcPr>
          <w:p w14:paraId="0E755995" w14:textId="77777777" w:rsidR="00C073D3" w:rsidRPr="0060634D" w:rsidRDefault="00032E3D" w:rsidP="00032E3D">
            <w:pPr>
              <w:spacing w:after="160" w:line="259" w:lineRule="auto"/>
              <w:rPr>
                <w:rFonts w:ascii="Calibri" w:hAnsi="Calibri" w:cs="Calibri"/>
                <w:b/>
                <w:bCs/>
                <w:color w:val="000000"/>
                <w:sz w:val="24"/>
                <w:szCs w:val="24"/>
                <w:lang w:val="en-IN"/>
              </w:rPr>
            </w:pPr>
            <w:r>
              <w:t>Complete 50% of the reaction.</w:t>
            </w:r>
          </w:p>
        </w:tc>
      </w:tr>
      <w:tr w:rsidR="00C073D3" w:rsidRPr="00F42B05" w14:paraId="65871344" w14:textId="77777777" w:rsidTr="00340C7F">
        <w:tc>
          <w:tcPr>
            <w:tcW w:w="9085" w:type="dxa"/>
          </w:tcPr>
          <w:p w14:paraId="1009DD9A" w14:textId="77777777" w:rsidR="00C073D3" w:rsidRPr="00F42B05" w:rsidRDefault="00032E3D" w:rsidP="00032E3D">
            <w:pPr>
              <w:spacing w:after="160" w:line="259" w:lineRule="auto"/>
              <w:rPr>
                <w:rFonts w:ascii="Calibri" w:hAnsi="Calibri" w:cs="Calibri"/>
                <w:color w:val="000000"/>
                <w:sz w:val="24"/>
                <w:szCs w:val="24"/>
                <w:lang w:val="en-IN"/>
              </w:rPr>
            </w:pPr>
            <w:r>
              <w:t>Reach maximum product formation.</w:t>
            </w:r>
          </w:p>
        </w:tc>
      </w:tr>
      <w:tr w:rsidR="00C073D3" w:rsidRPr="0060634D" w14:paraId="7F07E583" w14:textId="77777777" w:rsidTr="00340C7F">
        <w:tc>
          <w:tcPr>
            <w:tcW w:w="9085" w:type="dxa"/>
          </w:tcPr>
          <w:p w14:paraId="09FB0BFF" w14:textId="77777777" w:rsidR="00C073D3" w:rsidRPr="0060634D" w:rsidRDefault="00032E3D" w:rsidP="00032E3D">
            <w:pPr>
              <w:spacing w:after="160" w:line="259" w:lineRule="auto"/>
              <w:rPr>
                <w:rFonts w:ascii="Calibri" w:hAnsi="Calibri" w:cs="Calibri"/>
                <w:b/>
                <w:bCs/>
                <w:color w:val="000000"/>
                <w:sz w:val="24"/>
                <w:szCs w:val="24"/>
                <w:lang w:val="en-IN"/>
              </w:rPr>
            </w:pPr>
            <w:r>
              <w:t>Attain zero order.</w:t>
            </w:r>
          </w:p>
        </w:tc>
      </w:tr>
      <w:tr w:rsidR="00C073D3" w:rsidRPr="0060634D" w14:paraId="3A94230B" w14:textId="77777777" w:rsidTr="00340C7F">
        <w:tc>
          <w:tcPr>
            <w:tcW w:w="9085" w:type="dxa"/>
          </w:tcPr>
          <w:p w14:paraId="6CFCD56A" w14:textId="77777777" w:rsidR="00C073D3" w:rsidRPr="0060634D" w:rsidRDefault="00032E3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073D3" w:rsidRPr="0060634D" w14:paraId="0D1B9C51" w14:textId="77777777" w:rsidTr="00340C7F">
        <w:tc>
          <w:tcPr>
            <w:tcW w:w="9085" w:type="dxa"/>
          </w:tcPr>
          <w:p w14:paraId="60112740" w14:textId="60030F5F" w:rsidR="00C073D3" w:rsidRPr="0060634D" w:rsidRDefault="0028783E" w:rsidP="00340C7F">
            <w:pPr>
              <w:spacing w:after="160" w:line="259" w:lineRule="auto"/>
              <w:rPr>
                <w:rFonts w:ascii="Calibri" w:hAnsi="Calibri" w:cs="Calibri"/>
                <w:sz w:val="24"/>
                <w:szCs w:val="24"/>
                <w:lang w:val="en-IN"/>
              </w:rPr>
            </w:pPr>
            <w:r>
              <w:t>H</w:t>
            </w:r>
            <w:r w:rsidR="00032E3D">
              <w:t>alf-life of a reaction</w:t>
            </w:r>
          </w:p>
        </w:tc>
      </w:tr>
      <w:tr w:rsidR="00C073D3" w:rsidRPr="0060634D" w14:paraId="35BB539B" w14:textId="77777777" w:rsidTr="00340C7F">
        <w:tc>
          <w:tcPr>
            <w:tcW w:w="9085" w:type="dxa"/>
          </w:tcPr>
          <w:p w14:paraId="77488FA3" w14:textId="77777777" w:rsidR="00C073D3" w:rsidRPr="0060634D" w:rsidRDefault="00032E3D" w:rsidP="00340C7F">
            <w:pPr>
              <w:tabs>
                <w:tab w:val="left" w:pos="4932"/>
              </w:tabs>
              <w:spacing w:after="160" w:line="259" w:lineRule="auto"/>
              <w:contextualSpacing/>
              <w:rPr>
                <w:rFonts w:ascii="Calibri" w:hAnsi="Calibri" w:cs="Calibri"/>
                <w:iCs/>
                <w:sz w:val="24"/>
                <w:szCs w:val="24"/>
                <w:lang w:val="en-IN"/>
              </w:rPr>
            </w:pPr>
            <w:r>
              <w:t>The half-life of a reaction is the time required for 50% of the initial reactant to be consumed and converted into products. It is an essential parameter used to describe the kinetics of first-order reactions.</w:t>
            </w:r>
          </w:p>
        </w:tc>
      </w:tr>
      <w:tr w:rsidR="00C073D3" w:rsidRPr="008560FE" w14:paraId="0E61232C" w14:textId="77777777" w:rsidTr="00340C7F">
        <w:tc>
          <w:tcPr>
            <w:tcW w:w="9085" w:type="dxa"/>
          </w:tcPr>
          <w:p w14:paraId="6E8330A8" w14:textId="77777777" w:rsidR="00C073D3" w:rsidRDefault="00C073D3" w:rsidP="00C073D3">
            <w:pPr>
              <w:pStyle w:val="NoSpacing"/>
              <w:ind w:left="270"/>
              <w:jc w:val="both"/>
              <w:rPr>
                <w:rFonts w:ascii="Times New Roman" w:hAnsi="Times New Roman" w:cs="Times New Roman"/>
                <w:sz w:val="28"/>
                <w:szCs w:val="28"/>
              </w:rPr>
            </w:pPr>
            <w:r>
              <w:rPr>
                <w:rFonts w:ascii="Times New Roman" w:hAnsi="Times New Roman" w:cs="Times New Roman"/>
                <w:sz w:val="28"/>
                <w:szCs w:val="28"/>
              </w:rPr>
              <w:t>Half-life of a first order reaction</w:t>
            </w:r>
          </w:p>
          <w:p w14:paraId="39EE8495"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3F8EF6B2" w14:textId="77777777" w:rsidR="00C073D3" w:rsidRDefault="00C073D3" w:rsidP="0060634D">
      <w:pPr>
        <w:rPr>
          <w:lang w:val="en-IN"/>
        </w:rPr>
      </w:pPr>
    </w:p>
    <w:p w14:paraId="6A9AEED7"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172EB61B" w14:textId="77777777" w:rsidTr="00340C7F">
        <w:tc>
          <w:tcPr>
            <w:tcW w:w="9085" w:type="dxa"/>
          </w:tcPr>
          <w:p w14:paraId="54C9A8B0" w14:textId="77777777" w:rsidR="00C073D3" w:rsidRDefault="00032E3D" w:rsidP="00340C7F">
            <w:pPr>
              <w:spacing w:after="160" w:line="259" w:lineRule="auto"/>
            </w:pPr>
            <w:r>
              <w:t>The activation energy in the collision theory represents:</w:t>
            </w:r>
          </w:p>
          <w:p w14:paraId="57594812" w14:textId="77777777" w:rsidR="00032E3D" w:rsidRPr="0060634D" w:rsidRDefault="00032E3D" w:rsidP="00340C7F">
            <w:pPr>
              <w:spacing w:after="160" w:line="259" w:lineRule="auto"/>
              <w:rPr>
                <w:rFonts w:ascii="Calibri" w:hAnsi="Calibri" w:cs="Calibri"/>
                <w:color w:val="000000"/>
                <w:sz w:val="24"/>
                <w:szCs w:val="24"/>
                <w:lang w:val="en-IN"/>
              </w:rPr>
            </w:pPr>
            <w:r>
              <w:t>(2011)</w:t>
            </w:r>
          </w:p>
        </w:tc>
      </w:tr>
      <w:tr w:rsidR="00C073D3" w:rsidRPr="0060634D" w14:paraId="665E4D84" w14:textId="77777777" w:rsidTr="00340C7F">
        <w:tc>
          <w:tcPr>
            <w:tcW w:w="9085" w:type="dxa"/>
          </w:tcPr>
          <w:p w14:paraId="760CDBEF" w14:textId="77777777" w:rsidR="00C073D3" w:rsidRPr="0060634D" w:rsidRDefault="00032E3D" w:rsidP="00032E3D">
            <w:pPr>
              <w:spacing w:after="160" w:line="259" w:lineRule="auto"/>
              <w:rPr>
                <w:rFonts w:ascii="Calibri" w:hAnsi="Calibri" w:cs="Calibri"/>
                <w:b/>
                <w:bCs/>
                <w:color w:val="000000"/>
                <w:sz w:val="24"/>
                <w:szCs w:val="24"/>
                <w:lang w:val="en-IN"/>
              </w:rPr>
            </w:pPr>
            <w:r>
              <w:t>The energy required to initiate a reaction.</w:t>
            </w:r>
          </w:p>
        </w:tc>
      </w:tr>
      <w:tr w:rsidR="00C073D3" w:rsidRPr="0060634D" w14:paraId="451BF260" w14:textId="77777777" w:rsidTr="00340C7F">
        <w:tc>
          <w:tcPr>
            <w:tcW w:w="9085" w:type="dxa"/>
          </w:tcPr>
          <w:p w14:paraId="4AD0BE28" w14:textId="77777777" w:rsidR="00C073D3" w:rsidRPr="0060634D" w:rsidRDefault="00032E3D" w:rsidP="00032E3D">
            <w:pPr>
              <w:spacing w:after="160" w:line="259" w:lineRule="auto"/>
              <w:rPr>
                <w:rFonts w:ascii="Calibri" w:hAnsi="Calibri" w:cs="Calibri"/>
                <w:b/>
                <w:bCs/>
                <w:color w:val="000000"/>
                <w:sz w:val="24"/>
                <w:szCs w:val="24"/>
                <w:lang w:val="en-IN"/>
              </w:rPr>
            </w:pPr>
            <w:r>
              <w:t>The energy released during a reaction.</w:t>
            </w:r>
          </w:p>
        </w:tc>
      </w:tr>
      <w:tr w:rsidR="00C073D3" w:rsidRPr="00F42B05" w14:paraId="7333B945" w14:textId="77777777" w:rsidTr="00340C7F">
        <w:tc>
          <w:tcPr>
            <w:tcW w:w="9085" w:type="dxa"/>
          </w:tcPr>
          <w:p w14:paraId="5C2E31A7" w14:textId="77777777" w:rsidR="00C073D3" w:rsidRPr="00F42B05" w:rsidRDefault="00032E3D" w:rsidP="00032E3D">
            <w:pPr>
              <w:spacing w:after="160" w:line="259" w:lineRule="auto"/>
              <w:rPr>
                <w:rFonts w:ascii="Calibri" w:hAnsi="Calibri" w:cs="Calibri"/>
                <w:color w:val="000000"/>
                <w:sz w:val="24"/>
                <w:szCs w:val="24"/>
                <w:lang w:val="en-IN"/>
              </w:rPr>
            </w:pPr>
            <w:r>
              <w:t>The energy difference between reactants and products.</w:t>
            </w:r>
          </w:p>
        </w:tc>
      </w:tr>
      <w:tr w:rsidR="00C073D3" w:rsidRPr="0060634D" w14:paraId="0FADB2DB" w14:textId="77777777" w:rsidTr="00340C7F">
        <w:tc>
          <w:tcPr>
            <w:tcW w:w="9085" w:type="dxa"/>
          </w:tcPr>
          <w:p w14:paraId="22577199" w14:textId="77777777" w:rsidR="00C073D3" w:rsidRPr="0060634D" w:rsidRDefault="00032E3D" w:rsidP="00032E3D">
            <w:pPr>
              <w:spacing w:after="160" w:line="259" w:lineRule="auto"/>
              <w:rPr>
                <w:rFonts w:ascii="Calibri" w:hAnsi="Calibri" w:cs="Calibri"/>
                <w:b/>
                <w:bCs/>
                <w:color w:val="000000"/>
                <w:sz w:val="24"/>
                <w:szCs w:val="24"/>
                <w:lang w:val="en-IN"/>
              </w:rPr>
            </w:pPr>
            <w:r>
              <w:t>The energy gained from the surroundings during a reaction.</w:t>
            </w:r>
          </w:p>
        </w:tc>
      </w:tr>
      <w:tr w:rsidR="00C073D3" w:rsidRPr="0060634D" w14:paraId="187EC2A8" w14:textId="77777777" w:rsidTr="00340C7F">
        <w:tc>
          <w:tcPr>
            <w:tcW w:w="9085" w:type="dxa"/>
          </w:tcPr>
          <w:p w14:paraId="15B33ED9" w14:textId="77777777" w:rsidR="00C073D3" w:rsidRPr="0060634D" w:rsidRDefault="00032E3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27BD4990" w14:textId="77777777" w:rsidTr="00340C7F">
        <w:tc>
          <w:tcPr>
            <w:tcW w:w="9085" w:type="dxa"/>
          </w:tcPr>
          <w:p w14:paraId="51FE66DF" w14:textId="77777777" w:rsidR="00C073D3" w:rsidRPr="0060634D" w:rsidRDefault="00032E3D" w:rsidP="00340C7F">
            <w:pPr>
              <w:spacing w:after="160" w:line="259" w:lineRule="auto"/>
              <w:rPr>
                <w:rFonts w:ascii="Calibri" w:hAnsi="Calibri" w:cs="Calibri"/>
                <w:sz w:val="24"/>
                <w:szCs w:val="24"/>
                <w:lang w:val="en-IN"/>
              </w:rPr>
            </w:pPr>
            <w:r>
              <w:t>Activation energy</w:t>
            </w:r>
          </w:p>
        </w:tc>
      </w:tr>
      <w:tr w:rsidR="00C073D3" w:rsidRPr="0060634D" w14:paraId="78304198" w14:textId="77777777" w:rsidTr="00340C7F">
        <w:tc>
          <w:tcPr>
            <w:tcW w:w="9085" w:type="dxa"/>
          </w:tcPr>
          <w:p w14:paraId="23BBD6E8" w14:textId="77777777" w:rsidR="00C073D3" w:rsidRPr="0060634D" w:rsidRDefault="00032E3D" w:rsidP="00340C7F">
            <w:pPr>
              <w:tabs>
                <w:tab w:val="left" w:pos="4932"/>
              </w:tabs>
              <w:spacing w:after="160" w:line="259" w:lineRule="auto"/>
              <w:contextualSpacing/>
              <w:rPr>
                <w:rFonts w:ascii="Calibri" w:hAnsi="Calibri" w:cs="Calibri"/>
                <w:iCs/>
                <w:sz w:val="24"/>
                <w:szCs w:val="24"/>
                <w:lang w:val="en-IN"/>
              </w:rPr>
            </w:pPr>
            <w:r>
              <w:t>Activation energy is the minimum amount of energy required for a chemical reaction to start and for the reactant molecules to transform into the activated complex. It is the energy barrier that must be overcome for the reaction to proceed.</w:t>
            </w:r>
          </w:p>
        </w:tc>
      </w:tr>
      <w:tr w:rsidR="00C073D3" w:rsidRPr="008560FE" w14:paraId="491D5880" w14:textId="77777777" w:rsidTr="00340C7F">
        <w:tc>
          <w:tcPr>
            <w:tcW w:w="9085" w:type="dxa"/>
          </w:tcPr>
          <w:p w14:paraId="6E5150B6" w14:textId="77777777" w:rsidR="00C073D3" w:rsidRDefault="00C073D3" w:rsidP="00C073D3">
            <w:pPr>
              <w:pStyle w:val="NoSpacing"/>
              <w:jc w:val="both"/>
              <w:rPr>
                <w:rFonts w:ascii="Times New Roman" w:hAnsi="Times New Roman" w:cs="Times New Roman"/>
                <w:sz w:val="28"/>
                <w:szCs w:val="28"/>
              </w:rPr>
            </w:pPr>
            <w:r w:rsidRPr="008003DD">
              <w:rPr>
                <w:rFonts w:ascii="Times New Roman" w:hAnsi="Times New Roman" w:cs="Times New Roman"/>
                <w:sz w:val="28"/>
                <w:szCs w:val="28"/>
              </w:rPr>
              <w:t xml:space="preserve">Concept of collision theory </w:t>
            </w:r>
          </w:p>
          <w:p w14:paraId="409256EB"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05D90C42" w14:textId="77777777" w:rsidR="00C073D3" w:rsidRDefault="00C073D3" w:rsidP="0060634D">
      <w:pPr>
        <w:rPr>
          <w:lang w:val="en-IN"/>
        </w:rPr>
      </w:pPr>
    </w:p>
    <w:p w14:paraId="72B7E6B6"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31E65A66" w14:textId="77777777" w:rsidTr="00340C7F">
        <w:tc>
          <w:tcPr>
            <w:tcW w:w="9085" w:type="dxa"/>
          </w:tcPr>
          <w:p w14:paraId="141AD0CD" w14:textId="77777777" w:rsidR="00C073D3" w:rsidRDefault="00032E3D" w:rsidP="00340C7F">
            <w:pPr>
              <w:spacing w:after="160" w:line="259" w:lineRule="auto"/>
            </w:pPr>
            <w:r>
              <w:t>Which of the following statements is true regarding the collision theory</w:t>
            </w:r>
          </w:p>
          <w:p w14:paraId="63C9058A" w14:textId="77777777" w:rsidR="00032E3D" w:rsidRPr="0060634D" w:rsidRDefault="00032E3D" w:rsidP="00340C7F">
            <w:pPr>
              <w:spacing w:after="160" w:line="259" w:lineRule="auto"/>
              <w:rPr>
                <w:rFonts w:ascii="Calibri" w:hAnsi="Calibri" w:cs="Calibri"/>
                <w:color w:val="000000"/>
                <w:sz w:val="24"/>
                <w:szCs w:val="24"/>
                <w:lang w:val="en-IN"/>
              </w:rPr>
            </w:pPr>
            <w:r>
              <w:t>(2012)</w:t>
            </w:r>
          </w:p>
        </w:tc>
      </w:tr>
      <w:tr w:rsidR="00C073D3" w:rsidRPr="0060634D" w14:paraId="0161194E" w14:textId="77777777" w:rsidTr="00340C7F">
        <w:tc>
          <w:tcPr>
            <w:tcW w:w="9085" w:type="dxa"/>
          </w:tcPr>
          <w:p w14:paraId="6D26B7AB" w14:textId="77777777" w:rsidR="00C073D3" w:rsidRPr="0060634D" w:rsidRDefault="00032E3D" w:rsidP="00032E3D">
            <w:pPr>
              <w:spacing w:after="160" w:line="259" w:lineRule="auto"/>
              <w:rPr>
                <w:rFonts w:ascii="Calibri" w:hAnsi="Calibri" w:cs="Calibri"/>
                <w:b/>
                <w:bCs/>
                <w:color w:val="000000"/>
                <w:sz w:val="24"/>
                <w:szCs w:val="24"/>
                <w:lang w:val="en-IN"/>
              </w:rPr>
            </w:pPr>
            <w:r>
              <w:t>All collisions between reactant molecules lead to a successful reaction.</w:t>
            </w:r>
          </w:p>
        </w:tc>
      </w:tr>
      <w:tr w:rsidR="00C073D3" w:rsidRPr="0060634D" w14:paraId="7CBF1CFE" w14:textId="77777777" w:rsidTr="00340C7F">
        <w:tc>
          <w:tcPr>
            <w:tcW w:w="9085" w:type="dxa"/>
          </w:tcPr>
          <w:p w14:paraId="05147452" w14:textId="77777777" w:rsidR="00C073D3" w:rsidRPr="0060634D" w:rsidRDefault="00032E3D" w:rsidP="00032E3D">
            <w:pPr>
              <w:spacing w:after="160" w:line="259" w:lineRule="auto"/>
              <w:rPr>
                <w:rFonts w:ascii="Calibri" w:hAnsi="Calibri" w:cs="Calibri"/>
                <w:b/>
                <w:bCs/>
                <w:color w:val="000000"/>
                <w:sz w:val="24"/>
                <w:szCs w:val="24"/>
                <w:lang w:val="en-IN"/>
              </w:rPr>
            </w:pPr>
            <w:r>
              <w:t>The rate of a reaction is solely determined by the number of collisions that occur.</w:t>
            </w:r>
          </w:p>
        </w:tc>
      </w:tr>
      <w:tr w:rsidR="00C073D3" w:rsidRPr="00F42B05" w14:paraId="7D3C59C0" w14:textId="77777777" w:rsidTr="00340C7F">
        <w:tc>
          <w:tcPr>
            <w:tcW w:w="9085" w:type="dxa"/>
          </w:tcPr>
          <w:p w14:paraId="4AC8323E" w14:textId="77777777" w:rsidR="00C073D3" w:rsidRPr="00F42B05" w:rsidRDefault="00032E3D" w:rsidP="00032E3D">
            <w:pPr>
              <w:spacing w:after="160" w:line="259" w:lineRule="auto"/>
              <w:rPr>
                <w:rFonts w:ascii="Calibri" w:hAnsi="Calibri" w:cs="Calibri"/>
                <w:color w:val="000000"/>
                <w:sz w:val="24"/>
                <w:szCs w:val="24"/>
                <w:lang w:val="en-IN"/>
              </w:rPr>
            </w:pPr>
            <w:r>
              <w:t>Increasing the concentration of reactants has no effect on the reaction rate.</w:t>
            </w:r>
          </w:p>
        </w:tc>
      </w:tr>
      <w:tr w:rsidR="00C073D3" w:rsidRPr="0060634D" w14:paraId="723A9C6C" w14:textId="77777777" w:rsidTr="00340C7F">
        <w:tc>
          <w:tcPr>
            <w:tcW w:w="9085" w:type="dxa"/>
          </w:tcPr>
          <w:p w14:paraId="0F4C03CE" w14:textId="77777777" w:rsidR="00C073D3" w:rsidRPr="0060634D" w:rsidRDefault="00032E3D" w:rsidP="00032E3D">
            <w:pPr>
              <w:spacing w:after="160" w:line="259" w:lineRule="auto"/>
              <w:rPr>
                <w:rFonts w:ascii="Calibri" w:hAnsi="Calibri" w:cs="Calibri"/>
                <w:b/>
                <w:bCs/>
                <w:color w:val="000000"/>
                <w:sz w:val="24"/>
                <w:szCs w:val="24"/>
                <w:lang w:val="en-IN"/>
              </w:rPr>
            </w:pPr>
            <w:r>
              <w:t>A successful collision is one where the reactant molecules collide in any random orientation.</w:t>
            </w:r>
          </w:p>
        </w:tc>
      </w:tr>
      <w:tr w:rsidR="00C073D3" w:rsidRPr="0060634D" w14:paraId="204467A5" w14:textId="77777777" w:rsidTr="00340C7F">
        <w:tc>
          <w:tcPr>
            <w:tcW w:w="9085" w:type="dxa"/>
          </w:tcPr>
          <w:p w14:paraId="4D8FC9FA" w14:textId="77777777" w:rsidR="00C073D3" w:rsidRPr="0060634D" w:rsidRDefault="00032E3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C073D3" w:rsidRPr="0060634D" w14:paraId="36D3D953" w14:textId="77777777" w:rsidTr="00340C7F">
        <w:tc>
          <w:tcPr>
            <w:tcW w:w="9085" w:type="dxa"/>
          </w:tcPr>
          <w:p w14:paraId="7B48E706" w14:textId="77777777" w:rsidR="00C073D3" w:rsidRPr="0060634D" w:rsidRDefault="00032E3D" w:rsidP="00340C7F">
            <w:pPr>
              <w:spacing w:after="160" w:line="259" w:lineRule="auto"/>
              <w:rPr>
                <w:rFonts w:ascii="Calibri" w:hAnsi="Calibri" w:cs="Calibri"/>
                <w:sz w:val="24"/>
                <w:szCs w:val="24"/>
                <w:lang w:val="en-IN"/>
              </w:rPr>
            </w:pPr>
            <w:r>
              <w:t>collision theory</w:t>
            </w:r>
          </w:p>
        </w:tc>
      </w:tr>
      <w:tr w:rsidR="00C073D3" w:rsidRPr="0060634D" w14:paraId="0F02051A" w14:textId="77777777" w:rsidTr="00340C7F">
        <w:tc>
          <w:tcPr>
            <w:tcW w:w="9085" w:type="dxa"/>
          </w:tcPr>
          <w:p w14:paraId="784520A3" w14:textId="77777777" w:rsidR="00C073D3" w:rsidRPr="0060634D" w:rsidRDefault="00032E3D" w:rsidP="00340C7F">
            <w:pPr>
              <w:tabs>
                <w:tab w:val="left" w:pos="4932"/>
              </w:tabs>
              <w:spacing w:after="160" w:line="259" w:lineRule="auto"/>
              <w:contextualSpacing/>
              <w:rPr>
                <w:rFonts w:ascii="Calibri" w:hAnsi="Calibri" w:cs="Calibri"/>
                <w:iCs/>
                <w:sz w:val="24"/>
                <w:szCs w:val="24"/>
                <w:lang w:val="en-IN"/>
              </w:rPr>
            </w:pPr>
            <w:r>
              <w:t>In the collision theory, a successful collision is defined as one where the reacting molecules collide with the proper spatial orientation, allowing the necessary bonds to form or break. The molecules do not necessarily need to collide with specific alignment or direction. The orientation factor, represented by the symbol "P" in the collision theory equation, considers the fraction of collisions with the proper orientation.</w:t>
            </w:r>
          </w:p>
        </w:tc>
      </w:tr>
      <w:tr w:rsidR="00C073D3" w:rsidRPr="008560FE" w14:paraId="60CD502E" w14:textId="77777777" w:rsidTr="00340C7F">
        <w:tc>
          <w:tcPr>
            <w:tcW w:w="9085" w:type="dxa"/>
          </w:tcPr>
          <w:p w14:paraId="5B8A81E6" w14:textId="77777777" w:rsidR="00C073D3" w:rsidRDefault="00C073D3" w:rsidP="00C073D3">
            <w:pPr>
              <w:pStyle w:val="NoSpacing"/>
              <w:jc w:val="both"/>
              <w:rPr>
                <w:rFonts w:ascii="Times New Roman" w:hAnsi="Times New Roman" w:cs="Times New Roman"/>
                <w:sz w:val="28"/>
                <w:szCs w:val="28"/>
              </w:rPr>
            </w:pPr>
            <w:r w:rsidRPr="008003DD">
              <w:rPr>
                <w:rFonts w:ascii="Times New Roman" w:hAnsi="Times New Roman" w:cs="Times New Roman"/>
                <w:sz w:val="28"/>
                <w:szCs w:val="28"/>
              </w:rPr>
              <w:t xml:space="preserve">Concept of collision theory </w:t>
            </w:r>
          </w:p>
          <w:p w14:paraId="6BA62B05"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3F89EE2C" w14:textId="77777777" w:rsidR="00C073D3" w:rsidRDefault="00C073D3" w:rsidP="0060634D">
      <w:pPr>
        <w:rPr>
          <w:lang w:val="en-IN"/>
        </w:rPr>
      </w:pPr>
    </w:p>
    <w:p w14:paraId="2982D252"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2F33B087" w14:textId="77777777" w:rsidTr="00340C7F">
        <w:tc>
          <w:tcPr>
            <w:tcW w:w="9085" w:type="dxa"/>
          </w:tcPr>
          <w:p w14:paraId="1ACB6071" w14:textId="77777777" w:rsidR="00C073D3" w:rsidRDefault="00032E3D" w:rsidP="00340C7F">
            <w:pPr>
              <w:spacing w:after="160" w:line="259" w:lineRule="auto"/>
            </w:pPr>
            <w:r>
              <w:t>In a chemical reaction, the activation energy represents:</w:t>
            </w:r>
          </w:p>
          <w:p w14:paraId="073FA1ED" w14:textId="77777777" w:rsidR="00032E3D" w:rsidRPr="0060634D" w:rsidRDefault="00032E3D" w:rsidP="00340C7F">
            <w:pPr>
              <w:spacing w:after="160" w:line="259" w:lineRule="auto"/>
              <w:rPr>
                <w:rFonts w:ascii="Calibri" w:hAnsi="Calibri" w:cs="Calibri"/>
                <w:color w:val="000000"/>
                <w:sz w:val="24"/>
                <w:szCs w:val="24"/>
                <w:lang w:val="en-IN"/>
              </w:rPr>
            </w:pPr>
            <w:r>
              <w:t>(2005)</w:t>
            </w:r>
          </w:p>
        </w:tc>
      </w:tr>
      <w:tr w:rsidR="00C073D3" w:rsidRPr="0060634D" w14:paraId="67908532" w14:textId="77777777" w:rsidTr="00340C7F">
        <w:tc>
          <w:tcPr>
            <w:tcW w:w="9085" w:type="dxa"/>
          </w:tcPr>
          <w:p w14:paraId="6D08040E" w14:textId="77777777" w:rsidR="00C073D3" w:rsidRPr="0060634D" w:rsidRDefault="00032E3D" w:rsidP="00032E3D">
            <w:pPr>
              <w:spacing w:after="160" w:line="259" w:lineRule="auto"/>
              <w:rPr>
                <w:rFonts w:ascii="Calibri" w:hAnsi="Calibri" w:cs="Calibri"/>
                <w:b/>
                <w:bCs/>
                <w:color w:val="000000"/>
                <w:sz w:val="24"/>
                <w:szCs w:val="24"/>
                <w:lang w:val="en-IN"/>
              </w:rPr>
            </w:pPr>
            <w:r>
              <w:t>The difference in energy between the products and reactants.</w:t>
            </w:r>
          </w:p>
        </w:tc>
      </w:tr>
      <w:tr w:rsidR="00C073D3" w:rsidRPr="0060634D" w14:paraId="352751A8" w14:textId="77777777" w:rsidTr="00340C7F">
        <w:tc>
          <w:tcPr>
            <w:tcW w:w="9085" w:type="dxa"/>
          </w:tcPr>
          <w:p w14:paraId="2E52AF99" w14:textId="77777777" w:rsidR="00C073D3" w:rsidRPr="0060634D" w:rsidRDefault="00032E3D" w:rsidP="00032E3D">
            <w:pPr>
              <w:spacing w:after="160" w:line="259" w:lineRule="auto"/>
              <w:rPr>
                <w:rFonts w:ascii="Calibri" w:hAnsi="Calibri" w:cs="Calibri"/>
                <w:b/>
                <w:bCs/>
                <w:color w:val="000000"/>
                <w:sz w:val="24"/>
                <w:szCs w:val="24"/>
                <w:lang w:val="en-IN"/>
              </w:rPr>
            </w:pPr>
            <w:r>
              <w:t>The energy released during the reaction.</w:t>
            </w:r>
          </w:p>
        </w:tc>
      </w:tr>
      <w:tr w:rsidR="00C073D3" w:rsidRPr="00F42B05" w14:paraId="4BE1E276" w14:textId="77777777" w:rsidTr="00340C7F">
        <w:tc>
          <w:tcPr>
            <w:tcW w:w="9085" w:type="dxa"/>
          </w:tcPr>
          <w:p w14:paraId="4074620A" w14:textId="77777777" w:rsidR="00C073D3" w:rsidRPr="00F42B05" w:rsidRDefault="00032E3D" w:rsidP="00032E3D">
            <w:pPr>
              <w:spacing w:after="160" w:line="259" w:lineRule="auto"/>
              <w:rPr>
                <w:rFonts w:ascii="Calibri" w:hAnsi="Calibri" w:cs="Calibri"/>
                <w:color w:val="000000"/>
                <w:sz w:val="24"/>
                <w:szCs w:val="24"/>
                <w:lang w:val="en-IN"/>
              </w:rPr>
            </w:pPr>
            <w:r>
              <w:t>The energy absorbed from the surroundings.</w:t>
            </w:r>
          </w:p>
        </w:tc>
      </w:tr>
      <w:tr w:rsidR="00C073D3" w:rsidRPr="0060634D" w14:paraId="76D426B2" w14:textId="77777777" w:rsidTr="00340C7F">
        <w:tc>
          <w:tcPr>
            <w:tcW w:w="9085" w:type="dxa"/>
          </w:tcPr>
          <w:p w14:paraId="33B9B7FD" w14:textId="77777777" w:rsidR="00C073D3" w:rsidRPr="0060634D" w:rsidRDefault="00032E3D" w:rsidP="00032E3D">
            <w:pPr>
              <w:spacing w:after="160" w:line="259" w:lineRule="auto"/>
              <w:rPr>
                <w:rFonts w:ascii="Calibri" w:hAnsi="Calibri" w:cs="Calibri"/>
                <w:b/>
                <w:bCs/>
                <w:color w:val="000000"/>
                <w:sz w:val="24"/>
                <w:szCs w:val="24"/>
                <w:lang w:val="en-IN"/>
              </w:rPr>
            </w:pPr>
            <w:r>
              <w:t>The energy required to initiate the reaction.</w:t>
            </w:r>
          </w:p>
        </w:tc>
      </w:tr>
      <w:tr w:rsidR="00C073D3" w:rsidRPr="0060634D" w14:paraId="1FC2CACC" w14:textId="77777777" w:rsidTr="00340C7F">
        <w:tc>
          <w:tcPr>
            <w:tcW w:w="9085" w:type="dxa"/>
          </w:tcPr>
          <w:p w14:paraId="43DD66EF" w14:textId="77777777" w:rsidR="00C073D3" w:rsidRPr="0060634D" w:rsidRDefault="00032E3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C073D3" w:rsidRPr="0060634D" w14:paraId="5F7325E4" w14:textId="77777777" w:rsidTr="00340C7F">
        <w:tc>
          <w:tcPr>
            <w:tcW w:w="9085" w:type="dxa"/>
          </w:tcPr>
          <w:p w14:paraId="0EEAC423" w14:textId="77777777" w:rsidR="00C073D3" w:rsidRPr="0060634D" w:rsidRDefault="00032E3D" w:rsidP="00340C7F">
            <w:pPr>
              <w:spacing w:after="160" w:line="259" w:lineRule="auto"/>
              <w:rPr>
                <w:rFonts w:ascii="Calibri" w:hAnsi="Calibri" w:cs="Calibri"/>
                <w:sz w:val="24"/>
                <w:szCs w:val="24"/>
                <w:lang w:val="en-IN"/>
              </w:rPr>
            </w:pPr>
            <w:r>
              <w:t>Activation energy</w:t>
            </w:r>
          </w:p>
        </w:tc>
      </w:tr>
      <w:tr w:rsidR="00C073D3" w:rsidRPr="0060634D" w14:paraId="04E50ECA" w14:textId="77777777" w:rsidTr="00340C7F">
        <w:tc>
          <w:tcPr>
            <w:tcW w:w="9085" w:type="dxa"/>
          </w:tcPr>
          <w:p w14:paraId="5F8177FD" w14:textId="77777777" w:rsidR="00C073D3" w:rsidRPr="0060634D" w:rsidRDefault="00032E3D" w:rsidP="00340C7F">
            <w:pPr>
              <w:tabs>
                <w:tab w:val="left" w:pos="4932"/>
              </w:tabs>
              <w:spacing w:after="160" w:line="259" w:lineRule="auto"/>
              <w:contextualSpacing/>
              <w:rPr>
                <w:rFonts w:ascii="Calibri" w:hAnsi="Calibri" w:cs="Calibri"/>
                <w:iCs/>
                <w:sz w:val="24"/>
                <w:szCs w:val="24"/>
                <w:lang w:val="en-IN"/>
              </w:rPr>
            </w:pPr>
            <w:r>
              <w:t>Activation energy is the energy required to initiate a chemical reaction, specifically to reach the transition state or activated complex where the reactant molecules are in an intermediate, unstable arrangement before forming products.</w:t>
            </w:r>
          </w:p>
        </w:tc>
      </w:tr>
      <w:tr w:rsidR="00C073D3" w:rsidRPr="008560FE" w14:paraId="0FB740BF" w14:textId="77777777" w:rsidTr="00340C7F">
        <w:tc>
          <w:tcPr>
            <w:tcW w:w="9085" w:type="dxa"/>
          </w:tcPr>
          <w:p w14:paraId="627501BF"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 xml:space="preserve">Concept of </w:t>
            </w:r>
            <w:r w:rsidRPr="008003DD">
              <w:rPr>
                <w:rFonts w:ascii="Times New Roman" w:hAnsi="Times New Roman" w:cs="Times New Roman"/>
                <w:sz w:val="28"/>
                <w:szCs w:val="28"/>
              </w:rPr>
              <w:t>Activation</w:t>
            </w:r>
            <w:r w:rsidRPr="008003DD">
              <w:rPr>
                <w:rFonts w:ascii="Times New Roman" w:hAnsi="Times New Roman" w:cs="Times New Roman"/>
                <w:spacing w:val="-1"/>
                <w:sz w:val="28"/>
                <w:szCs w:val="28"/>
              </w:rPr>
              <w:t xml:space="preserve"> </w:t>
            </w:r>
            <w:r>
              <w:rPr>
                <w:rFonts w:ascii="Times New Roman" w:hAnsi="Times New Roman" w:cs="Times New Roman"/>
                <w:sz w:val="28"/>
                <w:szCs w:val="28"/>
              </w:rPr>
              <w:t>energy</w:t>
            </w:r>
          </w:p>
          <w:p w14:paraId="3DD0D63A"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043B926B" w14:textId="77777777" w:rsidR="00C073D3" w:rsidRDefault="00C073D3" w:rsidP="0060634D">
      <w:pPr>
        <w:rPr>
          <w:lang w:val="en-IN"/>
        </w:rPr>
      </w:pPr>
    </w:p>
    <w:p w14:paraId="7C6CBABB"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676BF3DA" w14:textId="77777777" w:rsidTr="00340C7F">
        <w:tc>
          <w:tcPr>
            <w:tcW w:w="9085" w:type="dxa"/>
          </w:tcPr>
          <w:p w14:paraId="72448A0C" w14:textId="77777777" w:rsidR="00032E3D" w:rsidRDefault="00032E3D" w:rsidP="00340C7F">
            <w:pPr>
              <w:spacing w:after="160" w:line="259" w:lineRule="auto"/>
            </w:pPr>
            <w:r>
              <w:t>If a reaction has a high activation energy, it implies that:</w:t>
            </w:r>
          </w:p>
          <w:p w14:paraId="4A70E0C6" w14:textId="77777777" w:rsidR="00032E3D" w:rsidRPr="0060634D" w:rsidRDefault="00032E3D" w:rsidP="00340C7F">
            <w:pPr>
              <w:spacing w:after="160" w:line="259" w:lineRule="auto"/>
              <w:rPr>
                <w:rFonts w:ascii="Calibri" w:hAnsi="Calibri" w:cs="Calibri"/>
                <w:color w:val="000000"/>
                <w:sz w:val="24"/>
                <w:szCs w:val="24"/>
                <w:lang w:val="en-IN"/>
              </w:rPr>
            </w:pPr>
            <w:r>
              <w:t>(2003)</w:t>
            </w:r>
          </w:p>
        </w:tc>
      </w:tr>
      <w:tr w:rsidR="00C073D3" w:rsidRPr="0060634D" w14:paraId="74DF28FE" w14:textId="77777777" w:rsidTr="00340C7F">
        <w:tc>
          <w:tcPr>
            <w:tcW w:w="9085" w:type="dxa"/>
          </w:tcPr>
          <w:p w14:paraId="3376EFED" w14:textId="77777777" w:rsidR="00C073D3" w:rsidRPr="0060634D" w:rsidRDefault="00032E3D" w:rsidP="00032E3D">
            <w:pPr>
              <w:spacing w:after="160" w:line="259" w:lineRule="auto"/>
              <w:rPr>
                <w:rFonts w:ascii="Calibri" w:hAnsi="Calibri" w:cs="Calibri"/>
                <w:b/>
                <w:bCs/>
                <w:color w:val="000000"/>
                <w:sz w:val="24"/>
                <w:szCs w:val="24"/>
                <w:lang w:val="en-IN"/>
              </w:rPr>
            </w:pPr>
            <w:r>
              <w:t>The reaction is very slow.</w:t>
            </w:r>
          </w:p>
        </w:tc>
      </w:tr>
      <w:tr w:rsidR="00C073D3" w:rsidRPr="0060634D" w14:paraId="6A1B50E6" w14:textId="77777777" w:rsidTr="00340C7F">
        <w:tc>
          <w:tcPr>
            <w:tcW w:w="9085" w:type="dxa"/>
          </w:tcPr>
          <w:p w14:paraId="30348692" w14:textId="77777777" w:rsidR="00C073D3" w:rsidRPr="0060634D" w:rsidRDefault="00032E3D" w:rsidP="00032E3D">
            <w:pPr>
              <w:spacing w:after="160" w:line="259" w:lineRule="auto"/>
              <w:rPr>
                <w:rFonts w:ascii="Calibri" w:hAnsi="Calibri" w:cs="Calibri"/>
                <w:b/>
                <w:bCs/>
                <w:color w:val="000000"/>
                <w:sz w:val="24"/>
                <w:szCs w:val="24"/>
                <w:lang w:val="en-IN"/>
              </w:rPr>
            </w:pPr>
            <w:r>
              <w:t>The reaction is exothermic.</w:t>
            </w:r>
          </w:p>
        </w:tc>
      </w:tr>
      <w:tr w:rsidR="00C073D3" w:rsidRPr="00F42B05" w14:paraId="2EA2A586" w14:textId="77777777" w:rsidTr="00340C7F">
        <w:tc>
          <w:tcPr>
            <w:tcW w:w="9085" w:type="dxa"/>
          </w:tcPr>
          <w:p w14:paraId="34FB7ACC" w14:textId="77777777" w:rsidR="00C073D3" w:rsidRPr="00F42B05" w:rsidRDefault="00032E3D" w:rsidP="00032E3D">
            <w:pPr>
              <w:spacing w:after="160" w:line="259" w:lineRule="auto"/>
              <w:rPr>
                <w:rFonts w:ascii="Calibri" w:hAnsi="Calibri" w:cs="Calibri"/>
                <w:color w:val="000000"/>
                <w:sz w:val="24"/>
                <w:szCs w:val="24"/>
                <w:lang w:val="en-IN"/>
              </w:rPr>
            </w:pPr>
            <w:r>
              <w:t>The reaction will never occur.</w:t>
            </w:r>
          </w:p>
        </w:tc>
      </w:tr>
      <w:tr w:rsidR="00C073D3" w:rsidRPr="0060634D" w14:paraId="237A3F50" w14:textId="77777777" w:rsidTr="00340C7F">
        <w:tc>
          <w:tcPr>
            <w:tcW w:w="9085" w:type="dxa"/>
          </w:tcPr>
          <w:p w14:paraId="30B4CF1C" w14:textId="77777777" w:rsidR="00C073D3" w:rsidRPr="0060634D" w:rsidRDefault="00032E3D" w:rsidP="00032E3D">
            <w:pPr>
              <w:spacing w:after="160" w:line="259" w:lineRule="auto"/>
              <w:rPr>
                <w:rFonts w:ascii="Calibri" w:hAnsi="Calibri" w:cs="Calibri"/>
                <w:b/>
                <w:bCs/>
                <w:color w:val="000000"/>
                <w:sz w:val="24"/>
                <w:szCs w:val="24"/>
                <w:lang w:val="en-IN"/>
              </w:rPr>
            </w:pPr>
            <w:r>
              <w:t>The reaction rate is not affected by temperature.</w:t>
            </w:r>
          </w:p>
        </w:tc>
      </w:tr>
      <w:tr w:rsidR="00C073D3" w:rsidRPr="0060634D" w14:paraId="3CABE4CB" w14:textId="77777777" w:rsidTr="00340C7F">
        <w:tc>
          <w:tcPr>
            <w:tcW w:w="9085" w:type="dxa"/>
          </w:tcPr>
          <w:p w14:paraId="23DBA73F" w14:textId="77777777" w:rsidR="00C073D3" w:rsidRPr="0060634D" w:rsidRDefault="00032E3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0ADF52A0" w14:textId="77777777" w:rsidTr="00340C7F">
        <w:tc>
          <w:tcPr>
            <w:tcW w:w="9085" w:type="dxa"/>
          </w:tcPr>
          <w:p w14:paraId="29750F79" w14:textId="53A59A34" w:rsidR="00C073D3" w:rsidRPr="0060634D" w:rsidRDefault="0028783E" w:rsidP="00340C7F">
            <w:pPr>
              <w:spacing w:after="160" w:line="259" w:lineRule="auto"/>
              <w:rPr>
                <w:rFonts w:ascii="Calibri" w:hAnsi="Calibri" w:cs="Calibri"/>
                <w:sz w:val="24"/>
                <w:szCs w:val="24"/>
                <w:lang w:val="en-IN"/>
              </w:rPr>
            </w:pPr>
            <w:r>
              <w:t>A</w:t>
            </w:r>
            <w:r w:rsidR="00032E3D">
              <w:t>ctivation energy</w:t>
            </w:r>
          </w:p>
        </w:tc>
      </w:tr>
      <w:tr w:rsidR="00C073D3" w:rsidRPr="0060634D" w14:paraId="02D7A029" w14:textId="77777777" w:rsidTr="00340C7F">
        <w:tc>
          <w:tcPr>
            <w:tcW w:w="9085" w:type="dxa"/>
          </w:tcPr>
          <w:p w14:paraId="34718A69" w14:textId="77777777" w:rsidR="00C073D3" w:rsidRPr="0060634D" w:rsidRDefault="00032E3D" w:rsidP="00340C7F">
            <w:pPr>
              <w:tabs>
                <w:tab w:val="left" w:pos="4932"/>
              </w:tabs>
              <w:spacing w:after="160" w:line="259" w:lineRule="auto"/>
              <w:contextualSpacing/>
              <w:rPr>
                <w:rFonts w:ascii="Calibri" w:hAnsi="Calibri" w:cs="Calibri"/>
                <w:iCs/>
                <w:sz w:val="24"/>
                <w:szCs w:val="24"/>
                <w:lang w:val="en-IN"/>
              </w:rPr>
            </w:pPr>
            <w:r>
              <w:t>A high activation energy indicates that the reaction has a significant energy barrier that must be overcome for the reaction to take place. As a result, the reaction rate is relatively slow because only a small fraction of reactant molecules possess enough energy to surpass the activation energy barrier.</w:t>
            </w:r>
          </w:p>
        </w:tc>
      </w:tr>
      <w:tr w:rsidR="00C073D3" w:rsidRPr="008560FE" w14:paraId="48092A0C" w14:textId="77777777" w:rsidTr="00340C7F">
        <w:tc>
          <w:tcPr>
            <w:tcW w:w="9085" w:type="dxa"/>
          </w:tcPr>
          <w:p w14:paraId="2527F959"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 xml:space="preserve">Concept of </w:t>
            </w:r>
            <w:r w:rsidRPr="008003DD">
              <w:rPr>
                <w:rFonts w:ascii="Times New Roman" w:hAnsi="Times New Roman" w:cs="Times New Roman"/>
                <w:sz w:val="28"/>
                <w:szCs w:val="28"/>
              </w:rPr>
              <w:t>Activation</w:t>
            </w:r>
            <w:r w:rsidRPr="008003DD">
              <w:rPr>
                <w:rFonts w:ascii="Times New Roman" w:hAnsi="Times New Roman" w:cs="Times New Roman"/>
                <w:spacing w:val="-1"/>
                <w:sz w:val="28"/>
                <w:szCs w:val="28"/>
              </w:rPr>
              <w:t xml:space="preserve"> </w:t>
            </w:r>
            <w:r>
              <w:rPr>
                <w:rFonts w:ascii="Times New Roman" w:hAnsi="Times New Roman" w:cs="Times New Roman"/>
                <w:sz w:val="28"/>
                <w:szCs w:val="28"/>
              </w:rPr>
              <w:t>energy</w:t>
            </w:r>
          </w:p>
          <w:p w14:paraId="09958482"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229ED864" w14:textId="77777777" w:rsidR="00C073D3" w:rsidRDefault="00C073D3" w:rsidP="0060634D">
      <w:pPr>
        <w:rPr>
          <w:lang w:val="en-IN"/>
        </w:rPr>
      </w:pPr>
    </w:p>
    <w:p w14:paraId="42E0397D" w14:textId="77777777" w:rsidR="00C073D3" w:rsidRDefault="00C073D3" w:rsidP="0060634D">
      <w:pPr>
        <w:rPr>
          <w:lang w:val="en-IN"/>
        </w:rPr>
      </w:pPr>
    </w:p>
    <w:p w14:paraId="2F0A3CFD"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7E65C4A2" w14:textId="77777777" w:rsidTr="00340C7F">
        <w:tc>
          <w:tcPr>
            <w:tcW w:w="9085" w:type="dxa"/>
          </w:tcPr>
          <w:p w14:paraId="36D281D0" w14:textId="77777777" w:rsidR="00032E3D" w:rsidRDefault="00032E3D" w:rsidP="00032E3D">
            <w:pPr>
              <w:pStyle w:val="NormalWeb"/>
            </w:pPr>
            <w:r>
              <w:t>Assertion: The activation energy diagram illustrates the energy changes that occur during a chemical reaction.</w:t>
            </w:r>
          </w:p>
          <w:p w14:paraId="44CAE27A" w14:textId="77777777" w:rsidR="00032E3D" w:rsidRDefault="00032E3D" w:rsidP="00032E3D">
            <w:pPr>
              <w:pStyle w:val="NormalWeb"/>
            </w:pPr>
            <w:r>
              <w:t>Reason: The reactants are at a higher energy level than the products on the activation energy diagram</w:t>
            </w:r>
          </w:p>
          <w:p w14:paraId="365F3AF6" w14:textId="77777777" w:rsidR="00C073D3" w:rsidRPr="0060634D" w:rsidRDefault="00032E3D" w:rsidP="00340C7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C073D3" w:rsidRPr="0060634D" w14:paraId="1A0F6D3C" w14:textId="77777777" w:rsidTr="00340C7F">
        <w:tc>
          <w:tcPr>
            <w:tcW w:w="9085" w:type="dxa"/>
          </w:tcPr>
          <w:p w14:paraId="21356FD1" w14:textId="77777777" w:rsidR="00C073D3" w:rsidRPr="0060634D" w:rsidRDefault="00032E3D" w:rsidP="00032E3D">
            <w:pPr>
              <w:spacing w:after="160" w:line="259" w:lineRule="auto"/>
              <w:rPr>
                <w:rFonts w:ascii="Calibri" w:hAnsi="Calibri" w:cs="Calibri"/>
                <w:b/>
                <w:bCs/>
                <w:color w:val="000000"/>
                <w:sz w:val="24"/>
                <w:szCs w:val="24"/>
                <w:lang w:val="en-IN"/>
              </w:rPr>
            </w:pPr>
            <w:r>
              <w:t>Both the assertion and reason are correct, and the reason is the correct explanation of the assertion.</w:t>
            </w:r>
          </w:p>
        </w:tc>
      </w:tr>
      <w:tr w:rsidR="00C073D3" w:rsidRPr="0060634D" w14:paraId="5874FE59" w14:textId="77777777" w:rsidTr="00340C7F">
        <w:tc>
          <w:tcPr>
            <w:tcW w:w="9085" w:type="dxa"/>
          </w:tcPr>
          <w:p w14:paraId="5CDE5523" w14:textId="77777777" w:rsidR="00C073D3" w:rsidRPr="0060634D" w:rsidRDefault="00032E3D" w:rsidP="00032E3D">
            <w:pPr>
              <w:spacing w:after="160" w:line="259" w:lineRule="auto"/>
              <w:rPr>
                <w:rFonts w:ascii="Calibri" w:hAnsi="Calibri" w:cs="Calibri"/>
                <w:b/>
                <w:bCs/>
                <w:color w:val="000000"/>
                <w:sz w:val="24"/>
                <w:szCs w:val="24"/>
                <w:lang w:val="en-IN"/>
              </w:rPr>
            </w:pPr>
            <w:r>
              <w:t>Both the assertion and reason are correct, but the reason is NOT the correct explanation of the assertion.</w:t>
            </w:r>
          </w:p>
        </w:tc>
      </w:tr>
      <w:tr w:rsidR="00C073D3" w:rsidRPr="00F42B05" w14:paraId="2E76CC5F" w14:textId="77777777" w:rsidTr="00340C7F">
        <w:tc>
          <w:tcPr>
            <w:tcW w:w="9085" w:type="dxa"/>
          </w:tcPr>
          <w:p w14:paraId="1B4E85FC" w14:textId="77777777" w:rsidR="00C073D3" w:rsidRPr="00F42B05" w:rsidRDefault="00032E3D" w:rsidP="00032E3D">
            <w:pPr>
              <w:spacing w:after="160" w:line="259" w:lineRule="auto"/>
              <w:rPr>
                <w:rFonts w:ascii="Calibri" w:hAnsi="Calibri" w:cs="Calibri"/>
                <w:color w:val="000000"/>
                <w:sz w:val="24"/>
                <w:szCs w:val="24"/>
                <w:lang w:val="en-IN"/>
              </w:rPr>
            </w:pPr>
            <w:r>
              <w:t>The assertion is correct, but the reason is incorrect.</w:t>
            </w:r>
          </w:p>
        </w:tc>
      </w:tr>
      <w:tr w:rsidR="00C073D3" w:rsidRPr="0060634D" w14:paraId="5932053E" w14:textId="77777777" w:rsidTr="00340C7F">
        <w:tc>
          <w:tcPr>
            <w:tcW w:w="9085" w:type="dxa"/>
          </w:tcPr>
          <w:p w14:paraId="1E8B185A" w14:textId="77777777" w:rsidR="00C073D3" w:rsidRPr="0060634D" w:rsidRDefault="00032E3D" w:rsidP="00032E3D">
            <w:pPr>
              <w:spacing w:after="160" w:line="259" w:lineRule="auto"/>
              <w:rPr>
                <w:rFonts w:ascii="Calibri" w:hAnsi="Calibri" w:cs="Calibri"/>
                <w:b/>
                <w:bCs/>
                <w:color w:val="000000"/>
                <w:sz w:val="24"/>
                <w:szCs w:val="24"/>
                <w:lang w:val="en-IN"/>
              </w:rPr>
            </w:pPr>
            <w:r>
              <w:t>The assertion is incorrect, but the reason is correct.</w:t>
            </w:r>
          </w:p>
        </w:tc>
      </w:tr>
      <w:tr w:rsidR="00C073D3" w:rsidRPr="0060634D" w14:paraId="6DF8D0FF" w14:textId="77777777" w:rsidTr="00340C7F">
        <w:tc>
          <w:tcPr>
            <w:tcW w:w="9085" w:type="dxa"/>
          </w:tcPr>
          <w:p w14:paraId="6EFFFF7A" w14:textId="77777777" w:rsidR="00C073D3" w:rsidRPr="0060634D" w:rsidRDefault="00032E3D"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4DC5D9BC" w14:textId="77777777" w:rsidTr="00340C7F">
        <w:tc>
          <w:tcPr>
            <w:tcW w:w="9085" w:type="dxa"/>
          </w:tcPr>
          <w:p w14:paraId="7D76B334" w14:textId="77777777" w:rsidR="00C073D3" w:rsidRPr="00D746BA" w:rsidRDefault="00C66CFF" w:rsidP="00340C7F">
            <w:pPr>
              <w:spacing w:after="160" w:line="259" w:lineRule="auto"/>
              <w:rPr>
                <w:rFonts w:ascii="Calibri" w:hAnsi="Calibri" w:cs="Calibri"/>
                <w:szCs w:val="24"/>
                <w:lang w:val="en-IN"/>
              </w:rPr>
            </w:pPr>
            <w:r w:rsidRPr="00D746BA">
              <w:rPr>
                <w:rFonts w:ascii="Times New Roman" w:eastAsia="Times New Roman" w:hAnsi="Times New Roman" w:cs="Times New Roman"/>
                <w:szCs w:val="24"/>
              </w:rPr>
              <w:t>A</w:t>
            </w:r>
            <w:r w:rsidRPr="00032E3D">
              <w:rPr>
                <w:rFonts w:ascii="Times New Roman" w:eastAsia="Times New Roman" w:hAnsi="Times New Roman" w:cs="Times New Roman"/>
                <w:szCs w:val="24"/>
              </w:rPr>
              <w:t>lso known as the energy profile or reaction coordinate diagram</w:t>
            </w:r>
            <w:r w:rsidR="00D746BA" w:rsidRPr="00D746BA">
              <w:rPr>
                <w:rFonts w:ascii="Times New Roman" w:eastAsia="Times New Roman" w:hAnsi="Times New Roman" w:cs="Times New Roman"/>
                <w:szCs w:val="24"/>
              </w:rPr>
              <w:t>.</w:t>
            </w:r>
          </w:p>
        </w:tc>
      </w:tr>
      <w:tr w:rsidR="00C073D3" w:rsidRPr="0060634D" w14:paraId="6FA374A4" w14:textId="77777777" w:rsidTr="00340C7F">
        <w:tc>
          <w:tcPr>
            <w:tcW w:w="9085" w:type="dxa"/>
          </w:tcPr>
          <w:p w14:paraId="3A3EE746" w14:textId="77777777" w:rsidR="00032E3D" w:rsidRPr="00032E3D" w:rsidRDefault="00032E3D" w:rsidP="00032E3D">
            <w:pPr>
              <w:rPr>
                <w:rFonts w:ascii="Times New Roman" w:eastAsia="Times New Roman" w:hAnsi="Times New Roman" w:cs="Times New Roman"/>
                <w:szCs w:val="24"/>
              </w:rPr>
            </w:pPr>
            <w:r w:rsidRPr="00032E3D">
              <w:rPr>
                <w:rFonts w:ascii="Times New Roman" w:eastAsia="Times New Roman" w:hAnsi="Symbol" w:cs="Times New Roman"/>
                <w:szCs w:val="24"/>
              </w:rPr>
              <w:t></w:t>
            </w:r>
            <w:r w:rsidRPr="00032E3D">
              <w:rPr>
                <w:rFonts w:ascii="Times New Roman" w:eastAsia="Times New Roman" w:hAnsi="Times New Roman" w:cs="Times New Roman"/>
                <w:szCs w:val="24"/>
              </w:rPr>
              <w:t xml:space="preserve">  </w:t>
            </w:r>
            <w:r w:rsidRPr="00D746BA">
              <w:rPr>
                <w:rFonts w:ascii="Times New Roman" w:eastAsia="Times New Roman" w:hAnsi="Times New Roman" w:cs="Times New Roman"/>
                <w:szCs w:val="24"/>
              </w:rPr>
              <w:t>A</w:t>
            </w:r>
            <w:r w:rsidRPr="00032E3D">
              <w:rPr>
                <w:rFonts w:ascii="Times New Roman" w:eastAsia="Times New Roman" w:hAnsi="Times New Roman" w:cs="Times New Roman"/>
                <w:szCs w:val="24"/>
              </w:rPr>
              <w:t>ssertion: The activation energy diagram (also known as the energy profile or reaction coordinate diagram) is a graph that shows the energy changes that occur during a chemical reaction.</w:t>
            </w:r>
          </w:p>
          <w:p w14:paraId="1A3B4A70" w14:textId="77777777" w:rsidR="00C073D3" w:rsidRPr="00D746BA" w:rsidRDefault="00032E3D" w:rsidP="00032E3D">
            <w:pPr>
              <w:tabs>
                <w:tab w:val="left" w:pos="4932"/>
              </w:tabs>
              <w:spacing w:after="160" w:line="259" w:lineRule="auto"/>
              <w:contextualSpacing/>
              <w:rPr>
                <w:rFonts w:ascii="Calibri" w:hAnsi="Calibri" w:cs="Calibri"/>
                <w:iCs/>
                <w:szCs w:val="24"/>
                <w:lang w:val="en-IN"/>
              </w:rPr>
            </w:pPr>
            <w:r w:rsidRPr="00D746BA">
              <w:rPr>
                <w:rFonts w:ascii="Times New Roman" w:eastAsia="Times New Roman" w:hAnsi="Symbol" w:cs="Times New Roman"/>
                <w:szCs w:val="24"/>
                <w:lang w:bidi="ar-SA"/>
              </w:rPr>
              <w:t></w:t>
            </w:r>
            <w:r w:rsidRPr="00D746BA">
              <w:rPr>
                <w:rFonts w:ascii="Times New Roman" w:eastAsia="Times New Roman" w:hAnsi="Times New Roman" w:cs="Times New Roman"/>
                <w:szCs w:val="24"/>
                <w:lang w:bidi="ar-SA"/>
              </w:rPr>
              <w:t xml:space="preserve">  Reason: The reactants are at a higher energy level than the products on the activation energy diagram. This is because the reaction starts with the reactants, and in order to form products, the reactant molecules need to overcome the energy barrier called activation energy. As the reaction progresses, the energy decreases, and the products are formed at a lower energy level compared to the reactants.</w:t>
            </w:r>
          </w:p>
        </w:tc>
      </w:tr>
      <w:tr w:rsidR="00C073D3" w:rsidRPr="008560FE" w14:paraId="18009F12" w14:textId="77777777" w:rsidTr="00340C7F">
        <w:tc>
          <w:tcPr>
            <w:tcW w:w="9085" w:type="dxa"/>
          </w:tcPr>
          <w:p w14:paraId="6CBE9C21"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67789532"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6AE32B56" w14:textId="77777777" w:rsidR="00C073D3" w:rsidRDefault="00C073D3" w:rsidP="0060634D">
      <w:pPr>
        <w:rPr>
          <w:lang w:val="en-IN"/>
        </w:rPr>
      </w:pPr>
    </w:p>
    <w:p w14:paraId="28026C1E"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502E4802" w14:textId="77777777" w:rsidTr="00340C7F">
        <w:tc>
          <w:tcPr>
            <w:tcW w:w="9085" w:type="dxa"/>
          </w:tcPr>
          <w:p w14:paraId="7FFA87B2" w14:textId="77777777" w:rsidR="00D746BA" w:rsidRDefault="00D746BA" w:rsidP="00340C7F">
            <w:pPr>
              <w:spacing w:after="160" w:line="259" w:lineRule="auto"/>
            </w:pPr>
            <w:r>
              <w:t>Assertion: A catalyst lowers the activation energy of a chemical reaction.</w:t>
            </w:r>
          </w:p>
          <w:p w14:paraId="4934BED6" w14:textId="77777777" w:rsidR="00C073D3" w:rsidRDefault="00D746BA" w:rsidP="00340C7F">
            <w:pPr>
              <w:spacing w:after="160" w:line="259" w:lineRule="auto"/>
            </w:pPr>
            <w:r>
              <w:t xml:space="preserve"> Reason: Catalysts increase the energy released during the reaction, leading to a reduction in activation energy.</w:t>
            </w:r>
          </w:p>
          <w:p w14:paraId="0789E54C" w14:textId="77777777" w:rsidR="00D746BA" w:rsidRPr="0060634D" w:rsidRDefault="00D746BA" w:rsidP="00340C7F">
            <w:pPr>
              <w:spacing w:after="160" w:line="259" w:lineRule="auto"/>
              <w:rPr>
                <w:rFonts w:ascii="Calibri" w:hAnsi="Calibri" w:cs="Calibri"/>
                <w:color w:val="000000"/>
                <w:sz w:val="24"/>
                <w:szCs w:val="24"/>
                <w:lang w:val="en-IN"/>
              </w:rPr>
            </w:pPr>
            <w:r>
              <w:t>(2018)</w:t>
            </w:r>
          </w:p>
        </w:tc>
      </w:tr>
      <w:tr w:rsidR="00D746BA" w:rsidRPr="0060634D" w14:paraId="3D86FA42" w14:textId="77777777" w:rsidTr="00340C7F">
        <w:tc>
          <w:tcPr>
            <w:tcW w:w="9085" w:type="dxa"/>
          </w:tcPr>
          <w:p w14:paraId="1A8D65CC" w14:textId="77777777" w:rsidR="00D746BA" w:rsidRPr="0060634D" w:rsidRDefault="00D746BA" w:rsidP="00EC50C1">
            <w:pPr>
              <w:spacing w:after="160" w:line="259" w:lineRule="auto"/>
              <w:rPr>
                <w:rFonts w:ascii="Calibri" w:hAnsi="Calibri" w:cs="Calibri"/>
                <w:b/>
                <w:bCs/>
                <w:color w:val="000000"/>
                <w:sz w:val="24"/>
                <w:szCs w:val="24"/>
                <w:lang w:val="en-IN"/>
              </w:rPr>
            </w:pPr>
            <w:r>
              <w:t>Both the assertion and reason are correct, and the reason is the correct explanation of the assertion.</w:t>
            </w:r>
          </w:p>
        </w:tc>
      </w:tr>
      <w:tr w:rsidR="00D746BA" w:rsidRPr="0060634D" w14:paraId="4C3D2B4A" w14:textId="77777777" w:rsidTr="00340C7F">
        <w:tc>
          <w:tcPr>
            <w:tcW w:w="9085" w:type="dxa"/>
          </w:tcPr>
          <w:p w14:paraId="7E3B83D3" w14:textId="77777777" w:rsidR="00D746BA" w:rsidRPr="0060634D" w:rsidRDefault="00D746BA" w:rsidP="00EC50C1">
            <w:pPr>
              <w:spacing w:after="160" w:line="259" w:lineRule="auto"/>
              <w:rPr>
                <w:rFonts w:ascii="Calibri" w:hAnsi="Calibri" w:cs="Calibri"/>
                <w:b/>
                <w:bCs/>
                <w:color w:val="000000"/>
                <w:sz w:val="24"/>
                <w:szCs w:val="24"/>
                <w:lang w:val="en-IN"/>
              </w:rPr>
            </w:pPr>
            <w:r>
              <w:t>Both the assertion and reason are correct, but the reason is NOT the correct explanation of the assertion.</w:t>
            </w:r>
          </w:p>
        </w:tc>
      </w:tr>
      <w:tr w:rsidR="00D746BA" w:rsidRPr="00F42B05" w14:paraId="1B48F1FC" w14:textId="77777777" w:rsidTr="00340C7F">
        <w:tc>
          <w:tcPr>
            <w:tcW w:w="9085" w:type="dxa"/>
          </w:tcPr>
          <w:p w14:paraId="61B2969D" w14:textId="77777777" w:rsidR="00D746BA" w:rsidRPr="00F42B05" w:rsidRDefault="00D746BA" w:rsidP="00EC50C1">
            <w:pPr>
              <w:spacing w:after="160" w:line="259" w:lineRule="auto"/>
              <w:rPr>
                <w:rFonts w:ascii="Calibri" w:hAnsi="Calibri" w:cs="Calibri"/>
                <w:color w:val="000000"/>
                <w:sz w:val="24"/>
                <w:szCs w:val="24"/>
                <w:lang w:val="en-IN"/>
              </w:rPr>
            </w:pPr>
            <w:r>
              <w:t>The assertion is correct, but the reason is incorrect.</w:t>
            </w:r>
          </w:p>
        </w:tc>
      </w:tr>
      <w:tr w:rsidR="00D746BA" w:rsidRPr="0060634D" w14:paraId="0FDA64DF" w14:textId="77777777" w:rsidTr="00340C7F">
        <w:tc>
          <w:tcPr>
            <w:tcW w:w="9085" w:type="dxa"/>
          </w:tcPr>
          <w:p w14:paraId="58780811" w14:textId="77777777" w:rsidR="00D746BA" w:rsidRPr="0060634D" w:rsidRDefault="00D746BA" w:rsidP="00EC50C1">
            <w:pPr>
              <w:spacing w:after="160" w:line="259" w:lineRule="auto"/>
              <w:rPr>
                <w:rFonts w:ascii="Calibri" w:hAnsi="Calibri" w:cs="Calibri"/>
                <w:b/>
                <w:bCs/>
                <w:color w:val="000000"/>
                <w:sz w:val="24"/>
                <w:szCs w:val="24"/>
                <w:lang w:val="en-IN"/>
              </w:rPr>
            </w:pPr>
            <w:r>
              <w:t>The assertion is incorrect, but the reason is correct.</w:t>
            </w:r>
          </w:p>
        </w:tc>
      </w:tr>
      <w:tr w:rsidR="00C073D3" w:rsidRPr="0060634D" w14:paraId="1EB4EAAB" w14:textId="77777777" w:rsidTr="00340C7F">
        <w:tc>
          <w:tcPr>
            <w:tcW w:w="9085" w:type="dxa"/>
          </w:tcPr>
          <w:p w14:paraId="485C79AE" w14:textId="77777777" w:rsidR="00C073D3" w:rsidRPr="0060634D" w:rsidRDefault="00D746BA"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073D3" w:rsidRPr="0060634D" w14:paraId="6F123381" w14:textId="77777777" w:rsidTr="00340C7F">
        <w:tc>
          <w:tcPr>
            <w:tcW w:w="9085" w:type="dxa"/>
          </w:tcPr>
          <w:p w14:paraId="1D9B6F86" w14:textId="5AA3B3FB" w:rsidR="00C073D3" w:rsidRPr="0060634D" w:rsidRDefault="0028783E" w:rsidP="00340C7F">
            <w:pPr>
              <w:spacing w:after="160" w:line="259" w:lineRule="auto"/>
              <w:rPr>
                <w:rFonts w:ascii="Calibri" w:hAnsi="Calibri" w:cs="Calibri"/>
                <w:sz w:val="24"/>
                <w:szCs w:val="24"/>
                <w:lang w:val="en-IN"/>
              </w:rPr>
            </w:pPr>
            <w:r>
              <w:rPr>
                <w:rFonts w:eastAsia="Times New Roman" w:cstheme="minorHAnsi"/>
                <w:szCs w:val="24"/>
              </w:rPr>
              <w:t>A</w:t>
            </w:r>
            <w:r w:rsidR="00D746BA" w:rsidRPr="00D746BA">
              <w:rPr>
                <w:rFonts w:eastAsia="Times New Roman" w:cstheme="minorHAnsi"/>
                <w:szCs w:val="24"/>
              </w:rPr>
              <w:t>ctivation energy of a chemical reaction</w:t>
            </w:r>
          </w:p>
        </w:tc>
      </w:tr>
      <w:tr w:rsidR="00C073D3" w:rsidRPr="0060634D" w14:paraId="28816752" w14:textId="77777777" w:rsidTr="00340C7F">
        <w:tc>
          <w:tcPr>
            <w:tcW w:w="9085" w:type="dxa"/>
          </w:tcPr>
          <w:p w14:paraId="284ED52D" w14:textId="77777777" w:rsidR="00D746BA" w:rsidRPr="00D746BA" w:rsidRDefault="00D746BA" w:rsidP="00D746BA">
            <w:pPr>
              <w:spacing w:before="100" w:beforeAutospacing="1" w:after="100" w:afterAutospacing="1"/>
              <w:rPr>
                <w:rFonts w:eastAsia="Times New Roman" w:cstheme="minorHAnsi"/>
                <w:szCs w:val="24"/>
              </w:rPr>
            </w:pPr>
            <w:r w:rsidRPr="00D746BA">
              <w:rPr>
                <w:rFonts w:eastAsia="Times New Roman" w:cstheme="minorHAnsi"/>
                <w:szCs w:val="24"/>
              </w:rPr>
              <w:t>The assertion is correct as catalysts do lower the activation energy of a chemical reaction, thereby increasing the reaction rate. However, the reason is incorrect. Catalysts do not increase the energy released during the reaction; instead, they provide an alternative reaction pathway with a lower activation energy, making it easier for the reaction to occur.</w:t>
            </w:r>
          </w:p>
          <w:p w14:paraId="7354D5D1" w14:textId="77777777" w:rsidR="00D746BA" w:rsidRPr="00D746BA" w:rsidRDefault="00D746BA" w:rsidP="00D746BA">
            <w:pPr>
              <w:spacing w:before="100" w:beforeAutospacing="1" w:after="100" w:afterAutospacing="1"/>
              <w:rPr>
                <w:rFonts w:ascii="Times New Roman" w:eastAsia="Times New Roman" w:hAnsi="Times New Roman" w:cs="Times New Roman"/>
                <w:sz w:val="24"/>
                <w:szCs w:val="24"/>
              </w:rPr>
            </w:pPr>
            <w:r w:rsidRPr="00D746BA">
              <w:rPr>
                <w:rFonts w:eastAsia="Times New Roman" w:cstheme="minorHAnsi"/>
                <w:szCs w:val="24"/>
              </w:rPr>
              <w:t>Assertion: Increasing the temperature of a reaction increases the rate of reaction due to a decrease in activation energy. Reason: Higher temperatures cause an increase in the concentration of reactant molecules, leading to more frequent collisions with sufficient energy to overcome the activation energy barrier</w:t>
            </w:r>
            <w:r w:rsidRPr="00D746BA">
              <w:rPr>
                <w:rFonts w:ascii="Times New Roman" w:eastAsia="Times New Roman" w:hAnsi="Times New Roman" w:cs="Times New Roman"/>
                <w:sz w:val="24"/>
                <w:szCs w:val="24"/>
              </w:rPr>
              <w:t>.</w:t>
            </w:r>
          </w:p>
          <w:p w14:paraId="189BB527" w14:textId="77777777" w:rsidR="00C073D3" w:rsidRPr="0060634D" w:rsidRDefault="00C073D3" w:rsidP="00340C7F">
            <w:pPr>
              <w:tabs>
                <w:tab w:val="left" w:pos="4932"/>
              </w:tabs>
              <w:spacing w:after="160" w:line="259" w:lineRule="auto"/>
              <w:contextualSpacing/>
              <w:rPr>
                <w:rFonts w:ascii="Calibri" w:hAnsi="Calibri" w:cs="Calibri"/>
                <w:iCs/>
                <w:sz w:val="24"/>
                <w:szCs w:val="24"/>
                <w:lang w:val="en-IN"/>
              </w:rPr>
            </w:pPr>
          </w:p>
        </w:tc>
      </w:tr>
      <w:tr w:rsidR="00C073D3" w:rsidRPr="008560FE" w14:paraId="22B32B02" w14:textId="77777777" w:rsidTr="00340C7F">
        <w:tc>
          <w:tcPr>
            <w:tcW w:w="9085" w:type="dxa"/>
          </w:tcPr>
          <w:p w14:paraId="07657994" w14:textId="77777777" w:rsidR="00C073D3" w:rsidRDefault="00C073D3" w:rsidP="00C073D3">
            <w:pPr>
              <w:pStyle w:val="NoSpacing"/>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5AF5CC80" w14:textId="77777777" w:rsidR="00C073D3" w:rsidRPr="008560FE" w:rsidRDefault="00C073D3" w:rsidP="00340C7F">
            <w:pPr>
              <w:tabs>
                <w:tab w:val="left" w:pos="4932"/>
              </w:tabs>
              <w:contextualSpacing/>
              <w:rPr>
                <w:rFonts w:ascii="Calibri" w:hAnsi="Calibri" w:cs="Calibri"/>
                <w:iCs/>
                <w:sz w:val="24"/>
                <w:szCs w:val="24"/>
                <w:lang w:val="en-IN"/>
              </w:rPr>
            </w:pPr>
          </w:p>
        </w:tc>
      </w:tr>
    </w:tbl>
    <w:p w14:paraId="4E85C3C4" w14:textId="77777777" w:rsidR="00C073D3" w:rsidRDefault="00C073D3" w:rsidP="0060634D">
      <w:pPr>
        <w:rPr>
          <w:lang w:val="en-IN"/>
        </w:rPr>
      </w:pPr>
    </w:p>
    <w:p w14:paraId="7CB42073"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0196A018" w14:textId="77777777" w:rsidTr="00340C7F">
        <w:tc>
          <w:tcPr>
            <w:tcW w:w="9085" w:type="dxa"/>
          </w:tcPr>
          <w:p w14:paraId="254DCB59" w14:textId="77777777" w:rsidR="00C073D3" w:rsidRDefault="00D746BA" w:rsidP="00340C7F">
            <w:pPr>
              <w:spacing w:after="160" w:line="259" w:lineRule="auto"/>
            </w:pPr>
            <w:r>
              <w:t>Which of the following statements is true regarding the Arrhenius equation?</w:t>
            </w:r>
          </w:p>
          <w:p w14:paraId="347EDAA4" w14:textId="77777777" w:rsidR="00D746BA" w:rsidRPr="0060634D" w:rsidRDefault="00D746BA" w:rsidP="00340C7F">
            <w:pPr>
              <w:spacing w:after="160" w:line="259" w:lineRule="auto"/>
              <w:rPr>
                <w:rFonts w:ascii="Calibri" w:hAnsi="Calibri" w:cs="Calibri"/>
                <w:color w:val="000000"/>
                <w:sz w:val="24"/>
                <w:szCs w:val="24"/>
                <w:lang w:val="en-IN"/>
              </w:rPr>
            </w:pPr>
            <w:r>
              <w:t>(2006)</w:t>
            </w:r>
          </w:p>
        </w:tc>
      </w:tr>
      <w:tr w:rsidR="00C073D3" w:rsidRPr="0060634D" w14:paraId="31186FE7" w14:textId="77777777" w:rsidTr="00340C7F">
        <w:tc>
          <w:tcPr>
            <w:tcW w:w="9085" w:type="dxa"/>
          </w:tcPr>
          <w:p w14:paraId="0A887C62" w14:textId="77777777" w:rsidR="00C073D3" w:rsidRPr="0060634D" w:rsidRDefault="00D746BA" w:rsidP="00D746BA">
            <w:pPr>
              <w:spacing w:after="160" w:line="259" w:lineRule="auto"/>
              <w:rPr>
                <w:rFonts w:ascii="Calibri" w:hAnsi="Calibri" w:cs="Calibri"/>
                <w:b/>
                <w:bCs/>
                <w:color w:val="000000"/>
                <w:sz w:val="24"/>
                <w:szCs w:val="24"/>
                <w:lang w:val="en-IN"/>
              </w:rPr>
            </w:pPr>
            <w:r>
              <w:t>The Arrhenius equation predicts a linear relationship between the rate constant (k) and temperature (T).</w:t>
            </w:r>
          </w:p>
        </w:tc>
      </w:tr>
      <w:tr w:rsidR="00C073D3" w:rsidRPr="0060634D" w14:paraId="6EB15085" w14:textId="77777777" w:rsidTr="00340C7F">
        <w:tc>
          <w:tcPr>
            <w:tcW w:w="9085" w:type="dxa"/>
          </w:tcPr>
          <w:p w14:paraId="1189CE05" w14:textId="77777777" w:rsidR="00C073D3" w:rsidRPr="0060634D" w:rsidRDefault="00D746BA" w:rsidP="00D746BA">
            <w:pPr>
              <w:spacing w:after="160" w:line="259" w:lineRule="auto"/>
              <w:rPr>
                <w:rFonts w:ascii="Calibri" w:hAnsi="Calibri" w:cs="Calibri"/>
                <w:b/>
                <w:bCs/>
                <w:color w:val="000000"/>
                <w:sz w:val="24"/>
                <w:szCs w:val="24"/>
                <w:lang w:val="en-IN"/>
              </w:rPr>
            </w:pPr>
            <w:r>
              <w:t>The activation energy (Ea) is inversely proportional to the rate constant (k).</w:t>
            </w:r>
          </w:p>
        </w:tc>
      </w:tr>
      <w:tr w:rsidR="00C073D3" w:rsidRPr="00F42B05" w14:paraId="59A36252" w14:textId="77777777" w:rsidTr="00340C7F">
        <w:tc>
          <w:tcPr>
            <w:tcW w:w="9085" w:type="dxa"/>
          </w:tcPr>
          <w:p w14:paraId="236AF771" w14:textId="77777777" w:rsidR="00C073D3" w:rsidRPr="00F42B05" w:rsidRDefault="00D746BA" w:rsidP="00D746BA">
            <w:pPr>
              <w:spacing w:after="160" w:line="259" w:lineRule="auto"/>
              <w:rPr>
                <w:rFonts w:ascii="Calibri" w:hAnsi="Calibri" w:cs="Calibri"/>
                <w:color w:val="000000"/>
                <w:sz w:val="24"/>
                <w:szCs w:val="24"/>
                <w:lang w:val="en-IN"/>
              </w:rPr>
            </w:pPr>
            <w:r>
              <w:t>The pre-exponential factor (A) is independent of temperature.</w:t>
            </w:r>
          </w:p>
        </w:tc>
      </w:tr>
      <w:tr w:rsidR="00C073D3" w:rsidRPr="0060634D" w14:paraId="4F791FDF" w14:textId="77777777" w:rsidTr="00340C7F">
        <w:tc>
          <w:tcPr>
            <w:tcW w:w="9085" w:type="dxa"/>
          </w:tcPr>
          <w:p w14:paraId="6BFFCD70" w14:textId="77777777" w:rsidR="00C073D3" w:rsidRPr="0060634D" w:rsidRDefault="00D746BA" w:rsidP="00D746BA">
            <w:pPr>
              <w:spacing w:after="160" w:line="259" w:lineRule="auto"/>
              <w:rPr>
                <w:rFonts w:ascii="Calibri" w:hAnsi="Calibri" w:cs="Calibri"/>
                <w:b/>
                <w:bCs/>
                <w:color w:val="000000"/>
                <w:sz w:val="24"/>
                <w:szCs w:val="24"/>
                <w:lang w:val="en-IN"/>
              </w:rPr>
            </w:pPr>
            <w:r>
              <w:t>The Arrhenius equation is only applicable to first-order reactions.</w:t>
            </w:r>
          </w:p>
        </w:tc>
      </w:tr>
      <w:tr w:rsidR="00C073D3" w:rsidRPr="0060634D" w14:paraId="4DEDB266" w14:textId="77777777" w:rsidTr="00340C7F">
        <w:tc>
          <w:tcPr>
            <w:tcW w:w="9085" w:type="dxa"/>
          </w:tcPr>
          <w:p w14:paraId="74C89449" w14:textId="77777777" w:rsidR="00C073D3" w:rsidRPr="0060634D" w:rsidRDefault="00D746BA"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C073D3" w:rsidRPr="0060634D" w14:paraId="1C643485" w14:textId="77777777" w:rsidTr="00340C7F">
        <w:tc>
          <w:tcPr>
            <w:tcW w:w="9085" w:type="dxa"/>
          </w:tcPr>
          <w:p w14:paraId="32E1D2E4" w14:textId="77777777" w:rsidR="00C073D3" w:rsidRPr="0060634D" w:rsidRDefault="00D746BA" w:rsidP="00340C7F">
            <w:pPr>
              <w:spacing w:after="160" w:line="259" w:lineRule="auto"/>
              <w:rPr>
                <w:rFonts w:ascii="Calibri" w:hAnsi="Calibri" w:cs="Calibri"/>
                <w:sz w:val="24"/>
                <w:szCs w:val="24"/>
                <w:lang w:val="en-IN"/>
              </w:rPr>
            </w:pPr>
            <w:r>
              <w:t>Arrhenius equation</w:t>
            </w:r>
          </w:p>
        </w:tc>
      </w:tr>
      <w:tr w:rsidR="00C073D3" w:rsidRPr="0060634D" w14:paraId="6141344B" w14:textId="77777777" w:rsidTr="00340C7F">
        <w:tc>
          <w:tcPr>
            <w:tcW w:w="9085" w:type="dxa"/>
          </w:tcPr>
          <w:p w14:paraId="4B3F94ED" w14:textId="77777777" w:rsidR="00C073D3" w:rsidRPr="0060634D" w:rsidRDefault="00D746BA" w:rsidP="00340C7F">
            <w:pPr>
              <w:tabs>
                <w:tab w:val="left" w:pos="4932"/>
              </w:tabs>
              <w:spacing w:after="160" w:line="259" w:lineRule="auto"/>
              <w:contextualSpacing/>
              <w:rPr>
                <w:rFonts w:ascii="Calibri" w:hAnsi="Calibri" w:cs="Calibri"/>
                <w:iCs/>
                <w:sz w:val="24"/>
                <w:szCs w:val="24"/>
                <w:lang w:val="en-IN"/>
              </w:rPr>
            </w:pPr>
            <w:r>
              <w:t>The Arrhenius equation, when plotted in the form of the Arrhenius plot (ln k vs. 1/T), shows a linear relationship. This linear relationship allows the determination of activation energy (Ea) and the pre-exponential factor (A) from the slope and y-intercept of the graph, respectively.</w:t>
            </w:r>
          </w:p>
        </w:tc>
      </w:tr>
      <w:tr w:rsidR="00C073D3" w:rsidRPr="008560FE" w14:paraId="5379B986" w14:textId="77777777" w:rsidTr="00340C7F">
        <w:tc>
          <w:tcPr>
            <w:tcW w:w="9085" w:type="dxa"/>
          </w:tcPr>
          <w:p w14:paraId="1D80062D" w14:textId="77777777" w:rsidR="00C073D3" w:rsidRPr="008560FE" w:rsidRDefault="00C073D3" w:rsidP="00340C7F">
            <w:pPr>
              <w:tabs>
                <w:tab w:val="left" w:pos="4932"/>
              </w:tabs>
              <w:contextualSpacing/>
              <w:rPr>
                <w:rFonts w:ascii="Calibri" w:hAnsi="Calibri" w:cs="Calibri"/>
                <w:iCs/>
                <w:sz w:val="24"/>
                <w:szCs w:val="24"/>
                <w:lang w:val="en-IN"/>
              </w:rPr>
            </w:pPr>
            <w:r w:rsidRPr="008003DD">
              <w:rPr>
                <w:rFonts w:ascii="Times New Roman" w:hAnsi="Times New Roman" w:cs="Times New Roman"/>
                <w:sz w:val="28"/>
                <w:szCs w:val="28"/>
              </w:rPr>
              <w:t>Arrhenius equation</w:t>
            </w:r>
          </w:p>
        </w:tc>
      </w:tr>
    </w:tbl>
    <w:p w14:paraId="7FCF26F6" w14:textId="77777777" w:rsidR="00C073D3" w:rsidRDefault="00C073D3" w:rsidP="0060634D">
      <w:pPr>
        <w:rPr>
          <w:lang w:val="en-IN"/>
        </w:rPr>
      </w:pPr>
    </w:p>
    <w:p w14:paraId="4916B10A" w14:textId="77777777" w:rsidR="00C073D3" w:rsidRDefault="00C073D3" w:rsidP="0060634D">
      <w:pPr>
        <w:rPr>
          <w:lang w:val="en-IN"/>
        </w:rPr>
      </w:pPr>
    </w:p>
    <w:tbl>
      <w:tblPr>
        <w:tblStyle w:val="TableGrid3"/>
        <w:tblW w:w="9085" w:type="dxa"/>
        <w:tblInd w:w="360" w:type="dxa"/>
        <w:tblLook w:val="04A0" w:firstRow="1" w:lastRow="0" w:firstColumn="1" w:lastColumn="0" w:noHBand="0" w:noVBand="1"/>
      </w:tblPr>
      <w:tblGrid>
        <w:gridCol w:w="9085"/>
      </w:tblGrid>
      <w:tr w:rsidR="00C073D3" w:rsidRPr="0060634D" w14:paraId="2BC18441" w14:textId="77777777" w:rsidTr="00340C7F">
        <w:tc>
          <w:tcPr>
            <w:tcW w:w="9085" w:type="dxa"/>
          </w:tcPr>
          <w:p w14:paraId="0692A846" w14:textId="77777777" w:rsidR="00C073D3" w:rsidRDefault="00D746BA" w:rsidP="00340C7F">
            <w:pPr>
              <w:spacing w:after="160" w:line="259" w:lineRule="auto"/>
            </w:pPr>
            <w:r>
              <w:t>A reaction with a higher activation energy will have</w:t>
            </w:r>
          </w:p>
          <w:p w14:paraId="434E3E86" w14:textId="77777777" w:rsidR="00D746BA" w:rsidRPr="0060634D" w:rsidRDefault="00D746BA" w:rsidP="00340C7F">
            <w:pPr>
              <w:spacing w:after="160" w:line="259" w:lineRule="auto"/>
              <w:rPr>
                <w:rFonts w:ascii="Calibri" w:hAnsi="Calibri" w:cs="Calibri"/>
                <w:color w:val="000000"/>
                <w:sz w:val="24"/>
                <w:szCs w:val="24"/>
                <w:lang w:val="en-IN"/>
              </w:rPr>
            </w:pPr>
            <w:r>
              <w:t>(2010)</w:t>
            </w:r>
          </w:p>
        </w:tc>
      </w:tr>
      <w:tr w:rsidR="00C073D3" w:rsidRPr="0060634D" w14:paraId="01BD1758" w14:textId="77777777" w:rsidTr="00340C7F">
        <w:tc>
          <w:tcPr>
            <w:tcW w:w="9085" w:type="dxa"/>
          </w:tcPr>
          <w:p w14:paraId="39FB88D5" w14:textId="77777777" w:rsidR="00C073D3" w:rsidRPr="0060634D" w:rsidRDefault="00D746BA" w:rsidP="00D746BA">
            <w:pPr>
              <w:spacing w:after="160" w:line="259" w:lineRule="auto"/>
              <w:rPr>
                <w:rFonts w:ascii="Calibri" w:hAnsi="Calibri" w:cs="Calibri"/>
                <w:b/>
                <w:bCs/>
                <w:color w:val="000000"/>
                <w:sz w:val="24"/>
                <w:szCs w:val="24"/>
                <w:lang w:val="en-IN"/>
              </w:rPr>
            </w:pPr>
            <w:r>
              <w:t>A higher rate constant at all temperatures</w:t>
            </w:r>
          </w:p>
        </w:tc>
      </w:tr>
      <w:tr w:rsidR="00C073D3" w:rsidRPr="0060634D" w14:paraId="6A369DC5" w14:textId="77777777" w:rsidTr="00340C7F">
        <w:tc>
          <w:tcPr>
            <w:tcW w:w="9085" w:type="dxa"/>
          </w:tcPr>
          <w:p w14:paraId="4E3534C7" w14:textId="77777777" w:rsidR="00C073D3" w:rsidRPr="0060634D" w:rsidRDefault="00D746BA" w:rsidP="00D746BA">
            <w:pPr>
              <w:spacing w:after="160" w:line="259" w:lineRule="auto"/>
              <w:rPr>
                <w:rFonts w:ascii="Calibri" w:hAnsi="Calibri" w:cs="Calibri"/>
                <w:b/>
                <w:bCs/>
                <w:color w:val="000000"/>
                <w:sz w:val="24"/>
                <w:szCs w:val="24"/>
                <w:lang w:val="en-IN"/>
              </w:rPr>
            </w:pPr>
            <w:r>
              <w:t>A lower rate constant at all temperatures.</w:t>
            </w:r>
          </w:p>
        </w:tc>
      </w:tr>
      <w:tr w:rsidR="00C073D3" w:rsidRPr="00F42B05" w14:paraId="1FF491F8" w14:textId="77777777" w:rsidTr="00340C7F">
        <w:tc>
          <w:tcPr>
            <w:tcW w:w="9085" w:type="dxa"/>
          </w:tcPr>
          <w:p w14:paraId="4C4F797D" w14:textId="77777777" w:rsidR="00C073D3" w:rsidRPr="00F42B05" w:rsidRDefault="00D746BA" w:rsidP="00D746BA">
            <w:pPr>
              <w:spacing w:after="160" w:line="259" w:lineRule="auto"/>
              <w:rPr>
                <w:rFonts w:ascii="Calibri" w:hAnsi="Calibri" w:cs="Calibri"/>
                <w:color w:val="000000"/>
                <w:sz w:val="24"/>
                <w:szCs w:val="24"/>
                <w:lang w:val="en-IN"/>
              </w:rPr>
            </w:pPr>
            <w:r>
              <w:t>No effect on the rate constant at any temperature.</w:t>
            </w:r>
          </w:p>
        </w:tc>
      </w:tr>
      <w:tr w:rsidR="00C073D3" w:rsidRPr="0060634D" w14:paraId="3AFAF3DD" w14:textId="77777777" w:rsidTr="00340C7F">
        <w:tc>
          <w:tcPr>
            <w:tcW w:w="9085" w:type="dxa"/>
          </w:tcPr>
          <w:p w14:paraId="04909D9B" w14:textId="77777777" w:rsidR="00C073D3" w:rsidRPr="0060634D" w:rsidRDefault="00D746BA" w:rsidP="00D746BA">
            <w:pPr>
              <w:spacing w:after="160" w:line="259" w:lineRule="auto"/>
              <w:rPr>
                <w:rFonts w:ascii="Calibri" w:hAnsi="Calibri" w:cs="Calibri"/>
                <w:b/>
                <w:bCs/>
                <w:color w:val="000000"/>
                <w:sz w:val="24"/>
                <w:szCs w:val="24"/>
                <w:lang w:val="en-IN"/>
              </w:rPr>
            </w:pPr>
            <w:r>
              <w:t>A higher rate constant at higher temperatures but lower rate constant at lower temperatures.</w:t>
            </w:r>
          </w:p>
        </w:tc>
      </w:tr>
      <w:tr w:rsidR="00C073D3" w:rsidRPr="0060634D" w14:paraId="2D4F93F5" w14:textId="77777777" w:rsidTr="00340C7F">
        <w:tc>
          <w:tcPr>
            <w:tcW w:w="9085" w:type="dxa"/>
          </w:tcPr>
          <w:p w14:paraId="486A33BC" w14:textId="77777777" w:rsidR="00C073D3" w:rsidRPr="0060634D" w:rsidRDefault="00D746BA" w:rsidP="00340C7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C073D3" w:rsidRPr="0060634D" w14:paraId="53A1D867" w14:textId="77777777" w:rsidTr="00340C7F">
        <w:tc>
          <w:tcPr>
            <w:tcW w:w="9085" w:type="dxa"/>
          </w:tcPr>
          <w:p w14:paraId="60EBDD9E" w14:textId="77777777" w:rsidR="00C073D3" w:rsidRPr="0060634D" w:rsidRDefault="00D746BA" w:rsidP="00340C7F">
            <w:pPr>
              <w:spacing w:after="160" w:line="259" w:lineRule="auto"/>
              <w:rPr>
                <w:rFonts w:ascii="Calibri" w:hAnsi="Calibri" w:cs="Calibri"/>
                <w:sz w:val="24"/>
                <w:szCs w:val="24"/>
                <w:lang w:val="en-IN"/>
              </w:rPr>
            </w:pPr>
            <w:r>
              <w:t>Higher activation energy.</w:t>
            </w:r>
          </w:p>
        </w:tc>
      </w:tr>
      <w:tr w:rsidR="00C073D3" w:rsidRPr="0060634D" w14:paraId="791C2BD9" w14:textId="77777777" w:rsidTr="00340C7F">
        <w:tc>
          <w:tcPr>
            <w:tcW w:w="9085" w:type="dxa"/>
          </w:tcPr>
          <w:p w14:paraId="02F7D7BD" w14:textId="77777777" w:rsidR="00C073D3" w:rsidRPr="0060634D" w:rsidRDefault="00D746BA" w:rsidP="00340C7F">
            <w:pPr>
              <w:tabs>
                <w:tab w:val="left" w:pos="4932"/>
              </w:tabs>
              <w:spacing w:after="160" w:line="259" w:lineRule="auto"/>
              <w:contextualSpacing/>
              <w:rPr>
                <w:rFonts w:ascii="Calibri" w:hAnsi="Calibri" w:cs="Calibri"/>
                <w:iCs/>
                <w:sz w:val="24"/>
                <w:szCs w:val="24"/>
                <w:lang w:val="en-IN"/>
              </w:rPr>
            </w:pPr>
            <w:r>
              <w:t>A reaction with a higher activation energy will have a higher rate constant at higher temperatures due to the exponential dependence of the Arrhenius equation on temperature (e^(−Ea/RT)). However, at lower temperatures, the rate constant will be lower compared to reactions with lower activation energy.</w:t>
            </w:r>
          </w:p>
        </w:tc>
      </w:tr>
      <w:tr w:rsidR="00C073D3" w:rsidRPr="008560FE" w14:paraId="32D3A5B9" w14:textId="77777777" w:rsidTr="00340C7F">
        <w:tc>
          <w:tcPr>
            <w:tcW w:w="9085" w:type="dxa"/>
          </w:tcPr>
          <w:p w14:paraId="48CB1AE5" w14:textId="77777777" w:rsidR="00C073D3" w:rsidRPr="008560FE" w:rsidRDefault="00C073D3" w:rsidP="00340C7F">
            <w:pPr>
              <w:tabs>
                <w:tab w:val="left" w:pos="4932"/>
              </w:tabs>
              <w:contextualSpacing/>
              <w:rPr>
                <w:rFonts w:ascii="Calibri" w:hAnsi="Calibri" w:cs="Calibri"/>
                <w:iCs/>
                <w:sz w:val="24"/>
                <w:szCs w:val="24"/>
                <w:lang w:val="en-IN"/>
              </w:rPr>
            </w:pPr>
            <w:r w:rsidRPr="008003DD">
              <w:rPr>
                <w:rFonts w:ascii="Times New Roman" w:hAnsi="Times New Roman" w:cs="Times New Roman"/>
                <w:sz w:val="28"/>
                <w:szCs w:val="28"/>
              </w:rPr>
              <w:t>Arrhenius equation</w:t>
            </w:r>
          </w:p>
        </w:tc>
      </w:tr>
    </w:tbl>
    <w:p w14:paraId="7C897E93" w14:textId="77777777" w:rsidR="00C073D3" w:rsidRPr="00464E06" w:rsidRDefault="00C073D3" w:rsidP="0060634D">
      <w:pPr>
        <w:rPr>
          <w:lang w:val="en-IN"/>
        </w:rPr>
      </w:pPr>
    </w:p>
    <w:sectPr w:rsidR="00C073D3" w:rsidRPr="00464E06" w:rsidSect="00340C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70382" w14:textId="77777777" w:rsidR="002F332F" w:rsidRDefault="002F332F" w:rsidP="00D92FCE">
      <w:pPr>
        <w:spacing w:after="0" w:line="240" w:lineRule="auto"/>
      </w:pPr>
      <w:r>
        <w:separator/>
      </w:r>
    </w:p>
  </w:endnote>
  <w:endnote w:type="continuationSeparator" w:id="0">
    <w:p w14:paraId="454276AC" w14:textId="77777777" w:rsidR="002F332F" w:rsidRDefault="002F332F" w:rsidP="00D9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E0EEE" w14:textId="77777777" w:rsidR="002F332F" w:rsidRDefault="002F332F" w:rsidP="00D92FCE">
      <w:pPr>
        <w:spacing w:after="0" w:line="240" w:lineRule="auto"/>
      </w:pPr>
      <w:r>
        <w:separator/>
      </w:r>
    </w:p>
  </w:footnote>
  <w:footnote w:type="continuationSeparator" w:id="0">
    <w:p w14:paraId="2A64D153" w14:textId="77777777" w:rsidR="002F332F" w:rsidRDefault="002F332F" w:rsidP="00D92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CDD"/>
    <w:multiLevelType w:val="multilevel"/>
    <w:tmpl w:val="30CA24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C797C"/>
    <w:multiLevelType w:val="hybridMultilevel"/>
    <w:tmpl w:val="546C22D4"/>
    <w:lvl w:ilvl="0" w:tplc="0809000F">
      <w:start w:val="1"/>
      <w:numFmt w:val="decimal"/>
      <w:lvlText w:val="%1."/>
      <w:lvlJc w:val="left"/>
      <w:pPr>
        <w:ind w:left="720" w:hanging="360"/>
      </w:pPr>
    </w:lvl>
    <w:lvl w:ilvl="1" w:tplc="9190B98C">
      <w:start w:val="1"/>
      <w:numFmt w:val="decimal"/>
      <w:lvlText w:val="%2."/>
      <w:lvlJc w:val="left"/>
      <w:pPr>
        <w:ind w:left="1440" w:hanging="360"/>
      </w:pPr>
    </w:lvl>
    <w:lvl w:ilvl="2" w:tplc="08090013">
      <w:start w:val="1"/>
      <w:numFmt w:val="upperRoman"/>
      <w:lvlText w:val="%3."/>
      <w:lvlJc w:val="right"/>
      <w:pPr>
        <w:ind w:left="2340" w:hanging="360"/>
      </w:pPr>
    </w:lvl>
    <w:lvl w:ilvl="3" w:tplc="D402E6F0">
      <w:start w:val="1"/>
      <w:numFmt w:val="decimalZero"/>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5B689C"/>
    <w:multiLevelType w:val="hybridMultilevel"/>
    <w:tmpl w:val="E346A820"/>
    <w:lvl w:ilvl="0" w:tplc="08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C014A9B"/>
    <w:multiLevelType w:val="multilevel"/>
    <w:tmpl w:val="BEB0D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8376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9706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1839949">
    <w:abstractNumId w:val="0"/>
  </w:num>
  <w:num w:numId="4" w16cid:durableId="571894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189"/>
    <w:rsid w:val="00003341"/>
    <w:rsid w:val="000057F0"/>
    <w:rsid w:val="00014392"/>
    <w:rsid w:val="00017F20"/>
    <w:rsid w:val="000247FB"/>
    <w:rsid w:val="00025C9B"/>
    <w:rsid w:val="00027935"/>
    <w:rsid w:val="000307E7"/>
    <w:rsid w:val="00032E3D"/>
    <w:rsid w:val="00040C8B"/>
    <w:rsid w:val="000455A1"/>
    <w:rsid w:val="00052364"/>
    <w:rsid w:val="0005362A"/>
    <w:rsid w:val="00053C22"/>
    <w:rsid w:val="00064911"/>
    <w:rsid w:val="00070B1D"/>
    <w:rsid w:val="00072FD8"/>
    <w:rsid w:val="00081D33"/>
    <w:rsid w:val="0009455D"/>
    <w:rsid w:val="000946DB"/>
    <w:rsid w:val="000A075C"/>
    <w:rsid w:val="000A1BD4"/>
    <w:rsid w:val="000A406F"/>
    <w:rsid w:val="000B2770"/>
    <w:rsid w:val="000C09A9"/>
    <w:rsid w:val="000C2171"/>
    <w:rsid w:val="000C2515"/>
    <w:rsid w:val="000C3DED"/>
    <w:rsid w:val="000C40F7"/>
    <w:rsid w:val="000C4C54"/>
    <w:rsid w:val="000C60D1"/>
    <w:rsid w:val="000C7E02"/>
    <w:rsid w:val="000D6A39"/>
    <w:rsid w:val="000E46E0"/>
    <w:rsid w:val="000E7B65"/>
    <w:rsid w:val="000F1329"/>
    <w:rsid w:val="000F21E5"/>
    <w:rsid w:val="000F4AAA"/>
    <w:rsid w:val="00110A1B"/>
    <w:rsid w:val="00112203"/>
    <w:rsid w:val="00112E34"/>
    <w:rsid w:val="00117BF1"/>
    <w:rsid w:val="001252CC"/>
    <w:rsid w:val="0012665B"/>
    <w:rsid w:val="001324FB"/>
    <w:rsid w:val="00144B25"/>
    <w:rsid w:val="00144C60"/>
    <w:rsid w:val="00165314"/>
    <w:rsid w:val="001676DC"/>
    <w:rsid w:val="00172986"/>
    <w:rsid w:val="001747D1"/>
    <w:rsid w:val="00175287"/>
    <w:rsid w:val="00175766"/>
    <w:rsid w:val="00175C5D"/>
    <w:rsid w:val="0017681D"/>
    <w:rsid w:val="00182181"/>
    <w:rsid w:val="001A5404"/>
    <w:rsid w:val="001A5692"/>
    <w:rsid w:val="001A7BF4"/>
    <w:rsid w:val="001B64BC"/>
    <w:rsid w:val="001C5889"/>
    <w:rsid w:val="001D0B22"/>
    <w:rsid w:val="001D6FE2"/>
    <w:rsid w:val="001E0BF6"/>
    <w:rsid w:val="001F5A96"/>
    <w:rsid w:val="00215479"/>
    <w:rsid w:val="00220189"/>
    <w:rsid w:val="00220415"/>
    <w:rsid w:val="00224D17"/>
    <w:rsid w:val="00226713"/>
    <w:rsid w:val="0023109F"/>
    <w:rsid w:val="00233953"/>
    <w:rsid w:val="00235B0E"/>
    <w:rsid w:val="00245022"/>
    <w:rsid w:val="00245354"/>
    <w:rsid w:val="00245EED"/>
    <w:rsid w:val="00252E64"/>
    <w:rsid w:val="00254CB9"/>
    <w:rsid w:val="0027733C"/>
    <w:rsid w:val="00283D01"/>
    <w:rsid w:val="0028502C"/>
    <w:rsid w:val="0028783E"/>
    <w:rsid w:val="00293412"/>
    <w:rsid w:val="002A3605"/>
    <w:rsid w:val="002A3A6C"/>
    <w:rsid w:val="002B3C08"/>
    <w:rsid w:val="002C067E"/>
    <w:rsid w:val="002C14DA"/>
    <w:rsid w:val="002C254A"/>
    <w:rsid w:val="002D4379"/>
    <w:rsid w:val="002D47E1"/>
    <w:rsid w:val="002D56F9"/>
    <w:rsid w:val="002F332F"/>
    <w:rsid w:val="002F37AB"/>
    <w:rsid w:val="002F4A1C"/>
    <w:rsid w:val="002F57DB"/>
    <w:rsid w:val="00301035"/>
    <w:rsid w:val="00302761"/>
    <w:rsid w:val="00306258"/>
    <w:rsid w:val="00312CEE"/>
    <w:rsid w:val="00323FC4"/>
    <w:rsid w:val="0033349C"/>
    <w:rsid w:val="00334182"/>
    <w:rsid w:val="003342B1"/>
    <w:rsid w:val="00336E32"/>
    <w:rsid w:val="00337F23"/>
    <w:rsid w:val="00340C7F"/>
    <w:rsid w:val="00344E5F"/>
    <w:rsid w:val="00350CA5"/>
    <w:rsid w:val="00351BC6"/>
    <w:rsid w:val="00351DDB"/>
    <w:rsid w:val="00352869"/>
    <w:rsid w:val="0036069E"/>
    <w:rsid w:val="0036241F"/>
    <w:rsid w:val="003656C0"/>
    <w:rsid w:val="00376553"/>
    <w:rsid w:val="0038156A"/>
    <w:rsid w:val="00382D7D"/>
    <w:rsid w:val="00396B70"/>
    <w:rsid w:val="003A2C08"/>
    <w:rsid w:val="003A333D"/>
    <w:rsid w:val="003B07D0"/>
    <w:rsid w:val="003B7E1B"/>
    <w:rsid w:val="003C002F"/>
    <w:rsid w:val="003C361B"/>
    <w:rsid w:val="003C48CD"/>
    <w:rsid w:val="003C7E3E"/>
    <w:rsid w:val="003D5560"/>
    <w:rsid w:val="003E2796"/>
    <w:rsid w:val="003E375E"/>
    <w:rsid w:val="003E635A"/>
    <w:rsid w:val="003E71AE"/>
    <w:rsid w:val="003F5E97"/>
    <w:rsid w:val="003F6B0C"/>
    <w:rsid w:val="004017DB"/>
    <w:rsid w:val="00410D85"/>
    <w:rsid w:val="0041708E"/>
    <w:rsid w:val="0042379D"/>
    <w:rsid w:val="00424807"/>
    <w:rsid w:val="00425E11"/>
    <w:rsid w:val="00425EDF"/>
    <w:rsid w:val="0043202F"/>
    <w:rsid w:val="0043530E"/>
    <w:rsid w:val="00435C7A"/>
    <w:rsid w:val="004364FB"/>
    <w:rsid w:val="00437C38"/>
    <w:rsid w:val="00446B0D"/>
    <w:rsid w:val="004534EF"/>
    <w:rsid w:val="00454B7C"/>
    <w:rsid w:val="00456AD4"/>
    <w:rsid w:val="0046454F"/>
    <w:rsid w:val="00464E06"/>
    <w:rsid w:val="004717CF"/>
    <w:rsid w:val="00471C19"/>
    <w:rsid w:val="00475F84"/>
    <w:rsid w:val="00482C36"/>
    <w:rsid w:val="00496F1F"/>
    <w:rsid w:val="004B3F8A"/>
    <w:rsid w:val="004B65B9"/>
    <w:rsid w:val="004B6AB8"/>
    <w:rsid w:val="004B7D9E"/>
    <w:rsid w:val="004B7FA4"/>
    <w:rsid w:val="004C5EBD"/>
    <w:rsid w:val="004C5F2E"/>
    <w:rsid w:val="004C641F"/>
    <w:rsid w:val="004C6CF3"/>
    <w:rsid w:val="004D0B93"/>
    <w:rsid w:val="004D0F95"/>
    <w:rsid w:val="004D67A8"/>
    <w:rsid w:val="004D785D"/>
    <w:rsid w:val="004E1F9B"/>
    <w:rsid w:val="004E5638"/>
    <w:rsid w:val="004E5D01"/>
    <w:rsid w:val="004F119E"/>
    <w:rsid w:val="004F12C4"/>
    <w:rsid w:val="004F1F35"/>
    <w:rsid w:val="004F752C"/>
    <w:rsid w:val="005008D5"/>
    <w:rsid w:val="00502EDA"/>
    <w:rsid w:val="00506BE9"/>
    <w:rsid w:val="00507C81"/>
    <w:rsid w:val="0051268B"/>
    <w:rsid w:val="00515270"/>
    <w:rsid w:val="00515807"/>
    <w:rsid w:val="005235F7"/>
    <w:rsid w:val="00526FEE"/>
    <w:rsid w:val="00530526"/>
    <w:rsid w:val="00534A9F"/>
    <w:rsid w:val="00535324"/>
    <w:rsid w:val="0054075D"/>
    <w:rsid w:val="00547844"/>
    <w:rsid w:val="00553D70"/>
    <w:rsid w:val="00563826"/>
    <w:rsid w:val="005654F1"/>
    <w:rsid w:val="0057188D"/>
    <w:rsid w:val="00572737"/>
    <w:rsid w:val="005748BC"/>
    <w:rsid w:val="005802DB"/>
    <w:rsid w:val="00581454"/>
    <w:rsid w:val="005850BC"/>
    <w:rsid w:val="005873D1"/>
    <w:rsid w:val="00587D25"/>
    <w:rsid w:val="00590C4B"/>
    <w:rsid w:val="00591526"/>
    <w:rsid w:val="00592EAC"/>
    <w:rsid w:val="00597DBC"/>
    <w:rsid w:val="005B389F"/>
    <w:rsid w:val="005B441B"/>
    <w:rsid w:val="005D2543"/>
    <w:rsid w:val="005D41D3"/>
    <w:rsid w:val="005D692E"/>
    <w:rsid w:val="005E3549"/>
    <w:rsid w:val="005F5ECA"/>
    <w:rsid w:val="005F7742"/>
    <w:rsid w:val="0060634D"/>
    <w:rsid w:val="0060722D"/>
    <w:rsid w:val="006110A6"/>
    <w:rsid w:val="00613C99"/>
    <w:rsid w:val="006200BD"/>
    <w:rsid w:val="00621A88"/>
    <w:rsid w:val="006314E7"/>
    <w:rsid w:val="0063298C"/>
    <w:rsid w:val="006365FE"/>
    <w:rsid w:val="00636D04"/>
    <w:rsid w:val="00637C9A"/>
    <w:rsid w:val="006441CE"/>
    <w:rsid w:val="0065262F"/>
    <w:rsid w:val="00661B11"/>
    <w:rsid w:val="0067031F"/>
    <w:rsid w:val="0067510B"/>
    <w:rsid w:val="00676126"/>
    <w:rsid w:val="0069177F"/>
    <w:rsid w:val="00692079"/>
    <w:rsid w:val="006920BE"/>
    <w:rsid w:val="00692F81"/>
    <w:rsid w:val="00694FF0"/>
    <w:rsid w:val="00697CEE"/>
    <w:rsid w:val="006A08F2"/>
    <w:rsid w:val="006A39BD"/>
    <w:rsid w:val="006A525B"/>
    <w:rsid w:val="006A79A8"/>
    <w:rsid w:val="006B1A6B"/>
    <w:rsid w:val="006B72AB"/>
    <w:rsid w:val="006B7F45"/>
    <w:rsid w:val="006C0354"/>
    <w:rsid w:val="006C2CC8"/>
    <w:rsid w:val="006C4830"/>
    <w:rsid w:val="006D1AF1"/>
    <w:rsid w:val="006E1AA9"/>
    <w:rsid w:val="006E2061"/>
    <w:rsid w:val="006E2E52"/>
    <w:rsid w:val="006E34FF"/>
    <w:rsid w:val="006E42BD"/>
    <w:rsid w:val="006F05AA"/>
    <w:rsid w:val="00700FB2"/>
    <w:rsid w:val="0070259F"/>
    <w:rsid w:val="00704BE7"/>
    <w:rsid w:val="00706AAA"/>
    <w:rsid w:val="0071063F"/>
    <w:rsid w:val="007131E6"/>
    <w:rsid w:val="0071745D"/>
    <w:rsid w:val="0071779B"/>
    <w:rsid w:val="00724C7C"/>
    <w:rsid w:val="00725487"/>
    <w:rsid w:val="007360E7"/>
    <w:rsid w:val="007367F7"/>
    <w:rsid w:val="0074057A"/>
    <w:rsid w:val="00741FFB"/>
    <w:rsid w:val="00756E09"/>
    <w:rsid w:val="007600DC"/>
    <w:rsid w:val="00763C71"/>
    <w:rsid w:val="007779F1"/>
    <w:rsid w:val="0078068C"/>
    <w:rsid w:val="007905D1"/>
    <w:rsid w:val="00791867"/>
    <w:rsid w:val="00791977"/>
    <w:rsid w:val="00796478"/>
    <w:rsid w:val="00797690"/>
    <w:rsid w:val="007A5628"/>
    <w:rsid w:val="007A7666"/>
    <w:rsid w:val="007B04BD"/>
    <w:rsid w:val="007D4142"/>
    <w:rsid w:val="007D6592"/>
    <w:rsid w:val="007D7C53"/>
    <w:rsid w:val="007D7E55"/>
    <w:rsid w:val="007F22E7"/>
    <w:rsid w:val="007F3C96"/>
    <w:rsid w:val="00805BBB"/>
    <w:rsid w:val="00806760"/>
    <w:rsid w:val="00807703"/>
    <w:rsid w:val="00814279"/>
    <w:rsid w:val="008146CA"/>
    <w:rsid w:val="00817E42"/>
    <w:rsid w:val="00820009"/>
    <w:rsid w:val="008203B6"/>
    <w:rsid w:val="0082338D"/>
    <w:rsid w:val="00833930"/>
    <w:rsid w:val="008344EE"/>
    <w:rsid w:val="0084276C"/>
    <w:rsid w:val="00844F58"/>
    <w:rsid w:val="00845C8E"/>
    <w:rsid w:val="008560FE"/>
    <w:rsid w:val="00861AAB"/>
    <w:rsid w:val="00861D18"/>
    <w:rsid w:val="00866243"/>
    <w:rsid w:val="00866C17"/>
    <w:rsid w:val="0087010C"/>
    <w:rsid w:val="00881784"/>
    <w:rsid w:val="00882A43"/>
    <w:rsid w:val="00884A75"/>
    <w:rsid w:val="008917E7"/>
    <w:rsid w:val="008926B7"/>
    <w:rsid w:val="00892D56"/>
    <w:rsid w:val="008B11D3"/>
    <w:rsid w:val="008B1A62"/>
    <w:rsid w:val="008B52C5"/>
    <w:rsid w:val="008C0E51"/>
    <w:rsid w:val="008D12A8"/>
    <w:rsid w:val="008D18B6"/>
    <w:rsid w:val="008E2E14"/>
    <w:rsid w:val="008E3553"/>
    <w:rsid w:val="008F010C"/>
    <w:rsid w:val="009019F4"/>
    <w:rsid w:val="00902B0D"/>
    <w:rsid w:val="00914DF1"/>
    <w:rsid w:val="00915B49"/>
    <w:rsid w:val="00926290"/>
    <w:rsid w:val="00930A85"/>
    <w:rsid w:val="00931586"/>
    <w:rsid w:val="00932E4C"/>
    <w:rsid w:val="00942F23"/>
    <w:rsid w:val="009431DC"/>
    <w:rsid w:val="009439ED"/>
    <w:rsid w:val="00946799"/>
    <w:rsid w:val="00947965"/>
    <w:rsid w:val="00951262"/>
    <w:rsid w:val="00952002"/>
    <w:rsid w:val="00955569"/>
    <w:rsid w:val="009567E0"/>
    <w:rsid w:val="00961B83"/>
    <w:rsid w:val="00966A04"/>
    <w:rsid w:val="00974331"/>
    <w:rsid w:val="00977DBF"/>
    <w:rsid w:val="00982AF9"/>
    <w:rsid w:val="009835FF"/>
    <w:rsid w:val="009866CD"/>
    <w:rsid w:val="00992FC6"/>
    <w:rsid w:val="00995D4C"/>
    <w:rsid w:val="009A1F27"/>
    <w:rsid w:val="009A4B12"/>
    <w:rsid w:val="009B0ACE"/>
    <w:rsid w:val="009B0FD2"/>
    <w:rsid w:val="009B77D6"/>
    <w:rsid w:val="009C076D"/>
    <w:rsid w:val="009C723E"/>
    <w:rsid w:val="009D54F7"/>
    <w:rsid w:val="009E5BBE"/>
    <w:rsid w:val="009F1627"/>
    <w:rsid w:val="009F39A2"/>
    <w:rsid w:val="009F3FE7"/>
    <w:rsid w:val="009F66F2"/>
    <w:rsid w:val="00A00FE7"/>
    <w:rsid w:val="00A01026"/>
    <w:rsid w:val="00A022A3"/>
    <w:rsid w:val="00A075EB"/>
    <w:rsid w:val="00A2063E"/>
    <w:rsid w:val="00A3382A"/>
    <w:rsid w:val="00A4463A"/>
    <w:rsid w:val="00A454B9"/>
    <w:rsid w:val="00A45DF6"/>
    <w:rsid w:val="00A57DF6"/>
    <w:rsid w:val="00A6063D"/>
    <w:rsid w:val="00A6409E"/>
    <w:rsid w:val="00A64C14"/>
    <w:rsid w:val="00A747AF"/>
    <w:rsid w:val="00A81C2D"/>
    <w:rsid w:val="00A83F2D"/>
    <w:rsid w:val="00A84881"/>
    <w:rsid w:val="00A85942"/>
    <w:rsid w:val="00A868AA"/>
    <w:rsid w:val="00A86B6F"/>
    <w:rsid w:val="00A94F59"/>
    <w:rsid w:val="00A97184"/>
    <w:rsid w:val="00A97238"/>
    <w:rsid w:val="00A972F5"/>
    <w:rsid w:val="00AA31ED"/>
    <w:rsid w:val="00AB4D85"/>
    <w:rsid w:val="00AB6B7F"/>
    <w:rsid w:val="00AB7B24"/>
    <w:rsid w:val="00AC21EA"/>
    <w:rsid w:val="00AC282F"/>
    <w:rsid w:val="00AC286A"/>
    <w:rsid w:val="00AE751D"/>
    <w:rsid w:val="00AF2B95"/>
    <w:rsid w:val="00AF2F9F"/>
    <w:rsid w:val="00AF577A"/>
    <w:rsid w:val="00AF59D7"/>
    <w:rsid w:val="00AF7140"/>
    <w:rsid w:val="00B04E87"/>
    <w:rsid w:val="00B0553C"/>
    <w:rsid w:val="00B06A90"/>
    <w:rsid w:val="00B1265E"/>
    <w:rsid w:val="00B1581A"/>
    <w:rsid w:val="00B220A7"/>
    <w:rsid w:val="00B30053"/>
    <w:rsid w:val="00B33765"/>
    <w:rsid w:val="00B34584"/>
    <w:rsid w:val="00B3787A"/>
    <w:rsid w:val="00B4235C"/>
    <w:rsid w:val="00B541F1"/>
    <w:rsid w:val="00B628AB"/>
    <w:rsid w:val="00B65DFE"/>
    <w:rsid w:val="00B75CDF"/>
    <w:rsid w:val="00B775CB"/>
    <w:rsid w:val="00B805CB"/>
    <w:rsid w:val="00B81466"/>
    <w:rsid w:val="00B87415"/>
    <w:rsid w:val="00B978DC"/>
    <w:rsid w:val="00BA0181"/>
    <w:rsid w:val="00BA4822"/>
    <w:rsid w:val="00BB048E"/>
    <w:rsid w:val="00BB05E8"/>
    <w:rsid w:val="00BB33EB"/>
    <w:rsid w:val="00BC2AF7"/>
    <w:rsid w:val="00BC3454"/>
    <w:rsid w:val="00BD6018"/>
    <w:rsid w:val="00BE2DD0"/>
    <w:rsid w:val="00BE4BE9"/>
    <w:rsid w:val="00BE5841"/>
    <w:rsid w:val="00BF6186"/>
    <w:rsid w:val="00C009B1"/>
    <w:rsid w:val="00C038D8"/>
    <w:rsid w:val="00C073D3"/>
    <w:rsid w:val="00C12AE0"/>
    <w:rsid w:val="00C1471C"/>
    <w:rsid w:val="00C14D66"/>
    <w:rsid w:val="00C16004"/>
    <w:rsid w:val="00C16A64"/>
    <w:rsid w:val="00C21A0F"/>
    <w:rsid w:val="00C22E5B"/>
    <w:rsid w:val="00C26D0E"/>
    <w:rsid w:val="00C31018"/>
    <w:rsid w:val="00C36FFA"/>
    <w:rsid w:val="00C37740"/>
    <w:rsid w:val="00C40CDC"/>
    <w:rsid w:val="00C41550"/>
    <w:rsid w:val="00C41784"/>
    <w:rsid w:val="00C41E7F"/>
    <w:rsid w:val="00C4225E"/>
    <w:rsid w:val="00C42391"/>
    <w:rsid w:val="00C42463"/>
    <w:rsid w:val="00C47D97"/>
    <w:rsid w:val="00C578DC"/>
    <w:rsid w:val="00C61623"/>
    <w:rsid w:val="00C637E9"/>
    <w:rsid w:val="00C66CFF"/>
    <w:rsid w:val="00C71932"/>
    <w:rsid w:val="00C7200F"/>
    <w:rsid w:val="00C7504B"/>
    <w:rsid w:val="00C82648"/>
    <w:rsid w:val="00C82CB3"/>
    <w:rsid w:val="00C849B9"/>
    <w:rsid w:val="00C925ED"/>
    <w:rsid w:val="00C957DC"/>
    <w:rsid w:val="00C974A2"/>
    <w:rsid w:val="00CA24E7"/>
    <w:rsid w:val="00CA30AA"/>
    <w:rsid w:val="00CA7BE3"/>
    <w:rsid w:val="00CB08A9"/>
    <w:rsid w:val="00CB10A5"/>
    <w:rsid w:val="00CB43F9"/>
    <w:rsid w:val="00CB47C5"/>
    <w:rsid w:val="00CB74D9"/>
    <w:rsid w:val="00CB7F36"/>
    <w:rsid w:val="00CC14FC"/>
    <w:rsid w:val="00CC26F4"/>
    <w:rsid w:val="00CE0A93"/>
    <w:rsid w:val="00CE4E45"/>
    <w:rsid w:val="00CE755E"/>
    <w:rsid w:val="00CF775D"/>
    <w:rsid w:val="00D1144F"/>
    <w:rsid w:val="00D16C52"/>
    <w:rsid w:val="00D20B90"/>
    <w:rsid w:val="00D256B7"/>
    <w:rsid w:val="00D31CD9"/>
    <w:rsid w:val="00D33057"/>
    <w:rsid w:val="00D44887"/>
    <w:rsid w:val="00D52D44"/>
    <w:rsid w:val="00D5360B"/>
    <w:rsid w:val="00D54B33"/>
    <w:rsid w:val="00D7263F"/>
    <w:rsid w:val="00D72BB5"/>
    <w:rsid w:val="00D746BA"/>
    <w:rsid w:val="00D74849"/>
    <w:rsid w:val="00D77B77"/>
    <w:rsid w:val="00D82BAB"/>
    <w:rsid w:val="00D87BD4"/>
    <w:rsid w:val="00D92FCE"/>
    <w:rsid w:val="00D934B4"/>
    <w:rsid w:val="00D95CC9"/>
    <w:rsid w:val="00DA1C2C"/>
    <w:rsid w:val="00DA31DF"/>
    <w:rsid w:val="00DA5DB0"/>
    <w:rsid w:val="00DA5EF1"/>
    <w:rsid w:val="00DB2DFC"/>
    <w:rsid w:val="00DB2FA8"/>
    <w:rsid w:val="00DB6BBD"/>
    <w:rsid w:val="00DC0C5C"/>
    <w:rsid w:val="00DC3C38"/>
    <w:rsid w:val="00DD1334"/>
    <w:rsid w:val="00DD6082"/>
    <w:rsid w:val="00DE1B33"/>
    <w:rsid w:val="00DE3BF4"/>
    <w:rsid w:val="00DE3D8E"/>
    <w:rsid w:val="00DE5037"/>
    <w:rsid w:val="00DE6576"/>
    <w:rsid w:val="00DF02D1"/>
    <w:rsid w:val="00DF0B87"/>
    <w:rsid w:val="00DF0C6A"/>
    <w:rsid w:val="00DF1A73"/>
    <w:rsid w:val="00DF1C89"/>
    <w:rsid w:val="00E028E0"/>
    <w:rsid w:val="00E1656E"/>
    <w:rsid w:val="00E24EBE"/>
    <w:rsid w:val="00E274C4"/>
    <w:rsid w:val="00E325CF"/>
    <w:rsid w:val="00E34663"/>
    <w:rsid w:val="00E4411E"/>
    <w:rsid w:val="00E45989"/>
    <w:rsid w:val="00E5675A"/>
    <w:rsid w:val="00E57FD1"/>
    <w:rsid w:val="00E638F4"/>
    <w:rsid w:val="00E66D38"/>
    <w:rsid w:val="00E81FA3"/>
    <w:rsid w:val="00E854EF"/>
    <w:rsid w:val="00E9030C"/>
    <w:rsid w:val="00E91193"/>
    <w:rsid w:val="00E944B7"/>
    <w:rsid w:val="00E94566"/>
    <w:rsid w:val="00E959F4"/>
    <w:rsid w:val="00E96063"/>
    <w:rsid w:val="00EB5166"/>
    <w:rsid w:val="00EB69EB"/>
    <w:rsid w:val="00ED43BF"/>
    <w:rsid w:val="00EE28E3"/>
    <w:rsid w:val="00EF45D8"/>
    <w:rsid w:val="00EF5B2E"/>
    <w:rsid w:val="00F0349C"/>
    <w:rsid w:val="00F0752A"/>
    <w:rsid w:val="00F16E5D"/>
    <w:rsid w:val="00F25E5F"/>
    <w:rsid w:val="00F26FDB"/>
    <w:rsid w:val="00F27FC2"/>
    <w:rsid w:val="00F35F59"/>
    <w:rsid w:val="00F409AE"/>
    <w:rsid w:val="00F42B05"/>
    <w:rsid w:val="00F46A5A"/>
    <w:rsid w:val="00F55F04"/>
    <w:rsid w:val="00F6200D"/>
    <w:rsid w:val="00F73479"/>
    <w:rsid w:val="00F77BBA"/>
    <w:rsid w:val="00F81E5B"/>
    <w:rsid w:val="00F9756C"/>
    <w:rsid w:val="00F97B56"/>
    <w:rsid w:val="00FA084F"/>
    <w:rsid w:val="00FA4832"/>
    <w:rsid w:val="00FB0BD8"/>
    <w:rsid w:val="00FB13CA"/>
    <w:rsid w:val="00FB3246"/>
    <w:rsid w:val="00FB3BD9"/>
    <w:rsid w:val="00FC1875"/>
    <w:rsid w:val="00FC4E33"/>
    <w:rsid w:val="00FC72E5"/>
    <w:rsid w:val="00FD407F"/>
    <w:rsid w:val="00FD4CBC"/>
    <w:rsid w:val="00FD61BC"/>
    <w:rsid w:val="00FD7569"/>
    <w:rsid w:val="00FE0ED7"/>
    <w:rsid w:val="00FE77D7"/>
    <w:rsid w:val="00FE7D47"/>
    <w:rsid w:val="00FF08E3"/>
    <w:rsid w:val="00FF202E"/>
    <w:rsid w:val="00FF3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D5F6"/>
  <w15:docId w15:val="{3155AB43-4BAB-446C-93EE-63C6F1D4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D8"/>
  </w:style>
  <w:style w:type="paragraph" w:styleId="Heading1">
    <w:name w:val="heading 1"/>
    <w:basedOn w:val="Normal"/>
    <w:link w:val="Heading1Char"/>
    <w:uiPriority w:val="9"/>
    <w:qFormat/>
    <w:rsid w:val="00070B1D"/>
    <w:pPr>
      <w:widowControl w:val="0"/>
      <w:autoSpaceDE w:val="0"/>
      <w:autoSpaceDN w:val="0"/>
      <w:spacing w:before="100" w:after="0" w:line="360" w:lineRule="auto"/>
      <w:ind w:left="865"/>
      <w:jc w:val="center"/>
      <w:outlineLvl w:val="0"/>
    </w:pPr>
    <w:rPr>
      <w:rFonts w:ascii="Times New Roman" w:eastAsia="Courier New" w:hAnsi="Times New Roman" w:cs="Courier Ne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1D"/>
    <w:rPr>
      <w:rFonts w:ascii="Times New Roman" w:eastAsia="Courier New" w:hAnsi="Times New Roman" w:cs="Courier New"/>
      <w:b/>
      <w:bCs/>
      <w:sz w:val="32"/>
      <w:szCs w:val="32"/>
    </w:rPr>
  </w:style>
  <w:style w:type="table" w:customStyle="1" w:styleId="TableGrid1">
    <w:name w:val="Table Grid1"/>
    <w:basedOn w:val="TableNormal"/>
    <w:next w:val="TableGrid"/>
    <w:uiPriority w:val="39"/>
    <w:rsid w:val="00C14D66"/>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1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4F7"/>
    <w:pPr>
      <w:spacing w:line="256" w:lineRule="auto"/>
      <w:ind w:left="720"/>
      <w:contextualSpacing/>
    </w:pPr>
    <w:rPr>
      <w:lang w:val="en-GB" w:eastAsia="en-US"/>
    </w:rPr>
  </w:style>
  <w:style w:type="character" w:customStyle="1" w:styleId="hgkelc">
    <w:name w:val="hgkelc"/>
    <w:basedOn w:val="DefaultParagraphFont"/>
    <w:rsid w:val="009D54F7"/>
  </w:style>
  <w:style w:type="paragraph" w:styleId="Header">
    <w:name w:val="header"/>
    <w:basedOn w:val="Normal"/>
    <w:link w:val="HeaderChar"/>
    <w:uiPriority w:val="99"/>
    <w:unhideWhenUsed/>
    <w:rsid w:val="00D92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FCE"/>
  </w:style>
  <w:style w:type="paragraph" w:styleId="Footer">
    <w:name w:val="footer"/>
    <w:basedOn w:val="Normal"/>
    <w:link w:val="FooterChar"/>
    <w:uiPriority w:val="99"/>
    <w:unhideWhenUsed/>
    <w:rsid w:val="00D92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FCE"/>
  </w:style>
  <w:style w:type="paragraph" w:styleId="NoSpacing">
    <w:name w:val="No Spacing"/>
    <w:uiPriority w:val="1"/>
    <w:qFormat/>
    <w:rsid w:val="00C073D3"/>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340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C7F"/>
    <w:rPr>
      <w:rFonts w:ascii="Tahoma" w:hAnsi="Tahoma" w:cs="Tahoma"/>
      <w:sz w:val="16"/>
      <w:szCs w:val="16"/>
    </w:rPr>
  </w:style>
  <w:style w:type="paragraph" w:styleId="NormalWeb">
    <w:name w:val="Normal (Web)"/>
    <w:basedOn w:val="Normal"/>
    <w:uiPriority w:val="99"/>
    <w:semiHidden/>
    <w:unhideWhenUsed/>
    <w:rsid w:val="00F26FD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atex-mathml">
    <w:name w:val="katex-mathml"/>
    <w:basedOn w:val="DefaultParagraphFont"/>
    <w:rsid w:val="00F26FDB"/>
  </w:style>
  <w:style w:type="character" w:customStyle="1" w:styleId="mord">
    <w:name w:val="mord"/>
    <w:basedOn w:val="DefaultParagraphFont"/>
    <w:rsid w:val="00F26FDB"/>
  </w:style>
  <w:style w:type="character" w:customStyle="1" w:styleId="mrel">
    <w:name w:val="mrel"/>
    <w:basedOn w:val="DefaultParagraphFont"/>
    <w:rsid w:val="00F26FDB"/>
  </w:style>
  <w:style w:type="character" w:customStyle="1" w:styleId="delimsizing">
    <w:name w:val="delimsizing"/>
    <w:basedOn w:val="DefaultParagraphFont"/>
    <w:rsid w:val="00F26FDB"/>
  </w:style>
  <w:style w:type="character" w:customStyle="1" w:styleId="vlist-s">
    <w:name w:val="vlist-s"/>
    <w:basedOn w:val="DefaultParagraphFont"/>
    <w:rsid w:val="00F26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7149">
      <w:bodyDiv w:val="1"/>
      <w:marLeft w:val="0"/>
      <w:marRight w:val="0"/>
      <w:marTop w:val="0"/>
      <w:marBottom w:val="0"/>
      <w:divBdr>
        <w:top w:val="none" w:sz="0" w:space="0" w:color="auto"/>
        <w:left w:val="none" w:sz="0" w:space="0" w:color="auto"/>
        <w:bottom w:val="none" w:sz="0" w:space="0" w:color="auto"/>
        <w:right w:val="none" w:sz="0" w:space="0" w:color="auto"/>
      </w:divBdr>
    </w:div>
    <w:div w:id="24259283">
      <w:bodyDiv w:val="1"/>
      <w:marLeft w:val="0"/>
      <w:marRight w:val="0"/>
      <w:marTop w:val="0"/>
      <w:marBottom w:val="0"/>
      <w:divBdr>
        <w:top w:val="none" w:sz="0" w:space="0" w:color="auto"/>
        <w:left w:val="none" w:sz="0" w:space="0" w:color="auto"/>
        <w:bottom w:val="none" w:sz="0" w:space="0" w:color="auto"/>
        <w:right w:val="none" w:sz="0" w:space="0" w:color="auto"/>
      </w:divBdr>
    </w:div>
    <w:div w:id="26222074">
      <w:bodyDiv w:val="1"/>
      <w:marLeft w:val="0"/>
      <w:marRight w:val="0"/>
      <w:marTop w:val="0"/>
      <w:marBottom w:val="0"/>
      <w:divBdr>
        <w:top w:val="none" w:sz="0" w:space="0" w:color="auto"/>
        <w:left w:val="none" w:sz="0" w:space="0" w:color="auto"/>
        <w:bottom w:val="none" w:sz="0" w:space="0" w:color="auto"/>
        <w:right w:val="none" w:sz="0" w:space="0" w:color="auto"/>
      </w:divBdr>
    </w:div>
    <w:div w:id="32004793">
      <w:bodyDiv w:val="1"/>
      <w:marLeft w:val="0"/>
      <w:marRight w:val="0"/>
      <w:marTop w:val="0"/>
      <w:marBottom w:val="0"/>
      <w:divBdr>
        <w:top w:val="none" w:sz="0" w:space="0" w:color="auto"/>
        <w:left w:val="none" w:sz="0" w:space="0" w:color="auto"/>
        <w:bottom w:val="none" w:sz="0" w:space="0" w:color="auto"/>
        <w:right w:val="none" w:sz="0" w:space="0" w:color="auto"/>
      </w:divBdr>
    </w:div>
    <w:div w:id="42945291">
      <w:bodyDiv w:val="1"/>
      <w:marLeft w:val="0"/>
      <w:marRight w:val="0"/>
      <w:marTop w:val="0"/>
      <w:marBottom w:val="0"/>
      <w:divBdr>
        <w:top w:val="none" w:sz="0" w:space="0" w:color="auto"/>
        <w:left w:val="none" w:sz="0" w:space="0" w:color="auto"/>
        <w:bottom w:val="none" w:sz="0" w:space="0" w:color="auto"/>
        <w:right w:val="none" w:sz="0" w:space="0" w:color="auto"/>
      </w:divBdr>
    </w:div>
    <w:div w:id="51736383">
      <w:bodyDiv w:val="1"/>
      <w:marLeft w:val="0"/>
      <w:marRight w:val="0"/>
      <w:marTop w:val="0"/>
      <w:marBottom w:val="0"/>
      <w:divBdr>
        <w:top w:val="none" w:sz="0" w:space="0" w:color="auto"/>
        <w:left w:val="none" w:sz="0" w:space="0" w:color="auto"/>
        <w:bottom w:val="none" w:sz="0" w:space="0" w:color="auto"/>
        <w:right w:val="none" w:sz="0" w:space="0" w:color="auto"/>
      </w:divBdr>
    </w:div>
    <w:div w:id="54548375">
      <w:bodyDiv w:val="1"/>
      <w:marLeft w:val="0"/>
      <w:marRight w:val="0"/>
      <w:marTop w:val="0"/>
      <w:marBottom w:val="0"/>
      <w:divBdr>
        <w:top w:val="none" w:sz="0" w:space="0" w:color="auto"/>
        <w:left w:val="none" w:sz="0" w:space="0" w:color="auto"/>
        <w:bottom w:val="none" w:sz="0" w:space="0" w:color="auto"/>
        <w:right w:val="none" w:sz="0" w:space="0" w:color="auto"/>
      </w:divBdr>
    </w:div>
    <w:div w:id="56127489">
      <w:bodyDiv w:val="1"/>
      <w:marLeft w:val="0"/>
      <w:marRight w:val="0"/>
      <w:marTop w:val="0"/>
      <w:marBottom w:val="0"/>
      <w:divBdr>
        <w:top w:val="none" w:sz="0" w:space="0" w:color="auto"/>
        <w:left w:val="none" w:sz="0" w:space="0" w:color="auto"/>
        <w:bottom w:val="none" w:sz="0" w:space="0" w:color="auto"/>
        <w:right w:val="none" w:sz="0" w:space="0" w:color="auto"/>
      </w:divBdr>
    </w:div>
    <w:div w:id="69352004">
      <w:bodyDiv w:val="1"/>
      <w:marLeft w:val="0"/>
      <w:marRight w:val="0"/>
      <w:marTop w:val="0"/>
      <w:marBottom w:val="0"/>
      <w:divBdr>
        <w:top w:val="none" w:sz="0" w:space="0" w:color="auto"/>
        <w:left w:val="none" w:sz="0" w:space="0" w:color="auto"/>
        <w:bottom w:val="none" w:sz="0" w:space="0" w:color="auto"/>
        <w:right w:val="none" w:sz="0" w:space="0" w:color="auto"/>
      </w:divBdr>
    </w:div>
    <w:div w:id="71197656">
      <w:bodyDiv w:val="1"/>
      <w:marLeft w:val="0"/>
      <w:marRight w:val="0"/>
      <w:marTop w:val="0"/>
      <w:marBottom w:val="0"/>
      <w:divBdr>
        <w:top w:val="none" w:sz="0" w:space="0" w:color="auto"/>
        <w:left w:val="none" w:sz="0" w:space="0" w:color="auto"/>
        <w:bottom w:val="none" w:sz="0" w:space="0" w:color="auto"/>
        <w:right w:val="none" w:sz="0" w:space="0" w:color="auto"/>
      </w:divBdr>
    </w:div>
    <w:div w:id="73549723">
      <w:bodyDiv w:val="1"/>
      <w:marLeft w:val="0"/>
      <w:marRight w:val="0"/>
      <w:marTop w:val="0"/>
      <w:marBottom w:val="0"/>
      <w:divBdr>
        <w:top w:val="none" w:sz="0" w:space="0" w:color="auto"/>
        <w:left w:val="none" w:sz="0" w:space="0" w:color="auto"/>
        <w:bottom w:val="none" w:sz="0" w:space="0" w:color="auto"/>
        <w:right w:val="none" w:sz="0" w:space="0" w:color="auto"/>
      </w:divBdr>
    </w:div>
    <w:div w:id="73669006">
      <w:bodyDiv w:val="1"/>
      <w:marLeft w:val="0"/>
      <w:marRight w:val="0"/>
      <w:marTop w:val="0"/>
      <w:marBottom w:val="0"/>
      <w:divBdr>
        <w:top w:val="none" w:sz="0" w:space="0" w:color="auto"/>
        <w:left w:val="none" w:sz="0" w:space="0" w:color="auto"/>
        <w:bottom w:val="none" w:sz="0" w:space="0" w:color="auto"/>
        <w:right w:val="none" w:sz="0" w:space="0" w:color="auto"/>
      </w:divBdr>
    </w:div>
    <w:div w:id="78335911">
      <w:bodyDiv w:val="1"/>
      <w:marLeft w:val="0"/>
      <w:marRight w:val="0"/>
      <w:marTop w:val="0"/>
      <w:marBottom w:val="0"/>
      <w:divBdr>
        <w:top w:val="none" w:sz="0" w:space="0" w:color="auto"/>
        <w:left w:val="none" w:sz="0" w:space="0" w:color="auto"/>
        <w:bottom w:val="none" w:sz="0" w:space="0" w:color="auto"/>
        <w:right w:val="none" w:sz="0" w:space="0" w:color="auto"/>
      </w:divBdr>
    </w:div>
    <w:div w:id="95101555">
      <w:bodyDiv w:val="1"/>
      <w:marLeft w:val="0"/>
      <w:marRight w:val="0"/>
      <w:marTop w:val="0"/>
      <w:marBottom w:val="0"/>
      <w:divBdr>
        <w:top w:val="none" w:sz="0" w:space="0" w:color="auto"/>
        <w:left w:val="none" w:sz="0" w:space="0" w:color="auto"/>
        <w:bottom w:val="none" w:sz="0" w:space="0" w:color="auto"/>
        <w:right w:val="none" w:sz="0" w:space="0" w:color="auto"/>
      </w:divBdr>
    </w:div>
    <w:div w:id="137653561">
      <w:bodyDiv w:val="1"/>
      <w:marLeft w:val="0"/>
      <w:marRight w:val="0"/>
      <w:marTop w:val="0"/>
      <w:marBottom w:val="0"/>
      <w:divBdr>
        <w:top w:val="none" w:sz="0" w:space="0" w:color="auto"/>
        <w:left w:val="none" w:sz="0" w:space="0" w:color="auto"/>
        <w:bottom w:val="none" w:sz="0" w:space="0" w:color="auto"/>
        <w:right w:val="none" w:sz="0" w:space="0" w:color="auto"/>
      </w:divBdr>
    </w:div>
    <w:div w:id="150290658">
      <w:bodyDiv w:val="1"/>
      <w:marLeft w:val="0"/>
      <w:marRight w:val="0"/>
      <w:marTop w:val="0"/>
      <w:marBottom w:val="0"/>
      <w:divBdr>
        <w:top w:val="none" w:sz="0" w:space="0" w:color="auto"/>
        <w:left w:val="none" w:sz="0" w:space="0" w:color="auto"/>
        <w:bottom w:val="none" w:sz="0" w:space="0" w:color="auto"/>
        <w:right w:val="none" w:sz="0" w:space="0" w:color="auto"/>
      </w:divBdr>
    </w:div>
    <w:div w:id="150408204">
      <w:bodyDiv w:val="1"/>
      <w:marLeft w:val="0"/>
      <w:marRight w:val="0"/>
      <w:marTop w:val="0"/>
      <w:marBottom w:val="0"/>
      <w:divBdr>
        <w:top w:val="none" w:sz="0" w:space="0" w:color="auto"/>
        <w:left w:val="none" w:sz="0" w:space="0" w:color="auto"/>
        <w:bottom w:val="none" w:sz="0" w:space="0" w:color="auto"/>
        <w:right w:val="none" w:sz="0" w:space="0" w:color="auto"/>
      </w:divBdr>
    </w:div>
    <w:div w:id="177428718">
      <w:bodyDiv w:val="1"/>
      <w:marLeft w:val="0"/>
      <w:marRight w:val="0"/>
      <w:marTop w:val="0"/>
      <w:marBottom w:val="0"/>
      <w:divBdr>
        <w:top w:val="none" w:sz="0" w:space="0" w:color="auto"/>
        <w:left w:val="none" w:sz="0" w:space="0" w:color="auto"/>
        <w:bottom w:val="none" w:sz="0" w:space="0" w:color="auto"/>
        <w:right w:val="none" w:sz="0" w:space="0" w:color="auto"/>
      </w:divBdr>
    </w:div>
    <w:div w:id="181207108">
      <w:bodyDiv w:val="1"/>
      <w:marLeft w:val="0"/>
      <w:marRight w:val="0"/>
      <w:marTop w:val="0"/>
      <w:marBottom w:val="0"/>
      <w:divBdr>
        <w:top w:val="none" w:sz="0" w:space="0" w:color="auto"/>
        <w:left w:val="none" w:sz="0" w:space="0" w:color="auto"/>
        <w:bottom w:val="none" w:sz="0" w:space="0" w:color="auto"/>
        <w:right w:val="none" w:sz="0" w:space="0" w:color="auto"/>
      </w:divBdr>
    </w:div>
    <w:div w:id="197741869">
      <w:bodyDiv w:val="1"/>
      <w:marLeft w:val="0"/>
      <w:marRight w:val="0"/>
      <w:marTop w:val="0"/>
      <w:marBottom w:val="0"/>
      <w:divBdr>
        <w:top w:val="none" w:sz="0" w:space="0" w:color="auto"/>
        <w:left w:val="none" w:sz="0" w:space="0" w:color="auto"/>
        <w:bottom w:val="none" w:sz="0" w:space="0" w:color="auto"/>
        <w:right w:val="none" w:sz="0" w:space="0" w:color="auto"/>
      </w:divBdr>
    </w:div>
    <w:div w:id="207567597">
      <w:bodyDiv w:val="1"/>
      <w:marLeft w:val="0"/>
      <w:marRight w:val="0"/>
      <w:marTop w:val="0"/>
      <w:marBottom w:val="0"/>
      <w:divBdr>
        <w:top w:val="none" w:sz="0" w:space="0" w:color="auto"/>
        <w:left w:val="none" w:sz="0" w:space="0" w:color="auto"/>
        <w:bottom w:val="none" w:sz="0" w:space="0" w:color="auto"/>
        <w:right w:val="none" w:sz="0" w:space="0" w:color="auto"/>
      </w:divBdr>
    </w:div>
    <w:div w:id="231086160">
      <w:bodyDiv w:val="1"/>
      <w:marLeft w:val="0"/>
      <w:marRight w:val="0"/>
      <w:marTop w:val="0"/>
      <w:marBottom w:val="0"/>
      <w:divBdr>
        <w:top w:val="none" w:sz="0" w:space="0" w:color="auto"/>
        <w:left w:val="none" w:sz="0" w:space="0" w:color="auto"/>
        <w:bottom w:val="none" w:sz="0" w:space="0" w:color="auto"/>
        <w:right w:val="none" w:sz="0" w:space="0" w:color="auto"/>
      </w:divBdr>
    </w:div>
    <w:div w:id="238294720">
      <w:bodyDiv w:val="1"/>
      <w:marLeft w:val="0"/>
      <w:marRight w:val="0"/>
      <w:marTop w:val="0"/>
      <w:marBottom w:val="0"/>
      <w:divBdr>
        <w:top w:val="none" w:sz="0" w:space="0" w:color="auto"/>
        <w:left w:val="none" w:sz="0" w:space="0" w:color="auto"/>
        <w:bottom w:val="none" w:sz="0" w:space="0" w:color="auto"/>
        <w:right w:val="none" w:sz="0" w:space="0" w:color="auto"/>
      </w:divBdr>
    </w:div>
    <w:div w:id="250047844">
      <w:bodyDiv w:val="1"/>
      <w:marLeft w:val="0"/>
      <w:marRight w:val="0"/>
      <w:marTop w:val="0"/>
      <w:marBottom w:val="0"/>
      <w:divBdr>
        <w:top w:val="none" w:sz="0" w:space="0" w:color="auto"/>
        <w:left w:val="none" w:sz="0" w:space="0" w:color="auto"/>
        <w:bottom w:val="none" w:sz="0" w:space="0" w:color="auto"/>
        <w:right w:val="none" w:sz="0" w:space="0" w:color="auto"/>
      </w:divBdr>
    </w:div>
    <w:div w:id="285744492">
      <w:bodyDiv w:val="1"/>
      <w:marLeft w:val="0"/>
      <w:marRight w:val="0"/>
      <w:marTop w:val="0"/>
      <w:marBottom w:val="0"/>
      <w:divBdr>
        <w:top w:val="none" w:sz="0" w:space="0" w:color="auto"/>
        <w:left w:val="none" w:sz="0" w:space="0" w:color="auto"/>
        <w:bottom w:val="none" w:sz="0" w:space="0" w:color="auto"/>
        <w:right w:val="none" w:sz="0" w:space="0" w:color="auto"/>
      </w:divBdr>
    </w:div>
    <w:div w:id="289287734">
      <w:bodyDiv w:val="1"/>
      <w:marLeft w:val="0"/>
      <w:marRight w:val="0"/>
      <w:marTop w:val="0"/>
      <w:marBottom w:val="0"/>
      <w:divBdr>
        <w:top w:val="none" w:sz="0" w:space="0" w:color="auto"/>
        <w:left w:val="none" w:sz="0" w:space="0" w:color="auto"/>
        <w:bottom w:val="none" w:sz="0" w:space="0" w:color="auto"/>
        <w:right w:val="none" w:sz="0" w:space="0" w:color="auto"/>
      </w:divBdr>
    </w:div>
    <w:div w:id="292252375">
      <w:bodyDiv w:val="1"/>
      <w:marLeft w:val="0"/>
      <w:marRight w:val="0"/>
      <w:marTop w:val="0"/>
      <w:marBottom w:val="0"/>
      <w:divBdr>
        <w:top w:val="none" w:sz="0" w:space="0" w:color="auto"/>
        <w:left w:val="none" w:sz="0" w:space="0" w:color="auto"/>
        <w:bottom w:val="none" w:sz="0" w:space="0" w:color="auto"/>
        <w:right w:val="none" w:sz="0" w:space="0" w:color="auto"/>
      </w:divBdr>
    </w:div>
    <w:div w:id="301469166">
      <w:bodyDiv w:val="1"/>
      <w:marLeft w:val="0"/>
      <w:marRight w:val="0"/>
      <w:marTop w:val="0"/>
      <w:marBottom w:val="0"/>
      <w:divBdr>
        <w:top w:val="none" w:sz="0" w:space="0" w:color="auto"/>
        <w:left w:val="none" w:sz="0" w:space="0" w:color="auto"/>
        <w:bottom w:val="none" w:sz="0" w:space="0" w:color="auto"/>
        <w:right w:val="none" w:sz="0" w:space="0" w:color="auto"/>
      </w:divBdr>
    </w:div>
    <w:div w:id="302583776">
      <w:bodyDiv w:val="1"/>
      <w:marLeft w:val="0"/>
      <w:marRight w:val="0"/>
      <w:marTop w:val="0"/>
      <w:marBottom w:val="0"/>
      <w:divBdr>
        <w:top w:val="none" w:sz="0" w:space="0" w:color="auto"/>
        <w:left w:val="none" w:sz="0" w:space="0" w:color="auto"/>
        <w:bottom w:val="none" w:sz="0" w:space="0" w:color="auto"/>
        <w:right w:val="none" w:sz="0" w:space="0" w:color="auto"/>
      </w:divBdr>
    </w:div>
    <w:div w:id="308484789">
      <w:bodyDiv w:val="1"/>
      <w:marLeft w:val="0"/>
      <w:marRight w:val="0"/>
      <w:marTop w:val="0"/>
      <w:marBottom w:val="0"/>
      <w:divBdr>
        <w:top w:val="none" w:sz="0" w:space="0" w:color="auto"/>
        <w:left w:val="none" w:sz="0" w:space="0" w:color="auto"/>
        <w:bottom w:val="none" w:sz="0" w:space="0" w:color="auto"/>
        <w:right w:val="none" w:sz="0" w:space="0" w:color="auto"/>
      </w:divBdr>
    </w:div>
    <w:div w:id="312373136">
      <w:bodyDiv w:val="1"/>
      <w:marLeft w:val="0"/>
      <w:marRight w:val="0"/>
      <w:marTop w:val="0"/>
      <w:marBottom w:val="0"/>
      <w:divBdr>
        <w:top w:val="none" w:sz="0" w:space="0" w:color="auto"/>
        <w:left w:val="none" w:sz="0" w:space="0" w:color="auto"/>
        <w:bottom w:val="none" w:sz="0" w:space="0" w:color="auto"/>
        <w:right w:val="none" w:sz="0" w:space="0" w:color="auto"/>
      </w:divBdr>
    </w:div>
    <w:div w:id="327364968">
      <w:bodyDiv w:val="1"/>
      <w:marLeft w:val="0"/>
      <w:marRight w:val="0"/>
      <w:marTop w:val="0"/>
      <w:marBottom w:val="0"/>
      <w:divBdr>
        <w:top w:val="none" w:sz="0" w:space="0" w:color="auto"/>
        <w:left w:val="none" w:sz="0" w:space="0" w:color="auto"/>
        <w:bottom w:val="none" w:sz="0" w:space="0" w:color="auto"/>
        <w:right w:val="none" w:sz="0" w:space="0" w:color="auto"/>
      </w:divBdr>
    </w:div>
    <w:div w:id="336735038">
      <w:bodyDiv w:val="1"/>
      <w:marLeft w:val="0"/>
      <w:marRight w:val="0"/>
      <w:marTop w:val="0"/>
      <w:marBottom w:val="0"/>
      <w:divBdr>
        <w:top w:val="none" w:sz="0" w:space="0" w:color="auto"/>
        <w:left w:val="none" w:sz="0" w:space="0" w:color="auto"/>
        <w:bottom w:val="none" w:sz="0" w:space="0" w:color="auto"/>
        <w:right w:val="none" w:sz="0" w:space="0" w:color="auto"/>
      </w:divBdr>
    </w:div>
    <w:div w:id="338969311">
      <w:bodyDiv w:val="1"/>
      <w:marLeft w:val="0"/>
      <w:marRight w:val="0"/>
      <w:marTop w:val="0"/>
      <w:marBottom w:val="0"/>
      <w:divBdr>
        <w:top w:val="none" w:sz="0" w:space="0" w:color="auto"/>
        <w:left w:val="none" w:sz="0" w:space="0" w:color="auto"/>
        <w:bottom w:val="none" w:sz="0" w:space="0" w:color="auto"/>
        <w:right w:val="none" w:sz="0" w:space="0" w:color="auto"/>
      </w:divBdr>
    </w:div>
    <w:div w:id="348873734">
      <w:bodyDiv w:val="1"/>
      <w:marLeft w:val="0"/>
      <w:marRight w:val="0"/>
      <w:marTop w:val="0"/>
      <w:marBottom w:val="0"/>
      <w:divBdr>
        <w:top w:val="none" w:sz="0" w:space="0" w:color="auto"/>
        <w:left w:val="none" w:sz="0" w:space="0" w:color="auto"/>
        <w:bottom w:val="none" w:sz="0" w:space="0" w:color="auto"/>
        <w:right w:val="none" w:sz="0" w:space="0" w:color="auto"/>
      </w:divBdr>
    </w:div>
    <w:div w:id="358163234">
      <w:bodyDiv w:val="1"/>
      <w:marLeft w:val="0"/>
      <w:marRight w:val="0"/>
      <w:marTop w:val="0"/>
      <w:marBottom w:val="0"/>
      <w:divBdr>
        <w:top w:val="none" w:sz="0" w:space="0" w:color="auto"/>
        <w:left w:val="none" w:sz="0" w:space="0" w:color="auto"/>
        <w:bottom w:val="none" w:sz="0" w:space="0" w:color="auto"/>
        <w:right w:val="none" w:sz="0" w:space="0" w:color="auto"/>
      </w:divBdr>
    </w:div>
    <w:div w:id="359400449">
      <w:bodyDiv w:val="1"/>
      <w:marLeft w:val="0"/>
      <w:marRight w:val="0"/>
      <w:marTop w:val="0"/>
      <w:marBottom w:val="0"/>
      <w:divBdr>
        <w:top w:val="none" w:sz="0" w:space="0" w:color="auto"/>
        <w:left w:val="none" w:sz="0" w:space="0" w:color="auto"/>
        <w:bottom w:val="none" w:sz="0" w:space="0" w:color="auto"/>
        <w:right w:val="none" w:sz="0" w:space="0" w:color="auto"/>
      </w:divBdr>
    </w:div>
    <w:div w:id="372383878">
      <w:bodyDiv w:val="1"/>
      <w:marLeft w:val="0"/>
      <w:marRight w:val="0"/>
      <w:marTop w:val="0"/>
      <w:marBottom w:val="0"/>
      <w:divBdr>
        <w:top w:val="none" w:sz="0" w:space="0" w:color="auto"/>
        <w:left w:val="none" w:sz="0" w:space="0" w:color="auto"/>
        <w:bottom w:val="none" w:sz="0" w:space="0" w:color="auto"/>
        <w:right w:val="none" w:sz="0" w:space="0" w:color="auto"/>
      </w:divBdr>
    </w:div>
    <w:div w:id="375853352">
      <w:bodyDiv w:val="1"/>
      <w:marLeft w:val="0"/>
      <w:marRight w:val="0"/>
      <w:marTop w:val="0"/>
      <w:marBottom w:val="0"/>
      <w:divBdr>
        <w:top w:val="none" w:sz="0" w:space="0" w:color="auto"/>
        <w:left w:val="none" w:sz="0" w:space="0" w:color="auto"/>
        <w:bottom w:val="none" w:sz="0" w:space="0" w:color="auto"/>
        <w:right w:val="none" w:sz="0" w:space="0" w:color="auto"/>
      </w:divBdr>
    </w:div>
    <w:div w:id="378553727">
      <w:bodyDiv w:val="1"/>
      <w:marLeft w:val="0"/>
      <w:marRight w:val="0"/>
      <w:marTop w:val="0"/>
      <w:marBottom w:val="0"/>
      <w:divBdr>
        <w:top w:val="none" w:sz="0" w:space="0" w:color="auto"/>
        <w:left w:val="none" w:sz="0" w:space="0" w:color="auto"/>
        <w:bottom w:val="none" w:sz="0" w:space="0" w:color="auto"/>
        <w:right w:val="none" w:sz="0" w:space="0" w:color="auto"/>
      </w:divBdr>
    </w:div>
    <w:div w:id="385686489">
      <w:bodyDiv w:val="1"/>
      <w:marLeft w:val="0"/>
      <w:marRight w:val="0"/>
      <w:marTop w:val="0"/>
      <w:marBottom w:val="0"/>
      <w:divBdr>
        <w:top w:val="none" w:sz="0" w:space="0" w:color="auto"/>
        <w:left w:val="none" w:sz="0" w:space="0" w:color="auto"/>
        <w:bottom w:val="none" w:sz="0" w:space="0" w:color="auto"/>
        <w:right w:val="none" w:sz="0" w:space="0" w:color="auto"/>
      </w:divBdr>
    </w:div>
    <w:div w:id="404304478">
      <w:bodyDiv w:val="1"/>
      <w:marLeft w:val="0"/>
      <w:marRight w:val="0"/>
      <w:marTop w:val="0"/>
      <w:marBottom w:val="0"/>
      <w:divBdr>
        <w:top w:val="none" w:sz="0" w:space="0" w:color="auto"/>
        <w:left w:val="none" w:sz="0" w:space="0" w:color="auto"/>
        <w:bottom w:val="none" w:sz="0" w:space="0" w:color="auto"/>
        <w:right w:val="none" w:sz="0" w:space="0" w:color="auto"/>
      </w:divBdr>
    </w:div>
    <w:div w:id="404643478">
      <w:bodyDiv w:val="1"/>
      <w:marLeft w:val="0"/>
      <w:marRight w:val="0"/>
      <w:marTop w:val="0"/>
      <w:marBottom w:val="0"/>
      <w:divBdr>
        <w:top w:val="none" w:sz="0" w:space="0" w:color="auto"/>
        <w:left w:val="none" w:sz="0" w:space="0" w:color="auto"/>
        <w:bottom w:val="none" w:sz="0" w:space="0" w:color="auto"/>
        <w:right w:val="none" w:sz="0" w:space="0" w:color="auto"/>
      </w:divBdr>
    </w:div>
    <w:div w:id="408770643">
      <w:bodyDiv w:val="1"/>
      <w:marLeft w:val="0"/>
      <w:marRight w:val="0"/>
      <w:marTop w:val="0"/>
      <w:marBottom w:val="0"/>
      <w:divBdr>
        <w:top w:val="none" w:sz="0" w:space="0" w:color="auto"/>
        <w:left w:val="none" w:sz="0" w:space="0" w:color="auto"/>
        <w:bottom w:val="none" w:sz="0" w:space="0" w:color="auto"/>
        <w:right w:val="none" w:sz="0" w:space="0" w:color="auto"/>
      </w:divBdr>
    </w:div>
    <w:div w:id="440537114">
      <w:bodyDiv w:val="1"/>
      <w:marLeft w:val="0"/>
      <w:marRight w:val="0"/>
      <w:marTop w:val="0"/>
      <w:marBottom w:val="0"/>
      <w:divBdr>
        <w:top w:val="none" w:sz="0" w:space="0" w:color="auto"/>
        <w:left w:val="none" w:sz="0" w:space="0" w:color="auto"/>
        <w:bottom w:val="none" w:sz="0" w:space="0" w:color="auto"/>
        <w:right w:val="none" w:sz="0" w:space="0" w:color="auto"/>
      </w:divBdr>
    </w:div>
    <w:div w:id="442892351">
      <w:bodyDiv w:val="1"/>
      <w:marLeft w:val="0"/>
      <w:marRight w:val="0"/>
      <w:marTop w:val="0"/>
      <w:marBottom w:val="0"/>
      <w:divBdr>
        <w:top w:val="none" w:sz="0" w:space="0" w:color="auto"/>
        <w:left w:val="none" w:sz="0" w:space="0" w:color="auto"/>
        <w:bottom w:val="none" w:sz="0" w:space="0" w:color="auto"/>
        <w:right w:val="none" w:sz="0" w:space="0" w:color="auto"/>
      </w:divBdr>
    </w:div>
    <w:div w:id="448354181">
      <w:bodyDiv w:val="1"/>
      <w:marLeft w:val="0"/>
      <w:marRight w:val="0"/>
      <w:marTop w:val="0"/>
      <w:marBottom w:val="0"/>
      <w:divBdr>
        <w:top w:val="none" w:sz="0" w:space="0" w:color="auto"/>
        <w:left w:val="none" w:sz="0" w:space="0" w:color="auto"/>
        <w:bottom w:val="none" w:sz="0" w:space="0" w:color="auto"/>
        <w:right w:val="none" w:sz="0" w:space="0" w:color="auto"/>
      </w:divBdr>
    </w:div>
    <w:div w:id="453016643">
      <w:bodyDiv w:val="1"/>
      <w:marLeft w:val="0"/>
      <w:marRight w:val="0"/>
      <w:marTop w:val="0"/>
      <w:marBottom w:val="0"/>
      <w:divBdr>
        <w:top w:val="none" w:sz="0" w:space="0" w:color="auto"/>
        <w:left w:val="none" w:sz="0" w:space="0" w:color="auto"/>
        <w:bottom w:val="none" w:sz="0" w:space="0" w:color="auto"/>
        <w:right w:val="none" w:sz="0" w:space="0" w:color="auto"/>
      </w:divBdr>
    </w:div>
    <w:div w:id="453670452">
      <w:bodyDiv w:val="1"/>
      <w:marLeft w:val="0"/>
      <w:marRight w:val="0"/>
      <w:marTop w:val="0"/>
      <w:marBottom w:val="0"/>
      <w:divBdr>
        <w:top w:val="none" w:sz="0" w:space="0" w:color="auto"/>
        <w:left w:val="none" w:sz="0" w:space="0" w:color="auto"/>
        <w:bottom w:val="none" w:sz="0" w:space="0" w:color="auto"/>
        <w:right w:val="none" w:sz="0" w:space="0" w:color="auto"/>
      </w:divBdr>
    </w:div>
    <w:div w:id="457723834">
      <w:bodyDiv w:val="1"/>
      <w:marLeft w:val="0"/>
      <w:marRight w:val="0"/>
      <w:marTop w:val="0"/>
      <w:marBottom w:val="0"/>
      <w:divBdr>
        <w:top w:val="none" w:sz="0" w:space="0" w:color="auto"/>
        <w:left w:val="none" w:sz="0" w:space="0" w:color="auto"/>
        <w:bottom w:val="none" w:sz="0" w:space="0" w:color="auto"/>
        <w:right w:val="none" w:sz="0" w:space="0" w:color="auto"/>
      </w:divBdr>
    </w:div>
    <w:div w:id="458501608">
      <w:bodyDiv w:val="1"/>
      <w:marLeft w:val="0"/>
      <w:marRight w:val="0"/>
      <w:marTop w:val="0"/>
      <w:marBottom w:val="0"/>
      <w:divBdr>
        <w:top w:val="none" w:sz="0" w:space="0" w:color="auto"/>
        <w:left w:val="none" w:sz="0" w:space="0" w:color="auto"/>
        <w:bottom w:val="none" w:sz="0" w:space="0" w:color="auto"/>
        <w:right w:val="none" w:sz="0" w:space="0" w:color="auto"/>
      </w:divBdr>
    </w:div>
    <w:div w:id="469325459">
      <w:bodyDiv w:val="1"/>
      <w:marLeft w:val="0"/>
      <w:marRight w:val="0"/>
      <w:marTop w:val="0"/>
      <w:marBottom w:val="0"/>
      <w:divBdr>
        <w:top w:val="none" w:sz="0" w:space="0" w:color="auto"/>
        <w:left w:val="none" w:sz="0" w:space="0" w:color="auto"/>
        <w:bottom w:val="none" w:sz="0" w:space="0" w:color="auto"/>
        <w:right w:val="none" w:sz="0" w:space="0" w:color="auto"/>
      </w:divBdr>
    </w:div>
    <w:div w:id="495153841">
      <w:bodyDiv w:val="1"/>
      <w:marLeft w:val="0"/>
      <w:marRight w:val="0"/>
      <w:marTop w:val="0"/>
      <w:marBottom w:val="0"/>
      <w:divBdr>
        <w:top w:val="none" w:sz="0" w:space="0" w:color="auto"/>
        <w:left w:val="none" w:sz="0" w:space="0" w:color="auto"/>
        <w:bottom w:val="none" w:sz="0" w:space="0" w:color="auto"/>
        <w:right w:val="none" w:sz="0" w:space="0" w:color="auto"/>
      </w:divBdr>
    </w:div>
    <w:div w:id="496112358">
      <w:bodyDiv w:val="1"/>
      <w:marLeft w:val="0"/>
      <w:marRight w:val="0"/>
      <w:marTop w:val="0"/>
      <w:marBottom w:val="0"/>
      <w:divBdr>
        <w:top w:val="none" w:sz="0" w:space="0" w:color="auto"/>
        <w:left w:val="none" w:sz="0" w:space="0" w:color="auto"/>
        <w:bottom w:val="none" w:sz="0" w:space="0" w:color="auto"/>
        <w:right w:val="none" w:sz="0" w:space="0" w:color="auto"/>
      </w:divBdr>
    </w:div>
    <w:div w:id="501119716">
      <w:bodyDiv w:val="1"/>
      <w:marLeft w:val="0"/>
      <w:marRight w:val="0"/>
      <w:marTop w:val="0"/>
      <w:marBottom w:val="0"/>
      <w:divBdr>
        <w:top w:val="none" w:sz="0" w:space="0" w:color="auto"/>
        <w:left w:val="none" w:sz="0" w:space="0" w:color="auto"/>
        <w:bottom w:val="none" w:sz="0" w:space="0" w:color="auto"/>
        <w:right w:val="none" w:sz="0" w:space="0" w:color="auto"/>
      </w:divBdr>
    </w:div>
    <w:div w:id="542061576">
      <w:bodyDiv w:val="1"/>
      <w:marLeft w:val="0"/>
      <w:marRight w:val="0"/>
      <w:marTop w:val="0"/>
      <w:marBottom w:val="0"/>
      <w:divBdr>
        <w:top w:val="none" w:sz="0" w:space="0" w:color="auto"/>
        <w:left w:val="none" w:sz="0" w:space="0" w:color="auto"/>
        <w:bottom w:val="none" w:sz="0" w:space="0" w:color="auto"/>
        <w:right w:val="none" w:sz="0" w:space="0" w:color="auto"/>
      </w:divBdr>
    </w:div>
    <w:div w:id="557397423">
      <w:bodyDiv w:val="1"/>
      <w:marLeft w:val="0"/>
      <w:marRight w:val="0"/>
      <w:marTop w:val="0"/>
      <w:marBottom w:val="0"/>
      <w:divBdr>
        <w:top w:val="none" w:sz="0" w:space="0" w:color="auto"/>
        <w:left w:val="none" w:sz="0" w:space="0" w:color="auto"/>
        <w:bottom w:val="none" w:sz="0" w:space="0" w:color="auto"/>
        <w:right w:val="none" w:sz="0" w:space="0" w:color="auto"/>
      </w:divBdr>
    </w:div>
    <w:div w:id="559095834">
      <w:bodyDiv w:val="1"/>
      <w:marLeft w:val="0"/>
      <w:marRight w:val="0"/>
      <w:marTop w:val="0"/>
      <w:marBottom w:val="0"/>
      <w:divBdr>
        <w:top w:val="none" w:sz="0" w:space="0" w:color="auto"/>
        <w:left w:val="none" w:sz="0" w:space="0" w:color="auto"/>
        <w:bottom w:val="none" w:sz="0" w:space="0" w:color="auto"/>
        <w:right w:val="none" w:sz="0" w:space="0" w:color="auto"/>
      </w:divBdr>
    </w:div>
    <w:div w:id="559559311">
      <w:bodyDiv w:val="1"/>
      <w:marLeft w:val="0"/>
      <w:marRight w:val="0"/>
      <w:marTop w:val="0"/>
      <w:marBottom w:val="0"/>
      <w:divBdr>
        <w:top w:val="none" w:sz="0" w:space="0" w:color="auto"/>
        <w:left w:val="none" w:sz="0" w:space="0" w:color="auto"/>
        <w:bottom w:val="none" w:sz="0" w:space="0" w:color="auto"/>
        <w:right w:val="none" w:sz="0" w:space="0" w:color="auto"/>
      </w:divBdr>
    </w:div>
    <w:div w:id="561524705">
      <w:bodyDiv w:val="1"/>
      <w:marLeft w:val="0"/>
      <w:marRight w:val="0"/>
      <w:marTop w:val="0"/>
      <w:marBottom w:val="0"/>
      <w:divBdr>
        <w:top w:val="none" w:sz="0" w:space="0" w:color="auto"/>
        <w:left w:val="none" w:sz="0" w:space="0" w:color="auto"/>
        <w:bottom w:val="none" w:sz="0" w:space="0" w:color="auto"/>
        <w:right w:val="none" w:sz="0" w:space="0" w:color="auto"/>
      </w:divBdr>
    </w:div>
    <w:div w:id="579414379">
      <w:bodyDiv w:val="1"/>
      <w:marLeft w:val="0"/>
      <w:marRight w:val="0"/>
      <w:marTop w:val="0"/>
      <w:marBottom w:val="0"/>
      <w:divBdr>
        <w:top w:val="none" w:sz="0" w:space="0" w:color="auto"/>
        <w:left w:val="none" w:sz="0" w:space="0" w:color="auto"/>
        <w:bottom w:val="none" w:sz="0" w:space="0" w:color="auto"/>
        <w:right w:val="none" w:sz="0" w:space="0" w:color="auto"/>
      </w:divBdr>
    </w:div>
    <w:div w:id="583102795">
      <w:bodyDiv w:val="1"/>
      <w:marLeft w:val="0"/>
      <w:marRight w:val="0"/>
      <w:marTop w:val="0"/>
      <w:marBottom w:val="0"/>
      <w:divBdr>
        <w:top w:val="none" w:sz="0" w:space="0" w:color="auto"/>
        <w:left w:val="none" w:sz="0" w:space="0" w:color="auto"/>
        <w:bottom w:val="none" w:sz="0" w:space="0" w:color="auto"/>
        <w:right w:val="none" w:sz="0" w:space="0" w:color="auto"/>
      </w:divBdr>
    </w:div>
    <w:div w:id="587738977">
      <w:bodyDiv w:val="1"/>
      <w:marLeft w:val="0"/>
      <w:marRight w:val="0"/>
      <w:marTop w:val="0"/>
      <w:marBottom w:val="0"/>
      <w:divBdr>
        <w:top w:val="none" w:sz="0" w:space="0" w:color="auto"/>
        <w:left w:val="none" w:sz="0" w:space="0" w:color="auto"/>
        <w:bottom w:val="none" w:sz="0" w:space="0" w:color="auto"/>
        <w:right w:val="none" w:sz="0" w:space="0" w:color="auto"/>
      </w:divBdr>
    </w:div>
    <w:div w:id="593976299">
      <w:bodyDiv w:val="1"/>
      <w:marLeft w:val="0"/>
      <w:marRight w:val="0"/>
      <w:marTop w:val="0"/>
      <w:marBottom w:val="0"/>
      <w:divBdr>
        <w:top w:val="none" w:sz="0" w:space="0" w:color="auto"/>
        <w:left w:val="none" w:sz="0" w:space="0" w:color="auto"/>
        <w:bottom w:val="none" w:sz="0" w:space="0" w:color="auto"/>
        <w:right w:val="none" w:sz="0" w:space="0" w:color="auto"/>
      </w:divBdr>
    </w:div>
    <w:div w:id="594024247">
      <w:bodyDiv w:val="1"/>
      <w:marLeft w:val="0"/>
      <w:marRight w:val="0"/>
      <w:marTop w:val="0"/>
      <w:marBottom w:val="0"/>
      <w:divBdr>
        <w:top w:val="none" w:sz="0" w:space="0" w:color="auto"/>
        <w:left w:val="none" w:sz="0" w:space="0" w:color="auto"/>
        <w:bottom w:val="none" w:sz="0" w:space="0" w:color="auto"/>
        <w:right w:val="none" w:sz="0" w:space="0" w:color="auto"/>
      </w:divBdr>
    </w:div>
    <w:div w:id="604576620">
      <w:bodyDiv w:val="1"/>
      <w:marLeft w:val="0"/>
      <w:marRight w:val="0"/>
      <w:marTop w:val="0"/>
      <w:marBottom w:val="0"/>
      <w:divBdr>
        <w:top w:val="none" w:sz="0" w:space="0" w:color="auto"/>
        <w:left w:val="none" w:sz="0" w:space="0" w:color="auto"/>
        <w:bottom w:val="none" w:sz="0" w:space="0" w:color="auto"/>
        <w:right w:val="none" w:sz="0" w:space="0" w:color="auto"/>
      </w:divBdr>
    </w:div>
    <w:div w:id="607542431">
      <w:bodyDiv w:val="1"/>
      <w:marLeft w:val="0"/>
      <w:marRight w:val="0"/>
      <w:marTop w:val="0"/>
      <w:marBottom w:val="0"/>
      <w:divBdr>
        <w:top w:val="none" w:sz="0" w:space="0" w:color="auto"/>
        <w:left w:val="none" w:sz="0" w:space="0" w:color="auto"/>
        <w:bottom w:val="none" w:sz="0" w:space="0" w:color="auto"/>
        <w:right w:val="none" w:sz="0" w:space="0" w:color="auto"/>
      </w:divBdr>
    </w:div>
    <w:div w:id="618531564">
      <w:bodyDiv w:val="1"/>
      <w:marLeft w:val="0"/>
      <w:marRight w:val="0"/>
      <w:marTop w:val="0"/>
      <w:marBottom w:val="0"/>
      <w:divBdr>
        <w:top w:val="none" w:sz="0" w:space="0" w:color="auto"/>
        <w:left w:val="none" w:sz="0" w:space="0" w:color="auto"/>
        <w:bottom w:val="none" w:sz="0" w:space="0" w:color="auto"/>
        <w:right w:val="none" w:sz="0" w:space="0" w:color="auto"/>
      </w:divBdr>
    </w:div>
    <w:div w:id="625745358">
      <w:bodyDiv w:val="1"/>
      <w:marLeft w:val="0"/>
      <w:marRight w:val="0"/>
      <w:marTop w:val="0"/>
      <w:marBottom w:val="0"/>
      <w:divBdr>
        <w:top w:val="none" w:sz="0" w:space="0" w:color="auto"/>
        <w:left w:val="none" w:sz="0" w:space="0" w:color="auto"/>
        <w:bottom w:val="none" w:sz="0" w:space="0" w:color="auto"/>
        <w:right w:val="none" w:sz="0" w:space="0" w:color="auto"/>
      </w:divBdr>
    </w:div>
    <w:div w:id="627395022">
      <w:bodyDiv w:val="1"/>
      <w:marLeft w:val="0"/>
      <w:marRight w:val="0"/>
      <w:marTop w:val="0"/>
      <w:marBottom w:val="0"/>
      <w:divBdr>
        <w:top w:val="none" w:sz="0" w:space="0" w:color="auto"/>
        <w:left w:val="none" w:sz="0" w:space="0" w:color="auto"/>
        <w:bottom w:val="none" w:sz="0" w:space="0" w:color="auto"/>
        <w:right w:val="none" w:sz="0" w:space="0" w:color="auto"/>
      </w:divBdr>
    </w:div>
    <w:div w:id="637683117">
      <w:bodyDiv w:val="1"/>
      <w:marLeft w:val="0"/>
      <w:marRight w:val="0"/>
      <w:marTop w:val="0"/>
      <w:marBottom w:val="0"/>
      <w:divBdr>
        <w:top w:val="none" w:sz="0" w:space="0" w:color="auto"/>
        <w:left w:val="none" w:sz="0" w:space="0" w:color="auto"/>
        <w:bottom w:val="none" w:sz="0" w:space="0" w:color="auto"/>
        <w:right w:val="none" w:sz="0" w:space="0" w:color="auto"/>
      </w:divBdr>
    </w:div>
    <w:div w:id="649745690">
      <w:bodyDiv w:val="1"/>
      <w:marLeft w:val="0"/>
      <w:marRight w:val="0"/>
      <w:marTop w:val="0"/>
      <w:marBottom w:val="0"/>
      <w:divBdr>
        <w:top w:val="none" w:sz="0" w:space="0" w:color="auto"/>
        <w:left w:val="none" w:sz="0" w:space="0" w:color="auto"/>
        <w:bottom w:val="none" w:sz="0" w:space="0" w:color="auto"/>
        <w:right w:val="none" w:sz="0" w:space="0" w:color="auto"/>
      </w:divBdr>
    </w:div>
    <w:div w:id="652104533">
      <w:bodyDiv w:val="1"/>
      <w:marLeft w:val="0"/>
      <w:marRight w:val="0"/>
      <w:marTop w:val="0"/>
      <w:marBottom w:val="0"/>
      <w:divBdr>
        <w:top w:val="none" w:sz="0" w:space="0" w:color="auto"/>
        <w:left w:val="none" w:sz="0" w:space="0" w:color="auto"/>
        <w:bottom w:val="none" w:sz="0" w:space="0" w:color="auto"/>
        <w:right w:val="none" w:sz="0" w:space="0" w:color="auto"/>
      </w:divBdr>
    </w:div>
    <w:div w:id="655836987">
      <w:bodyDiv w:val="1"/>
      <w:marLeft w:val="0"/>
      <w:marRight w:val="0"/>
      <w:marTop w:val="0"/>
      <w:marBottom w:val="0"/>
      <w:divBdr>
        <w:top w:val="none" w:sz="0" w:space="0" w:color="auto"/>
        <w:left w:val="none" w:sz="0" w:space="0" w:color="auto"/>
        <w:bottom w:val="none" w:sz="0" w:space="0" w:color="auto"/>
        <w:right w:val="none" w:sz="0" w:space="0" w:color="auto"/>
      </w:divBdr>
    </w:div>
    <w:div w:id="677585550">
      <w:bodyDiv w:val="1"/>
      <w:marLeft w:val="0"/>
      <w:marRight w:val="0"/>
      <w:marTop w:val="0"/>
      <w:marBottom w:val="0"/>
      <w:divBdr>
        <w:top w:val="none" w:sz="0" w:space="0" w:color="auto"/>
        <w:left w:val="none" w:sz="0" w:space="0" w:color="auto"/>
        <w:bottom w:val="none" w:sz="0" w:space="0" w:color="auto"/>
        <w:right w:val="none" w:sz="0" w:space="0" w:color="auto"/>
      </w:divBdr>
    </w:div>
    <w:div w:id="678048326">
      <w:bodyDiv w:val="1"/>
      <w:marLeft w:val="0"/>
      <w:marRight w:val="0"/>
      <w:marTop w:val="0"/>
      <w:marBottom w:val="0"/>
      <w:divBdr>
        <w:top w:val="none" w:sz="0" w:space="0" w:color="auto"/>
        <w:left w:val="none" w:sz="0" w:space="0" w:color="auto"/>
        <w:bottom w:val="none" w:sz="0" w:space="0" w:color="auto"/>
        <w:right w:val="none" w:sz="0" w:space="0" w:color="auto"/>
      </w:divBdr>
    </w:div>
    <w:div w:id="690496851">
      <w:bodyDiv w:val="1"/>
      <w:marLeft w:val="0"/>
      <w:marRight w:val="0"/>
      <w:marTop w:val="0"/>
      <w:marBottom w:val="0"/>
      <w:divBdr>
        <w:top w:val="none" w:sz="0" w:space="0" w:color="auto"/>
        <w:left w:val="none" w:sz="0" w:space="0" w:color="auto"/>
        <w:bottom w:val="none" w:sz="0" w:space="0" w:color="auto"/>
        <w:right w:val="none" w:sz="0" w:space="0" w:color="auto"/>
      </w:divBdr>
    </w:div>
    <w:div w:id="714357697">
      <w:bodyDiv w:val="1"/>
      <w:marLeft w:val="0"/>
      <w:marRight w:val="0"/>
      <w:marTop w:val="0"/>
      <w:marBottom w:val="0"/>
      <w:divBdr>
        <w:top w:val="none" w:sz="0" w:space="0" w:color="auto"/>
        <w:left w:val="none" w:sz="0" w:space="0" w:color="auto"/>
        <w:bottom w:val="none" w:sz="0" w:space="0" w:color="auto"/>
        <w:right w:val="none" w:sz="0" w:space="0" w:color="auto"/>
      </w:divBdr>
    </w:div>
    <w:div w:id="715854561">
      <w:bodyDiv w:val="1"/>
      <w:marLeft w:val="0"/>
      <w:marRight w:val="0"/>
      <w:marTop w:val="0"/>
      <w:marBottom w:val="0"/>
      <w:divBdr>
        <w:top w:val="none" w:sz="0" w:space="0" w:color="auto"/>
        <w:left w:val="none" w:sz="0" w:space="0" w:color="auto"/>
        <w:bottom w:val="none" w:sz="0" w:space="0" w:color="auto"/>
        <w:right w:val="none" w:sz="0" w:space="0" w:color="auto"/>
      </w:divBdr>
    </w:div>
    <w:div w:id="723527454">
      <w:bodyDiv w:val="1"/>
      <w:marLeft w:val="0"/>
      <w:marRight w:val="0"/>
      <w:marTop w:val="0"/>
      <w:marBottom w:val="0"/>
      <w:divBdr>
        <w:top w:val="none" w:sz="0" w:space="0" w:color="auto"/>
        <w:left w:val="none" w:sz="0" w:space="0" w:color="auto"/>
        <w:bottom w:val="none" w:sz="0" w:space="0" w:color="auto"/>
        <w:right w:val="none" w:sz="0" w:space="0" w:color="auto"/>
      </w:divBdr>
    </w:div>
    <w:div w:id="729688750">
      <w:bodyDiv w:val="1"/>
      <w:marLeft w:val="0"/>
      <w:marRight w:val="0"/>
      <w:marTop w:val="0"/>
      <w:marBottom w:val="0"/>
      <w:divBdr>
        <w:top w:val="none" w:sz="0" w:space="0" w:color="auto"/>
        <w:left w:val="none" w:sz="0" w:space="0" w:color="auto"/>
        <w:bottom w:val="none" w:sz="0" w:space="0" w:color="auto"/>
        <w:right w:val="none" w:sz="0" w:space="0" w:color="auto"/>
      </w:divBdr>
    </w:div>
    <w:div w:id="735056868">
      <w:bodyDiv w:val="1"/>
      <w:marLeft w:val="0"/>
      <w:marRight w:val="0"/>
      <w:marTop w:val="0"/>
      <w:marBottom w:val="0"/>
      <w:divBdr>
        <w:top w:val="none" w:sz="0" w:space="0" w:color="auto"/>
        <w:left w:val="none" w:sz="0" w:space="0" w:color="auto"/>
        <w:bottom w:val="none" w:sz="0" w:space="0" w:color="auto"/>
        <w:right w:val="none" w:sz="0" w:space="0" w:color="auto"/>
      </w:divBdr>
    </w:div>
    <w:div w:id="736245259">
      <w:bodyDiv w:val="1"/>
      <w:marLeft w:val="0"/>
      <w:marRight w:val="0"/>
      <w:marTop w:val="0"/>
      <w:marBottom w:val="0"/>
      <w:divBdr>
        <w:top w:val="none" w:sz="0" w:space="0" w:color="auto"/>
        <w:left w:val="none" w:sz="0" w:space="0" w:color="auto"/>
        <w:bottom w:val="none" w:sz="0" w:space="0" w:color="auto"/>
        <w:right w:val="none" w:sz="0" w:space="0" w:color="auto"/>
      </w:divBdr>
    </w:div>
    <w:div w:id="741565887">
      <w:bodyDiv w:val="1"/>
      <w:marLeft w:val="0"/>
      <w:marRight w:val="0"/>
      <w:marTop w:val="0"/>
      <w:marBottom w:val="0"/>
      <w:divBdr>
        <w:top w:val="none" w:sz="0" w:space="0" w:color="auto"/>
        <w:left w:val="none" w:sz="0" w:space="0" w:color="auto"/>
        <w:bottom w:val="none" w:sz="0" w:space="0" w:color="auto"/>
        <w:right w:val="none" w:sz="0" w:space="0" w:color="auto"/>
      </w:divBdr>
    </w:div>
    <w:div w:id="747308496">
      <w:bodyDiv w:val="1"/>
      <w:marLeft w:val="0"/>
      <w:marRight w:val="0"/>
      <w:marTop w:val="0"/>
      <w:marBottom w:val="0"/>
      <w:divBdr>
        <w:top w:val="none" w:sz="0" w:space="0" w:color="auto"/>
        <w:left w:val="none" w:sz="0" w:space="0" w:color="auto"/>
        <w:bottom w:val="none" w:sz="0" w:space="0" w:color="auto"/>
        <w:right w:val="none" w:sz="0" w:space="0" w:color="auto"/>
      </w:divBdr>
    </w:div>
    <w:div w:id="751001390">
      <w:bodyDiv w:val="1"/>
      <w:marLeft w:val="0"/>
      <w:marRight w:val="0"/>
      <w:marTop w:val="0"/>
      <w:marBottom w:val="0"/>
      <w:divBdr>
        <w:top w:val="none" w:sz="0" w:space="0" w:color="auto"/>
        <w:left w:val="none" w:sz="0" w:space="0" w:color="auto"/>
        <w:bottom w:val="none" w:sz="0" w:space="0" w:color="auto"/>
        <w:right w:val="none" w:sz="0" w:space="0" w:color="auto"/>
      </w:divBdr>
    </w:div>
    <w:div w:id="752748310">
      <w:bodyDiv w:val="1"/>
      <w:marLeft w:val="0"/>
      <w:marRight w:val="0"/>
      <w:marTop w:val="0"/>
      <w:marBottom w:val="0"/>
      <w:divBdr>
        <w:top w:val="none" w:sz="0" w:space="0" w:color="auto"/>
        <w:left w:val="none" w:sz="0" w:space="0" w:color="auto"/>
        <w:bottom w:val="none" w:sz="0" w:space="0" w:color="auto"/>
        <w:right w:val="none" w:sz="0" w:space="0" w:color="auto"/>
      </w:divBdr>
    </w:div>
    <w:div w:id="757139395">
      <w:bodyDiv w:val="1"/>
      <w:marLeft w:val="0"/>
      <w:marRight w:val="0"/>
      <w:marTop w:val="0"/>
      <w:marBottom w:val="0"/>
      <w:divBdr>
        <w:top w:val="none" w:sz="0" w:space="0" w:color="auto"/>
        <w:left w:val="none" w:sz="0" w:space="0" w:color="auto"/>
        <w:bottom w:val="none" w:sz="0" w:space="0" w:color="auto"/>
        <w:right w:val="none" w:sz="0" w:space="0" w:color="auto"/>
      </w:divBdr>
    </w:div>
    <w:div w:id="757867400">
      <w:bodyDiv w:val="1"/>
      <w:marLeft w:val="0"/>
      <w:marRight w:val="0"/>
      <w:marTop w:val="0"/>
      <w:marBottom w:val="0"/>
      <w:divBdr>
        <w:top w:val="none" w:sz="0" w:space="0" w:color="auto"/>
        <w:left w:val="none" w:sz="0" w:space="0" w:color="auto"/>
        <w:bottom w:val="none" w:sz="0" w:space="0" w:color="auto"/>
        <w:right w:val="none" w:sz="0" w:space="0" w:color="auto"/>
      </w:divBdr>
    </w:div>
    <w:div w:id="760371079">
      <w:bodyDiv w:val="1"/>
      <w:marLeft w:val="0"/>
      <w:marRight w:val="0"/>
      <w:marTop w:val="0"/>
      <w:marBottom w:val="0"/>
      <w:divBdr>
        <w:top w:val="none" w:sz="0" w:space="0" w:color="auto"/>
        <w:left w:val="none" w:sz="0" w:space="0" w:color="auto"/>
        <w:bottom w:val="none" w:sz="0" w:space="0" w:color="auto"/>
        <w:right w:val="none" w:sz="0" w:space="0" w:color="auto"/>
      </w:divBdr>
    </w:div>
    <w:div w:id="763841391">
      <w:bodyDiv w:val="1"/>
      <w:marLeft w:val="0"/>
      <w:marRight w:val="0"/>
      <w:marTop w:val="0"/>
      <w:marBottom w:val="0"/>
      <w:divBdr>
        <w:top w:val="none" w:sz="0" w:space="0" w:color="auto"/>
        <w:left w:val="none" w:sz="0" w:space="0" w:color="auto"/>
        <w:bottom w:val="none" w:sz="0" w:space="0" w:color="auto"/>
        <w:right w:val="none" w:sz="0" w:space="0" w:color="auto"/>
      </w:divBdr>
    </w:div>
    <w:div w:id="772166411">
      <w:bodyDiv w:val="1"/>
      <w:marLeft w:val="0"/>
      <w:marRight w:val="0"/>
      <w:marTop w:val="0"/>
      <w:marBottom w:val="0"/>
      <w:divBdr>
        <w:top w:val="none" w:sz="0" w:space="0" w:color="auto"/>
        <w:left w:val="none" w:sz="0" w:space="0" w:color="auto"/>
        <w:bottom w:val="none" w:sz="0" w:space="0" w:color="auto"/>
        <w:right w:val="none" w:sz="0" w:space="0" w:color="auto"/>
      </w:divBdr>
    </w:div>
    <w:div w:id="772824623">
      <w:bodyDiv w:val="1"/>
      <w:marLeft w:val="0"/>
      <w:marRight w:val="0"/>
      <w:marTop w:val="0"/>
      <w:marBottom w:val="0"/>
      <w:divBdr>
        <w:top w:val="none" w:sz="0" w:space="0" w:color="auto"/>
        <w:left w:val="none" w:sz="0" w:space="0" w:color="auto"/>
        <w:bottom w:val="none" w:sz="0" w:space="0" w:color="auto"/>
        <w:right w:val="none" w:sz="0" w:space="0" w:color="auto"/>
      </w:divBdr>
    </w:div>
    <w:div w:id="794253398">
      <w:bodyDiv w:val="1"/>
      <w:marLeft w:val="0"/>
      <w:marRight w:val="0"/>
      <w:marTop w:val="0"/>
      <w:marBottom w:val="0"/>
      <w:divBdr>
        <w:top w:val="none" w:sz="0" w:space="0" w:color="auto"/>
        <w:left w:val="none" w:sz="0" w:space="0" w:color="auto"/>
        <w:bottom w:val="none" w:sz="0" w:space="0" w:color="auto"/>
        <w:right w:val="none" w:sz="0" w:space="0" w:color="auto"/>
      </w:divBdr>
    </w:div>
    <w:div w:id="815071484">
      <w:bodyDiv w:val="1"/>
      <w:marLeft w:val="0"/>
      <w:marRight w:val="0"/>
      <w:marTop w:val="0"/>
      <w:marBottom w:val="0"/>
      <w:divBdr>
        <w:top w:val="none" w:sz="0" w:space="0" w:color="auto"/>
        <w:left w:val="none" w:sz="0" w:space="0" w:color="auto"/>
        <w:bottom w:val="none" w:sz="0" w:space="0" w:color="auto"/>
        <w:right w:val="none" w:sz="0" w:space="0" w:color="auto"/>
      </w:divBdr>
    </w:div>
    <w:div w:id="819662942">
      <w:bodyDiv w:val="1"/>
      <w:marLeft w:val="0"/>
      <w:marRight w:val="0"/>
      <w:marTop w:val="0"/>
      <w:marBottom w:val="0"/>
      <w:divBdr>
        <w:top w:val="none" w:sz="0" w:space="0" w:color="auto"/>
        <w:left w:val="none" w:sz="0" w:space="0" w:color="auto"/>
        <w:bottom w:val="none" w:sz="0" w:space="0" w:color="auto"/>
        <w:right w:val="none" w:sz="0" w:space="0" w:color="auto"/>
      </w:divBdr>
    </w:div>
    <w:div w:id="819813690">
      <w:bodyDiv w:val="1"/>
      <w:marLeft w:val="0"/>
      <w:marRight w:val="0"/>
      <w:marTop w:val="0"/>
      <w:marBottom w:val="0"/>
      <w:divBdr>
        <w:top w:val="none" w:sz="0" w:space="0" w:color="auto"/>
        <w:left w:val="none" w:sz="0" w:space="0" w:color="auto"/>
        <w:bottom w:val="none" w:sz="0" w:space="0" w:color="auto"/>
        <w:right w:val="none" w:sz="0" w:space="0" w:color="auto"/>
      </w:divBdr>
    </w:div>
    <w:div w:id="830750647">
      <w:bodyDiv w:val="1"/>
      <w:marLeft w:val="0"/>
      <w:marRight w:val="0"/>
      <w:marTop w:val="0"/>
      <w:marBottom w:val="0"/>
      <w:divBdr>
        <w:top w:val="none" w:sz="0" w:space="0" w:color="auto"/>
        <w:left w:val="none" w:sz="0" w:space="0" w:color="auto"/>
        <w:bottom w:val="none" w:sz="0" w:space="0" w:color="auto"/>
        <w:right w:val="none" w:sz="0" w:space="0" w:color="auto"/>
      </w:divBdr>
    </w:div>
    <w:div w:id="834103824">
      <w:bodyDiv w:val="1"/>
      <w:marLeft w:val="0"/>
      <w:marRight w:val="0"/>
      <w:marTop w:val="0"/>
      <w:marBottom w:val="0"/>
      <w:divBdr>
        <w:top w:val="none" w:sz="0" w:space="0" w:color="auto"/>
        <w:left w:val="none" w:sz="0" w:space="0" w:color="auto"/>
        <w:bottom w:val="none" w:sz="0" w:space="0" w:color="auto"/>
        <w:right w:val="none" w:sz="0" w:space="0" w:color="auto"/>
      </w:divBdr>
    </w:div>
    <w:div w:id="842083889">
      <w:bodyDiv w:val="1"/>
      <w:marLeft w:val="0"/>
      <w:marRight w:val="0"/>
      <w:marTop w:val="0"/>
      <w:marBottom w:val="0"/>
      <w:divBdr>
        <w:top w:val="none" w:sz="0" w:space="0" w:color="auto"/>
        <w:left w:val="none" w:sz="0" w:space="0" w:color="auto"/>
        <w:bottom w:val="none" w:sz="0" w:space="0" w:color="auto"/>
        <w:right w:val="none" w:sz="0" w:space="0" w:color="auto"/>
      </w:divBdr>
    </w:div>
    <w:div w:id="843864512">
      <w:bodyDiv w:val="1"/>
      <w:marLeft w:val="0"/>
      <w:marRight w:val="0"/>
      <w:marTop w:val="0"/>
      <w:marBottom w:val="0"/>
      <w:divBdr>
        <w:top w:val="none" w:sz="0" w:space="0" w:color="auto"/>
        <w:left w:val="none" w:sz="0" w:space="0" w:color="auto"/>
        <w:bottom w:val="none" w:sz="0" w:space="0" w:color="auto"/>
        <w:right w:val="none" w:sz="0" w:space="0" w:color="auto"/>
      </w:divBdr>
    </w:div>
    <w:div w:id="862982222">
      <w:bodyDiv w:val="1"/>
      <w:marLeft w:val="0"/>
      <w:marRight w:val="0"/>
      <w:marTop w:val="0"/>
      <w:marBottom w:val="0"/>
      <w:divBdr>
        <w:top w:val="none" w:sz="0" w:space="0" w:color="auto"/>
        <w:left w:val="none" w:sz="0" w:space="0" w:color="auto"/>
        <w:bottom w:val="none" w:sz="0" w:space="0" w:color="auto"/>
        <w:right w:val="none" w:sz="0" w:space="0" w:color="auto"/>
      </w:divBdr>
    </w:div>
    <w:div w:id="897743107">
      <w:bodyDiv w:val="1"/>
      <w:marLeft w:val="0"/>
      <w:marRight w:val="0"/>
      <w:marTop w:val="0"/>
      <w:marBottom w:val="0"/>
      <w:divBdr>
        <w:top w:val="none" w:sz="0" w:space="0" w:color="auto"/>
        <w:left w:val="none" w:sz="0" w:space="0" w:color="auto"/>
        <w:bottom w:val="none" w:sz="0" w:space="0" w:color="auto"/>
        <w:right w:val="none" w:sz="0" w:space="0" w:color="auto"/>
      </w:divBdr>
    </w:div>
    <w:div w:id="901253399">
      <w:bodyDiv w:val="1"/>
      <w:marLeft w:val="0"/>
      <w:marRight w:val="0"/>
      <w:marTop w:val="0"/>
      <w:marBottom w:val="0"/>
      <w:divBdr>
        <w:top w:val="none" w:sz="0" w:space="0" w:color="auto"/>
        <w:left w:val="none" w:sz="0" w:space="0" w:color="auto"/>
        <w:bottom w:val="none" w:sz="0" w:space="0" w:color="auto"/>
        <w:right w:val="none" w:sz="0" w:space="0" w:color="auto"/>
      </w:divBdr>
    </w:div>
    <w:div w:id="910579206">
      <w:bodyDiv w:val="1"/>
      <w:marLeft w:val="0"/>
      <w:marRight w:val="0"/>
      <w:marTop w:val="0"/>
      <w:marBottom w:val="0"/>
      <w:divBdr>
        <w:top w:val="none" w:sz="0" w:space="0" w:color="auto"/>
        <w:left w:val="none" w:sz="0" w:space="0" w:color="auto"/>
        <w:bottom w:val="none" w:sz="0" w:space="0" w:color="auto"/>
        <w:right w:val="none" w:sz="0" w:space="0" w:color="auto"/>
      </w:divBdr>
    </w:div>
    <w:div w:id="917832758">
      <w:bodyDiv w:val="1"/>
      <w:marLeft w:val="0"/>
      <w:marRight w:val="0"/>
      <w:marTop w:val="0"/>
      <w:marBottom w:val="0"/>
      <w:divBdr>
        <w:top w:val="none" w:sz="0" w:space="0" w:color="auto"/>
        <w:left w:val="none" w:sz="0" w:space="0" w:color="auto"/>
        <w:bottom w:val="none" w:sz="0" w:space="0" w:color="auto"/>
        <w:right w:val="none" w:sz="0" w:space="0" w:color="auto"/>
      </w:divBdr>
    </w:div>
    <w:div w:id="924265933">
      <w:bodyDiv w:val="1"/>
      <w:marLeft w:val="0"/>
      <w:marRight w:val="0"/>
      <w:marTop w:val="0"/>
      <w:marBottom w:val="0"/>
      <w:divBdr>
        <w:top w:val="none" w:sz="0" w:space="0" w:color="auto"/>
        <w:left w:val="none" w:sz="0" w:space="0" w:color="auto"/>
        <w:bottom w:val="none" w:sz="0" w:space="0" w:color="auto"/>
        <w:right w:val="none" w:sz="0" w:space="0" w:color="auto"/>
      </w:divBdr>
    </w:div>
    <w:div w:id="954673650">
      <w:bodyDiv w:val="1"/>
      <w:marLeft w:val="0"/>
      <w:marRight w:val="0"/>
      <w:marTop w:val="0"/>
      <w:marBottom w:val="0"/>
      <w:divBdr>
        <w:top w:val="none" w:sz="0" w:space="0" w:color="auto"/>
        <w:left w:val="none" w:sz="0" w:space="0" w:color="auto"/>
        <w:bottom w:val="none" w:sz="0" w:space="0" w:color="auto"/>
        <w:right w:val="none" w:sz="0" w:space="0" w:color="auto"/>
      </w:divBdr>
    </w:div>
    <w:div w:id="962078010">
      <w:bodyDiv w:val="1"/>
      <w:marLeft w:val="0"/>
      <w:marRight w:val="0"/>
      <w:marTop w:val="0"/>
      <w:marBottom w:val="0"/>
      <w:divBdr>
        <w:top w:val="none" w:sz="0" w:space="0" w:color="auto"/>
        <w:left w:val="none" w:sz="0" w:space="0" w:color="auto"/>
        <w:bottom w:val="none" w:sz="0" w:space="0" w:color="auto"/>
        <w:right w:val="none" w:sz="0" w:space="0" w:color="auto"/>
      </w:divBdr>
    </w:div>
    <w:div w:id="963584523">
      <w:bodyDiv w:val="1"/>
      <w:marLeft w:val="0"/>
      <w:marRight w:val="0"/>
      <w:marTop w:val="0"/>
      <w:marBottom w:val="0"/>
      <w:divBdr>
        <w:top w:val="none" w:sz="0" w:space="0" w:color="auto"/>
        <w:left w:val="none" w:sz="0" w:space="0" w:color="auto"/>
        <w:bottom w:val="none" w:sz="0" w:space="0" w:color="auto"/>
        <w:right w:val="none" w:sz="0" w:space="0" w:color="auto"/>
      </w:divBdr>
    </w:div>
    <w:div w:id="979648882">
      <w:bodyDiv w:val="1"/>
      <w:marLeft w:val="0"/>
      <w:marRight w:val="0"/>
      <w:marTop w:val="0"/>
      <w:marBottom w:val="0"/>
      <w:divBdr>
        <w:top w:val="none" w:sz="0" w:space="0" w:color="auto"/>
        <w:left w:val="none" w:sz="0" w:space="0" w:color="auto"/>
        <w:bottom w:val="none" w:sz="0" w:space="0" w:color="auto"/>
        <w:right w:val="none" w:sz="0" w:space="0" w:color="auto"/>
      </w:divBdr>
    </w:div>
    <w:div w:id="989096543">
      <w:bodyDiv w:val="1"/>
      <w:marLeft w:val="0"/>
      <w:marRight w:val="0"/>
      <w:marTop w:val="0"/>
      <w:marBottom w:val="0"/>
      <w:divBdr>
        <w:top w:val="none" w:sz="0" w:space="0" w:color="auto"/>
        <w:left w:val="none" w:sz="0" w:space="0" w:color="auto"/>
        <w:bottom w:val="none" w:sz="0" w:space="0" w:color="auto"/>
        <w:right w:val="none" w:sz="0" w:space="0" w:color="auto"/>
      </w:divBdr>
    </w:div>
    <w:div w:id="990449108">
      <w:bodyDiv w:val="1"/>
      <w:marLeft w:val="0"/>
      <w:marRight w:val="0"/>
      <w:marTop w:val="0"/>
      <w:marBottom w:val="0"/>
      <w:divBdr>
        <w:top w:val="none" w:sz="0" w:space="0" w:color="auto"/>
        <w:left w:val="none" w:sz="0" w:space="0" w:color="auto"/>
        <w:bottom w:val="none" w:sz="0" w:space="0" w:color="auto"/>
        <w:right w:val="none" w:sz="0" w:space="0" w:color="auto"/>
      </w:divBdr>
    </w:div>
    <w:div w:id="991254025">
      <w:bodyDiv w:val="1"/>
      <w:marLeft w:val="0"/>
      <w:marRight w:val="0"/>
      <w:marTop w:val="0"/>
      <w:marBottom w:val="0"/>
      <w:divBdr>
        <w:top w:val="none" w:sz="0" w:space="0" w:color="auto"/>
        <w:left w:val="none" w:sz="0" w:space="0" w:color="auto"/>
        <w:bottom w:val="none" w:sz="0" w:space="0" w:color="auto"/>
        <w:right w:val="none" w:sz="0" w:space="0" w:color="auto"/>
      </w:divBdr>
    </w:div>
    <w:div w:id="992099125">
      <w:bodyDiv w:val="1"/>
      <w:marLeft w:val="0"/>
      <w:marRight w:val="0"/>
      <w:marTop w:val="0"/>
      <w:marBottom w:val="0"/>
      <w:divBdr>
        <w:top w:val="none" w:sz="0" w:space="0" w:color="auto"/>
        <w:left w:val="none" w:sz="0" w:space="0" w:color="auto"/>
        <w:bottom w:val="none" w:sz="0" w:space="0" w:color="auto"/>
        <w:right w:val="none" w:sz="0" w:space="0" w:color="auto"/>
      </w:divBdr>
    </w:div>
    <w:div w:id="1025903095">
      <w:bodyDiv w:val="1"/>
      <w:marLeft w:val="0"/>
      <w:marRight w:val="0"/>
      <w:marTop w:val="0"/>
      <w:marBottom w:val="0"/>
      <w:divBdr>
        <w:top w:val="none" w:sz="0" w:space="0" w:color="auto"/>
        <w:left w:val="none" w:sz="0" w:space="0" w:color="auto"/>
        <w:bottom w:val="none" w:sz="0" w:space="0" w:color="auto"/>
        <w:right w:val="none" w:sz="0" w:space="0" w:color="auto"/>
      </w:divBdr>
    </w:div>
    <w:div w:id="1030257811">
      <w:bodyDiv w:val="1"/>
      <w:marLeft w:val="0"/>
      <w:marRight w:val="0"/>
      <w:marTop w:val="0"/>
      <w:marBottom w:val="0"/>
      <w:divBdr>
        <w:top w:val="none" w:sz="0" w:space="0" w:color="auto"/>
        <w:left w:val="none" w:sz="0" w:space="0" w:color="auto"/>
        <w:bottom w:val="none" w:sz="0" w:space="0" w:color="auto"/>
        <w:right w:val="none" w:sz="0" w:space="0" w:color="auto"/>
      </w:divBdr>
    </w:div>
    <w:div w:id="1036127249">
      <w:bodyDiv w:val="1"/>
      <w:marLeft w:val="0"/>
      <w:marRight w:val="0"/>
      <w:marTop w:val="0"/>
      <w:marBottom w:val="0"/>
      <w:divBdr>
        <w:top w:val="none" w:sz="0" w:space="0" w:color="auto"/>
        <w:left w:val="none" w:sz="0" w:space="0" w:color="auto"/>
        <w:bottom w:val="none" w:sz="0" w:space="0" w:color="auto"/>
        <w:right w:val="none" w:sz="0" w:space="0" w:color="auto"/>
      </w:divBdr>
    </w:div>
    <w:div w:id="1041712765">
      <w:bodyDiv w:val="1"/>
      <w:marLeft w:val="0"/>
      <w:marRight w:val="0"/>
      <w:marTop w:val="0"/>
      <w:marBottom w:val="0"/>
      <w:divBdr>
        <w:top w:val="none" w:sz="0" w:space="0" w:color="auto"/>
        <w:left w:val="none" w:sz="0" w:space="0" w:color="auto"/>
        <w:bottom w:val="none" w:sz="0" w:space="0" w:color="auto"/>
        <w:right w:val="none" w:sz="0" w:space="0" w:color="auto"/>
      </w:divBdr>
    </w:div>
    <w:div w:id="1048993219">
      <w:bodyDiv w:val="1"/>
      <w:marLeft w:val="0"/>
      <w:marRight w:val="0"/>
      <w:marTop w:val="0"/>
      <w:marBottom w:val="0"/>
      <w:divBdr>
        <w:top w:val="none" w:sz="0" w:space="0" w:color="auto"/>
        <w:left w:val="none" w:sz="0" w:space="0" w:color="auto"/>
        <w:bottom w:val="none" w:sz="0" w:space="0" w:color="auto"/>
        <w:right w:val="none" w:sz="0" w:space="0" w:color="auto"/>
      </w:divBdr>
    </w:div>
    <w:div w:id="1051657574">
      <w:bodyDiv w:val="1"/>
      <w:marLeft w:val="0"/>
      <w:marRight w:val="0"/>
      <w:marTop w:val="0"/>
      <w:marBottom w:val="0"/>
      <w:divBdr>
        <w:top w:val="none" w:sz="0" w:space="0" w:color="auto"/>
        <w:left w:val="none" w:sz="0" w:space="0" w:color="auto"/>
        <w:bottom w:val="none" w:sz="0" w:space="0" w:color="auto"/>
        <w:right w:val="none" w:sz="0" w:space="0" w:color="auto"/>
      </w:divBdr>
    </w:div>
    <w:div w:id="1067150295">
      <w:bodyDiv w:val="1"/>
      <w:marLeft w:val="0"/>
      <w:marRight w:val="0"/>
      <w:marTop w:val="0"/>
      <w:marBottom w:val="0"/>
      <w:divBdr>
        <w:top w:val="none" w:sz="0" w:space="0" w:color="auto"/>
        <w:left w:val="none" w:sz="0" w:space="0" w:color="auto"/>
        <w:bottom w:val="none" w:sz="0" w:space="0" w:color="auto"/>
        <w:right w:val="none" w:sz="0" w:space="0" w:color="auto"/>
      </w:divBdr>
    </w:div>
    <w:div w:id="1068264876">
      <w:bodyDiv w:val="1"/>
      <w:marLeft w:val="0"/>
      <w:marRight w:val="0"/>
      <w:marTop w:val="0"/>
      <w:marBottom w:val="0"/>
      <w:divBdr>
        <w:top w:val="none" w:sz="0" w:space="0" w:color="auto"/>
        <w:left w:val="none" w:sz="0" w:space="0" w:color="auto"/>
        <w:bottom w:val="none" w:sz="0" w:space="0" w:color="auto"/>
        <w:right w:val="none" w:sz="0" w:space="0" w:color="auto"/>
      </w:divBdr>
    </w:div>
    <w:div w:id="1114979763">
      <w:bodyDiv w:val="1"/>
      <w:marLeft w:val="0"/>
      <w:marRight w:val="0"/>
      <w:marTop w:val="0"/>
      <w:marBottom w:val="0"/>
      <w:divBdr>
        <w:top w:val="none" w:sz="0" w:space="0" w:color="auto"/>
        <w:left w:val="none" w:sz="0" w:space="0" w:color="auto"/>
        <w:bottom w:val="none" w:sz="0" w:space="0" w:color="auto"/>
        <w:right w:val="none" w:sz="0" w:space="0" w:color="auto"/>
      </w:divBdr>
    </w:div>
    <w:div w:id="1115293076">
      <w:bodyDiv w:val="1"/>
      <w:marLeft w:val="0"/>
      <w:marRight w:val="0"/>
      <w:marTop w:val="0"/>
      <w:marBottom w:val="0"/>
      <w:divBdr>
        <w:top w:val="none" w:sz="0" w:space="0" w:color="auto"/>
        <w:left w:val="none" w:sz="0" w:space="0" w:color="auto"/>
        <w:bottom w:val="none" w:sz="0" w:space="0" w:color="auto"/>
        <w:right w:val="none" w:sz="0" w:space="0" w:color="auto"/>
      </w:divBdr>
    </w:div>
    <w:div w:id="1117870697">
      <w:bodyDiv w:val="1"/>
      <w:marLeft w:val="0"/>
      <w:marRight w:val="0"/>
      <w:marTop w:val="0"/>
      <w:marBottom w:val="0"/>
      <w:divBdr>
        <w:top w:val="none" w:sz="0" w:space="0" w:color="auto"/>
        <w:left w:val="none" w:sz="0" w:space="0" w:color="auto"/>
        <w:bottom w:val="none" w:sz="0" w:space="0" w:color="auto"/>
        <w:right w:val="none" w:sz="0" w:space="0" w:color="auto"/>
      </w:divBdr>
    </w:div>
    <w:div w:id="1120034454">
      <w:bodyDiv w:val="1"/>
      <w:marLeft w:val="0"/>
      <w:marRight w:val="0"/>
      <w:marTop w:val="0"/>
      <w:marBottom w:val="0"/>
      <w:divBdr>
        <w:top w:val="none" w:sz="0" w:space="0" w:color="auto"/>
        <w:left w:val="none" w:sz="0" w:space="0" w:color="auto"/>
        <w:bottom w:val="none" w:sz="0" w:space="0" w:color="auto"/>
        <w:right w:val="none" w:sz="0" w:space="0" w:color="auto"/>
      </w:divBdr>
    </w:div>
    <w:div w:id="1125344568">
      <w:bodyDiv w:val="1"/>
      <w:marLeft w:val="0"/>
      <w:marRight w:val="0"/>
      <w:marTop w:val="0"/>
      <w:marBottom w:val="0"/>
      <w:divBdr>
        <w:top w:val="none" w:sz="0" w:space="0" w:color="auto"/>
        <w:left w:val="none" w:sz="0" w:space="0" w:color="auto"/>
        <w:bottom w:val="none" w:sz="0" w:space="0" w:color="auto"/>
        <w:right w:val="none" w:sz="0" w:space="0" w:color="auto"/>
      </w:divBdr>
    </w:div>
    <w:div w:id="1129975941">
      <w:bodyDiv w:val="1"/>
      <w:marLeft w:val="0"/>
      <w:marRight w:val="0"/>
      <w:marTop w:val="0"/>
      <w:marBottom w:val="0"/>
      <w:divBdr>
        <w:top w:val="none" w:sz="0" w:space="0" w:color="auto"/>
        <w:left w:val="none" w:sz="0" w:space="0" w:color="auto"/>
        <w:bottom w:val="none" w:sz="0" w:space="0" w:color="auto"/>
        <w:right w:val="none" w:sz="0" w:space="0" w:color="auto"/>
      </w:divBdr>
    </w:div>
    <w:div w:id="1143700257">
      <w:bodyDiv w:val="1"/>
      <w:marLeft w:val="0"/>
      <w:marRight w:val="0"/>
      <w:marTop w:val="0"/>
      <w:marBottom w:val="0"/>
      <w:divBdr>
        <w:top w:val="none" w:sz="0" w:space="0" w:color="auto"/>
        <w:left w:val="none" w:sz="0" w:space="0" w:color="auto"/>
        <w:bottom w:val="none" w:sz="0" w:space="0" w:color="auto"/>
        <w:right w:val="none" w:sz="0" w:space="0" w:color="auto"/>
      </w:divBdr>
    </w:div>
    <w:div w:id="1149634681">
      <w:bodyDiv w:val="1"/>
      <w:marLeft w:val="0"/>
      <w:marRight w:val="0"/>
      <w:marTop w:val="0"/>
      <w:marBottom w:val="0"/>
      <w:divBdr>
        <w:top w:val="none" w:sz="0" w:space="0" w:color="auto"/>
        <w:left w:val="none" w:sz="0" w:space="0" w:color="auto"/>
        <w:bottom w:val="none" w:sz="0" w:space="0" w:color="auto"/>
        <w:right w:val="none" w:sz="0" w:space="0" w:color="auto"/>
      </w:divBdr>
    </w:div>
    <w:div w:id="1155342710">
      <w:bodyDiv w:val="1"/>
      <w:marLeft w:val="0"/>
      <w:marRight w:val="0"/>
      <w:marTop w:val="0"/>
      <w:marBottom w:val="0"/>
      <w:divBdr>
        <w:top w:val="none" w:sz="0" w:space="0" w:color="auto"/>
        <w:left w:val="none" w:sz="0" w:space="0" w:color="auto"/>
        <w:bottom w:val="none" w:sz="0" w:space="0" w:color="auto"/>
        <w:right w:val="none" w:sz="0" w:space="0" w:color="auto"/>
      </w:divBdr>
    </w:div>
    <w:div w:id="1162088056">
      <w:bodyDiv w:val="1"/>
      <w:marLeft w:val="0"/>
      <w:marRight w:val="0"/>
      <w:marTop w:val="0"/>
      <w:marBottom w:val="0"/>
      <w:divBdr>
        <w:top w:val="none" w:sz="0" w:space="0" w:color="auto"/>
        <w:left w:val="none" w:sz="0" w:space="0" w:color="auto"/>
        <w:bottom w:val="none" w:sz="0" w:space="0" w:color="auto"/>
        <w:right w:val="none" w:sz="0" w:space="0" w:color="auto"/>
      </w:divBdr>
    </w:div>
    <w:div w:id="1175459073">
      <w:bodyDiv w:val="1"/>
      <w:marLeft w:val="0"/>
      <w:marRight w:val="0"/>
      <w:marTop w:val="0"/>
      <w:marBottom w:val="0"/>
      <w:divBdr>
        <w:top w:val="none" w:sz="0" w:space="0" w:color="auto"/>
        <w:left w:val="none" w:sz="0" w:space="0" w:color="auto"/>
        <w:bottom w:val="none" w:sz="0" w:space="0" w:color="auto"/>
        <w:right w:val="none" w:sz="0" w:space="0" w:color="auto"/>
      </w:divBdr>
    </w:div>
    <w:div w:id="1189216696">
      <w:bodyDiv w:val="1"/>
      <w:marLeft w:val="0"/>
      <w:marRight w:val="0"/>
      <w:marTop w:val="0"/>
      <w:marBottom w:val="0"/>
      <w:divBdr>
        <w:top w:val="none" w:sz="0" w:space="0" w:color="auto"/>
        <w:left w:val="none" w:sz="0" w:space="0" w:color="auto"/>
        <w:bottom w:val="none" w:sz="0" w:space="0" w:color="auto"/>
        <w:right w:val="none" w:sz="0" w:space="0" w:color="auto"/>
      </w:divBdr>
    </w:div>
    <w:div w:id="1196234123">
      <w:bodyDiv w:val="1"/>
      <w:marLeft w:val="0"/>
      <w:marRight w:val="0"/>
      <w:marTop w:val="0"/>
      <w:marBottom w:val="0"/>
      <w:divBdr>
        <w:top w:val="none" w:sz="0" w:space="0" w:color="auto"/>
        <w:left w:val="none" w:sz="0" w:space="0" w:color="auto"/>
        <w:bottom w:val="none" w:sz="0" w:space="0" w:color="auto"/>
        <w:right w:val="none" w:sz="0" w:space="0" w:color="auto"/>
      </w:divBdr>
    </w:div>
    <w:div w:id="1199582295">
      <w:bodyDiv w:val="1"/>
      <w:marLeft w:val="0"/>
      <w:marRight w:val="0"/>
      <w:marTop w:val="0"/>
      <w:marBottom w:val="0"/>
      <w:divBdr>
        <w:top w:val="none" w:sz="0" w:space="0" w:color="auto"/>
        <w:left w:val="none" w:sz="0" w:space="0" w:color="auto"/>
        <w:bottom w:val="none" w:sz="0" w:space="0" w:color="auto"/>
        <w:right w:val="none" w:sz="0" w:space="0" w:color="auto"/>
      </w:divBdr>
    </w:div>
    <w:div w:id="1206604882">
      <w:bodyDiv w:val="1"/>
      <w:marLeft w:val="0"/>
      <w:marRight w:val="0"/>
      <w:marTop w:val="0"/>
      <w:marBottom w:val="0"/>
      <w:divBdr>
        <w:top w:val="none" w:sz="0" w:space="0" w:color="auto"/>
        <w:left w:val="none" w:sz="0" w:space="0" w:color="auto"/>
        <w:bottom w:val="none" w:sz="0" w:space="0" w:color="auto"/>
        <w:right w:val="none" w:sz="0" w:space="0" w:color="auto"/>
      </w:divBdr>
    </w:div>
    <w:div w:id="1234009216">
      <w:bodyDiv w:val="1"/>
      <w:marLeft w:val="0"/>
      <w:marRight w:val="0"/>
      <w:marTop w:val="0"/>
      <w:marBottom w:val="0"/>
      <w:divBdr>
        <w:top w:val="none" w:sz="0" w:space="0" w:color="auto"/>
        <w:left w:val="none" w:sz="0" w:space="0" w:color="auto"/>
        <w:bottom w:val="none" w:sz="0" w:space="0" w:color="auto"/>
        <w:right w:val="none" w:sz="0" w:space="0" w:color="auto"/>
      </w:divBdr>
    </w:div>
    <w:div w:id="1260412795">
      <w:bodyDiv w:val="1"/>
      <w:marLeft w:val="0"/>
      <w:marRight w:val="0"/>
      <w:marTop w:val="0"/>
      <w:marBottom w:val="0"/>
      <w:divBdr>
        <w:top w:val="none" w:sz="0" w:space="0" w:color="auto"/>
        <w:left w:val="none" w:sz="0" w:space="0" w:color="auto"/>
        <w:bottom w:val="none" w:sz="0" w:space="0" w:color="auto"/>
        <w:right w:val="none" w:sz="0" w:space="0" w:color="auto"/>
      </w:divBdr>
    </w:div>
    <w:div w:id="1264845676">
      <w:bodyDiv w:val="1"/>
      <w:marLeft w:val="0"/>
      <w:marRight w:val="0"/>
      <w:marTop w:val="0"/>
      <w:marBottom w:val="0"/>
      <w:divBdr>
        <w:top w:val="none" w:sz="0" w:space="0" w:color="auto"/>
        <w:left w:val="none" w:sz="0" w:space="0" w:color="auto"/>
        <w:bottom w:val="none" w:sz="0" w:space="0" w:color="auto"/>
        <w:right w:val="none" w:sz="0" w:space="0" w:color="auto"/>
      </w:divBdr>
    </w:div>
    <w:div w:id="1280378128">
      <w:bodyDiv w:val="1"/>
      <w:marLeft w:val="0"/>
      <w:marRight w:val="0"/>
      <w:marTop w:val="0"/>
      <w:marBottom w:val="0"/>
      <w:divBdr>
        <w:top w:val="none" w:sz="0" w:space="0" w:color="auto"/>
        <w:left w:val="none" w:sz="0" w:space="0" w:color="auto"/>
        <w:bottom w:val="none" w:sz="0" w:space="0" w:color="auto"/>
        <w:right w:val="none" w:sz="0" w:space="0" w:color="auto"/>
      </w:divBdr>
    </w:div>
    <w:div w:id="1291546349">
      <w:bodyDiv w:val="1"/>
      <w:marLeft w:val="0"/>
      <w:marRight w:val="0"/>
      <w:marTop w:val="0"/>
      <w:marBottom w:val="0"/>
      <w:divBdr>
        <w:top w:val="none" w:sz="0" w:space="0" w:color="auto"/>
        <w:left w:val="none" w:sz="0" w:space="0" w:color="auto"/>
        <w:bottom w:val="none" w:sz="0" w:space="0" w:color="auto"/>
        <w:right w:val="none" w:sz="0" w:space="0" w:color="auto"/>
      </w:divBdr>
    </w:div>
    <w:div w:id="1292901456">
      <w:bodyDiv w:val="1"/>
      <w:marLeft w:val="0"/>
      <w:marRight w:val="0"/>
      <w:marTop w:val="0"/>
      <w:marBottom w:val="0"/>
      <w:divBdr>
        <w:top w:val="none" w:sz="0" w:space="0" w:color="auto"/>
        <w:left w:val="none" w:sz="0" w:space="0" w:color="auto"/>
        <w:bottom w:val="none" w:sz="0" w:space="0" w:color="auto"/>
        <w:right w:val="none" w:sz="0" w:space="0" w:color="auto"/>
      </w:divBdr>
    </w:div>
    <w:div w:id="1295791582">
      <w:bodyDiv w:val="1"/>
      <w:marLeft w:val="0"/>
      <w:marRight w:val="0"/>
      <w:marTop w:val="0"/>
      <w:marBottom w:val="0"/>
      <w:divBdr>
        <w:top w:val="none" w:sz="0" w:space="0" w:color="auto"/>
        <w:left w:val="none" w:sz="0" w:space="0" w:color="auto"/>
        <w:bottom w:val="none" w:sz="0" w:space="0" w:color="auto"/>
        <w:right w:val="none" w:sz="0" w:space="0" w:color="auto"/>
      </w:divBdr>
    </w:div>
    <w:div w:id="1295982113">
      <w:bodyDiv w:val="1"/>
      <w:marLeft w:val="0"/>
      <w:marRight w:val="0"/>
      <w:marTop w:val="0"/>
      <w:marBottom w:val="0"/>
      <w:divBdr>
        <w:top w:val="none" w:sz="0" w:space="0" w:color="auto"/>
        <w:left w:val="none" w:sz="0" w:space="0" w:color="auto"/>
        <w:bottom w:val="none" w:sz="0" w:space="0" w:color="auto"/>
        <w:right w:val="none" w:sz="0" w:space="0" w:color="auto"/>
      </w:divBdr>
    </w:div>
    <w:div w:id="1299532576">
      <w:bodyDiv w:val="1"/>
      <w:marLeft w:val="0"/>
      <w:marRight w:val="0"/>
      <w:marTop w:val="0"/>
      <w:marBottom w:val="0"/>
      <w:divBdr>
        <w:top w:val="none" w:sz="0" w:space="0" w:color="auto"/>
        <w:left w:val="none" w:sz="0" w:space="0" w:color="auto"/>
        <w:bottom w:val="none" w:sz="0" w:space="0" w:color="auto"/>
        <w:right w:val="none" w:sz="0" w:space="0" w:color="auto"/>
      </w:divBdr>
    </w:div>
    <w:div w:id="1303079747">
      <w:bodyDiv w:val="1"/>
      <w:marLeft w:val="0"/>
      <w:marRight w:val="0"/>
      <w:marTop w:val="0"/>
      <w:marBottom w:val="0"/>
      <w:divBdr>
        <w:top w:val="none" w:sz="0" w:space="0" w:color="auto"/>
        <w:left w:val="none" w:sz="0" w:space="0" w:color="auto"/>
        <w:bottom w:val="none" w:sz="0" w:space="0" w:color="auto"/>
        <w:right w:val="none" w:sz="0" w:space="0" w:color="auto"/>
      </w:divBdr>
    </w:div>
    <w:div w:id="1306353442">
      <w:bodyDiv w:val="1"/>
      <w:marLeft w:val="0"/>
      <w:marRight w:val="0"/>
      <w:marTop w:val="0"/>
      <w:marBottom w:val="0"/>
      <w:divBdr>
        <w:top w:val="none" w:sz="0" w:space="0" w:color="auto"/>
        <w:left w:val="none" w:sz="0" w:space="0" w:color="auto"/>
        <w:bottom w:val="none" w:sz="0" w:space="0" w:color="auto"/>
        <w:right w:val="none" w:sz="0" w:space="0" w:color="auto"/>
      </w:divBdr>
    </w:div>
    <w:div w:id="1321419972">
      <w:bodyDiv w:val="1"/>
      <w:marLeft w:val="0"/>
      <w:marRight w:val="0"/>
      <w:marTop w:val="0"/>
      <w:marBottom w:val="0"/>
      <w:divBdr>
        <w:top w:val="none" w:sz="0" w:space="0" w:color="auto"/>
        <w:left w:val="none" w:sz="0" w:space="0" w:color="auto"/>
        <w:bottom w:val="none" w:sz="0" w:space="0" w:color="auto"/>
        <w:right w:val="none" w:sz="0" w:space="0" w:color="auto"/>
      </w:divBdr>
    </w:div>
    <w:div w:id="1329210508">
      <w:bodyDiv w:val="1"/>
      <w:marLeft w:val="0"/>
      <w:marRight w:val="0"/>
      <w:marTop w:val="0"/>
      <w:marBottom w:val="0"/>
      <w:divBdr>
        <w:top w:val="none" w:sz="0" w:space="0" w:color="auto"/>
        <w:left w:val="none" w:sz="0" w:space="0" w:color="auto"/>
        <w:bottom w:val="none" w:sz="0" w:space="0" w:color="auto"/>
        <w:right w:val="none" w:sz="0" w:space="0" w:color="auto"/>
      </w:divBdr>
    </w:div>
    <w:div w:id="1333529987">
      <w:bodyDiv w:val="1"/>
      <w:marLeft w:val="0"/>
      <w:marRight w:val="0"/>
      <w:marTop w:val="0"/>
      <w:marBottom w:val="0"/>
      <w:divBdr>
        <w:top w:val="none" w:sz="0" w:space="0" w:color="auto"/>
        <w:left w:val="none" w:sz="0" w:space="0" w:color="auto"/>
        <w:bottom w:val="none" w:sz="0" w:space="0" w:color="auto"/>
        <w:right w:val="none" w:sz="0" w:space="0" w:color="auto"/>
      </w:divBdr>
    </w:div>
    <w:div w:id="1338190194">
      <w:bodyDiv w:val="1"/>
      <w:marLeft w:val="0"/>
      <w:marRight w:val="0"/>
      <w:marTop w:val="0"/>
      <w:marBottom w:val="0"/>
      <w:divBdr>
        <w:top w:val="none" w:sz="0" w:space="0" w:color="auto"/>
        <w:left w:val="none" w:sz="0" w:space="0" w:color="auto"/>
        <w:bottom w:val="none" w:sz="0" w:space="0" w:color="auto"/>
        <w:right w:val="none" w:sz="0" w:space="0" w:color="auto"/>
      </w:divBdr>
    </w:div>
    <w:div w:id="1369912147">
      <w:bodyDiv w:val="1"/>
      <w:marLeft w:val="0"/>
      <w:marRight w:val="0"/>
      <w:marTop w:val="0"/>
      <w:marBottom w:val="0"/>
      <w:divBdr>
        <w:top w:val="none" w:sz="0" w:space="0" w:color="auto"/>
        <w:left w:val="none" w:sz="0" w:space="0" w:color="auto"/>
        <w:bottom w:val="none" w:sz="0" w:space="0" w:color="auto"/>
        <w:right w:val="none" w:sz="0" w:space="0" w:color="auto"/>
      </w:divBdr>
    </w:div>
    <w:div w:id="1381246311">
      <w:bodyDiv w:val="1"/>
      <w:marLeft w:val="0"/>
      <w:marRight w:val="0"/>
      <w:marTop w:val="0"/>
      <w:marBottom w:val="0"/>
      <w:divBdr>
        <w:top w:val="none" w:sz="0" w:space="0" w:color="auto"/>
        <w:left w:val="none" w:sz="0" w:space="0" w:color="auto"/>
        <w:bottom w:val="none" w:sz="0" w:space="0" w:color="auto"/>
        <w:right w:val="none" w:sz="0" w:space="0" w:color="auto"/>
      </w:divBdr>
    </w:div>
    <w:div w:id="1384057816">
      <w:bodyDiv w:val="1"/>
      <w:marLeft w:val="0"/>
      <w:marRight w:val="0"/>
      <w:marTop w:val="0"/>
      <w:marBottom w:val="0"/>
      <w:divBdr>
        <w:top w:val="none" w:sz="0" w:space="0" w:color="auto"/>
        <w:left w:val="none" w:sz="0" w:space="0" w:color="auto"/>
        <w:bottom w:val="none" w:sz="0" w:space="0" w:color="auto"/>
        <w:right w:val="none" w:sz="0" w:space="0" w:color="auto"/>
      </w:divBdr>
    </w:div>
    <w:div w:id="1394543943">
      <w:bodyDiv w:val="1"/>
      <w:marLeft w:val="0"/>
      <w:marRight w:val="0"/>
      <w:marTop w:val="0"/>
      <w:marBottom w:val="0"/>
      <w:divBdr>
        <w:top w:val="none" w:sz="0" w:space="0" w:color="auto"/>
        <w:left w:val="none" w:sz="0" w:space="0" w:color="auto"/>
        <w:bottom w:val="none" w:sz="0" w:space="0" w:color="auto"/>
        <w:right w:val="none" w:sz="0" w:space="0" w:color="auto"/>
      </w:divBdr>
    </w:div>
    <w:div w:id="1397972061">
      <w:bodyDiv w:val="1"/>
      <w:marLeft w:val="0"/>
      <w:marRight w:val="0"/>
      <w:marTop w:val="0"/>
      <w:marBottom w:val="0"/>
      <w:divBdr>
        <w:top w:val="none" w:sz="0" w:space="0" w:color="auto"/>
        <w:left w:val="none" w:sz="0" w:space="0" w:color="auto"/>
        <w:bottom w:val="none" w:sz="0" w:space="0" w:color="auto"/>
        <w:right w:val="none" w:sz="0" w:space="0" w:color="auto"/>
      </w:divBdr>
    </w:div>
    <w:div w:id="1404984214">
      <w:bodyDiv w:val="1"/>
      <w:marLeft w:val="0"/>
      <w:marRight w:val="0"/>
      <w:marTop w:val="0"/>
      <w:marBottom w:val="0"/>
      <w:divBdr>
        <w:top w:val="none" w:sz="0" w:space="0" w:color="auto"/>
        <w:left w:val="none" w:sz="0" w:space="0" w:color="auto"/>
        <w:bottom w:val="none" w:sz="0" w:space="0" w:color="auto"/>
        <w:right w:val="none" w:sz="0" w:space="0" w:color="auto"/>
      </w:divBdr>
    </w:div>
    <w:div w:id="1411734546">
      <w:bodyDiv w:val="1"/>
      <w:marLeft w:val="0"/>
      <w:marRight w:val="0"/>
      <w:marTop w:val="0"/>
      <w:marBottom w:val="0"/>
      <w:divBdr>
        <w:top w:val="none" w:sz="0" w:space="0" w:color="auto"/>
        <w:left w:val="none" w:sz="0" w:space="0" w:color="auto"/>
        <w:bottom w:val="none" w:sz="0" w:space="0" w:color="auto"/>
        <w:right w:val="none" w:sz="0" w:space="0" w:color="auto"/>
      </w:divBdr>
    </w:div>
    <w:div w:id="1420443243">
      <w:bodyDiv w:val="1"/>
      <w:marLeft w:val="0"/>
      <w:marRight w:val="0"/>
      <w:marTop w:val="0"/>
      <w:marBottom w:val="0"/>
      <w:divBdr>
        <w:top w:val="none" w:sz="0" w:space="0" w:color="auto"/>
        <w:left w:val="none" w:sz="0" w:space="0" w:color="auto"/>
        <w:bottom w:val="none" w:sz="0" w:space="0" w:color="auto"/>
        <w:right w:val="none" w:sz="0" w:space="0" w:color="auto"/>
      </w:divBdr>
    </w:div>
    <w:div w:id="1440563066">
      <w:bodyDiv w:val="1"/>
      <w:marLeft w:val="0"/>
      <w:marRight w:val="0"/>
      <w:marTop w:val="0"/>
      <w:marBottom w:val="0"/>
      <w:divBdr>
        <w:top w:val="none" w:sz="0" w:space="0" w:color="auto"/>
        <w:left w:val="none" w:sz="0" w:space="0" w:color="auto"/>
        <w:bottom w:val="none" w:sz="0" w:space="0" w:color="auto"/>
        <w:right w:val="none" w:sz="0" w:space="0" w:color="auto"/>
      </w:divBdr>
    </w:div>
    <w:div w:id="1453672882">
      <w:bodyDiv w:val="1"/>
      <w:marLeft w:val="0"/>
      <w:marRight w:val="0"/>
      <w:marTop w:val="0"/>
      <w:marBottom w:val="0"/>
      <w:divBdr>
        <w:top w:val="none" w:sz="0" w:space="0" w:color="auto"/>
        <w:left w:val="none" w:sz="0" w:space="0" w:color="auto"/>
        <w:bottom w:val="none" w:sz="0" w:space="0" w:color="auto"/>
        <w:right w:val="none" w:sz="0" w:space="0" w:color="auto"/>
      </w:divBdr>
    </w:div>
    <w:div w:id="1466003137">
      <w:bodyDiv w:val="1"/>
      <w:marLeft w:val="0"/>
      <w:marRight w:val="0"/>
      <w:marTop w:val="0"/>
      <w:marBottom w:val="0"/>
      <w:divBdr>
        <w:top w:val="none" w:sz="0" w:space="0" w:color="auto"/>
        <w:left w:val="none" w:sz="0" w:space="0" w:color="auto"/>
        <w:bottom w:val="none" w:sz="0" w:space="0" w:color="auto"/>
        <w:right w:val="none" w:sz="0" w:space="0" w:color="auto"/>
      </w:divBdr>
    </w:div>
    <w:div w:id="1466123505">
      <w:bodyDiv w:val="1"/>
      <w:marLeft w:val="0"/>
      <w:marRight w:val="0"/>
      <w:marTop w:val="0"/>
      <w:marBottom w:val="0"/>
      <w:divBdr>
        <w:top w:val="none" w:sz="0" w:space="0" w:color="auto"/>
        <w:left w:val="none" w:sz="0" w:space="0" w:color="auto"/>
        <w:bottom w:val="none" w:sz="0" w:space="0" w:color="auto"/>
        <w:right w:val="none" w:sz="0" w:space="0" w:color="auto"/>
      </w:divBdr>
    </w:div>
    <w:div w:id="1470174868">
      <w:bodyDiv w:val="1"/>
      <w:marLeft w:val="0"/>
      <w:marRight w:val="0"/>
      <w:marTop w:val="0"/>
      <w:marBottom w:val="0"/>
      <w:divBdr>
        <w:top w:val="none" w:sz="0" w:space="0" w:color="auto"/>
        <w:left w:val="none" w:sz="0" w:space="0" w:color="auto"/>
        <w:bottom w:val="none" w:sz="0" w:space="0" w:color="auto"/>
        <w:right w:val="none" w:sz="0" w:space="0" w:color="auto"/>
      </w:divBdr>
    </w:div>
    <w:div w:id="1478453019">
      <w:bodyDiv w:val="1"/>
      <w:marLeft w:val="0"/>
      <w:marRight w:val="0"/>
      <w:marTop w:val="0"/>
      <w:marBottom w:val="0"/>
      <w:divBdr>
        <w:top w:val="none" w:sz="0" w:space="0" w:color="auto"/>
        <w:left w:val="none" w:sz="0" w:space="0" w:color="auto"/>
        <w:bottom w:val="none" w:sz="0" w:space="0" w:color="auto"/>
        <w:right w:val="none" w:sz="0" w:space="0" w:color="auto"/>
      </w:divBdr>
    </w:div>
    <w:div w:id="1481725881">
      <w:bodyDiv w:val="1"/>
      <w:marLeft w:val="0"/>
      <w:marRight w:val="0"/>
      <w:marTop w:val="0"/>
      <w:marBottom w:val="0"/>
      <w:divBdr>
        <w:top w:val="none" w:sz="0" w:space="0" w:color="auto"/>
        <w:left w:val="none" w:sz="0" w:space="0" w:color="auto"/>
        <w:bottom w:val="none" w:sz="0" w:space="0" w:color="auto"/>
        <w:right w:val="none" w:sz="0" w:space="0" w:color="auto"/>
      </w:divBdr>
    </w:div>
    <w:div w:id="1496456533">
      <w:bodyDiv w:val="1"/>
      <w:marLeft w:val="0"/>
      <w:marRight w:val="0"/>
      <w:marTop w:val="0"/>
      <w:marBottom w:val="0"/>
      <w:divBdr>
        <w:top w:val="none" w:sz="0" w:space="0" w:color="auto"/>
        <w:left w:val="none" w:sz="0" w:space="0" w:color="auto"/>
        <w:bottom w:val="none" w:sz="0" w:space="0" w:color="auto"/>
        <w:right w:val="none" w:sz="0" w:space="0" w:color="auto"/>
      </w:divBdr>
    </w:div>
    <w:div w:id="1504734818">
      <w:bodyDiv w:val="1"/>
      <w:marLeft w:val="0"/>
      <w:marRight w:val="0"/>
      <w:marTop w:val="0"/>
      <w:marBottom w:val="0"/>
      <w:divBdr>
        <w:top w:val="none" w:sz="0" w:space="0" w:color="auto"/>
        <w:left w:val="none" w:sz="0" w:space="0" w:color="auto"/>
        <w:bottom w:val="none" w:sz="0" w:space="0" w:color="auto"/>
        <w:right w:val="none" w:sz="0" w:space="0" w:color="auto"/>
      </w:divBdr>
    </w:div>
    <w:div w:id="1506020855">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20656780">
      <w:bodyDiv w:val="1"/>
      <w:marLeft w:val="0"/>
      <w:marRight w:val="0"/>
      <w:marTop w:val="0"/>
      <w:marBottom w:val="0"/>
      <w:divBdr>
        <w:top w:val="none" w:sz="0" w:space="0" w:color="auto"/>
        <w:left w:val="none" w:sz="0" w:space="0" w:color="auto"/>
        <w:bottom w:val="none" w:sz="0" w:space="0" w:color="auto"/>
        <w:right w:val="none" w:sz="0" w:space="0" w:color="auto"/>
      </w:divBdr>
    </w:div>
    <w:div w:id="1525555616">
      <w:bodyDiv w:val="1"/>
      <w:marLeft w:val="0"/>
      <w:marRight w:val="0"/>
      <w:marTop w:val="0"/>
      <w:marBottom w:val="0"/>
      <w:divBdr>
        <w:top w:val="none" w:sz="0" w:space="0" w:color="auto"/>
        <w:left w:val="none" w:sz="0" w:space="0" w:color="auto"/>
        <w:bottom w:val="none" w:sz="0" w:space="0" w:color="auto"/>
        <w:right w:val="none" w:sz="0" w:space="0" w:color="auto"/>
      </w:divBdr>
    </w:div>
    <w:div w:id="1547453184">
      <w:bodyDiv w:val="1"/>
      <w:marLeft w:val="0"/>
      <w:marRight w:val="0"/>
      <w:marTop w:val="0"/>
      <w:marBottom w:val="0"/>
      <w:divBdr>
        <w:top w:val="none" w:sz="0" w:space="0" w:color="auto"/>
        <w:left w:val="none" w:sz="0" w:space="0" w:color="auto"/>
        <w:bottom w:val="none" w:sz="0" w:space="0" w:color="auto"/>
        <w:right w:val="none" w:sz="0" w:space="0" w:color="auto"/>
      </w:divBdr>
    </w:div>
    <w:div w:id="1563636808">
      <w:bodyDiv w:val="1"/>
      <w:marLeft w:val="0"/>
      <w:marRight w:val="0"/>
      <w:marTop w:val="0"/>
      <w:marBottom w:val="0"/>
      <w:divBdr>
        <w:top w:val="none" w:sz="0" w:space="0" w:color="auto"/>
        <w:left w:val="none" w:sz="0" w:space="0" w:color="auto"/>
        <w:bottom w:val="none" w:sz="0" w:space="0" w:color="auto"/>
        <w:right w:val="none" w:sz="0" w:space="0" w:color="auto"/>
      </w:divBdr>
    </w:div>
    <w:div w:id="1564294354">
      <w:bodyDiv w:val="1"/>
      <w:marLeft w:val="0"/>
      <w:marRight w:val="0"/>
      <w:marTop w:val="0"/>
      <w:marBottom w:val="0"/>
      <w:divBdr>
        <w:top w:val="none" w:sz="0" w:space="0" w:color="auto"/>
        <w:left w:val="none" w:sz="0" w:space="0" w:color="auto"/>
        <w:bottom w:val="none" w:sz="0" w:space="0" w:color="auto"/>
        <w:right w:val="none" w:sz="0" w:space="0" w:color="auto"/>
      </w:divBdr>
    </w:div>
    <w:div w:id="1568760386">
      <w:bodyDiv w:val="1"/>
      <w:marLeft w:val="0"/>
      <w:marRight w:val="0"/>
      <w:marTop w:val="0"/>
      <w:marBottom w:val="0"/>
      <w:divBdr>
        <w:top w:val="none" w:sz="0" w:space="0" w:color="auto"/>
        <w:left w:val="none" w:sz="0" w:space="0" w:color="auto"/>
        <w:bottom w:val="none" w:sz="0" w:space="0" w:color="auto"/>
        <w:right w:val="none" w:sz="0" w:space="0" w:color="auto"/>
      </w:divBdr>
    </w:div>
    <w:div w:id="1574117979">
      <w:bodyDiv w:val="1"/>
      <w:marLeft w:val="0"/>
      <w:marRight w:val="0"/>
      <w:marTop w:val="0"/>
      <w:marBottom w:val="0"/>
      <w:divBdr>
        <w:top w:val="none" w:sz="0" w:space="0" w:color="auto"/>
        <w:left w:val="none" w:sz="0" w:space="0" w:color="auto"/>
        <w:bottom w:val="none" w:sz="0" w:space="0" w:color="auto"/>
        <w:right w:val="none" w:sz="0" w:space="0" w:color="auto"/>
      </w:divBdr>
    </w:div>
    <w:div w:id="1581594129">
      <w:bodyDiv w:val="1"/>
      <w:marLeft w:val="0"/>
      <w:marRight w:val="0"/>
      <w:marTop w:val="0"/>
      <w:marBottom w:val="0"/>
      <w:divBdr>
        <w:top w:val="none" w:sz="0" w:space="0" w:color="auto"/>
        <w:left w:val="none" w:sz="0" w:space="0" w:color="auto"/>
        <w:bottom w:val="none" w:sz="0" w:space="0" w:color="auto"/>
        <w:right w:val="none" w:sz="0" w:space="0" w:color="auto"/>
      </w:divBdr>
    </w:div>
    <w:div w:id="1587181246">
      <w:bodyDiv w:val="1"/>
      <w:marLeft w:val="0"/>
      <w:marRight w:val="0"/>
      <w:marTop w:val="0"/>
      <w:marBottom w:val="0"/>
      <w:divBdr>
        <w:top w:val="none" w:sz="0" w:space="0" w:color="auto"/>
        <w:left w:val="none" w:sz="0" w:space="0" w:color="auto"/>
        <w:bottom w:val="none" w:sz="0" w:space="0" w:color="auto"/>
        <w:right w:val="none" w:sz="0" w:space="0" w:color="auto"/>
      </w:divBdr>
    </w:div>
    <w:div w:id="1587228554">
      <w:bodyDiv w:val="1"/>
      <w:marLeft w:val="0"/>
      <w:marRight w:val="0"/>
      <w:marTop w:val="0"/>
      <w:marBottom w:val="0"/>
      <w:divBdr>
        <w:top w:val="none" w:sz="0" w:space="0" w:color="auto"/>
        <w:left w:val="none" w:sz="0" w:space="0" w:color="auto"/>
        <w:bottom w:val="none" w:sz="0" w:space="0" w:color="auto"/>
        <w:right w:val="none" w:sz="0" w:space="0" w:color="auto"/>
      </w:divBdr>
    </w:div>
    <w:div w:id="1591354153">
      <w:bodyDiv w:val="1"/>
      <w:marLeft w:val="0"/>
      <w:marRight w:val="0"/>
      <w:marTop w:val="0"/>
      <w:marBottom w:val="0"/>
      <w:divBdr>
        <w:top w:val="none" w:sz="0" w:space="0" w:color="auto"/>
        <w:left w:val="none" w:sz="0" w:space="0" w:color="auto"/>
        <w:bottom w:val="none" w:sz="0" w:space="0" w:color="auto"/>
        <w:right w:val="none" w:sz="0" w:space="0" w:color="auto"/>
      </w:divBdr>
    </w:div>
    <w:div w:id="1593662498">
      <w:bodyDiv w:val="1"/>
      <w:marLeft w:val="0"/>
      <w:marRight w:val="0"/>
      <w:marTop w:val="0"/>
      <w:marBottom w:val="0"/>
      <w:divBdr>
        <w:top w:val="none" w:sz="0" w:space="0" w:color="auto"/>
        <w:left w:val="none" w:sz="0" w:space="0" w:color="auto"/>
        <w:bottom w:val="none" w:sz="0" w:space="0" w:color="auto"/>
        <w:right w:val="none" w:sz="0" w:space="0" w:color="auto"/>
      </w:divBdr>
    </w:div>
    <w:div w:id="1624843132">
      <w:bodyDiv w:val="1"/>
      <w:marLeft w:val="0"/>
      <w:marRight w:val="0"/>
      <w:marTop w:val="0"/>
      <w:marBottom w:val="0"/>
      <w:divBdr>
        <w:top w:val="none" w:sz="0" w:space="0" w:color="auto"/>
        <w:left w:val="none" w:sz="0" w:space="0" w:color="auto"/>
        <w:bottom w:val="none" w:sz="0" w:space="0" w:color="auto"/>
        <w:right w:val="none" w:sz="0" w:space="0" w:color="auto"/>
      </w:divBdr>
    </w:div>
    <w:div w:id="1663313493">
      <w:bodyDiv w:val="1"/>
      <w:marLeft w:val="0"/>
      <w:marRight w:val="0"/>
      <w:marTop w:val="0"/>
      <w:marBottom w:val="0"/>
      <w:divBdr>
        <w:top w:val="none" w:sz="0" w:space="0" w:color="auto"/>
        <w:left w:val="none" w:sz="0" w:space="0" w:color="auto"/>
        <w:bottom w:val="none" w:sz="0" w:space="0" w:color="auto"/>
        <w:right w:val="none" w:sz="0" w:space="0" w:color="auto"/>
      </w:divBdr>
    </w:div>
    <w:div w:id="1674648053">
      <w:bodyDiv w:val="1"/>
      <w:marLeft w:val="0"/>
      <w:marRight w:val="0"/>
      <w:marTop w:val="0"/>
      <w:marBottom w:val="0"/>
      <w:divBdr>
        <w:top w:val="none" w:sz="0" w:space="0" w:color="auto"/>
        <w:left w:val="none" w:sz="0" w:space="0" w:color="auto"/>
        <w:bottom w:val="none" w:sz="0" w:space="0" w:color="auto"/>
        <w:right w:val="none" w:sz="0" w:space="0" w:color="auto"/>
      </w:divBdr>
    </w:div>
    <w:div w:id="1675648120">
      <w:bodyDiv w:val="1"/>
      <w:marLeft w:val="0"/>
      <w:marRight w:val="0"/>
      <w:marTop w:val="0"/>
      <w:marBottom w:val="0"/>
      <w:divBdr>
        <w:top w:val="none" w:sz="0" w:space="0" w:color="auto"/>
        <w:left w:val="none" w:sz="0" w:space="0" w:color="auto"/>
        <w:bottom w:val="none" w:sz="0" w:space="0" w:color="auto"/>
        <w:right w:val="none" w:sz="0" w:space="0" w:color="auto"/>
      </w:divBdr>
    </w:div>
    <w:div w:id="1677345096">
      <w:bodyDiv w:val="1"/>
      <w:marLeft w:val="0"/>
      <w:marRight w:val="0"/>
      <w:marTop w:val="0"/>
      <w:marBottom w:val="0"/>
      <w:divBdr>
        <w:top w:val="none" w:sz="0" w:space="0" w:color="auto"/>
        <w:left w:val="none" w:sz="0" w:space="0" w:color="auto"/>
        <w:bottom w:val="none" w:sz="0" w:space="0" w:color="auto"/>
        <w:right w:val="none" w:sz="0" w:space="0" w:color="auto"/>
      </w:divBdr>
    </w:div>
    <w:div w:id="1678580571">
      <w:bodyDiv w:val="1"/>
      <w:marLeft w:val="0"/>
      <w:marRight w:val="0"/>
      <w:marTop w:val="0"/>
      <w:marBottom w:val="0"/>
      <w:divBdr>
        <w:top w:val="none" w:sz="0" w:space="0" w:color="auto"/>
        <w:left w:val="none" w:sz="0" w:space="0" w:color="auto"/>
        <w:bottom w:val="none" w:sz="0" w:space="0" w:color="auto"/>
        <w:right w:val="none" w:sz="0" w:space="0" w:color="auto"/>
      </w:divBdr>
    </w:div>
    <w:div w:id="1681931624">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710646868">
      <w:bodyDiv w:val="1"/>
      <w:marLeft w:val="0"/>
      <w:marRight w:val="0"/>
      <w:marTop w:val="0"/>
      <w:marBottom w:val="0"/>
      <w:divBdr>
        <w:top w:val="none" w:sz="0" w:space="0" w:color="auto"/>
        <w:left w:val="none" w:sz="0" w:space="0" w:color="auto"/>
        <w:bottom w:val="none" w:sz="0" w:space="0" w:color="auto"/>
        <w:right w:val="none" w:sz="0" w:space="0" w:color="auto"/>
      </w:divBdr>
    </w:div>
    <w:div w:id="1720397943">
      <w:bodyDiv w:val="1"/>
      <w:marLeft w:val="0"/>
      <w:marRight w:val="0"/>
      <w:marTop w:val="0"/>
      <w:marBottom w:val="0"/>
      <w:divBdr>
        <w:top w:val="none" w:sz="0" w:space="0" w:color="auto"/>
        <w:left w:val="none" w:sz="0" w:space="0" w:color="auto"/>
        <w:bottom w:val="none" w:sz="0" w:space="0" w:color="auto"/>
        <w:right w:val="none" w:sz="0" w:space="0" w:color="auto"/>
      </w:divBdr>
    </w:div>
    <w:div w:id="1721781981">
      <w:bodyDiv w:val="1"/>
      <w:marLeft w:val="0"/>
      <w:marRight w:val="0"/>
      <w:marTop w:val="0"/>
      <w:marBottom w:val="0"/>
      <w:divBdr>
        <w:top w:val="none" w:sz="0" w:space="0" w:color="auto"/>
        <w:left w:val="none" w:sz="0" w:space="0" w:color="auto"/>
        <w:bottom w:val="none" w:sz="0" w:space="0" w:color="auto"/>
        <w:right w:val="none" w:sz="0" w:space="0" w:color="auto"/>
      </w:divBdr>
    </w:div>
    <w:div w:id="1724135431">
      <w:bodyDiv w:val="1"/>
      <w:marLeft w:val="0"/>
      <w:marRight w:val="0"/>
      <w:marTop w:val="0"/>
      <w:marBottom w:val="0"/>
      <w:divBdr>
        <w:top w:val="none" w:sz="0" w:space="0" w:color="auto"/>
        <w:left w:val="none" w:sz="0" w:space="0" w:color="auto"/>
        <w:bottom w:val="none" w:sz="0" w:space="0" w:color="auto"/>
        <w:right w:val="none" w:sz="0" w:space="0" w:color="auto"/>
      </w:divBdr>
    </w:div>
    <w:div w:id="1727102113">
      <w:bodyDiv w:val="1"/>
      <w:marLeft w:val="0"/>
      <w:marRight w:val="0"/>
      <w:marTop w:val="0"/>
      <w:marBottom w:val="0"/>
      <w:divBdr>
        <w:top w:val="none" w:sz="0" w:space="0" w:color="auto"/>
        <w:left w:val="none" w:sz="0" w:space="0" w:color="auto"/>
        <w:bottom w:val="none" w:sz="0" w:space="0" w:color="auto"/>
        <w:right w:val="none" w:sz="0" w:space="0" w:color="auto"/>
      </w:divBdr>
    </w:div>
    <w:div w:id="1732800629">
      <w:bodyDiv w:val="1"/>
      <w:marLeft w:val="0"/>
      <w:marRight w:val="0"/>
      <w:marTop w:val="0"/>
      <w:marBottom w:val="0"/>
      <w:divBdr>
        <w:top w:val="none" w:sz="0" w:space="0" w:color="auto"/>
        <w:left w:val="none" w:sz="0" w:space="0" w:color="auto"/>
        <w:bottom w:val="none" w:sz="0" w:space="0" w:color="auto"/>
        <w:right w:val="none" w:sz="0" w:space="0" w:color="auto"/>
      </w:divBdr>
    </w:div>
    <w:div w:id="1735817770">
      <w:bodyDiv w:val="1"/>
      <w:marLeft w:val="0"/>
      <w:marRight w:val="0"/>
      <w:marTop w:val="0"/>
      <w:marBottom w:val="0"/>
      <w:divBdr>
        <w:top w:val="none" w:sz="0" w:space="0" w:color="auto"/>
        <w:left w:val="none" w:sz="0" w:space="0" w:color="auto"/>
        <w:bottom w:val="none" w:sz="0" w:space="0" w:color="auto"/>
        <w:right w:val="none" w:sz="0" w:space="0" w:color="auto"/>
      </w:divBdr>
    </w:div>
    <w:div w:id="1736275738">
      <w:bodyDiv w:val="1"/>
      <w:marLeft w:val="0"/>
      <w:marRight w:val="0"/>
      <w:marTop w:val="0"/>
      <w:marBottom w:val="0"/>
      <w:divBdr>
        <w:top w:val="none" w:sz="0" w:space="0" w:color="auto"/>
        <w:left w:val="none" w:sz="0" w:space="0" w:color="auto"/>
        <w:bottom w:val="none" w:sz="0" w:space="0" w:color="auto"/>
        <w:right w:val="none" w:sz="0" w:space="0" w:color="auto"/>
      </w:divBdr>
    </w:div>
    <w:div w:id="1749232185">
      <w:bodyDiv w:val="1"/>
      <w:marLeft w:val="0"/>
      <w:marRight w:val="0"/>
      <w:marTop w:val="0"/>
      <w:marBottom w:val="0"/>
      <w:divBdr>
        <w:top w:val="none" w:sz="0" w:space="0" w:color="auto"/>
        <w:left w:val="none" w:sz="0" w:space="0" w:color="auto"/>
        <w:bottom w:val="none" w:sz="0" w:space="0" w:color="auto"/>
        <w:right w:val="none" w:sz="0" w:space="0" w:color="auto"/>
      </w:divBdr>
    </w:div>
    <w:div w:id="1749690917">
      <w:bodyDiv w:val="1"/>
      <w:marLeft w:val="0"/>
      <w:marRight w:val="0"/>
      <w:marTop w:val="0"/>
      <w:marBottom w:val="0"/>
      <w:divBdr>
        <w:top w:val="none" w:sz="0" w:space="0" w:color="auto"/>
        <w:left w:val="none" w:sz="0" w:space="0" w:color="auto"/>
        <w:bottom w:val="none" w:sz="0" w:space="0" w:color="auto"/>
        <w:right w:val="none" w:sz="0" w:space="0" w:color="auto"/>
      </w:divBdr>
    </w:div>
    <w:div w:id="1758552645">
      <w:bodyDiv w:val="1"/>
      <w:marLeft w:val="0"/>
      <w:marRight w:val="0"/>
      <w:marTop w:val="0"/>
      <w:marBottom w:val="0"/>
      <w:divBdr>
        <w:top w:val="none" w:sz="0" w:space="0" w:color="auto"/>
        <w:left w:val="none" w:sz="0" w:space="0" w:color="auto"/>
        <w:bottom w:val="none" w:sz="0" w:space="0" w:color="auto"/>
        <w:right w:val="none" w:sz="0" w:space="0" w:color="auto"/>
      </w:divBdr>
    </w:div>
    <w:div w:id="1762144147">
      <w:bodyDiv w:val="1"/>
      <w:marLeft w:val="0"/>
      <w:marRight w:val="0"/>
      <w:marTop w:val="0"/>
      <w:marBottom w:val="0"/>
      <w:divBdr>
        <w:top w:val="none" w:sz="0" w:space="0" w:color="auto"/>
        <w:left w:val="none" w:sz="0" w:space="0" w:color="auto"/>
        <w:bottom w:val="none" w:sz="0" w:space="0" w:color="auto"/>
        <w:right w:val="none" w:sz="0" w:space="0" w:color="auto"/>
      </w:divBdr>
    </w:div>
    <w:div w:id="1770931388">
      <w:bodyDiv w:val="1"/>
      <w:marLeft w:val="0"/>
      <w:marRight w:val="0"/>
      <w:marTop w:val="0"/>
      <w:marBottom w:val="0"/>
      <w:divBdr>
        <w:top w:val="none" w:sz="0" w:space="0" w:color="auto"/>
        <w:left w:val="none" w:sz="0" w:space="0" w:color="auto"/>
        <w:bottom w:val="none" w:sz="0" w:space="0" w:color="auto"/>
        <w:right w:val="none" w:sz="0" w:space="0" w:color="auto"/>
      </w:divBdr>
    </w:div>
    <w:div w:id="1775855312">
      <w:bodyDiv w:val="1"/>
      <w:marLeft w:val="0"/>
      <w:marRight w:val="0"/>
      <w:marTop w:val="0"/>
      <w:marBottom w:val="0"/>
      <w:divBdr>
        <w:top w:val="none" w:sz="0" w:space="0" w:color="auto"/>
        <w:left w:val="none" w:sz="0" w:space="0" w:color="auto"/>
        <w:bottom w:val="none" w:sz="0" w:space="0" w:color="auto"/>
        <w:right w:val="none" w:sz="0" w:space="0" w:color="auto"/>
      </w:divBdr>
    </w:div>
    <w:div w:id="1793211411">
      <w:bodyDiv w:val="1"/>
      <w:marLeft w:val="0"/>
      <w:marRight w:val="0"/>
      <w:marTop w:val="0"/>
      <w:marBottom w:val="0"/>
      <w:divBdr>
        <w:top w:val="none" w:sz="0" w:space="0" w:color="auto"/>
        <w:left w:val="none" w:sz="0" w:space="0" w:color="auto"/>
        <w:bottom w:val="none" w:sz="0" w:space="0" w:color="auto"/>
        <w:right w:val="none" w:sz="0" w:space="0" w:color="auto"/>
      </w:divBdr>
    </w:div>
    <w:div w:id="1794670577">
      <w:bodyDiv w:val="1"/>
      <w:marLeft w:val="0"/>
      <w:marRight w:val="0"/>
      <w:marTop w:val="0"/>
      <w:marBottom w:val="0"/>
      <w:divBdr>
        <w:top w:val="none" w:sz="0" w:space="0" w:color="auto"/>
        <w:left w:val="none" w:sz="0" w:space="0" w:color="auto"/>
        <w:bottom w:val="none" w:sz="0" w:space="0" w:color="auto"/>
        <w:right w:val="none" w:sz="0" w:space="0" w:color="auto"/>
      </w:divBdr>
    </w:div>
    <w:div w:id="1801998317">
      <w:bodyDiv w:val="1"/>
      <w:marLeft w:val="0"/>
      <w:marRight w:val="0"/>
      <w:marTop w:val="0"/>
      <w:marBottom w:val="0"/>
      <w:divBdr>
        <w:top w:val="none" w:sz="0" w:space="0" w:color="auto"/>
        <w:left w:val="none" w:sz="0" w:space="0" w:color="auto"/>
        <w:bottom w:val="none" w:sz="0" w:space="0" w:color="auto"/>
        <w:right w:val="none" w:sz="0" w:space="0" w:color="auto"/>
      </w:divBdr>
    </w:div>
    <w:div w:id="1802117370">
      <w:bodyDiv w:val="1"/>
      <w:marLeft w:val="0"/>
      <w:marRight w:val="0"/>
      <w:marTop w:val="0"/>
      <w:marBottom w:val="0"/>
      <w:divBdr>
        <w:top w:val="none" w:sz="0" w:space="0" w:color="auto"/>
        <w:left w:val="none" w:sz="0" w:space="0" w:color="auto"/>
        <w:bottom w:val="none" w:sz="0" w:space="0" w:color="auto"/>
        <w:right w:val="none" w:sz="0" w:space="0" w:color="auto"/>
      </w:divBdr>
    </w:div>
    <w:div w:id="1820919346">
      <w:bodyDiv w:val="1"/>
      <w:marLeft w:val="0"/>
      <w:marRight w:val="0"/>
      <w:marTop w:val="0"/>
      <w:marBottom w:val="0"/>
      <w:divBdr>
        <w:top w:val="none" w:sz="0" w:space="0" w:color="auto"/>
        <w:left w:val="none" w:sz="0" w:space="0" w:color="auto"/>
        <w:bottom w:val="none" w:sz="0" w:space="0" w:color="auto"/>
        <w:right w:val="none" w:sz="0" w:space="0" w:color="auto"/>
      </w:divBdr>
    </w:div>
    <w:div w:id="1822116062">
      <w:bodyDiv w:val="1"/>
      <w:marLeft w:val="0"/>
      <w:marRight w:val="0"/>
      <w:marTop w:val="0"/>
      <w:marBottom w:val="0"/>
      <w:divBdr>
        <w:top w:val="none" w:sz="0" w:space="0" w:color="auto"/>
        <w:left w:val="none" w:sz="0" w:space="0" w:color="auto"/>
        <w:bottom w:val="none" w:sz="0" w:space="0" w:color="auto"/>
        <w:right w:val="none" w:sz="0" w:space="0" w:color="auto"/>
      </w:divBdr>
    </w:div>
    <w:div w:id="1833788312">
      <w:bodyDiv w:val="1"/>
      <w:marLeft w:val="0"/>
      <w:marRight w:val="0"/>
      <w:marTop w:val="0"/>
      <w:marBottom w:val="0"/>
      <w:divBdr>
        <w:top w:val="none" w:sz="0" w:space="0" w:color="auto"/>
        <w:left w:val="none" w:sz="0" w:space="0" w:color="auto"/>
        <w:bottom w:val="none" w:sz="0" w:space="0" w:color="auto"/>
        <w:right w:val="none" w:sz="0" w:space="0" w:color="auto"/>
      </w:divBdr>
    </w:div>
    <w:div w:id="1835147373">
      <w:bodyDiv w:val="1"/>
      <w:marLeft w:val="0"/>
      <w:marRight w:val="0"/>
      <w:marTop w:val="0"/>
      <w:marBottom w:val="0"/>
      <w:divBdr>
        <w:top w:val="none" w:sz="0" w:space="0" w:color="auto"/>
        <w:left w:val="none" w:sz="0" w:space="0" w:color="auto"/>
        <w:bottom w:val="none" w:sz="0" w:space="0" w:color="auto"/>
        <w:right w:val="none" w:sz="0" w:space="0" w:color="auto"/>
      </w:divBdr>
    </w:div>
    <w:div w:id="1835759938">
      <w:bodyDiv w:val="1"/>
      <w:marLeft w:val="0"/>
      <w:marRight w:val="0"/>
      <w:marTop w:val="0"/>
      <w:marBottom w:val="0"/>
      <w:divBdr>
        <w:top w:val="none" w:sz="0" w:space="0" w:color="auto"/>
        <w:left w:val="none" w:sz="0" w:space="0" w:color="auto"/>
        <w:bottom w:val="none" w:sz="0" w:space="0" w:color="auto"/>
        <w:right w:val="none" w:sz="0" w:space="0" w:color="auto"/>
      </w:divBdr>
    </w:div>
    <w:div w:id="1852454564">
      <w:bodyDiv w:val="1"/>
      <w:marLeft w:val="0"/>
      <w:marRight w:val="0"/>
      <w:marTop w:val="0"/>
      <w:marBottom w:val="0"/>
      <w:divBdr>
        <w:top w:val="none" w:sz="0" w:space="0" w:color="auto"/>
        <w:left w:val="none" w:sz="0" w:space="0" w:color="auto"/>
        <w:bottom w:val="none" w:sz="0" w:space="0" w:color="auto"/>
        <w:right w:val="none" w:sz="0" w:space="0" w:color="auto"/>
      </w:divBdr>
    </w:div>
    <w:div w:id="1862475682">
      <w:bodyDiv w:val="1"/>
      <w:marLeft w:val="0"/>
      <w:marRight w:val="0"/>
      <w:marTop w:val="0"/>
      <w:marBottom w:val="0"/>
      <w:divBdr>
        <w:top w:val="none" w:sz="0" w:space="0" w:color="auto"/>
        <w:left w:val="none" w:sz="0" w:space="0" w:color="auto"/>
        <w:bottom w:val="none" w:sz="0" w:space="0" w:color="auto"/>
        <w:right w:val="none" w:sz="0" w:space="0" w:color="auto"/>
      </w:divBdr>
    </w:div>
    <w:div w:id="1862621402">
      <w:bodyDiv w:val="1"/>
      <w:marLeft w:val="0"/>
      <w:marRight w:val="0"/>
      <w:marTop w:val="0"/>
      <w:marBottom w:val="0"/>
      <w:divBdr>
        <w:top w:val="none" w:sz="0" w:space="0" w:color="auto"/>
        <w:left w:val="none" w:sz="0" w:space="0" w:color="auto"/>
        <w:bottom w:val="none" w:sz="0" w:space="0" w:color="auto"/>
        <w:right w:val="none" w:sz="0" w:space="0" w:color="auto"/>
      </w:divBdr>
    </w:div>
    <w:div w:id="1870340267">
      <w:bodyDiv w:val="1"/>
      <w:marLeft w:val="0"/>
      <w:marRight w:val="0"/>
      <w:marTop w:val="0"/>
      <w:marBottom w:val="0"/>
      <w:divBdr>
        <w:top w:val="none" w:sz="0" w:space="0" w:color="auto"/>
        <w:left w:val="none" w:sz="0" w:space="0" w:color="auto"/>
        <w:bottom w:val="none" w:sz="0" w:space="0" w:color="auto"/>
        <w:right w:val="none" w:sz="0" w:space="0" w:color="auto"/>
      </w:divBdr>
    </w:div>
    <w:div w:id="1870490008">
      <w:bodyDiv w:val="1"/>
      <w:marLeft w:val="0"/>
      <w:marRight w:val="0"/>
      <w:marTop w:val="0"/>
      <w:marBottom w:val="0"/>
      <w:divBdr>
        <w:top w:val="none" w:sz="0" w:space="0" w:color="auto"/>
        <w:left w:val="none" w:sz="0" w:space="0" w:color="auto"/>
        <w:bottom w:val="none" w:sz="0" w:space="0" w:color="auto"/>
        <w:right w:val="none" w:sz="0" w:space="0" w:color="auto"/>
      </w:divBdr>
    </w:div>
    <w:div w:id="1871792863">
      <w:bodyDiv w:val="1"/>
      <w:marLeft w:val="0"/>
      <w:marRight w:val="0"/>
      <w:marTop w:val="0"/>
      <w:marBottom w:val="0"/>
      <w:divBdr>
        <w:top w:val="none" w:sz="0" w:space="0" w:color="auto"/>
        <w:left w:val="none" w:sz="0" w:space="0" w:color="auto"/>
        <w:bottom w:val="none" w:sz="0" w:space="0" w:color="auto"/>
        <w:right w:val="none" w:sz="0" w:space="0" w:color="auto"/>
      </w:divBdr>
    </w:div>
    <w:div w:id="1882403348">
      <w:bodyDiv w:val="1"/>
      <w:marLeft w:val="0"/>
      <w:marRight w:val="0"/>
      <w:marTop w:val="0"/>
      <w:marBottom w:val="0"/>
      <w:divBdr>
        <w:top w:val="none" w:sz="0" w:space="0" w:color="auto"/>
        <w:left w:val="none" w:sz="0" w:space="0" w:color="auto"/>
        <w:bottom w:val="none" w:sz="0" w:space="0" w:color="auto"/>
        <w:right w:val="none" w:sz="0" w:space="0" w:color="auto"/>
      </w:divBdr>
    </w:div>
    <w:div w:id="1884900545">
      <w:bodyDiv w:val="1"/>
      <w:marLeft w:val="0"/>
      <w:marRight w:val="0"/>
      <w:marTop w:val="0"/>
      <w:marBottom w:val="0"/>
      <w:divBdr>
        <w:top w:val="none" w:sz="0" w:space="0" w:color="auto"/>
        <w:left w:val="none" w:sz="0" w:space="0" w:color="auto"/>
        <w:bottom w:val="none" w:sz="0" w:space="0" w:color="auto"/>
        <w:right w:val="none" w:sz="0" w:space="0" w:color="auto"/>
      </w:divBdr>
    </w:div>
    <w:div w:id="1896772062">
      <w:bodyDiv w:val="1"/>
      <w:marLeft w:val="0"/>
      <w:marRight w:val="0"/>
      <w:marTop w:val="0"/>
      <w:marBottom w:val="0"/>
      <w:divBdr>
        <w:top w:val="none" w:sz="0" w:space="0" w:color="auto"/>
        <w:left w:val="none" w:sz="0" w:space="0" w:color="auto"/>
        <w:bottom w:val="none" w:sz="0" w:space="0" w:color="auto"/>
        <w:right w:val="none" w:sz="0" w:space="0" w:color="auto"/>
      </w:divBdr>
    </w:div>
    <w:div w:id="1904219127">
      <w:bodyDiv w:val="1"/>
      <w:marLeft w:val="0"/>
      <w:marRight w:val="0"/>
      <w:marTop w:val="0"/>
      <w:marBottom w:val="0"/>
      <w:divBdr>
        <w:top w:val="none" w:sz="0" w:space="0" w:color="auto"/>
        <w:left w:val="none" w:sz="0" w:space="0" w:color="auto"/>
        <w:bottom w:val="none" w:sz="0" w:space="0" w:color="auto"/>
        <w:right w:val="none" w:sz="0" w:space="0" w:color="auto"/>
      </w:divBdr>
    </w:div>
    <w:div w:id="1905752828">
      <w:bodyDiv w:val="1"/>
      <w:marLeft w:val="0"/>
      <w:marRight w:val="0"/>
      <w:marTop w:val="0"/>
      <w:marBottom w:val="0"/>
      <w:divBdr>
        <w:top w:val="none" w:sz="0" w:space="0" w:color="auto"/>
        <w:left w:val="none" w:sz="0" w:space="0" w:color="auto"/>
        <w:bottom w:val="none" w:sz="0" w:space="0" w:color="auto"/>
        <w:right w:val="none" w:sz="0" w:space="0" w:color="auto"/>
      </w:divBdr>
    </w:div>
    <w:div w:id="1905870892">
      <w:bodyDiv w:val="1"/>
      <w:marLeft w:val="0"/>
      <w:marRight w:val="0"/>
      <w:marTop w:val="0"/>
      <w:marBottom w:val="0"/>
      <w:divBdr>
        <w:top w:val="none" w:sz="0" w:space="0" w:color="auto"/>
        <w:left w:val="none" w:sz="0" w:space="0" w:color="auto"/>
        <w:bottom w:val="none" w:sz="0" w:space="0" w:color="auto"/>
        <w:right w:val="none" w:sz="0" w:space="0" w:color="auto"/>
      </w:divBdr>
    </w:div>
    <w:div w:id="1910340876">
      <w:bodyDiv w:val="1"/>
      <w:marLeft w:val="0"/>
      <w:marRight w:val="0"/>
      <w:marTop w:val="0"/>
      <w:marBottom w:val="0"/>
      <w:divBdr>
        <w:top w:val="none" w:sz="0" w:space="0" w:color="auto"/>
        <w:left w:val="none" w:sz="0" w:space="0" w:color="auto"/>
        <w:bottom w:val="none" w:sz="0" w:space="0" w:color="auto"/>
        <w:right w:val="none" w:sz="0" w:space="0" w:color="auto"/>
      </w:divBdr>
    </w:div>
    <w:div w:id="1925187946">
      <w:bodyDiv w:val="1"/>
      <w:marLeft w:val="0"/>
      <w:marRight w:val="0"/>
      <w:marTop w:val="0"/>
      <w:marBottom w:val="0"/>
      <w:divBdr>
        <w:top w:val="none" w:sz="0" w:space="0" w:color="auto"/>
        <w:left w:val="none" w:sz="0" w:space="0" w:color="auto"/>
        <w:bottom w:val="none" w:sz="0" w:space="0" w:color="auto"/>
        <w:right w:val="none" w:sz="0" w:space="0" w:color="auto"/>
      </w:divBdr>
    </w:div>
    <w:div w:id="1941179307">
      <w:bodyDiv w:val="1"/>
      <w:marLeft w:val="0"/>
      <w:marRight w:val="0"/>
      <w:marTop w:val="0"/>
      <w:marBottom w:val="0"/>
      <w:divBdr>
        <w:top w:val="none" w:sz="0" w:space="0" w:color="auto"/>
        <w:left w:val="none" w:sz="0" w:space="0" w:color="auto"/>
        <w:bottom w:val="none" w:sz="0" w:space="0" w:color="auto"/>
        <w:right w:val="none" w:sz="0" w:space="0" w:color="auto"/>
      </w:divBdr>
    </w:div>
    <w:div w:id="1942646116">
      <w:bodyDiv w:val="1"/>
      <w:marLeft w:val="0"/>
      <w:marRight w:val="0"/>
      <w:marTop w:val="0"/>
      <w:marBottom w:val="0"/>
      <w:divBdr>
        <w:top w:val="none" w:sz="0" w:space="0" w:color="auto"/>
        <w:left w:val="none" w:sz="0" w:space="0" w:color="auto"/>
        <w:bottom w:val="none" w:sz="0" w:space="0" w:color="auto"/>
        <w:right w:val="none" w:sz="0" w:space="0" w:color="auto"/>
      </w:divBdr>
    </w:div>
    <w:div w:id="1950576628">
      <w:bodyDiv w:val="1"/>
      <w:marLeft w:val="0"/>
      <w:marRight w:val="0"/>
      <w:marTop w:val="0"/>
      <w:marBottom w:val="0"/>
      <w:divBdr>
        <w:top w:val="none" w:sz="0" w:space="0" w:color="auto"/>
        <w:left w:val="none" w:sz="0" w:space="0" w:color="auto"/>
        <w:bottom w:val="none" w:sz="0" w:space="0" w:color="auto"/>
        <w:right w:val="none" w:sz="0" w:space="0" w:color="auto"/>
      </w:divBdr>
    </w:div>
    <w:div w:id="1959946783">
      <w:bodyDiv w:val="1"/>
      <w:marLeft w:val="0"/>
      <w:marRight w:val="0"/>
      <w:marTop w:val="0"/>
      <w:marBottom w:val="0"/>
      <w:divBdr>
        <w:top w:val="none" w:sz="0" w:space="0" w:color="auto"/>
        <w:left w:val="none" w:sz="0" w:space="0" w:color="auto"/>
        <w:bottom w:val="none" w:sz="0" w:space="0" w:color="auto"/>
        <w:right w:val="none" w:sz="0" w:space="0" w:color="auto"/>
      </w:divBdr>
    </w:div>
    <w:div w:id="1963270557">
      <w:bodyDiv w:val="1"/>
      <w:marLeft w:val="0"/>
      <w:marRight w:val="0"/>
      <w:marTop w:val="0"/>
      <w:marBottom w:val="0"/>
      <w:divBdr>
        <w:top w:val="none" w:sz="0" w:space="0" w:color="auto"/>
        <w:left w:val="none" w:sz="0" w:space="0" w:color="auto"/>
        <w:bottom w:val="none" w:sz="0" w:space="0" w:color="auto"/>
        <w:right w:val="none" w:sz="0" w:space="0" w:color="auto"/>
      </w:divBdr>
    </w:div>
    <w:div w:id="1991667458">
      <w:bodyDiv w:val="1"/>
      <w:marLeft w:val="0"/>
      <w:marRight w:val="0"/>
      <w:marTop w:val="0"/>
      <w:marBottom w:val="0"/>
      <w:divBdr>
        <w:top w:val="none" w:sz="0" w:space="0" w:color="auto"/>
        <w:left w:val="none" w:sz="0" w:space="0" w:color="auto"/>
        <w:bottom w:val="none" w:sz="0" w:space="0" w:color="auto"/>
        <w:right w:val="none" w:sz="0" w:space="0" w:color="auto"/>
      </w:divBdr>
    </w:div>
    <w:div w:id="2000961383">
      <w:bodyDiv w:val="1"/>
      <w:marLeft w:val="0"/>
      <w:marRight w:val="0"/>
      <w:marTop w:val="0"/>
      <w:marBottom w:val="0"/>
      <w:divBdr>
        <w:top w:val="none" w:sz="0" w:space="0" w:color="auto"/>
        <w:left w:val="none" w:sz="0" w:space="0" w:color="auto"/>
        <w:bottom w:val="none" w:sz="0" w:space="0" w:color="auto"/>
        <w:right w:val="none" w:sz="0" w:space="0" w:color="auto"/>
      </w:divBdr>
    </w:div>
    <w:div w:id="2003578860">
      <w:bodyDiv w:val="1"/>
      <w:marLeft w:val="0"/>
      <w:marRight w:val="0"/>
      <w:marTop w:val="0"/>
      <w:marBottom w:val="0"/>
      <w:divBdr>
        <w:top w:val="none" w:sz="0" w:space="0" w:color="auto"/>
        <w:left w:val="none" w:sz="0" w:space="0" w:color="auto"/>
        <w:bottom w:val="none" w:sz="0" w:space="0" w:color="auto"/>
        <w:right w:val="none" w:sz="0" w:space="0" w:color="auto"/>
      </w:divBdr>
    </w:div>
    <w:div w:id="2004502780">
      <w:bodyDiv w:val="1"/>
      <w:marLeft w:val="0"/>
      <w:marRight w:val="0"/>
      <w:marTop w:val="0"/>
      <w:marBottom w:val="0"/>
      <w:divBdr>
        <w:top w:val="none" w:sz="0" w:space="0" w:color="auto"/>
        <w:left w:val="none" w:sz="0" w:space="0" w:color="auto"/>
        <w:bottom w:val="none" w:sz="0" w:space="0" w:color="auto"/>
        <w:right w:val="none" w:sz="0" w:space="0" w:color="auto"/>
      </w:divBdr>
    </w:div>
    <w:div w:id="2008291472">
      <w:bodyDiv w:val="1"/>
      <w:marLeft w:val="0"/>
      <w:marRight w:val="0"/>
      <w:marTop w:val="0"/>
      <w:marBottom w:val="0"/>
      <w:divBdr>
        <w:top w:val="none" w:sz="0" w:space="0" w:color="auto"/>
        <w:left w:val="none" w:sz="0" w:space="0" w:color="auto"/>
        <w:bottom w:val="none" w:sz="0" w:space="0" w:color="auto"/>
        <w:right w:val="none" w:sz="0" w:space="0" w:color="auto"/>
      </w:divBdr>
    </w:div>
    <w:div w:id="2011524922">
      <w:bodyDiv w:val="1"/>
      <w:marLeft w:val="0"/>
      <w:marRight w:val="0"/>
      <w:marTop w:val="0"/>
      <w:marBottom w:val="0"/>
      <w:divBdr>
        <w:top w:val="none" w:sz="0" w:space="0" w:color="auto"/>
        <w:left w:val="none" w:sz="0" w:space="0" w:color="auto"/>
        <w:bottom w:val="none" w:sz="0" w:space="0" w:color="auto"/>
        <w:right w:val="none" w:sz="0" w:space="0" w:color="auto"/>
      </w:divBdr>
    </w:div>
    <w:div w:id="2030452278">
      <w:bodyDiv w:val="1"/>
      <w:marLeft w:val="0"/>
      <w:marRight w:val="0"/>
      <w:marTop w:val="0"/>
      <w:marBottom w:val="0"/>
      <w:divBdr>
        <w:top w:val="none" w:sz="0" w:space="0" w:color="auto"/>
        <w:left w:val="none" w:sz="0" w:space="0" w:color="auto"/>
        <w:bottom w:val="none" w:sz="0" w:space="0" w:color="auto"/>
        <w:right w:val="none" w:sz="0" w:space="0" w:color="auto"/>
      </w:divBdr>
    </w:div>
    <w:div w:id="2032412670">
      <w:bodyDiv w:val="1"/>
      <w:marLeft w:val="0"/>
      <w:marRight w:val="0"/>
      <w:marTop w:val="0"/>
      <w:marBottom w:val="0"/>
      <w:divBdr>
        <w:top w:val="none" w:sz="0" w:space="0" w:color="auto"/>
        <w:left w:val="none" w:sz="0" w:space="0" w:color="auto"/>
        <w:bottom w:val="none" w:sz="0" w:space="0" w:color="auto"/>
        <w:right w:val="none" w:sz="0" w:space="0" w:color="auto"/>
      </w:divBdr>
    </w:div>
    <w:div w:id="2037000449">
      <w:bodyDiv w:val="1"/>
      <w:marLeft w:val="0"/>
      <w:marRight w:val="0"/>
      <w:marTop w:val="0"/>
      <w:marBottom w:val="0"/>
      <w:divBdr>
        <w:top w:val="none" w:sz="0" w:space="0" w:color="auto"/>
        <w:left w:val="none" w:sz="0" w:space="0" w:color="auto"/>
        <w:bottom w:val="none" w:sz="0" w:space="0" w:color="auto"/>
        <w:right w:val="none" w:sz="0" w:space="0" w:color="auto"/>
      </w:divBdr>
    </w:div>
    <w:div w:id="2049525671">
      <w:bodyDiv w:val="1"/>
      <w:marLeft w:val="0"/>
      <w:marRight w:val="0"/>
      <w:marTop w:val="0"/>
      <w:marBottom w:val="0"/>
      <w:divBdr>
        <w:top w:val="none" w:sz="0" w:space="0" w:color="auto"/>
        <w:left w:val="none" w:sz="0" w:space="0" w:color="auto"/>
        <w:bottom w:val="none" w:sz="0" w:space="0" w:color="auto"/>
        <w:right w:val="none" w:sz="0" w:space="0" w:color="auto"/>
      </w:divBdr>
    </w:div>
    <w:div w:id="2053309660">
      <w:bodyDiv w:val="1"/>
      <w:marLeft w:val="0"/>
      <w:marRight w:val="0"/>
      <w:marTop w:val="0"/>
      <w:marBottom w:val="0"/>
      <w:divBdr>
        <w:top w:val="none" w:sz="0" w:space="0" w:color="auto"/>
        <w:left w:val="none" w:sz="0" w:space="0" w:color="auto"/>
        <w:bottom w:val="none" w:sz="0" w:space="0" w:color="auto"/>
        <w:right w:val="none" w:sz="0" w:space="0" w:color="auto"/>
      </w:divBdr>
    </w:div>
    <w:div w:id="2066877993">
      <w:bodyDiv w:val="1"/>
      <w:marLeft w:val="0"/>
      <w:marRight w:val="0"/>
      <w:marTop w:val="0"/>
      <w:marBottom w:val="0"/>
      <w:divBdr>
        <w:top w:val="none" w:sz="0" w:space="0" w:color="auto"/>
        <w:left w:val="none" w:sz="0" w:space="0" w:color="auto"/>
        <w:bottom w:val="none" w:sz="0" w:space="0" w:color="auto"/>
        <w:right w:val="none" w:sz="0" w:space="0" w:color="auto"/>
      </w:divBdr>
    </w:div>
    <w:div w:id="2075663981">
      <w:bodyDiv w:val="1"/>
      <w:marLeft w:val="0"/>
      <w:marRight w:val="0"/>
      <w:marTop w:val="0"/>
      <w:marBottom w:val="0"/>
      <w:divBdr>
        <w:top w:val="none" w:sz="0" w:space="0" w:color="auto"/>
        <w:left w:val="none" w:sz="0" w:space="0" w:color="auto"/>
        <w:bottom w:val="none" w:sz="0" w:space="0" w:color="auto"/>
        <w:right w:val="none" w:sz="0" w:space="0" w:color="auto"/>
      </w:divBdr>
    </w:div>
    <w:div w:id="2077897448">
      <w:bodyDiv w:val="1"/>
      <w:marLeft w:val="0"/>
      <w:marRight w:val="0"/>
      <w:marTop w:val="0"/>
      <w:marBottom w:val="0"/>
      <w:divBdr>
        <w:top w:val="none" w:sz="0" w:space="0" w:color="auto"/>
        <w:left w:val="none" w:sz="0" w:space="0" w:color="auto"/>
        <w:bottom w:val="none" w:sz="0" w:space="0" w:color="auto"/>
        <w:right w:val="none" w:sz="0" w:space="0" w:color="auto"/>
      </w:divBdr>
    </w:div>
    <w:div w:id="2079354036">
      <w:bodyDiv w:val="1"/>
      <w:marLeft w:val="0"/>
      <w:marRight w:val="0"/>
      <w:marTop w:val="0"/>
      <w:marBottom w:val="0"/>
      <w:divBdr>
        <w:top w:val="none" w:sz="0" w:space="0" w:color="auto"/>
        <w:left w:val="none" w:sz="0" w:space="0" w:color="auto"/>
        <w:bottom w:val="none" w:sz="0" w:space="0" w:color="auto"/>
        <w:right w:val="none" w:sz="0" w:space="0" w:color="auto"/>
      </w:divBdr>
    </w:div>
    <w:div w:id="2113357927">
      <w:bodyDiv w:val="1"/>
      <w:marLeft w:val="0"/>
      <w:marRight w:val="0"/>
      <w:marTop w:val="0"/>
      <w:marBottom w:val="0"/>
      <w:divBdr>
        <w:top w:val="none" w:sz="0" w:space="0" w:color="auto"/>
        <w:left w:val="none" w:sz="0" w:space="0" w:color="auto"/>
        <w:bottom w:val="none" w:sz="0" w:space="0" w:color="auto"/>
        <w:right w:val="none" w:sz="0" w:space="0" w:color="auto"/>
      </w:divBdr>
    </w:div>
    <w:div w:id="2119181092">
      <w:bodyDiv w:val="1"/>
      <w:marLeft w:val="0"/>
      <w:marRight w:val="0"/>
      <w:marTop w:val="0"/>
      <w:marBottom w:val="0"/>
      <w:divBdr>
        <w:top w:val="none" w:sz="0" w:space="0" w:color="auto"/>
        <w:left w:val="none" w:sz="0" w:space="0" w:color="auto"/>
        <w:bottom w:val="none" w:sz="0" w:space="0" w:color="auto"/>
        <w:right w:val="none" w:sz="0" w:space="0" w:color="auto"/>
      </w:divBdr>
    </w:div>
    <w:div w:id="2133939890">
      <w:bodyDiv w:val="1"/>
      <w:marLeft w:val="0"/>
      <w:marRight w:val="0"/>
      <w:marTop w:val="0"/>
      <w:marBottom w:val="0"/>
      <w:divBdr>
        <w:top w:val="none" w:sz="0" w:space="0" w:color="auto"/>
        <w:left w:val="none" w:sz="0" w:space="0" w:color="auto"/>
        <w:bottom w:val="none" w:sz="0" w:space="0" w:color="auto"/>
        <w:right w:val="none" w:sz="0" w:space="0" w:color="auto"/>
      </w:divBdr>
    </w:div>
    <w:div w:id="21436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1A43-7B0C-4B46-8DAA-DF91BD87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Swapnil Aranke</cp:lastModifiedBy>
  <cp:revision>8</cp:revision>
  <dcterms:created xsi:type="dcterms:W3CDTF">2023-07-19T18:07:00Z</dcterms:created>
  <dcterms:modified xsi:type="dcterms:W3CDTF">2023-10-25T11:27:00Z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2023-10-02T10:45:54Z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8afe7c91-dc61-4685-ab25-80e3ef61bfbf</vt:lpwstr>
  </property>
  <property fmtid="{D5CDD505-2E9C-101B-9397-08002B2CF9AE}" pid="8" name="MSIP_Label_defa4170-0d19-0005-0004-bc88714345d2_ContentBits">
    <vt:lpwstr>0</vt:lpwstr>
  </property>
</Properties>
</file>