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11111"/>
  <w:body>
    <w:p>
      <w:pPr>
        <w:spacing w:after="200" w:before="600"/>
        <w:jc w:val="center"/>
      </w:pPr>
      <w:r>
        <w:rPr>
          <w:b/>
          <w:bCs/>
          <w:color w:val="E31B23"/>
          <w:sz w:val="56"/>
          <w:szCs w:val="56"/>
        </w:rPr>
        <w:t xml:space="preserve">LocalRise Advisory</w:t>
      </w:r>
    </w:p>
    <w:p>
      <w:pPr>
        <w:spacing w:after="600" w:before="0"/>
        <w:jc w:val="center"/>
      </w:pPr>
      <w:r>
        <w:rPr>
          <w:b/>
          <w:bCs/>
          <w:color w:val="FFFFFF"/>
          <w:sz w:val="36"/>
          <w:szCs w:val="36"/>
        </w:rPr>
        <w:t xml:space="preserve">Carrosseis Marketing Localrise 2026 04 03</w:t>
      </w: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LOCALRISE ADVISORY — INTELIGÊNCIA DE MARKETING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Carrosséis para Instagram | Abril 2026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Data:: </w:t>
      </w:r>
      <w:r>
        <w:rPr>
          <w:color w:val="CCCCCC"/>
          <w:sz w:val="22"/>
          <w:szCs w:val="22"/>
        </w:rPr>
        <w:t xml:space="preserve">03 de abril de 2026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Elaborado por:: </w:t>
      </w:r>
      <w:r>
        <w:rPr>
          <w:color w:val="CCCCCC"/>
          <w:sz w:val="22"/>
          <w:szCs w:val="22"/>
        </w:rPr>
        <w:t xml:space="preserve">LocalRise Advisory — Estratégia de Conteúdo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Pesquisa baseada em:: </w:t>
      </w:r>
      <w:r>
        <w:rPr>
          <w:color w:val="CCCCCC"/>
          <w:sz w:val="22"/>
          <w:szCs w:val="22"/>
        </w:rPr>
        <w:t xml:space="preserve">Campanhas reais de Q1 2026, tendências do Instagram 2026, análise de viralização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═══════════════════════════════════════════</w:t>
      </w: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PARTE 1 — PESQUISA PROFUNDA E CAMPANHAS ENCONTRADAS</w:t>
      </w: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═══════════════════════════════════════════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CAMPANHAS E MOVIMENTOS DE MARKETING — Q1 2026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A seguir, as campanhas, ações e tendências com maior relevância estratégica encontradas na pesquisa desta semana.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01 — RYANAIR: A FAKE REFORMULAÇÃO DO 1º DE ABRIL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que aconteceu::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Em 31 de março, um dia antes do April Fools, a Ryanair anunciou que estava abandonando seu tom sarcástico e irreverente para adotar uma comunicação "profissional e corporativa". O anúncio foi tratado como real por horas, gerando confusão genuína — e foi exatamente isso que fez a campanha explodir.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Por que viralizou::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A confusão foi o combustível. Quando o público entendeu que era uma brincadeira, o humor virou viral. Foram 51 memes documentados nas primeiras horas, 2,3 milhões de impressões e um engajamento orgânico massivo. A Iceland Cricket jogou lenha na fogueira tuítando que a Ryanair era "ainda mais amadora que nós" por ter errado o dia do April Fools — e isso gerou mais 10.000 compartilhamentos.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A jogada de marketing::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A Ryanair não está vendindo passagens baratas. Ela está vendendo identidade. A marca construiu ao longo dos anos um personagem reconhecível — sarcástico, direto, sem papas na língua — e o April Fools foi uma demonstração de que esse personagem tem valor de mercado próprio. "Fingir abandonar o que te tornou famoso" só funciona quando o público sabe exatamente o que você representa.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aprendizado estratégico:: </w:t>
      </w:r>
      <w:r>
        <w:rPr>
          <w:color w:val="CCCCCC"/>
          <w:sz w:val="22"/>
          <w:szCs w:val="22"/>
        </w:rPr>
        <w:t xml:space="preserve"/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Personalidade de marca é ativo financeiro.: </w:t>
      </w:r>
      <w:r>
        <w:rPr>
          <w:color w:val="CCCCCC"/>
          <w:sz w:val="22"/>
          <w:szCs w:val="22"/>
        </w:rPr>
        <w:t xml:space="preserve">Quando você tem um caráter reconhecível, pode monetizá-lo até em brincadeiras. Marcas genéricas não conseguem fazer April Fools virais porque ninguém tem certeza do que elas são.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Como adaptar para negócios locais::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Uma barbearia famosa pelo atendimento direto pode "anunciar" que vai virar spa de luxo. Um restaurante de boteco pode "anunciar" que vai exigir gravata. A piada só funciona porque o público conhece o personagem real — e aí está o trabalho de base que a LocalRise precisa ajudar seus clientes a construir.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02 — JACQUEMUS: A AVÓ COMO EMBAIXADORA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que aconteceu::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Em 23 de janeiro de 2026, a marca de moda francesa Jacquemus anunciou sua primeira embaixadora oficial: Liline, de 80 anos — avó do fundador Simon Porte Jacquemus. No setor de luxo, onde celebridades e supermodelos são a regra absoluta, a escolha foi uma bomba. Eles até lançaram um "manifesto com regras humorísticas" que Liline precisaria seguir.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Por que viralizou::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Porque subverteu completamente a expectativa. Ninguém esperava. Em um mundo saturado de Kim Kardashians patrocinando marcas de luxo, uma avó octogenária em preto-e-branco era a coisa mais radical e ao mesmo tempo mais autêntica que uma marca poderia fazer. Mídia espontânea global. Cobertura de Vogue, WWD, Surface Magazine — sem pagar nada.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A jogada de marketing::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Jacquemus entendeu que a história da marca é o produto. O fundador veio de uma família humilde do sul da França. A avó representa as raízes, a autenticidade, a razão de existir da marca. Nomear Liline não é uma estratégia de marketing — é o maior storytelling possível.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aprendizado estratégico:: </w:t>
      </w:r>
      <w:r>
        <w:rPr>
          <w:color w:val="CCCCCC"/>
          <w:sz w:val="22"/>
          <w:szCs w:val="22"/>
        </w:rPr>
        <w:t xml:space="preserve"/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Autenticidade genuína é o novo luxo.: </w:t>
      </w:r>
      <w:r>
        <w:rPr>
          <w:color w:val="CCCCCC"/>
          <w:sz w:val="22"/>
          <w:szCs w:val="22"/>
        </w:rPr>
        <w:t xml:space="preserve">Em 2026, com IA gerando conteúdo em escala, o que é irreproduzível tem valor máximo. A história real de quem você é e de onde veio é impossível de copiar.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Como adaptar para negócios locais::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O dono da empresa que começou na garagem. A receita da avó que virou o cardápio. O cliente de 20 anos que ainda aparece toda semana. Essas histórias valem mais do que qualquer campanha produzida.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03 — NIKE "SO WIN" — O RETORNO AO SUPER BOWL DEPOIS DE 27 ANOS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que aconteceu::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Pela primeira vez desde 1998, a Nike comprou um espaço no Super Bowl LIX (fevereiro de 2026). O filme de 90 segundos "So Win" apresentou atletas femininas — Caitlin Clark, Sha'Carri Richardson, A'ja Wilson — em cenas em preto-e-branco poderosas, com uma voz narrando tudo que "dizem que mulheres não podem fazer no esporte". Resultado: 66 milhões de views no Instagram em um dia. Melhor anúncio do Super Bowl LIX.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Por que viralizou::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A narrativa tocou em uma tensão cultural real. Não foi uma propaganda de tênis — foi um manifesto cultural. E manifestos não vendem produto diretamente: eles constroem tribos.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A jogada de marketing::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A Nike entendeu que perdeu relevância tentando otimizar algoritmos em vez de contar histórias. O CMO declarou que a marca queria "voltar aos atletas, não aos algoritmos". A campanha não mostrou um produto. Não tinha preço. Não tinha desconto. Era 100% narrativa — e isso foi o que fez valer cada centavo dos 30 segundos no Super Bowl.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aprendizado estratégico:: </w:t>
      </w:r>
      <w:r>
        <w:rPr>
          <w:color w:val="CCCCCC"/>
          <w:sz w:val="22"/>
          <w:szCs w:val="22"/>
        </w:rPr>
        <w:t xml:space="preserve"/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Conteúdo que posiciona vende mais do que conteúdo que vende.: </w:t>
      </w:r>
      <w:r>
        <w:rPr>
          <w:color w:val="CCCCCC"/>
          <w:sz w:val="22"/>
          <w:szCs w:val="22"/>
        </w:rPr>
        <w:t xml:space="preserve">Quando você tem uma causa, um ponto de vista, uma posição — o público vem até você. Quando você só fala de produto, você é mais um.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Como adaptar para negócios locais::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Qual é a batalha que seu cliente enfrenta todo dia? O restaurante que luta contra o delivery impessoal. A clínica que acredita que saúde não é só consulta, é relacionamento. O salão que desafia o padrão de beleza do bairro. Toda empresa local tem um manifesto — a maioria só não colocou no papel ainda.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04 — DUOLINGO: A MORTE DO DUO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que aconteceu::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Em 11 de fevereiro de 2026, usuários do Duolingo abriram o app e encontraram o famoso mascote coruja — morto. Olhos cruzados, língua de fora. Nas redes sociais, a marca anunciou que "Duo havia morrido". Em três dias: 144 milhões de views no X, 9,3 milhões no TikTok, 558.000 curtidas e 20.700 comentários. Dua Lipa compartilhou organicamente e gerou mais 22 milhões de views.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Por que viralizou::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Porque foi participatório. A internet inteira foi chamada a reagir, especular, criar memes. A Duolingo não fez uma campanha — ela deu um gatilho emocional e deixou o público ser o criador.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A jogada de marketing::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A campanha foi lançada dois dias após o Super Bowl, estrategicamente, para capturar a atenção publicitária sem pagar os milhões de um spot. O orçamento foi mínimo — o insight foi máximo. Três dias para planejar. Execução global. Resultado: a campanha mais viral da história da empresa.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aprendizado estratégico:: </w:t>
      </w:r>
      <w:r>
        <w:rPr>
          <w:color w:val="CCCCCC"/>
          <w:sz w:val="22"/>
          <w:szCs w:val="22"/>
        </w:rPr>
        <w:t xml:space="preserve"/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Você não precisa de budget de multinacional. Precisa de coragem narrativa.: </w:t>
      </w:r>
      <w:r>
        <w:rPr>
          <w:color w:val="CCCCCC"/>
          <w:sz w:val="22"/>
          <w:szCs w:val="22"/>
        </w:rPr>
        <w:t xml:space="preserve">Conteúdo participatório — que convida o público a reagir, completar, compartilhar — tem custo zero e potencial ilimitado.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Como adaptar para negócios locais::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"Vamos fechar às sextas-feiras" como anúncio de April Fools. "Acabaram os pastéis de forno" para gerar pânico e engajamento. "Você sabia que estamos pensando em mudar o nome?" A tensão narrativa cria participação. Participação cria alcance.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05 — A INFRAESTRUTURA INVISÍVEL DO VIRAL EM 2026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que aconteceu::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Pesquisa aprofundada revelou que a viralidade em 2026 não é acidente — é engenharia. O caso Clavicular demonstrou: 1 bilhão de views em um mês através de 34.667 vídeos produzidos por 645 pessoas diferentes, cada uma com um gancho ligeiramente distinto para micro-audiências diferentes.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A jogada de marketing::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O modelo funciona em 3 etapas: (1) Narrativa clara — um "one-liner" incontestável que define o que a marca é; (2) Conteúdo longo como ativo — podcasts, entrevistas, aulas; (3) Clipping em escala — transformar cada conteúdo longo em 3-5 clips com ganchos diferentes para audiências diferentes.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aprendizado estratégico:: </w:t>
      </w:r>
      <w:r>
        <w:rPr>
          <w:color w:val="CCCCCC"/>
          <w:sz w:val="22"/>
          <w:szCs w:val="22"/>
        </w:rPr>
        <w:t xml:space="preserve"/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Viralidade tem infraestrutura. Ela se constrói, não se espera.: </w:t>
      </w:r>
      <w:r>
        <w:rPr>
          <w:color w:val="CCCCCC"/>
          <w:sz w:val="22"/>
          <w:szCs w:val="22"/>
        </w:rPr>
        <w:t xml:space="preserve">Marcas que distribuem de forma sistemática vencem marcas que esperam a sorte.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Como adaptar para negócios locais::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A LocalRise pode mostrar que essa lógica se aplica ao negócio local: uma aula sobre "como escolher um bom dentista" vira 5 clips diferentes — um para mães, um para homens que evitam dentistas, um para quem tem medo de preços, um sobre estética, um sobre urgências. Mesmo conteúdo. Cinco audiências. Custo zero adicional.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06 — INSTAGRAM 2026: O ALGORITMO QUE NINGUÉM CONTA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que aconteceu::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Estudo do Instagram revelou mudanças estruturais no algoritmo para 2026. Curtidas perderam peso. Compartilhamentos via Direct ganharam peso máximo. Salvamentos continuam sendo o maior sinal de qualidade. O carrossel continua sendo o formato com maior taxa de salvamento. SEO do Instagram (otimização de bio, legendas e hashtags com palavras-chave) tornou-se tão crítico quanto SEO do Google.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A jogada de marketing::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Marcas que entendem que o Instagram agora é um motor de busca — não apenas uma rede social — estão capturando tráfego orgânico que outras ignoram. "Ser encontrado" passou a valer mais do que "viralizar por acidente".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aprendizado estratégico:: </w:t>
      </w:r>
      <w:r>
        <w:rPr>
          <w:color w:val="CCCCCC"/>
          <w:sz w:val="22"/>
          <w:szCs w:val="22"/>
        </w:rPr>
        <w:t xml:space="preserve"/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 Instagram de 2026 recompensa quem educa, não quem entretém de graça.: </w:t>
      </w:r>
      <w:r>
        <w:rPr>
          <w:color w:val="CCCCCC"/>
          <w:sz w:val="22"/>
          <w:szCs w:val="22"/>
        </w:rPr>
        <w:t xml:space="preserve">Salvar = "isso é útil demais para perder". Compartilhar = "isso explica exatamente o que um amigo meu precisa saber". Curtir = "interessante" e não vale quase nada.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═══════════════════════════════════════════</w:t>
      </w: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PARTE 2 — FILTRO ESTRATÉGICO E SELEÇÃO</w:t>
      </w: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═══════════════════════════════════════════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RANKING DE OPORTUNIDADES PARA A LOCALRISE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| Tema | Relevância | Viral | Salvamento | Autoridade | Score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|------|-----------|-------|------------|------------|-------|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Ryanair + Jacquemus → Personalidade de marca | Alta | Alto | Alto | Alta | 9.5/10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Duolingo + Viral sem budget | Alta | Máximo | Alto | Alta | 9.5/10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Instagram Algorithm 2026 | Máxima | Médio | Máximo | Máxima | 9.8/10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Nike "So Win" → Narrativa vs produto | Alta | Alto | Alto | Alta | 9.0/10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Infraestrutura do viral | Alta | Médio | Máximo | Máxima | 8.8/10 |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3 temas selecionados para carrosséis completos:: </w:t>
      </w:r>
      <w:r>
        <w:rPr>
          <w:color w:val="CCCCCC"/>
          <w:sz w:val="22"/>
          <w:szCs w:val="22"/>
        </w:rPr>
        <w:t xml:space="preserve"/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1. IDENTIDADE DE MARCA — Ryanair + Jacquemus + Flat White or F*ck Off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2. VIRAL SEM BUDGET — Duolingo + Nike + Infraestrutura Invisível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3. ALGORITMO DO INSTAGRAM 2026 — Tendências Instagram + Engajamento profundo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═══════════════════════════════════════════</w:t>
      </w: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PARTE 3 — CARROSSÉIS COMPLETOS</w:t>
      </w: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═══════════════════════════════════════════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CARROSSEL 1 — "A MARCA COM PERSONALIDADE BATE A MARCA COM ORÇAMENTO"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Tema:: </w:t>
      </w:r>
      <w:r>
        <w:rPr>
          <w:color w:val="CCCCCC"/>
          <w:sz w:val="22"/>
          <w:szCs w:val="22"/>
        </w:rPr>
        <w:t xml:space="preserve">Identidade e personalidade de marca para negócios locais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Objetivo:: </w:t>
      </w:r>
      <w:r>
        <w:rPr>
          <w:color w:val="CCCCCC"/>
          <w:sz w:val="22"/>
          <w:szCs w:val="22"/>
        </w:rPr>
        <w:t xml:space="preserve">Gerar engajamento de donos de negócio + posicionar a LocalRise como quem entende branding de verdade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Por que vai performar:: </w:t>
      </w:r>
      <w:r>
        <w:rPr>
          <w:color w:val="CCCCCC"/>
          <w:sz w:val="22"/>
          <w:szCs w:val="22"/>
        </w:rPr>
        <w:t xml:space="preserve">Tocamos em uma dor real — a maioria dos negócios locais é genérica. O carrossel é provocativo o suficiente para gerar comentários ("isso é exatamente o meu problema") e compartilhamentos para sócios e funcionários.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Direto. Provocativo. Com exemplos reais de campanhas globais.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Referência de estilo:: </w:t>
      </w:r>
      <w:r>
        <w:rPr>
          <w:color w:val="CCCCCC"/>
          <w:sz w:val="22"/>
          <w:szCs w:val="22"/>
        </w:rPr>
        <w:t xml:space="preserve">Minimalista + tipografia forte + contraste alto (fundo escuro / texto branco / acento vermelho LocalRise)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1 — HOOK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A Ryanair não tem o melhor preço.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Subtítulo:: </w:t>
      </w:r>
      <w:r>
        <w:rPr>
          <w:color w:val="CCCCCC"/>
          <w:sz w:val="22"/>
          <w:szCs w:val="22"/>
        </w:rPr>
        <w:t xml:space="preserve">Ela tem a melhor personalidade.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E isso vale mais.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PERSONALIDADE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Gerar pausa no scroll — afirmação contraintuitiva sobre uma marca conhecida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"PERSONALIDADE" em tipografia enorme, quase ocupa o slide inteiro. Texto menor embaixo. Fundo preto. Sem imagem.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2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que aconteceu com a Ryanair no dia 1 de abril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A companhia aérea mais barata da Europa anunciou que ia largar o sarcasmo e virar uma marca "séria e corporativa".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A internet explodiu. 2,3 milhões de impressões em horas.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Não foi por causa do preço. Foi porque todo mundo sabe exatamente o que a Ryanair é.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2,3 MILHÕES DE IMPRESSÕES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Apresentar o case real para dar credibilidade ao argumento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Número "2,3 MI" em destaque. Texto explicativo embaixo. Tom didático.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3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Jacquemus foi mais longe ainda.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A marca de moda mais desejada do mundo nomeou sua primeira embaixadora oficial.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Não era Kim Kardashian. Não era Beyoncé.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Era a avó do fundador. Liline. 80 anos. Sul da França.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Cobertura espontânea em Vogue, WWD e Surface Magazine. Sem pagar nada.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A AVÓ DO FUNDADOR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Segundo exemplo que confirma a tese: autenticidade &gt; orçamento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Foto ou ilustração de avó elegante (se disponível). Se não, tipografia forte com a frase "A avó" em destaque.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4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que essas marcas têm em comum?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Elas sabem exatamente o que são.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E mais importante: o público sabe também.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Lista::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A Ryanair é sarcástica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Jacquemus é autenticidade e raízes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A cafeteria "Flat White or F*ck Off" é restrição confiante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Quando você tem um caráter reconhecível, pode monetizá-lo até em brincadeiras.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SABEM EXATAMENTE O QUE SÃO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Conectar os exemplos e estabelecer o padrão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Lista com ícones simples ou travessões. Hierarquia clara. Palavra-chave em vermelho.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5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E o seu negócio?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Se você fechasse amanhã, o que o bairro perderia?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Se ninguém consegue responder isso em 10 segundos — você ainda não tem uma personalidade de marca.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Isso não é problema de logo. É problema de identidade.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O QUE O BAIRRO PERDERIA?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Criar identificação e urgência — "isso fala de mim"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Pergunta ocupando quase todo o slide. Peso visual máximo neste ponto.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6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Personalidade não é slogan.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É o jeito que você atende.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O que você recusa fazer.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O tipo de cliente que você não aceita.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A forma como você conta sua história.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Marcas locais que constroem identidade gastam menos em anúncios e atraem mais clientes certos.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O QUE VOCÊ RECUSA FAZER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Definir o conceito de forma prática e aplicável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Lista com respiração. Cada linha tem peso próprio.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7 — CTA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A LocalRise ajuda negócios locais a descobrir quem eles são.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Antes de criar conteúdo. Antes de rodar anúncio. Antes de qualquer coisa.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Porque sem identidade, você é mais um.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CTA:: </w:t>
      </w:r>
      <w:r>
        <w:rPr>
          <w:color w:val="CCCCCC"/>
          <w:sz w:val="22"/>
          <w:szCs w:val="22"/>
        </w:rPr>
        <w:t xml:space="preserve">Salva esse carrossel pra compartilhar com quem precisa ouvir isso.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Me segue para mais estratégia de marketing que funciona no mundo real.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SALVA | ME SEGUE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Converter engajamento em follow + salvar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Logo LocalRise centralizado. CTA em dois blocos separados. Fundo escuro padrão.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DIREÇÃO PARA O DESIGNER — CARROSSEL 1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Sensação visual: Marca inteligente, confiante, que sabe do que fala. Não gritada.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Nível de sofisticação: Premium. Sem elementos decorativos desnecessários.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Tipografia: Peso máximo nos hooks. Variação de tamanho cria ritmo — não uniformidade.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Cor: Fundo escuro (#0a0a0a ou preto) / Texto branco / Acento vermelho LocalRise (#E31B23) em palavras-chave estratégicas.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com maior impacto visual: Slide 1 (hook) e Slide 5 (pergunta provocativa).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Contraste: Alto. Nenhum elemento deve parecer tímido.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Respiração: Slides 4 e 6 têm listas — dar espaço entre os itens.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Slides 2 e 3: Podem ter um elemento visual leve de fundo (textura de papel, gradiente sutil) para diferenciar os "casos" dos slides de argumento.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VARIAÇÕES — CARROSSEL 1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Versão Viral (mais agressiva)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Slide 1 alternativo:: </w:t>
      </w:r>
      <w:r>
        <w:rPr>
          <w:color w:val="CCCCCC"/>
          <w:sz w:val="22"/>
          <w:szCs w:val="22"/>
        </w:rPr>
        <w:t xml:space="preserve">"Você está perdendo para concorrentes piores que você. E sabe por quê?"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Provocação direta. Urgência máxima. Linguagem mais coloquial.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Mudanças:: </w:t>
      </w:r>
      <w:r>
        <w:rPr>
          <w:color w:val="CCCCCC"/>
          <w:sz w:val="22"/>
          <w:szCs w:val="22"/>
        </w:rPr>
        <w:t xml:space="preserve">Slide 5 vira "Se você fechar amanhã, alguém vai sentir falta?" (mais visceral). Slide 7 com CTA: "Comenta IDENTIDADE se isso fez sentido pra você."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Versão Premium (mais sofisticada)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Slide 1 alternativo:: </w:t>
      </w:r>
      <w:r>
        <w:rPr>
          <w:color w:val="CCCCCC"/>
          <w:sz w:val="22"/>
          <w:szCs w:val="22"/>
        </w:rPr>
        <w:t xml:space="preserve">"As marcas que mais crescem em 2026 não competem por preço."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Mais elaborado. Referências internacionais mantidas. Linguagem de consultoria estratégica.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Mudanças:: </w:t>
      </w:r>
      <w:r>
        <w:rPr>
          <w:color w:val="CCCCCC"/>
          <w:sz w:val="22"/>
          <w:szCs w:val="22"/>
        </w:rPr>
        <w:t xml:space="preserve">Menos perguntas diretas. Mais afirmações estratégicas. Design mais clean, tipografia serifada em alguns elementos.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Versão Educativa (mais didática)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Slide 1 alternativo:: </w:t>
      </w:r>
      <w:r>
        <w:rPr>
          <w:color w:val="CCCCCC"/>
          <w:sz w:val="22"/>
          <w:szCs w:val="22"/>
        </w:rPr>
        <w:t xml:space="preserve">"3 marcas globais que cresceram sem aumentar orçamento em 2026"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Jornalístico. Ensina enquanto impressiona.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Mudanças:: </w:t>
      </w:r>
      <w:r>
        <w:rPr>
          <w:color w:val="CCCCCC"/>
          <w:sz w:val="22"/>
          <w:szCs w:val="22"/>
        </w:rPr>
        <w:t xml:space="preserve">Cada case vira um slide com contexto + número + aprendizado. Fecha com "Como aplicar no seu negócio local" antes do CTA.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CARROSSEL 2 — "O DUOLINGO MATOU O MASCOTE. SEU CONCORRENTE AINDA ESTÁ POSTANDO FOTO DE PRODUTO."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Tema:: </w:t>
      </w:r>
      <w:r>
        <w:rPr>
          <w:color w:val="CCCCCC"/>
          <w:sz w:val="22"/>
          <w:szCs w:val="22"/>
        </w:rPr>
        <w:t xml:space="preserve">Como criar conteúdo viral sem budget de multinacional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Objetivo:: </w:t>
      </w:r>
      <w:r>
        <w:rPr>
          <w:color w:val="CCCCCC"/>
          <w:sz w:val="22"/>
          <w:szCs w:val="22"/>
        </w:rPr>
        <w:t xml:space="preserve">Educação + viralidade + posicionamento da LocalRise como agência que entende o jogo atual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Por que vai performar:: </w:t>
      </w:r>
      <w:r>
        <w:rPr>
          <w:color w:val="CCCCCC"/>
          <w:sz w:val="22"/>
          <w:szCs w:val="22"/>
        </w:rPr>
        <w:t xml:space="preserve">O título provoca. O conteúdo entrega. O negócio local vê que a viralidade tem método — e a LocalRise pode ajudá-lo a construir.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Direto. Desmistificador. Com exemplos reais de estratégias viáveis.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Referência de estilo:: </w:t>
      </w:r>
      <w:r>
        <w:rPr>
          <w:color w:val="CCCCCC"/>
          <w:sz w:val="22"/>
          <w:szCs w:val="22"/>
        </w:rPr>
        <w:t xml:space="preserve">Mais dinâmico. Pode usar recursos visuais de "timeline" ou "step by step". Acento vermelho e brancos fortes.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1 — HOOK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Duolingo gerou 144 milhões de views.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Subtítulo:: </w:t>
      </w:r>
      <w:r>
        <w:rPr>
          <w:color w:val="CCCCCC"/>
          <w:sz w:val="22"/>
          <w:szCs w:val="22"/>
        </w:rPr>
        <w:t xml:space="preserve">Não rodou anúncio nenhum.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Eles só mataram o mascote.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144 MILHÕES DE VIEWS | SEM ANÚNCIO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Hook de número + contraste absurdo. Gerar "Como assim?"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Número enorme no topo. Linha de contraste no meio. Texto pequeno embaixo cria curiosidade máxima.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2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que aconteceu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Em 11 de fevereiro de 2026, usuários abriram o Duolingo e encontraram a coruja Duo — morta.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Olhos cruzados. Língua de fora.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A internet inteira parou pra reagir.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Lista::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144 MI de views no X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9,3 MI de views no TikTok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Dua Lipa compartilhou organicamente → +22 MI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Três dias de planejamento. Custo próximo de zero. Maior campanha da história da empresa.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TRÊS DIAS DE PLANEJAMENTO. CUSTO PRÓXIMO DE ZERO.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Apresentar o case com impacto nos números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Bloco de números em destaque visual. Listas com ícones de seta.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3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Por que isso viralizou?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Porque a campanha foi participatória.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O Duolingo não fez conteúdo. Ele deu um gatilho emocional e deixou o mundo inteiro criar.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A internet reage ao que é inesperado, emocional ou provocativo.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Foto de produto não é nenhum dos três.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PARTICIPATÓRIO | GATILHO EMOCIONAL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Explicar o mecanismo — não o acidente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Duas colunas: "O que fizeram" vs "O que a maioria faz". Contraste visual entre os lados.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4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A Nike foi mais sofisticada.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Depois de 27 anos sem aparecer no Super Bowl, a Nike voltou com um anúncio de 90 segundos.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Sem mostrar produto. Sem falar de preço. Sem desconto.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100% narrativa. 100% posicionamento.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Resultado: 66 milhões de views em um dia.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"Queremos voltar aos atletas — não aos algoritmos." — CMO da Nike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100% NARRATIVA. 100% POSICIONAMENTO.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Segundo exemplo — mostra que a estratégia narrativa funciona em escalas diferentes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Citação em bloco visual destacado (aspas grandes, tipografia diferente).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5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padrão que existe em toda campanha viral de 2026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Lista::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1. Narrativa clara: o que você é em 1 frase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2. Conteúdo inesperado: faz o público parar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3. Gatilho participatório: convida a reagir, completar, compartilhar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4. Distribuição sistemática: clips, formatos, audiências diferentes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Sem isso, não é campanha. É sorte.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Viralidade tem infraestrutura. Ela se constrói.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VIRALIDADE TEM INFRAESTRUTURA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Sistematizar o aprendizado — dar o framework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Lista numerada com espaço entre itens. Última linha em vermelho ou destaque.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6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Como um negócio local aplica isso?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Um restaurante que "anuncia" que vai fechar as portas para reforma — e recebe 3x mais reservas na semana seguinte.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Uma clínica que pergunta "o que você mais teme numa consulta?" — e vira referência em empatia.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Uma loja que lança uma política de "devolvemos se você não amar" — e gera avalanche de UGC.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Você não precisa de orçamento. Precisa de coragem narrativa.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CORAGEM NARRATIVA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Trazer para o mundo real dos clientes da LocalRise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Exemplos em blocos separados — pequenas "caixas" de casos. Mais dinâmico visualmente.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7 — CTA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A LocalRise cria a estratégia de conteúdo que o seu concorrente não vai ter coragem de executar.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Porque a maioria ainda está postando foto de produto numa quarta de manhã.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CTA:: </w:t>
      </w:r>
      <w:r>
        <w:rPr>
          <w:color w:val="CCCCCC"/>
          <w:sz w:val="22"/>
          <w:szCs w:val="22"/>
        </w:rPr>
        <w:t xml:space="preserve">Salva esse carrossel.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Manda pra quem ainda acha que precisa de budget grande pra aparecer.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Me segue pra mais estratégia que funciona.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SALVA | MANDA PRA QUEM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CTA duplo: salvamento + compartilhamento (ambos recompensados pelo algoritmo)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Primeira linha em destaque máximo. CTA em bloco separado com cor de fundo diferente (vermelho suave).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DIREÇÃO PARA O DESIGNER — CARROSSEL 2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Sensação visual: Energia, movimento, urgência. Este é o mais dinâmico dos três.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Nível de sofisticação: Viral. Pode ser um pouco mais ousado — numerações grandes, setas, elementos gráficos de "impacto".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Tipografia: Variação maior de tamanho. Números em destaque máximo.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Cor: Fundo escuro + texto branco + vermelho LocalRise + possibilidade de usar cinza médio (#555) para elementos secundários.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Slides com maior impacto visual: Slide 1 (hook com número absurdo) e Slide 5 (lista framework).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Slides 3 e 4: Podem ter um elemento de "dois lados" — contraste entre o que funciona e o que não funciona.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6: Caixas de exemplo — cada caso num bloco visual próprio.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VARIAÇÕES — CARROSSEL 2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Versão Viral (mais agressiva)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Slide 1 alternativo:: </w:t>
      </w:r>
      <w:r>
        <w:rPr>
          <w:color w:val="CCCCCC"/>
          <w:sz w:val="22"/>
          <w:szCs w:val="22"/>
        </w:rPr>
        <w:t xml:space="preserve">"Você está postando foto de produto no Instagram. O Duolingo matou o mascote e fez 144 milhões de views."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Confronto direto. Provocação máxima no primeiro slide.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CTA alternativo:: </w:t>
      </w:r>
      <w:r>
        <w:rPr>
          <w:color w:val="CCCCCC"/>
          <w:sz w:val="22"/>
          <w:szCs w:val="22"/>
        </w:rPr>
        <w:t xml:space="preserve">"Comenta VIRAL se você quer parar de ser ignorado no Instagram."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Versão Premium (mais sofisticada)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Slide 1 alternativo:: </w:t>
      </w:r>
      <w:r>
        <w:rPr>
          <w:color w:val="CCCCCC"/>
          <w:sz w:val="22"/>
          <w:szCs w:val="22"/>
        </w:rPr>
        <w:t xml:space="preserve">"Em 2026, as campanhas mais eficientes do mundo custaram quase nada. Veja o padrão."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Consultivo. Analítico. Menos provocativo, mais inteligente.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Mudanças:: </w:t>
      </w:r>
      <w:r>
        <w:rPr>
          <w:color w:val="CCCCCC"/>
          <w:sz w:val="22"/>
          <w:szCs w:val="22"/>
        </w:rPr>
        <w:t xml:space="preserve">Foco nos frameworks e padrões, não nos exemplos isolados. Linguagem de estratégia.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Versão Educativa (mais didática)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Slide 1 alternativo:: </w:t>
      </w:r>
      <w:r>
        <w:rPr>
          <w:color w:val="CCCCCC"/>
          <w:sz w:val="22"/>
          <w:szCs w:val="22"/>
        </w:rPr>
        <w:t xml:space="preserve">"3 campanhas reais de 2026 que viralizaram sem grandes orçamentos — e o que você pode aprender com cada uma"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Jornalístico. Ensina o framework por meio dos casos.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Mudanças:: </w:t>
      </w:r>
      <w:r>
        <w:rPr>
          <w:color w:val="CCCCCC"/>
          <w:sz w:val="22"/>
          <w:szCs w:val="22"/>
        </w:rPr>
        <w:t xml:space="preserve">Cada case tem slide próprio com estrutura: O QUE FIZERAM / POR QUE FUNCIONOU / COMO ADAPTAR.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━━━━━━━━━━━━━━━━━━━━━━━━━━━━━━━━━━━━━━━━━━━━━━━━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CARROSSEL 3 — "EM 2026, CURTIDA NÃO PAGA CONTA. VEJA O QUE O ALGORITMO RECOMPENSA DE VERDADE."</w:t>
      </w: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━━━━━━━━━━━━━━━━━━━━━━━━━━━━━━━━━━━━━━━━━━━━━━━━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Tema:: </w:t>
      </w:r>
      <w:r>
        <w:rPr>
          <w:color w:val="CCCCCC"/>
          <w:sz w:val="22"/>
          <w:szCs w:val="22"/>
        </w:rPr>
        <w:t xml:space="preserve">Mudanças no algoritmo do Instagram em 2026 — o que realmente funciona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Objetivo:: </w:t>
      </w:r>
      <w:r>
        <w:rPr>
          <w:color w:val="CCCCCC"/>
          <w:sz w:val="22"/>
          <w:szCs w:val="22"/>
        </w:rPr>
        <w:t xml:space="preserve">Máximo salvamento + posicionar a LocalRise como quem entende Instagram de verdade em 2026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Por que vai performar:: </w:t>
      </w:r>
      <w:r>
        <w:rPr>
          <w:color w:val="CCCCCC"/>
          <w:sz w:val="22"/>
          <w:szCs w:val="22"/>
        </w:rPr>
        <w:t xml:space="preserve">Informação nova + urgência + utilidade prática = fórmula de salvamento. Todo dono de negócio com Instagram vai querer guardar isso.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Direto. Informativo. Com clareza e impacto. Sem jargões desnecessários.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Referência de estilo:: </w:t>
      </w:r>
      <w:r>
        <w:rPr>
          <w:color w:val="CCCCCC"/>
          <w:sz w:val="22"/>
          <w:szCs w:val="22"/>
        </w:rPr>
        <w:t xml:space="preserve">Editorial. Mais limpo. Mais respirado. Hierarquia de informação muito clara.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1 — HOOK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Instagram mudou as regras.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Subtítulo:: </w:t>
      </w:r>
      <w:r>
        <w:rPr>
          <w:color w:val="CCCCCC"/>
          <w:sz w:val="22"/>
          <w:szCs w:val="22"/>
        </w:rPr>
        <w:t xml:space="preserve">E ninguém te contou.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Em 2026, curtida não vale quase nada. O que vale é diferente — e você precisa saber.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O INSTAGRAM MUDOU AS REGRAS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Urgência informativa. "Eu preciso saber isso."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Frase principal enorme, ocupando 70% do slide. Subtítulo pequeno embaixo. Contraste máximo.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2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que o algoritmo recompensava antes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→ Curtidas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Comentários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Seguidores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Frequência de post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Esse modelo está morto.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Em 2026, o Instagram joga com outras métricas.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ESSE MODELO ESTÁ MORTO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Criar ruptura — invalidar o que o público acreditava que sabia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Lista com elementos "riscados" visualmente ou ícones de X. Linha divisória no meio. "Morto" em destaque vermelho.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3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que o algoritmo recompensa AGORA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Lista::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SALVAMENTOS — o sinal mais forte de qualidade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COMPARTILHAMENTOS VIA DIRECT — máximo peso no novo algoritmo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COMENTÁRIOS QUE GERAM RESPOSTA — conversa real, não reação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TEMPO DE LEITURA NO CARROSSEL — cada swipe conta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SEO DA LEGENDA — você está sendo buscado, não só seguido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Curtidas ficaram em último lugar na hierarquia de sinais.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SALVAMENTOS | DIRECT | SEO DA LEGENDA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A "revelação" — o que o público não sabia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Lista com ícones de seta verde para cada item. Destaque visual nos três principais. Palavra "AGORA" em vermelho no título.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4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que isso muda na prática?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Se você está criando conteúdo que as pessoas só "curtem" — você está gerando curtidas, não negócio.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O conteúdo que faz alguém SALVAR é diferente do que faz alguém CURTIR.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Lista::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Salva: conteúdo útil demais pra perder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Compartilha via Direct: conteúdo que explica algo que alguém que eu conheço precisa ouvir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→ Curtida: "bonito" — e o algoritmo quase ignora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SALVA | COMPARTILHA VIA DIRECT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Traduzir o impacto — do conceito para a ação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Três blocos separados com ícone e definição. Visual de "comparativo".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5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carrossel é o formato mais poderoso de 2026.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Porque cada swipe é um sinal para o algoritmo.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Porque cria salvamento natural.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Porque aprofunda narrativa.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Porque transforma o Instagram em motor de busca para o seu negócio.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Reels para alcance. Carrossel para autoridade. Você precisa dos dois.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CADA SWIPE É UM SINAL | MOTOR DE BUSCA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Explicar por que carrossel é estratégico — não só "formato"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Frase central em tipografia grande. Lista embaixo em tamanho menor. Divisor visual entre argumento e conclusão.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6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O Instagram em 2026 é um motor de busca.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Pessoas pesquisam "melhor restaurante em [bairro]" no Instagram.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Pesquisam "clínica odontológica acessível".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Pesquisam "personal trainer feminino".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secundário:: </w:t>
      </w:r>
      <w:r>
        <w:rPr>
          <w:color w:val="CCCCCC"/>
          <w:sz w:val="22"/>
          <w:szCs w:val="22"/>
        </w:rPr>
        <w:t xml:space="preserve">Se a sua bio, legenda e hashtags não estão otimizadas com palavras-chave — você é invisível para quem está procurando exatamente o que você oferece.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MOTOR DE BUSCA | PALAVRAS-CHAVE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Urgência de SEO local no Instagram — muito relevante para clientes da LocalRise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Exemplos de busca em destaque visual ("estilo barra de pesquisa"). Elemento gráfico de lupa ou interface de busca.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SLIDE 7 — CTA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Título:: </w:t>
      </w:r>
      <w:r>
        <w:rPr>
          <w:color w:val="CCCCCC"/>
          <w:sz w:val="22"/>
          <w:szCs w:val="22"/>
        </w:rPr>
        <w:t xml:space="preserve">Seu Instagram está pronto para o algoritmo de 2026?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Texto principal:: </w:t>
      </w:r>
      <w:r>
        <w:rPr>
          <w:color w:val="CCCCCC"/>
          <w:sz w:val="22"/>
          <w:szCs w:val="22"/>
        </w:rPr>
        <w:t xml:space="preserve">A LocalRise faz o diagnóstico completo da sua presença digital — incluindo o que está te custando alcance hoje.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CTA:: </w:t>
      </w:r>
      <w:r>
        <w:rPr>
          <w:color w:val="CCCCCC"/>
          <w:sz w:val="22"/>
          <w:szCs w:val="22"/>
        </w:rPr>
        <w:t xml:space="preserve">Salva esse carrossel (e já comece pelo SEO da sua bio).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Me segue — toda semana tem inteligência de marketing que funciona na prática.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Palavras-chave para destaque:: </w:t>
      </w:r>
      <w:r>
        <w:rPr>
          <w:color w:val="CCCCCC"/>
          <w:sz w:val="22"/>
          <w:szCs w:val="22"/>
        </w:rPr>
        <w:t xml:space="preserve">DIAGNÓSTICO COMPLETO | SALVA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Objetivo do slide:: </w:t>
      </w:r>
      <w:r>
        <w:rPr>
          <w:color w:val="CCCCCC"/>
          <w:sz w:val="22"/>
          <w:szCs w:val="22"/>
        </w:rPr>
        <w:t xml:space="preserve">CTA com valor claro + geração de lead implícita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Sugestão de hierarquia visual:: </w:t>
      </w:r>
      <w:r>
        <w:rPr>
          <w:color w:val="CCCCCC"/>
          <w:sz w:val="22"/>
          <w:szCs w:val="22"/>
        </w:rPr>
        <w:t xml:space="preserve">Divisão em dois blocos. Primeiro: pergunta provocativa. Segundo: CTA com instrução clara.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DIREÇÃO PARA O DESIGNER — CARROSSEL 3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Sensação visual: Editorial. Precisa parecer uma fonte confiável de informação — como um relatório de tendências bem desenhado.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Nível de sofisticação: Premium-educativo. O mais limpo dos três. Mais espaço em branco.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Tipografia: Hierarquia clara. Título grande, texto médio, detalhe pequeno. Sem variações excessivas.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Cor: Fundo escuro principal. Elementos vermelhos para destaques críticos. Possibilidade de usar verde (#22C55E) para elementos "positivos" (o que funciona) e vermelho para o que "não funciona mais".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Slides com maior impacto visual: Slide 1 (hook urgente), Slide 3 (a revelação) e Slide 6 (Instagram como motor de busca).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2: Efeito visual de "riscado" nas métricas antigas cria impacto gráfico forte.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3: Ícones de seta verde em cada item da lista. Muito clean.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Slide 6: Elemento gráfico de interface de busca — barra de pesquisa estilizada com exemplos reais de busca local.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CCCCCC"/>
          <w:sz w:val="22"/>
          <w:szCs w:val="22"/>
        </w:rPr>
        <w:t xml:space="preserve">Consistência: Este carrossel deve parecer o mais "relatório" dos três — serve também como material de apresentação para clientes.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VARIAÇÕES — CARROSSEL 3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Versão Viral (mais agressiva)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Slide 1 alternativo:: </w:t>
      </w:r>
      <w:r>
        <w:rPr>
          <w:color w:val="CCCCCC"/>
          <w:sz w:val="22"/>
          <w:szCs w:val="22"/>
        </w:rPr>
        <w:t xml:space="preserve">"Você está jogando fora 80% do potencial do seu Instagram. Veja por quê."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Urgência extrema. Números que assustam.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CTA alternativo:: </w:t>
      </w:r>
      <w:r>
        <w:rPr>
          <w:color w:val="CCCCCC"/>
          <w:sz w:val="22"/>
          <w:szCs w:val="22"/>
        </w:rPr>
        <w:t xml:space="preserve">"Comenta ALGORITMO e eu te digo o que está te custando alcance agora."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Versão Premium (mais sofisticada)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Slide 1 alternativo:: </w:t>
      </w:r>
      <w:r>
        <w:rPr>
          <w:color w:val="CCCCCC"/>
          <w:sz w:val="22"/>
          <w:szCs w:val="22"/>
        </w:rPr>
        <w:t xml:space="preserve">"O que os maiores perfis entenderam sobre o Instagram de 2026 que a maioria ainda não sabe."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Mais exclusivo. "Inteligência interna". Linguagem de insider.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Mudanças:: </w:t>
      </w:r>
      <w:r>
        <w:rPr>
          <w:color w:val="CCCCCC"/>
          <w:sz w:val="22"/>
          <w:szCs w:val="22"/>
        </w:rPr>
        <w:t xml:space="preserve">Mais citações de dados e pesquisas. Menos listas, mais afirmações estratégicas.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b/>
          <w:bCs/>
          <w:color w:val="F59E0B"/>
          <w:sz w:val="24"/>
          <w:szCs w:val="24"/>
        </w:rPr>
        <w:t xml:space="preserve">Versão Educativa (mais didática)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Slide 1 alternativo:: </w:t>
      </w:r>
      <w:r>
        <w:rPr>
          <w:color w:val="CCCCCC"/>
          <w:sz w:val="22"/>
          <w:szCs w:val="22"/>
        </w:rPr>
        <w:t xml:space="preserve">"Guia prático: como funciona o algoritmo do Instagram em 2026"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Tom:: </w:t>
      </w:r>
      <w:r>
        <w:rPr>
          <w:color w:val="CCCCCC"/>
          <w:sz w:val="22"/>
          <w:szCs w:val="22"/>
        </w:rPr>
        <w:t xml:space="preserve">Didático. Tutorial. Passo a passo.</w:t>
      </w: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Mudanças:: </w:t>
      </w:r>
      <w:r>
        <w:rPr>
          <w:color w:val="CCCCCC"/>
          <w:sz w:val="22"/>
          <w:szCs w:val="22"/>
        </w:rPr>
        <w:t xml:space="preserve">Cada slide ensina uma coisa. Inclui exemplos práticos de como otimizar bio, legenda e hashtag com palavras-chave locais.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═══════════════════════════════════════════</w:t>
      </w: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PARTE 4 — ORGANIZAÇÃO EXECUTIVA PARA O TIME</w:t>
      </w:r>
    </w:p>
    <w:p>
      <w:pPr>
        <w:pStyle w:val="Heading1"/>
        <w:spacing w:after="200" w:before="400"/>
      </w:pPr>
      <w:r>
        <w:rPr>
          <w:b/>
          <w:bCs/>
          <w:color w:val="FFFFFF"/>
          <w:sz w:val="40"/>
          <w:szCs w:val="40"/>
        </w:rPr>
        <w:t xml:space="preserve">═══════════════════════════════════════════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CALENDÁRIO DE PUBLICAÇÃO SUGERIDO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| Data | Carrossel | Versão | Objetivo Principal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|------|-----------|--------|-------------------|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Semana 1 | C1 — Personalidade de Marca | Viral | Engajamento + compartilhamento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Semana 2 | C3 — Algoritmo 2026 | Educativa | Salvamento + autoridade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Semana 3 | C2 — Viral sem Budget | Premium | Posicionamento + lead |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| Semana 4 | Repetição do melhor — + CTA ativo | — | Conversão |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HASHTAGS SUGERIDAS (SEO do Instagram)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Para C1 (Branding)::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#marketinglocal #identidadedemark #brandingparapequenasempresas #estrategiademark #marketingparanegocioslocais #localrise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Para C2 (Viral)::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#conteudoviral #marketingdigital #estrategiadecont eudo #instagram2026 #marketingdeconteudo #crescimentonoinstagram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  <w:color w:val="FFFFFF"/>
          <w:sz w:val="22"/>
          <w:szCs w:val="22"/>
        </w:rPr>
        <w:t xml:space="preserve">Para C3 (Algoritmo):: </w:t>
      </w:r>
      <w:r>
        <w:rPr>
          <w:color w:val="CCCCCC"/>
          <w:sz w:val="22"/>
          <w:szCs w:val="22"/>
        </w:rPr>
        <w:t xml:space="preserve"/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#algoritmodoinst agram #instagram2026 #crescimentoorganico #marketingdigital #seolocal #negociolocal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b/>
          <w:bCs/>
          <w:color w:val="E31B23"/>
          <w:sz w:val="30"/>
          <w:szCs w:val="30"/>
        </w:rPr>
        <w:t xml:space="preserve">━━━ LEGENDA MODELO (C3 — Algoritmo)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Em 2026, curtida não vale mais quase nada no Instagram.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O algoritmo mudou — e quem não sabe disso está trabalhando contra si mesmo sem perceber.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Arrasta pra ver o que realmente está sendo recompensado agora 👉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A LocalRise ajuda negócios locais a construir presença digital que aparece, gera leads e converte.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📍 localriseadvisory.com | Link na bio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#algoritmodoinst agram #instagram2026 #marketinglocal #negociolocal #crescimentoorganico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---</w:t>
      </w:r>
    </w:p>
    <w:p>
      <w:pPr>
        <w:spacing w:after="80" w:before="80"/>
      </w:pPr>
    </w:p>
    <w:p>
      <w:pPr>
        <w:spacing w:after="60" w:before="60"/>
      </w:pPr>
      <w:r>
        <w:rPr>
          <w:color w:val="CCCCCC"/>
          <w:sz w:val="22"/>
          <w:szCs w:val="22"/>
        </w:rPr>
        <w:t xml:space="preserve">Documento gerado pela LocalRise Advisory — Inteligência de Marketing</w:t>
      </w:r>
    </w:p>
    <w:p>
      <w:pPr>
        <w:spacing w:after="60" w:before="60"/>
      </w:pPr>
      <w:r>
        <w:rPr>
          <w:color w:val="CCCCCC"/>
          <w:sz w:val="22"/>
          <w:szCs w:val="22"/>
        </w:rPr>
        <w:t xml:space="preserve">Data: 03/04/2026 | Confidencial</w:t>
      </w:r>
    </w:p>
    <w:p>
      <w:pPr>
        <w:spacing w:after="80"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2026-04-04T01:45:53.490Z</dcterms:created>
  <dcterms:modified xsi:type="dcterms:W3CDTF">2026-04-04T01:45:53.496Z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