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40000" cy="1404000"/>
            <wp:docPr id="1" name="Picture 1"/>
            <wp:cNvGraphicFramePr>
              <a:graphicFrameLocks noChangeAspect="1"/>
            </wp:cNvGraphicFramePr>
            <a:graphic>
              <a:graphicData uri="http://schemas.openxmlformats.org/drawingml/2006/picture">
                <pic:pic>
                  <pic:nvPicPr>
                    <pic:cNvPr id="0" name="1Artboard 1@4x.png"/>
                    <pic:cNvPicPr/>
                  </pic:nvPicPr>
                  <pic:blipFill>
                    <a:blip r:embed="rId9"/>
                    <a:stretch>
                      <a:fillRect/>
                    </a:stretch>
                  </pic:blipFill>
                  <pic:spPr>
                    <a:xfrm>
                      <a:off x="0" y="0"/>
                      <a:ext cx="2340000" cy="1404000"/>
                    </a:xfrm>
                    <a:prstGeom prst="rect"/>
                  </pic:spPr>
                </pic:pic>
              </a:graphicData>
            </a:graphic>
          </wp:inline>
        </w:drawing>
      </w:r>
    </w:p>
    <w:p>
      <w:pPr>
        <w:spacing w:after="80"/>
        <w:jc w:val="center"/>
      </w:pPr>
      <w:r>
        <w:rPr>
          <w:rFonts w:ascii="Calibri" w:hAnsi="Calibri" w:eastAsia="Calibri"/>
          <w:b/>
          <w:sz w:val="24"/>
        </w:rPr>
        <w:t>CAPITOL CONSULTORIA LTDA</w:t>
      </w:r>
    </w:p>
    <w:tbl>
      <w:tblPr>
        <w:tblW w:type="auto" w:w="0"/>
        <w:jc w:val="center"/>
        <w:tblLayout w:type="fixed"/>
        <w:tblLook w:firstColumn="1" w:firstRow="1" w:lastColumn="0" w:lastRow="0" w:noHBand="0" w:noVBand="1" w:val="04A0"/>
      </w:tblPr>
      <w:tblGrid>
        <w:gridCol w:w="9072"/>
      </w:tblGrid>
      <w:tr>
        <w:tc>
          <w:tcPr>
            <w:tcW w:type="dxa" w:w="9071"/>
            <w:tcBorders>
              <w:bottom w:val="single" w:sz="6" w:space="0" w:color="B7B7B7"/>
            </w:tcBorders>
          </w:tcPr>
          <w:p>
            <w:r/>
          </w:p>
        </w:tc>
      </w:tr>
    </w:tbl>
    <w:p/>
    <w:p>
      <w:pPr>
        <w:spacing w:after="280"/>
        <w:jc w:val="center"/>
      </w:pPr>
      <w:r>
        <w:rPr>
          <w:rFonts w:ascii="Calibri" w:hAnsi="Calibri" w:eastAsia="Calibri"/>
          <w:b/>
          <w:sz w:val="26"/>
        </w:rPr>
        <w:t>CONTRATO DE PRESTACAO DE SERVICOS DE ASSESSORIA EM RELACOES GOVERNAMENTAIS</w:t>
      </w:r>
    </w:p>
    <w:p>
      <w:pPr>
        <w:spacing w:line="360" w:lineRule="auto" w:after="160"/>
        <w:jc w:val="both"/>
      </w:pPr>
      <w:r>
        <w:rPr>
          <w:rFonts w:ascii="Times New Roman" w:hAnsi="Times New Roman" w:eastAsia="Times New Roman"/>
          <w:b w:val="0"/>
          <w:sz w:val="24"/>
        </w:rPr>
        <w:t xml:space="preserve">Pelo presente instrumento particular, de um lado, </w:t>
      </w:r>
      <w:r>
        <w:rPr>
          <w:rFonts w:ascii="Times New Roman" w:hAnsi="Times New Roman" w:eastAsia="Times New Roman"/>
          <w:b/>
          <w:sz w:val="24"/>
        </w:rPr>
        <w:t>CMPC</w:t>
      </w:r>
      <w:r>
        <w:rPr>
          <w:rFonts w:ascii="Times New Roman" w:hAnsi="Times New Roman" w:eastAsia="Times New Roman"/>
          <w:b w:val="0"/>
          <w:sz w:val="24"/>
        </w:rPr>
        <w:t xml:space="preserve">, pessoa juridica inscrita no CNPJ sob o no ____________, com sede em ______________________________, neste ato representada por ______________________________, na qualidade de ______________________________, doravante denominada </w:t>
      </w:r>
      <w:r>
        <w:rPr>
          <w:rFonts w:ascii="Times New Roman" w:hAnsi="Times New Roman" w:eastAsia="Times New Roman"/>
          <w:b/>
          <w:sz w:val="24"/>
        </w:rPr>
        <w:t>CONTRATANTE</w:t>
      </w:r>
      <w:r>
        <w:rPr>
          <w:rFonts w:ascii="Times New Roman" w:hAnsi="Times New Roman" w:eastAsia="Times New Roman"/>
          <w:b w:val="0"/>
          <w:sz w:val="24"/>
        </w:rPr>
        <w:t xml:space="preserve">; e, de outro lado, </w:t>
      </w:r>
      <w:r>
        <w:rPr>
          <w:rFonts w:ascii="Times New Roman" w:hAnsi="Times New Roman" w:eastAsia="Times New Roman"/>
          <w:b/>
          <w:sz w:val="24"/>
        </w:rPr>
        <w:t>CAPITOL CONSULTORIA LTDA</w:t>
      </w:r>
      <w:r>
        <w:rPr>
          <w:rFonts w:ascii="Times New Roman" w:hAnsi="Times New Roman" w:eastAsia="Times New Roman"/>
          <w:b w:val="0"/>
          <w:sz w:val="24"/>
        </w:rPr>
        <w:t xml:space="preserve">, pessoa juridica de direito privado, inscrita no CNPJ sob o no 10.248.895/0001-31, com sede no Setor de Radio e TV Sul (SRTVS), Quadra 701, Conjunto L, no 38, Bloco 01, Sala 608, Edificio Assis Chateaubriand, Asa Sul, Brasilia/DF, CEP 70.340-906, neste ato representada por seu Socio Diretor, </w:t>
      </w:r>
      <w:r>
        <w:rPr>
          <w:rFonts w:ascii="Times New Roman" w:hAnsi="Times New Roman" w:eastAsia="Times New Roman"/>
          <w:b/>
          <w:sz w:val="24"/>
        </w:rPr>
        <w:t>Luiz Carlos Saraiva</w:t>
      </w:r>
      <w:r>
        <w:rPr>
          <w:rFonts w:ascii="Times New Roman" w:hAnsi="Times New Roman" w:eastAsia="Times New Roman"/>
          <w:b w:val="0"/>
          <w:sz w:val="24"/>
        </w:rPr>
        <w:t xml:space="preserve">, doravante denominada </w:t>
      </w:r>
      <w:r>
        <w:rPr>
          <w:rFonts w:ascii="Times New Roman" w:hAnsi="Times New Roman" w:eastAsia="Times New Roman"/>
          <w:b/>
          <w:sz w:val="24"/>
        </w:rPr>
        <w:t>CONTRATADA</w:t>
      </w:r>
      <w:r>
        <w:rPr>
          <w:rFonts w:ascii="Times New Roman" w:hAnsi="Times New Roman" w:eastAsia="Times New Roman"/>
          <w:b w:val="0"/>
          <w:sz w:val="24"/>
        </w:rPr>
        <w:t>, tem entre si justo e acordado o presente contrato de prestacao de servicos, que se regera pelas clausulas e condicoes seguintes.</w:t>
      </w:r>
    </w:p>
    <w:p>
      <w:pPr>
        <w:spacing w:line="360" w:lineRule="auto" w:after="160"/>
        <w:jc w:val="both"/>
      </w:pPr>
      <w:r>
        <w:rPr>
          <w:rFonts w:ascii="Times New Roman" w:hAnsi="Times New Roman" w:eastAsia="Times New Roman"/>
          <w:b w:val="0"/>
          <w:sz w:val="24"/>
        </w:rPr>
        <w:t>Considerando a relevancia institucional e regulatoria da atuacao da CONTRATANTE no Brasil, bem como a necessidade de acompanhamento qualificado e permanente de agendas estrategicas em Brasilia, as partes resolvem firmar o presente instrumento para disciplinar a assessoria em relacoes governamentais e institucionais.</w:t>
      </w:r>
    </w:p>
    <w:p>
      <w:pPr>
        <w:spacing w:before="200" w:after="80"/>
        <w:jc w:val="left"/>
      </w:pPr>
      <w:r>
        <w:rPr>
          <w:rFonts w:ascii="Calibri" w:hAnsi="Calibri" w:eastAsia="Calibri"/>
          <w:b/>
          <w:sz w:val="24"/>
        </w:rPr>
        <w:t>CLAUSULA PRIMEIRA - DO OBJETO</w:t>
      </w:r>
    </w:p>
    <w:p>
      <w:pPr>
        <w:spacing w:line="360" w:lineRule="auto" w:after="160"/>
        <w:jc w:val="both"/>
      </w:pPr>
      <w:r>
        <w:rPr>
          <w:rFonts w:ascii="Times New Roman" w:hAnsi="Times New Roman" w:eastAsia="Times New Roman"/>
          <w:b w:val="0"/>
          <w:sz w:val="24"/>
        </w:rPr>
        <w:t>O presente contrato tem por objeto a prestacao, pela CONTRATADA, de servicos especializados de assessoria em relacoes governamentais e institucionais, com atuacao em Brasilia/DF, voltados a antecipacao de cenarios, defesa de interesses legitimos da CONTRATANTE e fortalecimento do dialogo com o Poder Publico.</w:t>
      </w:r>
    </w:p>
    <w:p>
      <w:pPr>
        <w:spacing w:line="360" w:lineRule="auto" w:after="160"/>
        <w:jc w:val="both"/>
      </w:pPr>
      <w:r>
        <w:rPr>
          <w:rFonts w:ascii="Times New Roman" w:hAnsi="Times New Roman" w:eastAsia="Times New Roman"/>
          <w:b w:val="0"/>
          <w:sz w:val="24"/>
        </w:rPr>
        <w:t>A atuacao da CONTRATADA constitui obrigacao de meio, nao implicando garantia de resultado especifico, aprovacao de medidas, edicao de atos normativos ou deliberacoes por terceiros.</w:t>
      </w:r>
    </w:p>
    <w:p>
      <w:pPr>
        <w:spacing w:before="200" w:after="80"/>
        <w:jc w:val="left"/>
      </w:pPr>
      <w:r>
        <w:rPr>
          <w:rFonts w:ascii="Calibri" w:hAnsi="Calibri" w:eastAsia="Calibri"/>
          <w:b/>
          <w:sz w:val="24"/>
        </w:rPr>
        <w:t>CLAUSULA SEGUNDA - DO ESCOPO DOS SERVICOS</w:t>
      </w:r>
    </w:p>
    <w:p>
      <w:pPr>
        <w:spacing w:line="360" w:lineRule="auto" w:after="160"/>
        <w:jc w:val="both"/>
      </w:pPr>
      <w:r>
        <w:rPr>
          <w:rFonts w:ascii="Times New Roman" w:hAnsi="Times New Roman" w:eastAsia="Times New Roman"/>
          <w:b w:val="0"/>
          <w:sz w:val="24"/>
        </w:rPr>
        <w:t>Os servicos compreenderao, de forma nao exaustiva:</w:t>
      </w:r>
    </w:p>
    <w:p>
      <w:pPr>
        <w:spacing w:line="360" w:lineRule="auto"/>
        <w:ind w:left="425" w:hanging="425"/>
        <w:jc w:val="both"/>
      </w:pPr>
      <w:r>
        <w:rPr>
          <w:rFonts w:ascii="Times New Roman" w:hAnsi="Times New Roman" w:eastAsia="Times New Roman"/>
          <w:b w:val="0"/>
          <w:sz w:val="24"/>
        </w:rPr>
        <w:t>I - monitoramento do Poder Executivo Federal, do Congresso Nacional e de temas regulatorios de interesse da CONTRATANTE;</w:t>
      </w:r>
    </w:p>
    <w:p>
      <w:pPr>
        <w:spacing w:line="360" w:lineRule="auto"/>
        <w:ind w:left="425" w:hanging="425"/>
        <w:jc w:val="both"/>
      </w:pPr>
      <w:r>
        <w:rPr>
          <w:rFonts w:ascii="Times New Roman" w:hAnsi="Times New Roman" w:eastAsia="Times New Roman"/>
          <w:b w:val="0"/>
          <w:sz w:val="24"/>
        </w:rPr>
        <w:t>II - gestao e acompanhamento de stakeholders estrategicos;</w:t>
      </w:r>
    </w:p>
    <w:p>
      <w:pPr>
        <w:spacing w:line="360" w:lineRule="auto"/>
        <w:ind w:left="425" w:hanging="425"/>
        <w:jc w:val="both"/>
      </w:pPr>
      <w:r>
        <w:rPr>
          <w:rFonts w:ascii="Times New Roman" w:hAnsi="Times New Roman" w:eastAsia="Times New Roman"/>
          <w:b w:val="0"/>
          <w:sz w:val="24"/>
        </w:rPr>
        <w:t>III - atuacao institucional junto a orgaos federais, ministerios, autarquias, agencias e demais entidades publicas pertinentes;</w:t>
      </w:r>
    </w:p>
    <w:p>
      <w:pPr>
        <w:spacing w:line="360" w:lineRule="auto"/>
        <w:ind w:left="425" w:hanging="425"/>
        <w:jc w:val="both"/>
      </w:pPr>
      <w:r>
        <w:rPr>
          <w:rFonts w:ascii="Times New Roman" w:hAnsi="Times New Roman" w:eastAsia="Times New Roman"/>
          <w:b w:val="0"/>
          <w:sz w:val="24"/>
        </w:rPr>
        <w:t>IV - elaboracao de notas tecnicas, subsidios, memorandos executivos e sugestoes de posicionamento institucional, quando demandado;</w:t>
      </w:r>
    </w:p>
    <w:p>
      <w:pPr>
        <w:spacing w:line="360" w:lineRule="auto"/>
        <w:ind w:left="425" w:hanging="425"/>
        <w:jc w:val="both"/>
      </w:pPr>
      <w:r>
        <w:rPr>
          <w:rFonts w:ascii="Times New Roman" w:hAnsi="Times New Roman" w:eastAsia="Times New Roman"/>
          <w:b w:val="0"/>
          <w:sz w:val="24"/>
        </w:rPr>
        <w:t>V - estruturacao e manutencao de agenda institucional em Brasilia/DF;</w:t>
      </w:r>
    </w:p>
    <w:p>
      <w:pPr>
        <w:spacing w:line="360" w:lineRule="auto"/>
        <w:ind w:left="425" w:hanging="425"/>
        <w:jc w:val="both"/>
      </w:pPr>
      <w:r>
        <w:rPr>
          <w:rFonts w:ascii="Times New Roman" w:hAnsi="Times New Roman" w:eastAsia="Times New Roman"/>
          <w:b w:val="0"/>
          <w:sz w:val="24"/>
        </w:rPr>
        <w:t>VI - acompanhamento de reunioes, audiencias e interlocucoes estrategicas relacionadas aos interesses da CONTRATANTE;</w:t>
      </w:r>
    </w:p>
    <w:p>
      <w:pPr>
        <w:spacing w:line="360" w:lineRule="auto"/>
        <w:ind w:left="425" w:hanging="425"/>
        <w:jc w:val="both"/>
      </w:pPr>
      <w:r>
        <w:rPr>
          <w:rFonts w:ascii="Times New Roman" w:hAnsi="Times New Roman" w:eastAsia="Times New Roman"/>
          <w:b w:val="0"/>
          <w:sz w:val="24"/>
        </w:rPr>
        <w:t>VII - emissao de relatorios estrategicos e atualizacoes executivas sobre temas regulatorios, tributarios e setoriais;</w:t>
      </w:r>
    </w:p>
    <w:p>
      <w:pPr>
        <w:spacing w:line="360" w:lineRule="auto"/>
        <w:ind w:left="425" w:hanging="425"/>
        <w:jc w:val="both"/>
      </w:pPr>
      <w:r>
        <w:rPr>
          <w:rFonts w:ascii="Times New Roman" w:hAnsi="Times New Roman" w:eastAsia="Times New Roman"/>
          <w:b w:val="0"/>
          <w:sz w:val="24"/>
        </w:rPr>
        <w:t>VIII - apoio institucional relacionado ao ambiente de negocios da CONTRATANTE no setor de celulose, papel, base florestal e economia renovavel.</w:t>
      </w:r>
    </w:p>
    <w:p>
      <w:pPr>
        <w:spacing w:line="360" w:lineRule="auto" w:after="160"/>
        <w:jc w:val="both"/>
      </w:pPr>
      <w:r>
        <w:rPr>
          <w:rFonts w:ascii="Times New Roman" w:hAnsi="Times New Roman" w:eastAsia="Times New Roman"/>
          <w:b w:val="0"/>
          <w:sz w:val="24"/>
        </w:rPr>
        <w:t>Paragrafo unico. Nao se incluem no escopo, salvo ajuste escrito especifico entre as partes, a execucao de servicos juridicos contenciosos, a emissao de parecer juridico formal, a representacao judicial ou administrativa com poderes de mandato e atos privativos de outras profissoes regulamentadas.</w:t>
      </w:r>
    </w:p>
    <w:p>
      <w:pPr>
        <w:spacing w:before="200" w:after="80"/>
        <w:jc w:val="left"/>
      </w:pPr>
      <w:r>
        <w:rPr>
          <w:rFonts w:ascii="Calibri" w:hAnsi="Calibri" w:eastAsia="Calibri"/>
          <w:b/>
          <w:sz w:val="24"/>
        </w:rPr>
        <w:t>CLAUSULA TERCEIRA - DA METODOLOGIA</w:t>
      </w:r>
    </w:p>
    <w:p>
      <w:pPr>
        <w:spacing w:line="360" w:lineRule="auto" w:after="160"/>
        <w:jc w:val="both"/>
      </w:pPr>
      <w:r>
        <w:rPr>
          <w:rFonts w:ascii="Times New Roman" w:hAnsi="Times New Roman" w:eastAsia="Times New Roman"/>
          <w:b w:val="0"/>
          <w:sz w:val="24"/>
        </w:rPr>
        <w:t>A CONTRATADA prestara os servicos de forma personalizada, com presenca ativa em Brasilia/DF, articulacao institucional de alto nivel e alinhamento continuo com a CONTRATANTE, observadas as prioridades estrategicas definidas em comum acordo.</w:t>
      </w:r>
    </w:p>
    <w:p>
      <w:pPr>
        <w:spacing w:line="360" w:lineRule="auto" w:after="160"/>
        <w:jc w:val="both"/>
      </w:pPr>
      <w:r>
        <w:rPr>
          <w:rFonts w:ascii="Times New Roman" w:hAnsi="Times New Roman" w:eastAsia="Times New Roman"/>
          <w:b w:val="0"/>
          <w:sz w:val="24"/>
        </w:rPr>
        <w:t>As partes poderao realizar reunioes presenciais ou remotas para avaliacao de cenario, definicao de posicionamento institucional e priorizacao de temas, agendas e interlocucoes.</w:t>
      </w:r>
    </w:p>
    <w:p>
      <w:pPr>
        <w:spacing w:before="200" w:after="80"/>
        <w:jc w:val="left"/>
      </w:pPr>
      <w:r>
        <w:rPr>
          <w:rFonts w:ascii="Calibri" w:hAnsi="Calibri" w:eastAsia="Calibri"/>
          <w:b/>
          <w:sz w:val="24"/>
        </w:rPr>
        <w:t>CLAUSULA QUARTA - DA VIGENCIA</w:t>
      </w:r>
    </w:p>
    <w:p>
      <w:pPr>
        <w:spacing w:line="360" w:lineRule="auto" w:after="160"/>
        <w:jc w:val="both"/>
      </w:pPr>
      <w:r>
        <w:rPr>
          <w:rFonts w:ascii="Times New Roman" w:hAnsi="Times New Roman" w:eastAsia="Times New Roman"/>
          <w:b w:val="0"/>
          <w:sz w:val="24"/>
        </w:rPr>
        <w:t xml:space="preserve">O presente contrato vigorara da data de sua assinatura ate </w:t>
      </w:r>
      <w:r>
        <w:rPr>
          <w:rFonts w:ascii="Times New Roman" w:hAnsi="Times New Roman" w:eastAsia="Times New Roman"/>
          <w:b/>
          <w:sz w:val="24"/>
        </w:rPr>
        <w:t>31 de dezembro de 2026</w:t>
      </w:r>
      <w:r>
        <w:rPr>
          <w:rFonts w:ascii="Times New Roman" w:hAnsi="Times New Roman" w:eastAsia="Times New Roman"/>
          <w:b w:val="0"/>
          <w:sz w:val="24"/>
        </w:rPr>
        <w:t>, podendo ser prorrogado mediante termo aditivo escrito firmado entre as partes.</w:t>
      </w:r>
    </w:p>
    <w:p>
      <w:pPr>
        <w:spacing w:before="200" w:after="80"/>
        <w:jc w:val="left"/>
      </w:pPr>
      <w:r>
        <w:rPr>
          <w:rFonts w:ascii="Calibri" w:hAnsi="Calibri" w:eastAsia="Calibri"/>
          <w:b/>
          <w:sz w:val="24"/>
        </w:rPr>
        <w:t>CLAUSULA QUINTA - DO VALOR E DAS CONDICOES DE PAGAMENTO</w:t>
      </w:r>
    </w:p>
    <w:p>
      <w:pPr>
        <w:spacing w:line="360" w:lineRule="auto" w:after="160"/>
        <w:jc w:val="both"/>
      </w:pPr>
      <w:r>
        <w:rPr>
          <w:rFonts w:ascii="Times New Roman" w:hAnsi="Times New Roman" w:eastAsia="Times New Roman"/>
          <w:b w:val="0"/>
          <w:sz w:val="24"/>
        </w:rPr>
        <w:t xml:space="preserve">Pelos servicos objeto deste contrato, a CONTRATANTE pagara a CONTRATADA o valor mensal de </w:t>
      </w:r>
      <w:r>
        <w:rPr>
          <w:rFonts w:ascii="Times New Roman" w:hAnsi="Times New Roman" w:eastAsia="Times New Roman"/>
          <w:b/>
          <w:sz w:val="24"/>
        </w:rPr>
        <w:t>R$ 74.000,00 (setenta e quatro mil reais)</w:t>
      </w:r>
      <w:r>
        <w:rPr>
          <w:rFonts w:ascii="Times New Roman" w:hAnsi="Times New Roman" w:eastAsia="Times New Roman"/>
          <w:b w:val="0"/>
          <w:sz w:val="24"/>
        </w:rPr>
        <w:t>, mediante apresentacao da respectiva nota fiscal.</w:t>
      </w:r>
    </w:p>
    <w:p>
      <w:pPr>
        <w:spacing w:line="360" w:lineRule="auto" w:after="160"/>
        <w:jc w:val="both"/>
      </w:pPr>
      <w:r>
        <w:rPr>
          <w:rFonts w:ascii="Times New Roman" w:hAnsi="Times New Roman" w:eastAsia="Times New Roman"/>
          <w:b w:val="0"/>
          <w:sz w:val="24"/>
        </w:rPr>
        <w:t>Paragrafo primeiro. O pagamento devera ser efetuado ate o ____ dia util de cada mes, por meio de deposito, transferencia bancaria ou outro meio previamente ajustado entre as partes.</w:t>
      </w:r>
    </w:p>
    <w:p>
      <w:pPr>
        <w:spacing w:line="360" w:lineRule="auto" w:after="160"/>
        <w:jc w:val="both"/>
      </w:pPr>
      <w:r>
        <w:rPr>
          <w:rFonts w:ascii="Times New Roman" w:hAnsi="Times New Roman" w:eastAsia="Times New Roman"/>
          <w:b w:val="0"/>
          <w:sz w:val="24"/>
        </w:rPr>
        <w:t>Paragrafo segundo. Os tributos incidentes sobre a prestacao dos servicos observarao a legislacao aplicavel, cabendo a cada parte o cumprimento das obrigacoes legais a ela atribuidas.</w:t>
      </w:r>
    </w:p>
    <w:p>
      <w:pPr>
        <w:spacing w:line="360" w:lineRule="auto" w:after="160"/>
        <w:jc w:val="both"/>
      </w:pPr>
      <w:r>
        <w:rPr>
          <w:rFonts w:ascii="Times New Roman" w:hAnsi="Times New Roman" w:eastAsia="Times New Roman"/>
          <w:b w:val="0"/>
          <w:sz w:val="24"/>
        </w:rPr>
        <w:t>Paragrafo terceiro. Na hipotese de atraso no pagamento, incidirao correcao monetaria, juros legais e demais encargos cabiveis, observada a legislacao vigente.</w:t>
      </w:r>
    </w:p>
    <w:p>
      <w:pPr>
        <w:spacing w:before="200" w:after="80"/>
        <w:jc w:val="left"/>
      </w:pPr>
      <w:r>
        <w:rPr>
          <w:rFonts w:ascii="Calibri" w:hAnsi="Calibri" w:eastAsia="Calibri"/>
          <w:b/>
          <w:sz w:val="24"/>
        </w:rPr>
        <w:t>CLAUSULA SEXTA - DAS OBRIGACOES DA CONTRATADA</w:t>
      </w:r>
    </w:p>
    <w:p>
      <w:pPr>
        <w:spacing w:line="360" w:lineRule="auto"/>
        <w:ind w:left="425" w:hanging="425"/>
        <w:jc w:val="both"/>
      </w:pPr>
      <w:r>
        <w:rPr>
          <w:rFonts w:ascii="Times New Roman" w:hAnsi="Times New Roman" w:eastAsia="Times New Roman"/>
          <w:b w:val="0"/>
          <w:sz w:val="24"/>
        </w:rPr>
        <w:t>I - executar os servicos com zelo, diligencia, etica, discricao e observancia da legislacao aplicavel;</w:t>
      </w:r>
    </w:p>
    <w:p>
      <w:pPr>
        <w:spacing w:line="360" w:lineRule="auto"/>
        <w:ind w:left="425" w:hanging="425"/>
        <w:jc w:val="both"/>
      </w:pPr>
      <w:r>
        <w:rPr>
          <w:rFonts w:ascii="Times New Roman" w:hAnsi="Times New Roman" w:eastAsia="Times New Roman"/>
          <w:b w:val="0"/>
          <w:sz w:val="24"/>
        </w:rPr>
        <w:t>II - atuar tecnicamente no campo institucional, mantendo alinhamento previo com a CONTRATANTE quanto a pautas sensiveis, posicionamentos e prioridades;</w:t>
      </w:r>
    </w:p>
    <w:p>
      <w:pPr>
        <w:spacing w:line="360" w:lineRule="auto"/>
        <w:ind w:left="425" w:hanging="425"/>
        <w:jc w:val="both"/>
      </w:pPr>
      <w:r>
        <w:rPr>
          <w:rFonts w:ascii="Times New Roman" w:hAnsi="Times New Roman" w:eastAsia="Times New Roman"/>
          <w:b w:val="0"/>
          <w:sz w:val="24"/>
        </w:rPr>
        <w:t>III - manter a CONTRATANTE informada, em nivel executivo, sobre fatos relevantes ligados ao objeto deste contrato;</w:t>
      </w:r>
    </w:p>
    <w:p>
      <w:pPr>
        <w:spacing w:line="360" w:lineRule="auto"/>
        <w:ind w:left="425" w:hanging="425"/>
        <w:jc w:val="both"/>
      </w:pPr>
      <w:r>
        <w:rPr>
          <w:rFonts w:ascii="Times New Roman" w:hAnsi="Times New Roman" w:eastAsia="Times New Roman"/>
          <w:b w:val="0"/>
          <w:sz w:val="24"/>
        </w:rPr>
        <w:t>IV - resguardar o sigilo das informacoes estrategicas, empresariais, regulatorias e institucionais a que tiver acesso;</w:t>
      </w:r>
    </w:p>
    <w:p>
      <w:pPr>
        <w:spacing w:line="360" w:lineRule="auto"/>
        <w:ind w:left="425" w:hanging="425"/>
        <w:jc w:val="both"/>
      </w:pPr>
      <w:r>
        <w:rPr>
          <w:rFonts w:ascii="Times New Roman" w:hAnsi="Times New Roman" w:eastAsia="Times New Roman"/>
          <w:b w:val="0"/>
          <w:sz w:val="24"/>
        </w:rPr>
        <w:t>V - abster-se de praticar qualquer ato que possa comprometer a imagem, a reputacao ou os interesses legitimos da CONTRATANTE.</w:t>
      </w:r>
    </w:p>
    <w:p>
      <w:pPr>
        <w:spacing w:before="200" w:after="80"/>
        <w:jc w:val="left"/>
      </w:pPr>
      <w:r>
        <w:rPr>
          <w:rFonts w:ascii="Calibri" w:hAnsi="Calibri" w:eastAsia="Calibri"/>
          <w:b/>
          <w:sz w:val="24"/>
        </w:rPr>
        <w:t>CLAUSULA SETIMA - DAS OBRIGACOES DA CONTRATANTE</w:t>
      </w:r>
    </w:p>
    <w:p>
      <w:pPr>
        <w:spacing w:line="360" w:lineRule="auto"/>
        <w:ind w:left="425" w:hanging="425"/>
        <w:jc w:val="both"/>
      </w:pPr>
      <w:r>
        <w:rPr>
          <w:rFonts w:ascii="Times New Roman" w:hAnsi="Times New Roman" w:eastAsia="Times New Roman"/>
          <w:b w:val="0"/>
          <w:sz w:val="24"/>
        </w:rPr>
        <w:t>I - fornecer, em tempo habil, as informacoes, documentos e diretrizes necessarias a adequada execucao dos servicos;</w:t>
      </w:r>
    </w:p>
    <w:p>
      <w:pPr>
        <w:spacing w:line="360" w:lineRule="auto"/>
        <w:ind w:left="425" w:hanging="425"/>
        <w:jc w:val="both"/>
      </w:pPr>
      <w:r>
        <w:rPr>
          <w:rFonts w:ascii="Times New Roman" w:hAnsi="Times New Roman" w:eastAsia="Times New Roman"/>
          <w:b w:val="0"/>
          <w:sz w:val="24"/>
        </w:rPr>
        <w:t>II - designar interlocutor ou interlocutores para alinhamento das demandas estrategicas e tomada de decisao;</w:t>
      </w:r>
    </w:p>
    <w:p>
      <w:pPr>
        <w:spacing w:line="360" w:lineRule="auto"/>
        <w:ind w:left="425" w:hanging="425"/>
        <w:jc w:val="both"/>
      </w:pPr>
      <w:r>
        <w:rPr>
          <w:rFonts w:ascii="Times New Roman" w:hAnsi="Times New Roman" w:eastAsia="Times New Roman"/>
          <w:b w:val="0"/>
          <w:sz w:val="24"/>
        </w:rPr>
        <w:t>III - efetuar os pagamentos nos prazos e condicoes estabelecidos neste contrato;</w:t>
      </w:r>
    </w:p>
    <w:p>
      <w:pPr>
        <w:spacing w:line="360" w:lineRule="auto"/>
        <w:ind w:left="425" w:hanging="425"/>
        <w:jc w:val="both"/>
      </w:pPr>
      <w:r>
        <w:rPr>
          <w:rFonts w:ascii="Times New Roman" w:hAnsi="Times New Roman" w:eastAsia="Times New Roman"/>
          <w:b w:val="0"/>
          <w:sz w:val="24"/>
        </w:rPr>
        <w:t>IV - manifestar-se, sempre que necessario, sobre posicionamentos institucionais, prioridades, agendas e encaminhamentos relevantes.</w:t>
      </w:r>
    </w:p>
    <w:p>
      <w:pPr>
        <w:spacing w:before="200" w:after="80"/>
        <w:jc w:val="left"/>
      </w:pPr>
      <w:r>
        <w:rPr>
          <w:rFonts w:ascii="Calibri" w:hAnsi="Calibri" w:eastAsia="Calibri"/>
          <w:b/>
          <w:sz w:val="24"/>
        </w:rPr>
        <w:t>CLAUSULA OITAVA - DA CONFIDENCIALIDADE</w:t>
      </w:r>
    </w:p>
    <w:p>
      <w:pPr>
        <w:spacing w:line="360" w:lineRule="auto" w:after="160"/>
        <w:jc w:val="both"/>
      </w:pPr>
      <w:r>
        <w:rPr>
          <w:rFonts w:ascii="Times New Roman" w:hAnsi="Times New Roman" w:eastAsia="Times New Roman"/>
          <w:b w:val="0"/>
          <w:sz w:val="24"/>
        </w:rPr>
        <w:t>As partes comprometem-se a manter, sob absoluto sigilo, todas as informacoes, documentos, dados, estrategias, materiais, planos, posicionamentos, analises, agendas, tratativas e demais conteudos a que tiverem acesso em razao deste contrato, independentemente do meio em que se encontrem registrados.</w:t>
      </w:r>
    </w:p>
    <w:p>
      <w:pPr>
        <w:spacing w:line="360" w:lineRule="auto" w:after="160"/>
        <w:jc w:val="both"/>
      </w:pPr>
      <w:r>
        <w:rPr>
          <w:rFonts w:ascii="Times New Roman" w:hAnsi="Times New Roman" w:eastAsia="Times New Roman"/>
          <w:b w:val="0"/>
          <w:sz w:val="24"/>
        </w:rPr>
        <w:t>A obrigacao de confidencialidade abrange, inclusive, informacoes obtidas verbalmente, documentos preparatorios, materiais internos, informacoes de negocio, dados pessoais eventualmente tratados e quaisquer informacoes que, por sua natureza ou contexto, devam ser consideradas reservadas.</w:t>
      </w:r>
    </w:p>
    <w:p>
      <w:pPr>
        <w:spacing w:line="360" w:lineRule="auto" w:after="160"/>
        <w:jc w:val="both"/>
      </w:pPr>
      <w:r>
        <w:rPr>
          <w:rFonts w:ascii="Times New Roman" w:hAnsi="Times New Roman" w:eastAsia="Times New Roman"/>
          <w:b w:val="0"/>
          <w:sz w:val="24"/>
        </w:rPr>
        <w:t xml:space="preserve">A obrigacao prevista nesta clausula permanecera valida durante toda a vigencia contratual e por </w:t>
      </w:r>
      <w:r>
        <w:rPr>
          <w:rFonts w:ascii="Times New Roman" w:hAnsi="Times New Roman" w:eastAsia="Times New Roman"/>
          <w:b/>
          <w:sz w:val="24"/>
        </w:rPr>
        <w:t>5 (cinco) anos</w:t>
      </w:r>
      <w:r>
        <w:rPr>
          <w:rFonts w:ascii="Times New Roman" w:hAnsi="Times New Roman" w:eastAsia="Times New Roman"/>
          <w:b w:val="0"/>
          <w:sz w:val="24"/>
        </w:rPr>
        <w:t xml:space="preserve"> apos o seu termino, ressalvadas apenas as hipoteses de divulgacao exigida por lei, ordem de autoridade competente ou informacao que ja seja comprovadamente publica sem violacao deste instrumento.</w:t>
      </w:r>
    </w:p>
    <w:p>
      <w:pPr>
        <w:spacing w:before="200" w:after="80"/>
        <w:jc w:val="left"/>
      </w:pPr>
      <w:r>
        <w:rPr>
          <w:rFonts w:ascii="Calibri" w:hAnsi="Calibri" w:eastAsia="Calibri"/>
          <w:b/>
          <w:sz w:val="24"/>
        </w:rPr>
        <w:t>CLAUSULA NONA - DO COMPLIANCE E INTEGRIDADE</w:t>
      </w:r>
    </w:p>
    <w:p>
      <w:pPr>
        <w:spacing w:line="360" w:lineRule="auto" w:after="160"/>
        <w:jc w:val="both"/>
      </w:pPr>
      <w:r>
        <w:rPr>
          <w:rFonts w:ascii="Times New Roman" w:hAnsi="Times New Roman" w:eastAsia="Times New Roman"/>
          <w:b w:val="0"/>
          <w:sz w:val="24"/>
        </w:rPr>
        <w:t>As partes declaram que conduzirao sua atuacao no ambito deste contrato em estrita observancia as normas de etica, integridade, transparencia, prevencao a corrupcao, prevencao a conflitos de interesse e conformidade legal aplicaveis as suas atividades, incluindo, quando cabivel, a Lei no 12.846/2013 e demais normas correlatas.</w:t>
      </w:r>
    </w:p>
    <w:p>
      <w:pPr>
        <w:spacing w:line="360" w:lineRule="auto" w:after="160"/>
        <w:jc w:val="both"/>
      </w:pPr>
      <w:r>
        <w:rPr>
          <w:rFonts w:ascii="Times New Roman" w:hAnsi="Times New Roman" w:eastAsia="Times New Roman"/>
          <w:b w:val="0"/>
          <w:sz w:val="24"/>
        </w:rPr>
        <w:t>A CONTRATADA compromete-se a nao prometer, oferecer, autorizar ou conceder vantagem indevida a agente publico ou a terceiro a ele relacionado, tampouco adotar conduta incompativel com padroes legitimos de representacao institucional.</w:t>
      </w:r>
    </w:p>
    <w:p>
      <w:pPr>
        <w:spacing w:line="360" w:lineRule="auto" w:after="160"/>
        <w:jc w:val="both"/>
      </w:pPr>
      <w:r>
        <w:rPr>
          <w:rFonts w:ascii="Times New Roman" w:hAnsi="Times New Roman" w:eastAsia="Times New Roman"/>
          <w:b w:val="0"/>
          <w:sz w:val="24"/>
        </w:rPr>
        <w:t>A ocorrencia de violacao grave comprovada a esta clausula autorizara a parte inocente a rescindir imediatamente o contrato, sem prejuizo da apuracao de perdas e danos e das responsabilidades legais cabiveis.</w:t>
      </w:r>
    </w:p>
    <w:p>
      <w:pPr>
        <w:spacing w:before="200" w:after="80"/>
        <w:jc w:val="left"/>
      </w:pPr>
      <w:r>
        <w:rPr>
          <w:rFonts w:ascii="Calibri" w:hAnsi="Calibri" w:eastAsia="Calibri"/>
          <w:b/>
          <w:sz w:val="24"/>
        </w:rPr>
        <w:t>CLAUSULA DECIMA - DA RESCISAO</w:t>
      </w:r>
    </w:p>
    <w:p>
      <w:pPr>
        <w:spacing w:line="360" w:lineRule="auto" w:after="160"/>
        <w:jc w:val="both"/>
      </w:pPr>
      <w:r>
        <w:rPr>
          <w:rFonts w:ascii="Times New Roman" w:hAnsi="Times New Roman" w:eastAsia="Times New Roman"/>
          <w:b w:val="0"/>
          <w:sz w:val="24"/>
        </w:rPr>
        <w:t xml:space="preserve">O presente contrato podera ser rescindido, imotivadamente, por qualquer das partes, mediante comunicacao escrita a outra parte com antecedencia minima de </w:t>
      </w:r>
      <w:r>
        <w:rPr>
          <w:rFonts w:ascii="Times New Roman" w:hAnsi="Times New Roman" w:eastAsia="Times New Roman"/>
          <w:b/>
          <w:sz w:val="24"/>
        </w:rPr>
        <w:t>30 (trinta) dias</w:t>
      </w:r>
      <w:r>
        <w:rPr>
          <w:rFonts w:ascii="Times New Roman" w:hAnsi="Times New Roman" w:eastAsia="Times New Roman"/>
          <w:b w:val="0"/>
          <w:sz w:val="24"/>
        </w:rPr>
        <w:t>.</w:t>
      </w:r>
    </w:p>
    <w:p>
      <w:pPr>
        <w:spacing w:line="360" w:lineRule="auto" w:after="160"/>
        <w:jc w:val="both"/>
      </w:pPr>
      <w:r>
        <w:rPr>
          <w:rFonts w:ascii="Times New Roman" w:hAnsi="Times New Roman" w:eastAsia="Times New Roman"/>
          <w:b w:val="0"/>
          <w:sz w:val="24"/>
        </w:rPr>
        <w:t>Em qualquer hipotese de rescisao, permanecerao exigiveis os valores devidos ate a data da efetiva extincao contratual, assim como as obrigacoes de confidencialidade, integridade e demais disposicoes que, por sua natureza, devam subsistir ao termino do contrato.</w:t>
      </w:r>
    </w:p>
    <w:p>
      <w:pPr>
        <w:spacing w:line="360" w:lineRule="auto" w:after="160"/>
        <w:jc w:val="both"/>
      </w:pPr>
      <w:r>
        <w:rPr>
          <w:rFonts w:ascii="Times New Roman" w:hAnsi="Times New Roman" w:eastAsia="Times New Roman"/>
          <w:b w:val="0"/>
          <w:sz w:val="24"/>
        </w:rPr>
        <w:t>O descumprimento contratual relevante, nao sanado no prazo razoavel indicado pela parte adimplente, tambem podera ensejar a rescisao motivada, sem prejuizo das medidas cabiveis.</w:t>
      </w:r>
    </w:p>
    <w:p>
      <w:pPr>
        <w:spacing w:before="200" w:after="80"/>
        <w:jc w:val="left"/>
      </w:pPr>
      <w:r>
        <w:rPr>
          <w:rFonts w:ascii="Calibri" w:hAnsi="Calibri" w:eastAsia="Calibri"/>
          <w:b/>
          <w:sz w:val="24"/>
        </w:rPr>
        <w:t>CLAUSULA DECIMA PRIMEIRA - DA INEXISTENCIA DE VINCULO</w:t>
      </w:r>
    </w:p>
    <w:p>
      <w:pPr>
        <w:spacing w:line="360" w:lineRule="auto" w:after="160"/>
        <w:jc w:val="both"/>
      </w:pPr>
      <w:r>
        <w:rPr>
          <w:rFonts w:ascii="Times New Roman" w:hAnsi="Times New Roman" w:eastAsia="Times New Roman"/>
          <w:b w:val="0"/>
          <w:sz w:val="24"/>
        </w:rPr>
        <w:t>O presente contrato nao estabelece, nem podera ser interpretado como gerador de vinculo empregaticio, societario, associativo, representativo com poderes permanentes, mandato, exclusividade ou subordinacao entre as partes, seus socios, empregados, prepostos ou colaboradores.</w:t>
      </w:r>
    </w:p>
    <w:p>
      <w:pPr>
        <w:spacing w:line="360" w:lineRule="auto" w:after="160"/>
        <w:jc w:val="both"/>
      </w:pPr>
      <w:r>
        <w:rPr>
          <w:rFonts w:ascii="Times New Roman" w:hAnsi="Times New Roman" w:eastAsia="Times New Roman"/>
          <w:b w:val="0"/>
          <w:sz w:val="24"/>
        </w:rPr>
        <w:t>Cada parte permanecera integralmente responsavel por sua estrutura organizacional e por seus encargos trabalhistas, previdenciarios, fiscais e operacionais, nao havendo solidariedade ou subsidiariedade entre elas, salvo imposicao legal.</w:t>
      </w:r>
    </w:p>
    <w:p>
      <w:pPr>
        <w:spacing w:before="200" w:after="80"/>
        <w:jc w:val="left"/>
      </w:pPr>
      <w:r>
        <w:rPr>
          <w:rFonts w:ascii="Calibri" w:hAnsi="Calibri" w:eastAsia="Calibri"/>
          <w:b/>
          <w:sz w:val="24"/>
        </w:rPr>
        <w:t>CLAUSULA DECIMA SEGUNDA - DO FORO</w:t>
      </w:r>
    </w:p>
    <w:p>
      <w:pPr>
        <w:spacing w:line="360" w:lineRule="auto" w:after="160"/>
        <w:jc w:val="both"/>
      </w:pPr>
      <w:r>
        <w:rPr>
          <w:rFonts w:ascii="Times New Roman" w:hAnsi="Times New Roman" w:eastAsia="Times New Roman"/>
          <w:b w:val="0"/>
          <w:sz w:val="24"/>
        </w:rPr>
        <w:t>Fica eleito o foro da Comarca de Brasilia/DF, com renuncia expressa a qualquer outro, por mais privilegiado que seja, para dirimir quaisquer controversias oriundas deste contrato.</w:t>
      </w:r>
    </w:p>
    <w:p>
      <w:pPr>
        <w:spacing w:before="240"/>
        <w:jc w:val="left"/>
      </w:pPr>
      <w:r>
        <w:rPr>
          <w:rFonts w:ascii="Times New Roman" w:hAnsi="Times New Roman" w:eastAsia="Times New Roman"/>
          <w:b/>
          <w:sz w:val="24"/>
        </w:rPr>
        <w:t>Brasilia, 07 de abril de 2026.</w:t>
      </w:r>
    </w:p>
    <w:p/>
    <w:p>
      <w:pPr>
        <w:jc w:val="center"/>
      </w:pPr>
      <w:r>
        <w:rPr>
          <w:rFonts w:ascii="Calibri" w:hAnsi="Calibri" w:eastAsia="Calibri"/>
          <w:b/>
          <w:sz w:val="24"/>
        </w:rPr>
        <w:t>ASSINATURAS</w:t>
      </w:r>
    </w:p>
    <w:tbl>
      <w:tblPr>
        <w:tblW w:type="auto" w:w="0"/>
        <w:jc w:val="center"/>
        <w:tblLayout w:type="fixed"/>
        <w:tblLook w:firstColumn="1" w:firstRow="1" w:lastColumn="0" w:lastRow="0" w:noHBand="0" w:noVBand="1" w:val="04A0"/>
      </w:tblPr>
      <w:tblGrid>
        <w:gridCol w:w="4536"/>
        <w:gridCol w:w="4536"/>
      </w:tblGrid>
      <w:tr>
        <w:tc>
          <w:tcPr>
            <w:tcW w:type="dxa" w:w="4252"/>
            <w:vAlign w:val="bottom"/>
            <w:tcBorders>
              <w:top w:val="single" w:sz="8" w:space="0" w:color="7A7A7A"/>
            </w:tcBorders>
          </w:tcPr>
          <w:p>
            <w:pPr>
              <w:jc w:val="center"/>
            </w:pPr>
            <w:r>
              <w:rPr>
                <w:rFonts w:ascii="Times New Roman" w:hAnsi="Times New Roman" w:eastAsia="Times New Roman"/>
                <w:b/>
                <w:sz w:val="24"/>
              </w:rPr>
              <w:t>CMPC</w:t>
              <w:br/>
            </w:r>
            <w:r>
              <w:rPr>
                <w:rFonts w:ascii="Times New Roman" w:hAnsi="Times New Roman" w:eastAsia="Times New Roman"/>
                <w:b w:val="0"/>
                <w:sz w:val="24"/>
              </w:rPr>
              <w:t>Nome: ________________________________</w:t>
              <w:br/>
            </w:r>
            <w:r>
              <w:rPr>
                <w:rFonts w:ascii="Times New Roman" w:hAnsi="Times New Roman" w:eastAsia="Times New Roman"/>
                <w:b w:val="0"/>
                <w:sz w:val="24"/>
              </w:rPr>
              <w:t>Cargo: ________________________________</w:t>
            </w:r>
          </w:p>
        </w:tc>
        <w:tc>
          <w:tcPr>
            <w:tcW w:type="dxa" w:w="4252"/>
            <w:vAlign w:val="bottom"/>
            <w:tcBorders>
              <w:top w:val="single" w:sz="8" w:space="0" w:color="7A7A7A"/>
            </w:tcBorders>
          </w:tcPr>
          <w:p>
            <w:pPr>
              <w:jc w:val="center"/>
            </w:pPr>
            <w:r>
              <w:rPr>
                <w:rFonts w:ascii="Times New Roman" w:hAnsi="Times New Roman" w:eastAsia="Times New Roman"/>
                <w:b/>
                <w:sz w:val="24"/>
              </w:rPr>
              <w:t>CAPITOL CONSULTORIA LTDA</w:t>
              <w:br/>
            </w:r>
            <w:r>
              <w:rPr>
                <w:rFonts w:ascii="Times New Roman" w:hAnsi="Times New Roman" w:eastAsia="Times New Roman"/>
                <w:b w:val="0"/>
                <w:sz w:val="24"/>
              </w:rPr>
              <w:t>Luiz Carlos Saraiva</w:t>
              <w:br/>
            </w:r>
            <w:r>
              <w:rPr>
                <w:rFonts w:ascii="Times New Roman" w:hAnsi="Times New Roman" w:eastAsia="Times New Roman"/>
                <w:b w:val="0"/>
                <w:sz w:val="24"/>
              </w:rPr>
              <w:t>Socio Diretor</w:t>
            </w:r>
          </w:p>
        </w:tc>
      </w:tr>
    </w:tbl>
    <w:p/>
    <w:tbl>
      <w:tblPr>
        <w:tblW w:type="auto" w:w="0"/>
        <w:jc w:val="center"/>
        <w:tblLayout w:type="fixed"/>
        <w:tblLook w:firstColumn="1" w:firstRow="1" w:lastColumn="0" w:lastRow="0" w:noHBand="0" w:noVBand="1" w:val="04A0"/>
      </w:tblPr>
      <w:tblGrid>
        <w:gridCol w:w="4536"/>
        <w:gridCol w:w="4536"/>
      </w:tblGrid>
      <w:tr>
        <w:tc>
          <w:tcPr>
            <w:tcW w:type="dxa" w:w="4252"/>
            <w:vAlign w:val="bottom"/>
            <w:tcBorders>
              <w:top w:val="single" w:sz="8" w:space="0" w:color="7A7A7A"/>
            </w:tcBorders>
          </w:tcPr>
          <w:p>
            <w:pPr>
              <w:jc w:val="center"/>
            </w:pPr>
            <w:r>
              <w:rPr>
                <w:rFonts w:ascii="Times New Roman" w:hAnsi="Times New Roman" w:eastAsia="Times New Roman"/>
                <w:b/>
                <w:sz w:val="24"/>
              </w:rPr>
              <w:t>TESTEMUNHA 1</w:t>
              <w:br/>
            </w:r>
            <w:r>
              <w:rPr>
                <w:rFonts w:ascii="Times New Roman" w:hAnsi="Times New Roman" w:eastAsia="Times New Roman"/>
                <w:b w:val="0"/>
                <w:sz w:val="24"/>
              </w:rPr>
              <w:t>Nome: ________________________________</w:t>
              <w:br/>
            </w:r>
            <w:r>
              <w:rPr>
                <w:rFonts w:ascii="Times New Roman" w:hAnsi="Times New Roman" w:eastAsia="Times New Roman"/>
                <w:b w:val="0"/>
                <w:sz w:val="24"/>
              </w:rPr>
              <w:t>CPF: __________________________________</w:t>
            </w:r>
          </w:p>
        </w:tc>
        <w:tc>
          <w:tcPr>
            <w:tcW w:type="dxa" w:w="4252"/>
            <w:vAlign w:val="bottom"/>
            <w:tcBorders>
              <w:top w:val="single" w:sz="8" w:space="0" w:color="7A7A7A"/>
            </w:tcBorders>
          </w:tcPr>
          <w:p>
            <w:pPr>
              <w:jc w:val="center"/>
            </w:pPr>
            <w:r>
              <w:rPr>
                <w:rFonts w:ascii="Times New Roman" w:hAnsi="Times New Roman" w:eastAsia="Times New Roman"/>
                <w:b/>
                <w:sz w:val="24"/>
              </w:rPr>
              <w:t>TESTEMUNHA 2</w:t>
              <w:br/>
            </w:r>
            <w:r>
              <w:rPr>
                <w:rFonts w:ascii="Times New Roman" w:hAnsi="Times New Roman" w:eastAsia="Times New Roman"/>
                <w:b w:val="0"/>
                <w:sz w:val="24"/>
              </w:rPr>
              <w:t>Nome: ________________________________</w:t>
              <w:br/>
            </w:r>
            <w:r>
              <w:rPr>
                <w:rFonts w:ascii="Times New Roman" w:hAnsi="Times New Roman" w:eastAsia="Times New Roman"/>
                <w:b w:val="0"/>
                <w:sz w:val="24"/>
              </w:rPr>
              <w:t>CPF: __________________________________</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