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E8522A"/>
          <w:sz w:val="52"/>
          <w:szCs w:val="52"/>
        </w:rPr>
        <w:t xml:space="preserve">LocalRise Advisory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A3C5E"/>
          <w:sz w:val="24"/>
          <w:szCs w:val="24"/>
        </w:rPr>
        <w:t xml:space="preserve">Inteligência Digital para Negócios Locais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A3C5E"/>
          <w:sz w:val="60"/>
          <w:szCs w:val="60"/>
        </w:rPr>
        <w:t xml:space="preserve">ANÁLISE ESTRATÉGICA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E8522A"/>
          <w:sz w:val="40"/>
          <w:szCs w:val="40"/>
        </w:rPr>
        <w:t xml:space="preserve">Auxiliadora Predial – Unidade Bela Vista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A3C5E"/>
          <w:sz w:val="24"/>
          <w:szCs w:val="24"/>
        </w:rPr>
        <w:t xml:space="preserve">Rua Anita Garibaldi, 726 · Porto Alegre – RS</w:t>
      </w:r>
    </w:p>
    <w:p>
      <w:pPr>
        <w:pBdr>
          <w:bottom w:val="single" w:color="E8522A" w:sz="6" w:space="0"/>
        </w:pBdr>
        <w:spacing w:after="400" w:before="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Relatório de Diagnóstico Comercial Confidencial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Preparado por LocalRise Advisory · Março de 2026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CONFIDENCIAL — Uso exclusivo da equipe LocalRise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200"/>
        <w:tblBorders>
          <w:top w:val="single" w:color="C0392B" w:sz="6"/>
          <w:left w:val="single" w:color="C0392B" w:sz="6"/>
          <w:bottom w:val="single" w:color="C0392B" w:sz="2"/>
          <w:right w:val="single" w:color="C0392B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F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4"/>
                <w:szCs w:val="24"/>
              </w:rPr>
              <w:t xml:space="preserve">⚠  AVISO ESTRATÉGICO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C0392B"/>
                <w:sz w:val="20"/>
                <w:szCs w:val="20"/>
              </w:rPr>
              <w:t xml:space="preserve">Este documento contém inteligência competitiva real coletada sobre a Unidade Bela Vista da Auxiliadora Predial. Os dados foram levantados de fontes públicas em março de 2026 e devem ser usados exclusivamente para orientar a abordagem comercial da LocalRise. Todos os dados estão sujeitos a alteração.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1. Presença Digital Real da Unidade Bela Vista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unidade da Auxiliadora Predial localizada na Rua Anita Garibaldi, 726 opera dentro de uma das redes imobiliárias mais reconhecidas do Sul do Brasil — mas o reconhecimento da marca mãe não se traduz em presença digital efetiva para esta unidade específica. O diagnóstico abaixo mapeia o que existe, o que falta e o que está ativamente prejudicando a geração de leads.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4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8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Situação Real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14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⚠ Incompleto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Listagem existe, mas não é gerenciada ativamente por esta unidade. Ausência de posts recentes, fotos atualizadas e respostas padronizadas a avaliações.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Website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✓ Existe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Site da rede (auxiliadorapredial.com.br) — sem landing page ou subdomínio dedicado à Unidade Bela Vista. A unidade não tem identidade digital própria.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Instagram</w:t>
            </w:r>
          </w:p>
        </w:tc>
        <w:tc>
          <w:tcPr>
            <w:tcW w:type="dxa" w:w="14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 Disfuncional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@auxiliadorabelavista_ — 1.741 seguidores | 1.190 seguindo | 714 posts. Ratio quase 1:1 indica crescimento zero por conteúdo. Volume alto de posts sem construção de audiência.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Facebook</w:t>
            </w:r>
          </w:p>
        </w:tc>
        <w:tc>
          <w:tcPr>
            <w:tcW w:type="dxa" w:w="14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 Fragmentado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DUAS páginas simultâneas: "auxiliadorabelavista" e "AuxiliadoraPredialBelaVista". Fragmentação de marca, histórico de engajamento diluído e confusão para o algoritmo do Meta.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ZAP Imóveis</w:t>
            </w:r>
          </w:p>
        </w:tc>
        <w:tc>
          <w:tcPr>
            <w:tcW w:type="dxa" w:w="14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0"/>
                <w:szCs w:val="20"/>
              </w:rPr>
              <w:t xml:space="preserve">✓ Ativo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Perfil ID 643982 ativo. Principal canal de geração de leads — mas representa dependência total de plataforma paga terceirizada.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Reputação (Reclame Aqui)</w:t>
            </w:r>
          </w:p>
        </w:tc>
        <w:tc>
          <w:tcPr>
            <w:tcW w:type="dxa" w:w="14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⚠ Moderada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Rede geral: 305 reclamações, nota 7,6/10, 57% voltariam a fazer negócio. Nota consumidor: 6,53/10. Reputação abaixo da média para uma imobiliária premium.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2. Diagnóstico Google — O Ponto Mais Crítico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Google é o ponto de entrada de qualquer comprador ou locatário que não sabe qual imobiliária contratar. É onde a decisão começa. Uma unidade que não domina o Google Local neste bairro está simplesmente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invisível</w:t>
      </w:r>
      <w:r>
        <w:rPr>
          <w:rFonts w:ascii="Calibri" w:cs="Calibri" w:eastAsia="Calibri" w:hAnsi="Calibri"/>
          <w:sz w:val="22"/>
          <w:szCs w:val="22"/>
        </w:rPr>
        <w:t xml:space="preserve"> para o cliente mais valioso: aquele que pesquisa ativamente.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Fator GBP</w:t>
            </w:r>
          </w:p>
        </w:tc>
        <w:tc>
          <w:tcPr>
            <w:tcW w:type="dxa" w:w="9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</w:t>
            </w:r>
          </w:p>
        </w:tc>
        <w:tc>
          <w:tcPr>
            <w:tcW w:type="dxa" w:w="12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Completude do Perfil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4/10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CRÍTICO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Campos fundamentais incompletos: descrição dos serviços, categoria secundária, atributos de pagamento e horário especial.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Volume de Avaliações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3/10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CRÍTICO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Avaliações desta unidade específica são subrepresentadas nos agregadores — sinal claro de ausência de estratégia de reputação ativa.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Frequência de Posts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2/10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CRÍTICO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Posts no GBP são praticamente inexistentes. O algoritmo do Google penaliza perfis inativos no Local Pack.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Fotos e Vídeos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4/10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Poucas fotos, sem padronização visual. Concorrentes com mais imagens aparecem acima no mapa.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Respostas a Avaliações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3/10</w:t>
            </w:r>
          </w:p>
        </w:tc>
        <w:tc>
          <w:tcPr>
            <w:tcW w:type="dxa" w:w="12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CRÍTICO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Ausência de respostas sistematizadas a reviews positivos e negativos — deixa impressão de descaso.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Consistência NAP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6/10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Nome, endereço e telefone podem divergir entre GBP, site e diretórios. Isso prejudica o ranking local.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Posição no Local Pack</w:t>
            </w:r>
          </w:p>
        </w:tc>
        <w:tc>
          <w:tcPr>
            <w:tcW w:type="dxa" w:w="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5/10</w:t>
            </w:r>
          </w:p>
        </w:tc>
        <w:tc>
          <w:tcPr>
            <w:tcW w:type="dxa" w:w="1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ATENÇÃO</w:t>
            </w:r>
          </w:p>
        </w:tc>
        <w:tc>
          <w:tcPr>
            <w:tcW w:type="dxa" w:w="4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A unidade não aparece na posição 1–3 para buscas-chave como "imobiliária Bela Vista Porto Alegre" — cadeira ocupada por concorrentes melhor otimizados.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A3C5E" w:sz="6"/>
          <w:left w:val="single" w:color="1A3C5E" w:sz="6"/>
          <w:bottom w:val="single" w:color="1A3C5E" w:sz="2"/>
          <w:right w:val="single" w:color="1A3C5E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0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2"/>
                <w:szCs w:val="22"/>
              </w:rPr>
              <w:t xml:space="preserve">💡  CONTEXTO DE MERCADO — POR QUE O GOOGLE É TUDO AQUI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O Bela Vista é o bairro com maior valorização de Porto Alegre em 2025. O ticket médio saltou de R$ 1,03M para R$ 2,72M (+162,5% em 12 meses). O m² chegou a R$ 21.220 em média, com picos de R$ 29.798. Uma única venda comissionada a 5% = R$ 136.000 de receita para a imobiliária. Qualquer lead perdido para um concorrente neste bairro representa R$ 136 mil em comissão indo embora — e a Auxiliadora Bela Vista está deixando isso acontecer todos os dias.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3. Geração de Leads Atual — Canal por Canal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 base no levantamento de canais ativos, o modelo atual de geração de leads desta unidade apresenta dependência preocupante de plataformas pagas de terceiros, com nenhuma estrutura de captação proprietária.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🔴  CANAIS QUE EXISTEM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ZAP Imóveis (ID 643982):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Principal fonte de leads. Custo mensal fixo + leads compartilhados com concorrentes na mesma plataforma.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Indicação (boca a boca):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Existente, mas não sistematizado. Zero automação ou incentivo estruturado.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Instagram: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714 posts, 1.741 seguidores. Gera pouquíssimos leads por DM — volume de conteúdo sem estratégia de conversão.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Site institucional: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Recebe tráfego genérico da marca mãe. Sem captura ativa para esta unidade.</w:t>
            </w:r>
          </w:p>
        </w:tc>
        <w:tc>
          <w:tcPr>
            <w:tcW w:type="dxa" w:w="4600"/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2"/>
                <w:szCs w:val="22"/>
              </w:rPr>
              <w:t xml:space="preserve">⬜  CANAIS QUE NÃO EXISTEM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Google Ads: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Zero investimento em palavras-chave de intenção alta como "apartamento Bela Vista" ou "imóvel Anita Garibaldi".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Meta Ads: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Sem campanhas de retargeting ou geração de leads por formulário no Facebook/Instagram.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SEO Local otimizado: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GBP não gerenciado = leads orgânicos do Google não capturados.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Landing page própria: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Sem página dedicada para captura de leads da unidade com CTA claro.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E-mail marketing / WhatsApp: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Sem nutrição automatizada de leads frios ou mornos.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 w:before="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Conclusão direta:</w:t>
      </w:r>
      <w:r>
        <w:rPr>
          <w:rFonts w:ascii="Calibri" w:cs="Calibri" w:eastAsia="Calibri" w:hAnsi="Calibri"/>
          <w:sz w:val="22"/>
          <w:szCs w:val="22"/>
        </w:rPr>
        <w:t xml:space="preserve"> A Auxiliadora Bela Vista está captando apenas uma fração dos leads disponíveis no mercado. Os leads que chegam são caros (ZAP) e compartilhados. Os leads exclusivos e baratos do Google estão sendo capturados pelos concorrentes.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4. Análise de Conversão — Onde os Leads Escapam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Mesmo os leads que chegam enfrentam um funil cheio de furos. A análise de conversão revela três momentos críticos de abandono: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 do Funil</w:t>
            </w:r>
          </w:p>
        </w:tc>
        <w:tc>
          <w:tcPr>
            <w:tcW w:type="dxa" w:w="4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 Identificado</w:t>
            </w:r>
          </w:p>
        </w:tc>
        <w:tc>
          <w:tcPr>
            <w:tcW w:type="dxa" w:w="3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1. Descoberta (Google)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Perfil GBP fraco → concorrentes aparecem primeiro no mapa. Cliente nem chega a considerar a Auxiliadora Bela Vista.</w:t>
            </w:r>
          </w:p>
        </w:tc>
        <w:tc>
          <w:tcPr>
            <w:tcW w:type="dxa" w:w="30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Alto: Lead perdido antes do primeiro contato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2. Consideração (Instagram/Site)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714 posts com conteúdo de produto sem posicionamento premium. Reputação da marca mãe mediocre (6,5/10) não inspira confiança para ticket de R$ 2,7M.</w:t>
            </w:r>
          </w:p>
        </w:tc>
        <w:tc>
          <w:tcPr>
            <w:tcW w:type="dxa" w:w="30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Alto: Lead desiste antes de entrar em contato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3. Primeiro Contato (ZAP/Tel)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Lead chegou via ZAP — o mesmo lead provavelmente foi oferecido para outras 2–3 imobiliárias. Quem responde mais rápido e com mais profissionalismo ganha.</w:t>
            </w:r>
          </w:p>
        </w:tc>
        <w:tc>
          <w:tcPr>
            <w:tcW w:type="dxa" w:w="30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56404"/>
                <w:sz w:val="20"/>
                <w:szCs w:val="20"/>
              </w:rPr>
              <w:t xml:space="preserve">Médio: Competição acirrada por lead já pago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4. Nutrição (Pós-contato)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Sem automação de follow-up. Leads que não fecharam na primeira visita são perdidos por falta de recontato estruturado.</w:t>
            </w:r>
          </w:p>
        </w:tc>
        <w:tc>
          <w:tcPr>
            <w:tcW w:type="dxa" w:w="30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56404"/>
                <w:sz w:val="20"/>
                <w:szCs w:val="20"/>
              </w:rPr>
              <w:t xml:space="preserve">Médio: Comissões perdidas para concorrentes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5. As 7 Falhas Mais Críticas — Ranking por Impacto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Falha</w:t>
            </w:r>
          </w:p>
        </w:tc>
        <w:tc>
          <w:tcPr>
            <w:tcW w:type="dxa" w:w="35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 Concreta</w:t>
            </w:r>
          </w:p>
        </w:tc>
        <w:tc>
          <w:tcPr>
            <w:tcW w:type="dxa" w:w="22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($)</w:t>
            </w:r>
          </w:p>
        </w:tc>
      </w:tr>
      <w:tr>
        <w:tc>
          <w:tcPr>
            <w:tcW w:type="dxa" w:w="5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GBP não gerenciado para esta unidade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Ausência de posts, reviews sem resposta, fotos desatualizadas</w:t>
            </w:r>
          </w:p>
        </w:tc>
        <w:tc>
          <w:tcPr>
            <w:tcW w:type="dxa" w:w="22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Alto — perda direta de leads qualificados do Google</w:t>
            </w:r>
          </w:p>
        </w:tc>
      </w:tr>
      <w:tr>
        <w:tc>
          <w:tcPr>
            <w:tcW w:type="dxa" w:w="5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Instagram com 714 posts e 1.741 seguidores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Ratio 1:1 posts/seguidores = estratégia de conteúdo completamente errada para o bairro</w:t>
            </w:r>
          </w:p>
        </w:tc>
        <w:tc>
          <w:tcPr>
            <w:tcW w:type="dxa" w:w="22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Alto — marca não inspira confiança para comprador premium</w:t>
            </w:r>
          </w:p>
        </w:tc>
      </w:tr>
      <w:tr>
        <w:tc>
          <w:tcPr>
            <w:tcW w:type="dxa" w:w="5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Duas páginas de Facebook simultâneas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"auxiliadorabelavista" + "AuxiliadoraPredialBelaVista" — fragmentação de audiência e autoridade</w:t>
            </w:r>
          </w:p>
        </w:tc>
        <w:tc>
          <w:tcPr>
            <w:tcW w:type="dxa" w:w="2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56404"/>
                <w:sz w:val="20"/>
                <w:szCs w:val="20"/>
              </w:rPr>
              <w:t xml:space="preserve">Médio — confusão de marca e perda de engajamento histórico</w:t>
            </w:r>
          </w:p>
        </w:tc>
      </w:tr>
      <w:tr>
        <w:tc>
          <w:tcPr>
            <w:tcW w:type="dxa" w:w="5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Zero investimento em Google Ads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Buscas de alta intenção ("apartamento Bela Vista") sendo capturadas 100% pelos concorrentes</w:t>
            </w:r>
          </w:p>
        </w:tc>
        <w:tc>
          <w:tcPr>
            <w:tcW w:type="dxa" w:w="2200"/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0392B"/>
                <w:sz w:val="20"/>
                <w:szCs w:val="20"/>
              </w:rPr>
              <w:t xml:space="preserve">Alto — perda de leads exclusivos de alta conversão</w:t>
            </w:r>
          </w:p>
        </w:tc>
      </w:tr>
      <w:tr>
        <w:tc>
          <w:tcPr>
            <w:tcW w:type="dxa" w:w="5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Dependência total do ZAP Imóveis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Nenhuma fonte proprietária de leads = custo crescente e leads compartilhados com concorrentes</w:t>
            </w:r>
          </w:p>
        </w:tc>
        <w:tc>
          <w:tcPr>
            <w:tcW w:type="dxa" w:w="2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56404"/>
                <w:sz w:val="20"/>
                <w:szCs w:val="20"/>
              </w:rPr>
              <w:t xml:space="preserve">Alto — vulnerabilidade estratégica de longo prazo</w:t>
            </w:r>
          </w:p>
        </w:tc>
      </w:tr>
      <w:tr>
        <w:tc>
          <w:tcPr>
            <w:tcW w:type="dxa" w:w="5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Sem landing page da unidade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Tráfego vai para site genérico da rede — sem captura de lead específica para Bela Vista</w:t>
            </w:r>
          </w:p>
        </w:tc>
        <w:tc>
          <w:tcPr>
            <w:tcW w:type="dxa" w:w="2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56404"/>
                <w:sz w:val="20"/>
                <w:szCs w:val="20"/>
              </w:rPr>
              <w:t xml:space="preserve">Médio — baixa taxa de conversão do tráfego existente</w:t>
            </w:r>
          </w:p>
        </w:tc>
      </w:tr>
      <w:tr>
        <w:tc>
          <w:tcPr>
            <w:tcW w:type="dxa" w:w="5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Reputação abaixo do esperado para o ticket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Nota 6,53/10 no Consumidor.gov para uma imobiliária que vende imóveis de R$ 2,7M médio</w:t>
            </w:r>
          </w:p>
        </w:tc>
        <w:tc>
          <w:tcPr>
            <w:tcW w:type="dxa" w:w="2200"/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856404"/>
                <w:sz w:val="20"/>
                <w:szCs w:val="20"/>
              </w:rPr>
              <w:t xml:space="preserve">Médio — comprador premium pesquisa reputação antes de escolher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6. Decisão Estratégica: Tráfego Pago vs. SEO Orgânico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 é a decisão mais importante para definir qual serviço propor primeiro. A resposta depende do horizonte de tempo e do momento da unidade. A análise abaixo mostra que o caminho certo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começar com Google Ads + otimização GBP simultâneos</w:t>
      </w:r>
      <w:r>
        <w:rPr>
          <w:rFonts w:ascii="Calibri" w:cs="Calibri" w:eastAsia="Calibri" w:hAnsi="Calibri"/>
          <w:sz w:val="22"/>
          <w:szCs w:val="22"/>
        </w:rPr>
        <w:t xml:space="preserve"> — não um ou outro.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856404"/>
                <w:sz w:val="22"/>
                <w:szCs w:val="22"/>
              </w:rPr>
              <w:t xml:space="preserve">🟡  TRÁFEGO PAGO (Google Ads + Meta Ads)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Resultado: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7–15 dias para primeira visibilidade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Exclusivos, capturados por formulário ou ligação direta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Custo: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R$ 2.000–5.000/mês em mídia + gestão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Controle: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Total sobre palavras-chave, segmentação e orçamento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Risco: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Para quando o orçamento para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Indicação: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Ideal para esta unidade agora — resultado rápido justifica investimento no contexto do ticket médio de R$ 2,7M</w:t>
            </w:r>
          </w:p>
        </w:tc>
        <w:tc>
          <w:tcPr>
            <w:tcW w:type="dxa" w:w="4600"/>
            <w:shd w:fill="EA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🟢  SEO LOCAL ORGÂNICO (GBP + Conteúdo)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Resultado: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3–6 meses para ranqueamento sólido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Leads: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Gratuitos após otimização inicial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Custo: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Investimento único + manutenção mensal menor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Controle: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Dependente de algoritmo do Google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Risco: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Mais lento, mas gera autoridade duradoura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Indicação: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Deve começar junto com pago, mas não substituí-lo no curto prazo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A3C5E" w:sz="6"/>
          <w:left w:val="single" w:color="1A3C5E" w:sz="6"/>
          <w:bottom w:val="single" w:color="1A3C5E" w:sz="2"/>
          <w:right w:val="single" w:color="1A3C5E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0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2"/>
                <w:szCs w:val="22"/>
              </w:rPr>
              <w:t xml:space="preserve">📌  RECOMENDAÇÃO ESTRATÉGICA</w:t>
            </w:r>
          </w:p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FASE 1 (meses 1–2): Google Ads com palavras-chave de intenção alta + otimização emergencial do GBP. Resultado mensurável em 30 dias. ROI de uma venda paga toda a campanha por 12 meses.</w:t>
            </w:r>
          </w:p>
          <w:p>
            <w:pPr>
              <w:spacing w:after="60"/>
              <w:jc w:val="both"/>
            </w:pP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FASE 2 (meses 2–6): Estratégia de conteúdo para Instagram reformulada + SEO orgânico local. Construção de autoridade no bairro Bela Vista.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FASE 3 (meses 4–12): Landing page própria, automação de nutrição de leads e programa de reputação ativa. Redução de dependência do ZAP Imóveis.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7. Oportunidades Imediatas — Quick Wins em 30 Dias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Estas são ações que podem ser implementadas nos primeiros 30 dias e gerar resultado mensurável antes mesmo de uma estratégia de longo prazo estar consolidada: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GBP — Ativação emergencial (Semana 1):</w:t>
      </w:r>
      <w:r>
        <w:rPr>
          <w:rFonts w:ascii="Calibri" w:cs="Calibri" w:eastAsia="Calibri" w:hAnsi="Calibri"/>
          <w:sz w:val="22"/>
          <w:szCs w:val="22"/>
        </w:rPr>
        <w:t xml:space="preserve"> Completar 100% do perfil da unidade: descrição otimizada com palavras-chave locais, categoria correta (Imobiliária), horários atualizados, link do WhatsApp, adicionar 20+ fotos profissionais do escritório e dos imóveis destaque.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Campanha Google Ads (Semana 1–2):</w:t>
      </w:r>
      <w:r>
        <w:rPr>
          <w:rFonts w:ascii="Calibri" w:cs="Calibri" w:eastAsia="Calibri" w:hAnsi="Calibri"/>
          <w:sz w:val="22"/>
          <w:szCs w:val="22"/>
        </w:rPr>
        <w:t xml:space="preserve"> Ativar campanha com palavras-chave de alta intenção: "apartamento à venda Bela Vista Porto Alegre", "imobiliária Bela Vista POA", "imóvel Anita Garibaldi". Budget inicial de R$ 1.500/mês já coloca a unidade no topo das buscas.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Consolidação Facebook (Semana 2):</w:t>
      </w:r>
      <w:r>
        <w:rPr>
          <w:rFonts w:ascii="Calibri" w:cs="Calibri" w:eastAsia="Calibri" w:hAnsi="Calibri"/>
          <w:sz w:val="22"/>
          <w:szCs w:val="22"/>
        </w:rPr>
        <w:t xml:space="preserve"> Migrar e unificar as duas páginas em uma única. Reter histórico de publicações da página mais antiga. Isso recupera relevância de página e elimina confusão de marca.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Estratégia de avaliações GBP (Semana 2–3):</w:t>
      </w:r>
      <w:r>
        <w:rPr>
          <w:rFonts w:ascii="Calibri" w:cs="Calibri" w:eastAsia="Calibri" w:hAnsi="Calibri"/>
          <w:sz w:val="22"/>
          <w:szCs w:val="22"/>
        </w:rPr>
        <w:t xml:space="preserve"> Implementar protocolo de solicitação de review para todo cliente que fecha negócio. Meta: 10 novas avaliações Google em 60 dias — suficiente para melhorar posição no Local Pack.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Reformulação Instagram (Semana 3–4):</w:t>
      </w:r>
      <w:r>
        <w:rPr>
          <w:rFonts w:ascii="Calibri" w:cs="Calibri" w:eastAsia="Calibri" w:hAnsi="Calibri"/>
          <w:sz w:val="22"/>
          <w:szCs w:val="22"/>
        </w:rPr>
        <w:t xml:space="preserve"> Parar conteúdo de produto isolado. Migrar para conteúdo de mercado e autoridade: "Bela Vista em números", "Como funciona comprar um imóvel de alto padrão", "Condomínios mais valorizados do bairro". Posicionamento de especialista no bairro, não de catálogo de produtos.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8. O Que Eles Precisam — Top 3 Prioridades de Serviço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5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30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Que É Urgente</w:t>
            </w:r>
          </w:p>
        </w:tc>
        <w:tc>
          <w:tcPr>
            <w:tcW w:type="dxa" w:w="29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800"/>
            <w:shd w:fill="E85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🥇 #1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Gestão de Google Business Profile + Google Ads Local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A unidade é invisível no Google para quem procura imobiliária em Bela Vista. Cada semana que passa são leads indo para a Colnaghi, Bridge e TPS Imóveis.</w:t>
            </w:r>
          </w:p>
        </w:tc>
        <w:tc>
          <w:tcPr>
            <w:tcW w:type="dxa" w:w="29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5724"/>
                <w:sz w:val="20"/>
                <w:szCs w:val="20"/>
              </w:rPr>
              <w:t xml:space="preserve">Aparição no Local Pack em 60–90 dias. Leads Google Ads em 7–15 dias.</w:t>
            </w:r>
          </w:p>
        </w:tc>
      </w:tr>
      <w:tr>
        <w:tc>
          <w:tcPr>
            <w:tcW w:type="dxa" w:w="8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🥈 #2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Reformulação de Estratégia Instagram + Conteúdo de Autoridade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714 posts com 1.741 seguidores é prova de que a estratégia atual não funciona. O bairro mais valorizado de POA merece uma imobiliária com posicionamento de especialista, não de catálogo.</w:t>
            </w:r>
          </w:p>
        </w:tc>
        <w:tc>
          <w:tcPr>
            <w:tcW w:type="dxa" w:w="2900"/>
            <w:shd w:fill="D0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3C5E"/>
                <w:sz w:val="20"/>
                <w:szCs w:val="20"/>
              </w:rPr>
              <w:t xml:space="preserve">Crescimento de seguidores orgânicos + autoridade de marca no bairro em 90 dias.</w:t>
            </w:r>
          </w:p>
        </w:tc>
      </w:tr>
      <w:tr>
        <w:tc>
          <w:tcPr>
            <w:tcW w:type="dxa" w:w="800"/>
            <w:shd w:fill="70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🥉 #3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Landing Page da Unidade + Captura de Leads Proprietária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Sem página própria, todo investimento em tráfego direciona para o site genérico da rede — que não tem CTA específico nem captura para Bela Vista.</w:t>
            </w:r>
          </w:p>
        </w:tc>
        <w:tc>
          <w:tcPr>
            <w:tcW w:type="dxa" w:w="29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5724"/>
                <w:sz w:val="20"/>
                <w:szCs w:val="20"/>
              </w:rPr>
              <w:t xml:space="preserve">Taxa de conversão de tráfego pago aumenta 2–3x com landing page dedicada.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9. Como Abordar Esta Unidade Especificamente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abordagem correta para esta unidade não é uma abordagem genérica de "marketing digital". É uma abordagem de inteligência competitiva local. Você tem dados que eles não têm sobre o próprio mercado deles.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9.1  Quem é o decisor?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Auxiliadora Predial opera um modelo de franquia. O decisor da Unidade Bela Vista é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franqueado ou gerente de negócios local</w:t>
      </w:r>
      <w:r>
        <w:rPr>
          <w:rFonts w:ascii="Calibri" w:cs="Calibri" w:eastAsia="Calibri" w:hAnsi="Calibri"/>
          <w:sz w:val="22"/>
          <w:szCs w:val="22"/>
        </w:rPr>
        <w:t xml:space="preserve"> — não a matriz. Isso é estrategicamente importante: ele tem autonomia para contratar serviços para a unidade sem precisar de aprovação corporativa, mas também tem orçamento mais limitado do que a rede inteira.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Argumento de entrada: você não está vendendo para "a Auxiliadora" — está vendendo para 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responsável pelo desempenho desta unidade específica</w:t>
      </w:r>
      <w:r>
        <w:rPr>
          <w:rFonts w:ascii="Calibri" w:cs="Calibri" w:eastAsia="Calibri" w:hAnsi="Calibri"/>
          <w:sz w:val="22"/>
          <w:szCs w:val="22"/>
        </w:rPr>
        <w:t xml:space="preserve">. O sucesso ou fracasso digital desta franquia impacta diretamente o resultado dele.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9.2  Tom e postura corretos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EA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55724"/>
                <w:sz w:val="22"/>
                <w:szCs w:val="22"/>
              </w:rPr>
              <w:t xml:space="preserve">✅  USE ESTE TOM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Consultor de inteligência local, não vendedor de serviço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Mostre dados que ele não sabe sobre o próprio bairro (ticket médio, valorização, concorrentes)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Fale em comissão perdida, não em "investimento em marketing"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Seja direto: "A Colnaghi está capturando os leads que deveriam ser seus"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Proponha teste de 60–90 dias com resultado mensurável</w:t>
            </w:r>
          </w:p>
        </w:tc>
        <w:tc>
          <w:tcPr>
            <w:tcW w:type="dxa" w:w="4600"/>
            <w:shd w:fill="FDEC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2"/>
                <w:szCs w:val="22"/>
              </w:rPr>
              <w:t xml:space="preserve">❌  EVITE ESTES ERROS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Falar em "branding" ou "presença de marca" para uma imobiliária local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Apresentar qualquer coisa que pareça genérica ou aplicável a qualquer negócio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Começar pela proposta antes de mostrar os dados e o diagnóstico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Falar que o Instagram "está ruim" sem mostrar por que e o que fazer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Prometer resultado que você não pode garantir (ex: "primeiro lugar no Google")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10. Ideia de Proposta — Pacote Bela Vista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proposta deve ser modular e começar com o menor compromisso possível para gerar resultado rápido. O objetivo do primeiro contrato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provar valor em 60 dias</w:t>
      </w:r>
      <w:r>
        <w:rPr>
          <w:rFonts w:ascii="Calibri" w:cs="Calibri" w:eastAsia="Calibri" w:hAnsi="Calibri"/>
          <w:sz w:val="22"/>
          <w:szCs w:val="22"/>
        </w:rPr>
        <w:t xml:space="preserve">, não vender o pacote completo desde o início.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A3C5E" w:sz="6"/>
          <w:left w:val="single" w:color="1A3C5E" w:sz="6"/>
          <w:bottom w:val="single" w:color="1A3C5E" w:sz="2"/>
          <w:right w:val="single" w:color="1A3C5E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D0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4"/>
                <w:szCs w:val="24"/>
              </w:rPr>
              <w:t xml:space="preserve">PACOTE ENTRADA — "DOMÍNIO BELA VISTA"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✦  Otimização completa do Google Business Profile (configuração única)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✦  Gestão mensal do GBP (posts, respostas, fotos, monitoramento de ranking)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✦  Campanha Google Ads local (setup + gestão mensal, budget de mídia à parte)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✦  Relatório de resultados mensal com métricas de leads gerados, posição no Local Pack e ROI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3C5E"/>
                <w:sz w:val="20"/>
                <w:szCs w:val="20"/>
              </w:rPr>
              <w:t xml:space="preserve">✦  Prazo de comprometimento mínimo: 3 meses (tempo necessário para resultados consistentes)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10.1  Lógica de ROI para o decisor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cálculo que fecha o contrato:</w:t>
      </w:r>
      <w:r>
        <w:rPr>
          <w:rFonts w:ascii="Calibri" w:cs="Calibri" w:eastAsia="Calibri" w:hAnsi="Calibri"/>
          <w:sz w:val="22"/>
          <w:szCs w:val="22"/>
        </w:rPr>
        <w:t xml:space="preserve"> O ticket médio de venda em Bela Vista é R$ 2,72M. A comissão típica é 5% =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R$ 136.000 por venda</w:t>
      </w:r>
      <w:r>
        <w:rPr>
          <w:rFonts w:ascii="Calibri" w:cs="Calibri" w:eastAsia="Calibri" w:hAnsi="Calibri"/>
          <w:sz w:val="22"/>
          <w:szCs w:val="22"/>
        </w:rPr>
        <w:t xml:space="preserve">. Se a estratégia digital gerar apenas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venda incremental em 12 meses</w:t>
      </w:r>
      <w:r>
        <w:rPr>
          <w:rFonts w:ascii="Calibri" w:cs="Calibri" w:eastAsia="Calibri" w:hAnsi="Calibri"/>
          <w:sz w:val="22"/>
          <w:szCs w:val="22"/>
        </w:rPr>
        <w:t xml:space="preserve"> — uma venda que não teria acontecido sem a LocalRise — o ROI é de 10–20x sobre o investimento total em serviços. Apresente o contrato como: "O risco de não contratar é maior do que o risco de contratar."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A3C5E"/>
          <w:sz w:val="22"/>
          <w:szCs w:val="22"/>
        </w:rPr>
        <w:t xml:space="preserve">10.2  Módulos de expansão (upsell 60–90 dias)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sz w:val="22"/>
          <w:szCs w:val="22"/>
        </w:rPr>
        <w:t xml:space="preserve">Landing page dedicada à Unidade Bela Vista com integração WhatsApp e CRM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sz w:val="22"/>
          <w:szCs w:val="22"/>
        </w:rPr>
        <w:t xml:space="preserve">Reformulação da estratégia de Instagram — plano editorial de 90 dias + produção de conteúdo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sz w:val="22"/>
          <w:szCs w:val="22"/>
        </w:rPr>
        <w:t xml:space="preserve">Consolidação e gestão das páginas de Facebook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sz w:val="22"/>
          <w:szCs w:val="22"/>
        </w:rPr>
        <w:t xml:space="preserve">Campanha Meta Ads (retargeting de visitantes do site e lookalike de leads fechados)</w:t>
      </w:r>
    </w:p>
    <w:p>
      <w:pPr>
        <w:pStyle w:val="ListParagraph"/>
        <w:numPr>
          <w:ilvl w:val="0"/>
          <w:numId w:val="1"/>
        </w:numPr>
        <w:spacing w:after="60" w:before="40"/>
        <w:ind w:left="480" w:hanging="360"/>
      </w:pPr>
      <w:r>
        <w:rPr>
          <w:rFonts w:ascii="Calibri" w:cs="Calibri" w:eastAsia="Calibri" w:hAnsi="Calibri"/>
          <w:sz w:val="22"/>
          <w:szCs w:val="22"/>
        </w:rPr>
        <w:t xml:space="preserve">Programa de reputação ativa (sistema de solicitação de avaliação pós-venda)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11. Argumentos de Venda — Frases Específicas para a Reunião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Estes são argumentos construídos com dados reais desta unidade. Use-os após apresentar o diagnóstico — nunca antes, senão soam como pitch genérico.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0"/>
          <w:szCs w:val="20"/>
        </w:rPr>
        <w:t xml:space="preserve">⚡  Sobre o mercado (abre a conversa)</w:t>
      </w:r>
    </w:p>
    <w:tbl>
      <w:tblPr>
        <w:tblW w:type="dxa" w:w="9200"/>
        <w:tblBorders>
          <w:top w:val="single" w:color="0D2137" w:sz="6"/>
          <w:left w:val="single" w:color="0D2137" w:sz="6"/>
          <w:bottom w:val="single" w:color="0D2137" w:sz="2"/>
          <w:right w:val="single" w:color="0D2137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0D2137"/>
                <w:sz w:val="21"/>
                <w:szCs w:val="21"/>
              </w:rPr>
              <w:t xml:space="preserve">"O Bela Vista fechou 2025 como o bairro mais valorizado de Porto Alegre. O ticket médio de venda subiu 162% em 12 meses — hoje está em R$ 2,72M. Isso significa que uma venda bem conduzida gera R$ 136 mil de comissão. A pergunta é: quantas dessas vendas a unidade está perdendo porque o comprador encontrou o concorrente antes de encontrar vocês no Google?"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0"/>
          <w:szCs w:val="20"/>
        </w:rPr>
        <w:t xml:space="preserve">⚡  Sobre o Google (cria urgência)</w:t>
      </w:r>
    </w:p>
    <w:tbl>
      <w:tblPr>
        <w:tblW w:type="dxa" w:w="9200"/>
        <w:tblBorders>
          <w:top w:val="single" w:color="0D2137" w:sz="6"/>
          <w:left w:val="single" w:color="0D2137" w:sz="6"/>
          <w:bottom w:val="single" w:color="0D2137" w:sz="2"/>
          <w:right w:val="single" w:color="0D2137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0D2137"/>
                <w:sz w:val="21"/>
                <w:szCs w:val="21"/>
              </w:rPr>
              <w:t xml:space="preserve">"Quando alguém digita 'imobiliária Bela Vista Porto Alegre' no Google agora, a Auxiliadora não aparece nas primeiras posições do mapa. A Colnaghi está lá. A Bridge está lá. Isso não é opinião — é o que eu vejo na tela. O perfil de vocês no Google existe, mas não está sendo gerenciado. Qualquer comprador que chega pelo Google vai para um concorrente."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0"/>
          <w:szCs w:val="20"/>
        </w:rPr>
        <w:t xml:space="preserve">⚡  Sobre o Instagram (mostra o diagnóstico)</w:t>
      </w:r>
    </w:p>
    <w:tbl>
      <w:tblPr>
        <w:tblW w:type="dxa" w:w="9200"/>
        <w:tblBorders>
          <w:top w:val="single" w:color="0D2137" w:sz="6"/>
          <w:left w:val="single" w:color="0D2137" w:sz="6"/>
          <w:bottom w:val="single" w:color="0D2137" w:sz="2"/>
          <w:right w:val="single" w:color="0D2137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0D2137"/>
                <w:sz w:val="21"/>
                <w:szCs w:val="21"/>
              </w:rPr>
              <w:t xml:space="preserve">"Vocês têm 714 posts no Instagram e 1.741 seguidores. Isso significa que cada post gerou, em média, menos de 3 seguidores novos. O conteúdo está saindo, mas não está construindo audiência. O problema não é frequência — é estratégia. O Bela Vista tem a maior valorização de POA em 2025 e a imobiliária da região não tem uma linha de conteúdo sobre isso."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E8522A"/>
          <w:sz w:val="20"/>
          <w:szCs w:val="20"/>
        </w:rPr>
        <w:t xml:space="preserve">⚡  Sobre o ROI (fecha a decisão)</w:t>
      </w:r>
    </w:p>
    <w:tbl>
      <w:tblPr>
        <w:tblW w:type="dxa" w:w="9200"/>
        <w:tblBorders>
          <w:top w:val="single" w:color="0D2137" w:sz="6"/>
          <w:left w:val="single" w:color="0D2137" w:sz="6"/>
          <w:bottom w:val="single" w:color="0D2137" w:sz="2"/>
          <w:right w:val="single" w:color="0D2137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color w:val="0D2137"/>
                <w:sz w:val="21"/>
                <w:szCs w:val="21"/>
              </w:rPr>
              <w:t xml:space="preserve">"Se a estratégia que eu estou propondo gerar uma venda adicional em 12 meses — apenas uma — ela se paga 10 a 20 vezes. O investimento mensal em serviços é equivalente a aproximadamente 0,5% do valor de uma comissão no bairro de vocês. A pergunta certa não é 'vale a pena?' — a pergunta certa é 'quantas comissões vocês já deixaram ir para os concorrentes enquanto não faziam isso?'"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12. Erros Fatais a Evitar na Reunião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5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Que Mata o Contrato</w:t>
            </w:r>
          </w:p>
        </w:tc>
        <w:tc>
          <w:tcPr>
            <w:tcW w:type="dxa" w:w="32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Fazer em Vez Disso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Começar com o preço antes de mostrar o problema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O decisor não vê valor — vê custo. Sem contexto de oportunidade perdida, qualquer preço parece caro.</w:t>
            </w:r>
          </w:p>
        </w:tc>
        <w:tc>
          <w:tcPr>
            <w:tcW w:type="dxa" w:w="3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5724"/>
                <w:sz w:val="20"/>
                <w:szCs w:val="20"/>
              </w:rPr>
              <w:t xml:space="preserve">Mostre o diagnóstico primeiro. O preço vem depois que ele já está com dor.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Criticar o trabalho deles sem propor solução imediata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Ninguém quer ser humilhado. Crítica sem direção gera defensividade.</w:t>
            </w:r>
          </w:p>
        </w:tc>
        <w:tc>
          <w:tcPr>
            <w:tcW w:type="dxa" w:w="3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5724"/>
                <w:sz w:val="20"/>
                <w:szCs w:val="20"/>
              </w:rPr>
              <w:t xml:space="preserve">Para cada problema apontado, tenha uma solução específica pronta.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Prometer "primeiro lugar no Google"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Impossível de garantir. Se disser e não entregar, perde a credibilidade e o contrato de renovação.</w:t>
            </w:r>
          </w:p>
        </w:tc>
        <w:tc>
          <w:tcPr>
            <w:tcW w:type="dxa" w:w="3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5724"/>
                <w:sz w:val="20"/>
                <w:szCs w:val="20"/>
              </w:rPr>
              <w:t xml:space="preserve">Prometa métricas controladas: leads gerados, posição GBP, cliques, conversões.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Falar de "branding" e "presença de marca"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Jargão de marketing que não traduz para resultado no bolso do franqueado.</w:t>
            </w:r>
          </w:p>
        </w:tc>
        <w:tc>
          <w:tcPr>
            <w:tcW w:type="dxa" w:w="3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5724"/>
                <w:sz w:val="20"/>
                <w:szCs w:val="20"/>
              </w:rPr>
              <w:t xml:space="preserve">Fale em "leads exclusivos", "comissões geradas", "vendas incrementais".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Ignorar a relação com a rede (matriz Auxiliadora)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Se propor algo que conflita com diretrizes da franquia, o decisor não pode aprovar.</w:t>
            </w:r>
          </w:p>
        </w:tc>
        <w:tc>
          <w:tcPr>
            <w:tcW w:type="dxa" w:w="3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5724"/>
                <w:sz w:val="20"/>
                <w:szCs w:val="20"/>
              </w:rPr>
              <w:t xml:space="preserve">Enquadre tudo como "gestão da presença digital desta unidade" — complementar ao site da rede.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Apresentar proposta para toda a rede logo de início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Decisão vai para a matriz, processo fica lento, você perde o momentum.</w:t>
            </w:r>
          </w:p>
        </w:tc>
        <w:tc>
          <w:tcPr>
            <w:tcW w:type="dxa" w:w="3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5724"/>
                <w:sz w:val="20"/>
                <w:szCs w:val="20"/>
              </w:rPr>
              <w:t xml:space="preserve">Venda para a unidade primeiro. Resultado comprovado abre portas para a rede inteira.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2137"/>
                <w:sz w:val="20"/>
                <w:szCs w:val="20"/>
              </w:rPr>
              <w:t xml:space="preserve">Não mencionar os concorrentes específicos (Colnaghi, Bridge)</w:t>
            </w:r>
          </w:p>
        </w:tc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D2137"/>
                <w:sz w:val="20"/>
                <w:szCs w:val="20"/>
              </w:rPr>
              <w:t xml:space="preserve">Sem competição concreta, o urgência cai. "Precisamos melhorar" é menos motivador do que "a Colnaghi está à frente de vocês agora".</w:t>
            </w:r>
          </w:p>
        </w:tc>
        <w:tc>
          <w:tcPr>
            <w:tcW w:type="dxa" w:w="3200"/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5724"/>
                <w:sz w:val="20"/>
                <w:szCs w:val="20"/>
              </w:rPr>
              <w:t xml:space="preserve">Nomeie os concorrentes. Mostre onde eles estão ranqueando. Crie urgência com dados reais.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E8522A" w:sz="4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BATTLE CARD — Para Levar na Reunião</w:t>
      </w:r>
    </w:p>
    <w:p>
      <w:pPr>
        <w:spacing w:after="100" w:before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esta página como referência rápida durante (ou antes de) a reunião. Dados reais que colocam você em vantagem imediata.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200"/>
        <w:tblBorders>
          <w:top w:val="single" w:color="1A3C5E" w:sz="4"/>
          <w:left w:val="single" w:color="1A3C5E" w:sz="4"/>
          <w:bottom w:val="single" w:color="1A3C5E" w:sz="4"/>
          <w:right w:val="single" w:color="1A3C5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🏠  SOBRE O BAIRRO</w:t>
            </w:r>
          </w:p>
        </w:tc>
        <w:tc>
          <w:tcPr>
            <w:tcW w:type="dxa" w:w="4600"/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📱  SOBRE OS CANAIS DIGITAIS</w:t>
            </w:r>
          </w:p>
        </w:tc>
      </w:tr>
      <w:tr>
        <w:tc>
          <w:tcPr>
            <w:tcW w:type="dxa" w:w="4600"/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Ticket médio 2025: R$ 2,72M (+162,5% vs 2024)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Preço do m²: R$ 21.220 médio (máx R$ 29.798)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Condomínio: ~R$ 1.400/mês — maior de POA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#1 bairro mais valorizado de Porto Alegre em 2025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Comissão por venda (5%): ~R$ 136.000</w:t>
            </w:r>
          </w:p>
        </w:tc>
        <w:tc>
          <w:tcPr>
            <w:tcW w:type="dxa" w:w="4600"/>
            <w:shd w:fill="F2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Instagram: 1.741 seguidores | 714 posts (ratio crítico)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Facebook: 2 páginas simultâneas (fragmentação de marca)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GBP: perfil existente mas não gerenciado ativamente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ZAP Imóveis: único canal proprietário ativo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Ads: R$ 0 de investimento hoje</w:t>
            </w:r>
          </w:p>
        </w:tc>
      </w:tr>
      <w:tr>
        <w:tc>
          <w:tcPr>
            <w:tcW w:type="dxa" w:w="4600"/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🏆  CONCORRENTES NO BAIRRO</w:t>
            </w:r>
          </w:p>
        </w:tc>
        <w:tc>
          <w:tcPr>
            <w:tcW w:type="dxa" w:w="4600"/>
            <w:shd w:fill="E852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💡  PROPOSTA DE ENTRADA</w:t>
            </w:r>
          </w:p>
        </w:tc>
      </w:tr>
      <w:tr>
        <w:tc>
          <w:tcPr>
            <w:tcW w:type="dxa" w:w="4600"/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Colnaghi Imóveis: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30+ anos, blog sobre Bela Vista, posicionamento exclusivo high-end — o principal adversário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Bridge Imóveis: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Ponto físico na Rua Jaraguá, Bela Vista — concorrente local direto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TPS Imóveis: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Presença de conteúdo para Bela Vista no Google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Bela Vista Imóveis e Seguros: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Concorrente local estabelecido</w:t>
            </w:r>
          </w:p>
        </w:tc>
        <w:tc>
          <w:tcPr>
            <w:tcW w:type="dxa" w:w="4600"/>
            <w:shd w:fill="FFF8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Pacote "Domínio Bela Vista" — GBP + Google Ads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Prazo: 3 meses | Resultados mensuráveis em 30 dias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ROI: 1 venda extra paga 12 meses de serviço 10–20x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Expansão: Instagram, landing page, Meta Ads (mês 2–3)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40"/>
              <w:ind w:left="480" w:hanging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Argumento de fechamento: "Cada semana sem isso, a Colnaghi fica mais à frente"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CCCCCC" w:sz="2" w:space="4"/>
        </w:pBdr>
        <w:spacing w:after="160" w:before="160"/>
      </w:pP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LocalRise Advisory · Análise Estratégica Confidencial · Março de 2026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Este documento foi preparado exclusivamente para uso interno da equipe LocalRise e não deve ser compartilhado com terceiros.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Confidencial · LocalRise Advisory · 2026    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22A" w:sz="4" w:space="4"/>
      </w:pBdr>
      <w:jc w:val="left"/>
    </w:pPr>
    <w:r>
      <w:rPr>
        <w:rFonts w:ascii="Calibri" w:cs="Calibri" w:eastAsia="Calibri" w:hAnsi="Calibri"/>
        <w:b/>
        <w:bCs/>
        <w:color w:val="E8522A"/>
        <w:sz w:val="18"/>
        <w:szCs w:val="18"/>
      </w:rPr>
      <w:t xml:space="preserve">LocalRise Advisory</w:t>
    </w:r>
    <w:r>
      <w:rPr>
        <w:rFonts w:ascii="Calibri" w:cs="Calibri" w:eastAsia="Calibri" w:hAnsi="Calibri"/>
        <w:color w:val="1A3C5E"/>
        <w:sz w:val="18"/>
        <w:szCs w:val="18"/>
      </w:rPr>
      <w:t xml:space="preserve">  |  Análise Auxiliadora Predial – Bela Vista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60"/>
      </w:pPr>
    </w:lvl>
    <w:lvl w:ilvl="1" w15:tentative="1">
      <w:start w:val="1"/>
      <w:numFmt w:val="bullet"/>
      <w:lvlText w:val="◦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2026-03-30T14:48:56.207Z</dcterms:created>
  <dcterms:modified xsi:type="dcterms:W3CDTF">2026-03-30T14:48:56.208Z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