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C435E">
      <w:pPr>
        <w:rPr>
          <w:rFonts w:hint="default"/>
          <w:lang w:val="vi-VN"/>
        </w:rPr>
      </w:pPr>
      <w:r>
        <w:rPr>
          <w:rFonts w:hint="default"/>
          <w:lang w:val="vi-VN"/>
        </w:rPr>
        <w:t>Bài 1 :</w:t>
      </w:r>
    </w:p>
    <w:p w14:paraId="6BD6282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b/>
          <w:bCs/>
          <w:sz w:val="20"/>
          <w:szCs w:val="20"/>
        </w:rPr>
        <w:t>1. Phân tích kiến trúc tổng thể</w:t>
      </w:r>
    </w:p>
    <w:p w14:paraId="4DB8AA7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Hệ thống quản lý bán hàng đa nền tảng gồm </w:t>
      </w:r>
      <w:r>
        <w:rPr>
          <w:rStyle w:val="7"/>
          <w:rFonts w:hint="default" w:ascii="Calibri" w:hAnsi="Calibri" w:cs="Calibri"/>
          <w:sz w:val="20"/>
          <w:szCs w:val="20"/>
        </w:rPr>
        <w:t>Web</w:t>
      </w:r>
      <w:r>
        <w:rPr>
          <w:rFonts w:hint="default" w:ascii="Calibri" w:hAnsi="Calibri" w:cs="Calibri"/>
          <w:sz w:val="20"/>
          <w:szCs w:val="20"/>
        </w:rPr>
        <w:t xml:space="preserve"> và </w:t>
      </w:r>
      <w:r>
        <w:rPr>
          <w:rStyle w:val="7"/>
          <w:rFonts w:hint="default" w:ascii="Calibri" w:hAnsi="Calibri" w:cs="Calibri"/>
          <w:sz w:val="20"/>
          <w:szCs w:val="20"/>
        </w:rPr>
        <w:t>Mobile</w:t>
      </w:r>
      <w:r>
        <w:rPr>
          <w:rFonts w:hint="default" w:ascii="Calibri" w:hAnsi="Calibri" w:cs="Calibri"/>
          <w:sz w:val="20"/>
          <w:szCs w:val="20"/>
        </w:rPr>
        <w:t>. Người dùng có thể:</w:t>
      </w:r>
    </w:p>
    <w:p w14:paraId="05AD0C28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Tìm kiếm sản phẩm</w:t>
      </w:r>
    </w:p>
    <w:p w14:paraId="27F1E7D8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Thêm sản phẩm vào giỏ hàng</w:t>
      </w:r>
    </w:p>
    <w:p w14:paraId="247ACE02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Thanh toán đơn hàng</w:t>
      </w:r>
    </w:p>
    <w:p w14:paraId="068320FF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Theo dõi đơn hàng và chỉnh sửa thông tin cá nhân</w:t>
      </w:r>
    </w:p>
    <w:p w14:paraId="132C10A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Hệ thống sử dụng mô hình nhiều lớp:</w:t>
      </w:r>
    </w:p>
    <w:p w14:paraId="72AAAE3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Style w:val="7"/>
          <w:rFonts w:hint="default" w:ascii="Calibri" w:hAnsi="Calibri" w:cs="Calibri"/>
          <w:sz w:val="20"/>
          <w:szCs w:val="20"/>
        </w:rPr>
        <w:t>Frontend (Web / Mobile):</w:t>
      </w:r>
    </w:p>
    <w:p w14:paraId="1502C2C9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Web (React/Angular/Vue)</w:t>
      </w:r>
    </w:p>
    <w:p w14:paraId="1608714A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Mobile (Flutter/React Native)</w:t>
      </w:r>
    </w:p>
    <w:p w14:paraId="3693B440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Gửi yêu cầu đến Backend qua API</w:t>
      </w:r>
    </w:p>
    <w:p w14:paraId="4C11A41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7"/>
          <w:rFonts w:hint="default" w:ascii="Calibri" w:hAnsi="Calibri" w:cs="Calibri"/>
          <w:sz w:val="20"/>
          <w:szCs w:val="20"/>
        </w:rPr>
        <w:t>Backend (API/Business Logic):</w:t>
      </w:r>
    </w:p>
    <w:p w14:paraId="79C09CB0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Cung cấp API xử lý nghiệp vụ:</w:t>
      </w:r>
    </w:p>
    <w:p w14:paraId="5D3A332C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Quản lý sản phẩm</w:t>
      </w:r>
    </w:p>
    <w:p w14:paraId="31828A48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Giỏ hàng</w:t>
      </w:r>
    </w:p>
    <w:p w14:paraId="25D9DC77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</w:rPr>
        <w:t>Đặt hàng &amp; thanh toá</w:t>
      </w:r>
      <w:r>
        <w:rPr>
          <w:rFonts w:hint="default" w:ascii="Calibri" w:hAnsi="Calibri" w:cs="Calibri"/>
          <w:sz w:val="20"/>
          <w:szCs w:val="20"/>
          <w:lang w:val="vi-VN"/>
        </w:rPr>
        <w:t>n</w:t>
      </w:r>
    </w:p>
    <w:p w14:paraId="136142FC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Quản lý tài khoản &amp; xác thực</w:t>
      </w:r>
    </w:p>
    <w:p w14:paraId="079D38F1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Kết nối Database và External Services</w:t>
      </w:r>
    </w:p>
    <w:p w14:paraId="3AF38A5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Style w:val="7"/>
          <w:rFonts w:hint="default" w:ascii="Calibri" w:hAnsi="Calibri" w:cs="Calibri"/>
          <w:sz w:val="20"/>
          <w:szCs w:val="20"/>
        </w:rPr>
        <w:t>Database</w:t>
      </w:r>
      <w:r>
        <w:rPr>
          <w:rStyle w:val="7"/>
          <w:rFonts w:hint="default" w:ascii="Calibri" w:hAnsi="Calibri" w:cs="Calibri"/>
          <w:sz w:val="20"/>
          <w:szCs w:val="20"/>
          <w:lang w:val="vi-VN"/>
        </w:rPr>
        <w:t>:</w:t>
      </w:r>
    </w:p>
    <w:p w14:paraId="623C26FA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</w:rPr>
        <w:t>Lưu dữ liệu</w:t>
      </w:r>
      <w:r>
        <w:rPr>
          <w:rFonts w:hint="default" w:ascii="Calibri" w:hAnsi="Calibri" w:cs="Calibri"/>
          <w:sz w:val="20"/>
          <w:szCs w:val="20"/>
          <w:lang w:val="vi-VN"/>
        </w:rPr>
        <w:t>:</w:t>
      </w:r>
    </w:p>
    <w:p w14:paraId="7075C8E9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Sản phẩm</w:t>
      </w:r>
    </w:p>
    <w:p w14:paraId="29CA0098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Người dùng</w:t>
      </w:r>
    </w:p>
    <w:p w14:paraId="14676F23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Đơn hàng</w:t>
      </w:r>
    </w:p>
    <w:p w14:paraId="3818957B">
      <w:pPr>
        <w:pStyle w:val="6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Thanh toán</w:t>
      </w:r>
    </w:p>
    <w:p w14:paraId="638777F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Style w:val="7"/>
          <w:rFonts w:hint="default" w:ascii="Calibri" w:hAnsi="Calibri" w:cs="Calibri"/>
          <w:sz w:val="20"/>
          <w:szCs w:val="20"/>
        </w:rPr>
        <w:t>External Services:</w:t>
      </w:r>
    </w:p>
    <w:p w14:paraId="27AC062E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Cổng thanh toán (VD: VNPay, MoMo)</w:t>
      </w:r>
    </w:p>
    <w:p w14:paraId="41222151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Gửi email xác nhận (SMTP, Mailgun, SendGrid)</w:t>
      </w:r>
    </w:p>
    <w:p w14:paraId="253742FD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Giao vận (GHTK, GHN, v.v.) – nếu mở rộng</w:t>
      </w:r>
    </w:p>
    <w:p w14:paraId="355C26DA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0468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50E77B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Thành phần</w:t>
            </w:r>
          </w:p>
        </w:tc>
        <w:tc>
          <w:tcPr>
            <w:tcW w:w="4261" w:type="dxa"/>
          </w:tcPr>
          <w:p w14:paraId="765E498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Chức năng</w:t>
            </w:r>
          </w:p>
        </w:tc>
      </w:tr>
      <w:tr w14:paraId="5F5A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7B8308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FE</w:t>
            </w:r>
          </w:p>
        </w:tc>
        <w:tc>
          <w:tcPr>
            <w:tcW w:w="4261" w:type="dxa"/>
          </w:tcPr>
          <w:p w14:paraId="582444C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Giao diện người dùng , gửi yêu cầu đến BE qua API , hiển thị sản phẩm , giỏ hàng , thanh toán</w:t>
            </w:r>
          </w:p>
        </w:tc>
      </w:tr>
      <w:tr w14:paraId="3A13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637B4A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BE</w:t>
            </w:r>
          </w:p>
        </w:tc>
        <w:tc>
          <w:tcPr>
            <w:tcW w:w="4261" w:type="dxa"/>
          </w:tcPr>
          <w:p w14:paraId="2C35DE0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Xử lí nghiệp vụ , giỏ hàng , đơn hàng , thanh toán , quản lí dữ liệu người dùng</w:t>
            </w:r>
          </w:p>
        </w:tc>
      </w:tr>
      <w:tr w14:paraId="494B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91BE2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CSDL</w:t>
            </w:r>
          </w:p>
        </w:tc>
        <w:tc>
          <w:tcPr>
            <w:tcW w:w="4261" w:type="dxa"/>
          </w:tcPr>
          <w:p w14:paraId="5C131AF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 xml:space="preserve">Lưu trữ sản phẩm , đơn hàng , người dùng , lịch sử giao dịch </w:t>
            </w:r>
          </w:p>
        </w:tc>
      </w:tr>
      <w:tr w14:paraId="4523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A992A5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External Services</w:t>
            </w:r>
          </w:p>
        </w:tc>
        <w:tc>
          <w:tcPr>
            <w:tcW w:w="4261" w:type="dxa"/>
          </w:tcPr>
          <w:p w14:paraId="7AF4F2C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0"/>
                <w:szCs w:val="20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Thanh toán online, gửi email xác nhận, dịch vụ giao vận</w:t>
            </w:r>
          </w:p>
        </w:tc>
      </w:tr>
    </w:tbl>
    <w:p w14:paraId="06DF1919">
      <w:pPr>
        <w:pStyle w:val="6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5269865" cy="389318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79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 w:ascii="Calibri" w:hAnsi="Calibri" w:cs="Calibri"/>
          <w:sz w:val="20"/>
          <w:szCs w:val="20"/>
          <w:lang w:val="vi-VN"/>
        </w:rPr>
        <w:t>- mô tả :</w:t>
      </w:r>
    </w:p>
    <w:p w14:paraId="30EEA9B4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Box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: </w:t>
      </w:r>
      <w:r>
        <w:rPr>
          <w:rStyle w:val="5"/>
          <w:rFonts w:hint="default" w:ascii="Calibri" w:hAnsi="Calibri" w:cs="Calibri"/>
          <w:b w:val="0"/>
          <w:bCs w:val="0"/>
          <w:sz w:val="20"/>
          <w:szCs w:val="20"/>
        </w:rPr>
        <w:t>Frontend</w:t>
      </w:r>
      <w:r>
        <w:rPr>
          <w:rStyle w:val="5"/>
          <w:rFonts w:hint="default" w:ascii="Calibri" w:hAnsi="Calibri" w:cs="Calibri"/>
          <w:b w:val="0"/>
          <w:bCs w:val="0"/>
          <w:sz w:val="20"/>
          <w:szCs w:val="20"/>
          <w:lang w:val="vi-VN"/>
        </w:rPr>
        <w:t xml:space="preserve"> 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>Web (Browser)</w:t>
      </w:r>
      <w:r>
        <w:rPr>
          <w:rFonts w:hint="default" w:ascii="Calibri" w:hAnsi="Calibri" w:cs="Calibri"/>
          <w:b w:val="0"/>
          <w:bCs w:val="0"/>
          <w:sz w:val="20"/>
          <w:szCs w:val="20"/>
          <w:lang w:val="vi-VN"/>
        </w:rPr>
        <w:t xml:space="preserve"> ,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>Mobile App</w:t>
      </w:r>
    </w:p>
    <w:p w14:paraId="7D028377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0"/>
          <w:szCs w:val="20"/>
          <w:lang w:val="vi-VN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Box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: </w:t>
      </w:r>
      <w:r>
        <w:rPr>
          <w:rStyle w:val="5"/>
          <w:rFonts w:hint="default" w:ascii="Calibri" w:hAnsi="Calibri" w:cs="Calibri"/>
          <w:b w:val="0"/>
          <w:bCs w:val="0"/>
          <w:sz w:val="20"/>
          <w:szCs w:val="20"/>
        </w:rPr>
        <w:t>Ba</w:t>
      </w:r>
      <w:r>
        <w:rPr>
          <w:rStyle w:val="5"/>
          <w:rFonts w:hint="default" w:ascii="Calibri" w:hAnsi="Calibri" w:cs="Calibri"/>
          <w:sz w:val="20"/>
          <w:szCs w:val="20"/>
        </w:rPr>
        <w:t>ckend API Server</w:t>
      </w:r>
      <w:r>
        <w:rPr>
          <w:rStyle w:val="5"/>
          <w:rFonts w:hint="default" w:ascii="Calibri" w:hAnsi="Calibri" w:cs="Calibri"/>
          <w:sz w:val="20"/>
          <w:szCs w:val="20"/>
          <w:lang w:val="vi-VN"/>
        </w:rPr>
        <w:t>:</w:t>
      </w:r>
      <w:r>
        <w:rPr>
          <w:rFonts w:hint="default" w:ascii="Calibri" w:hAnsi="Calibri" w:cs="Calibri"/>
          <w:sz w:val="20"/>
          <w:szCs w:val="20"/>
          <w:lang w:val="vi-VN"/>
        </w:rPr>
        <w:t xml:space="preserve">API, </w:t>
      </w:r>
      <w:r>
        <w:rPr>
          <w:rFonts w:hint="default" w:ascii="Calibri" w:hAnsi="Calibri" w:cs="Calibri"/>
          <w:sz w:val="20"/>
          <w:szCs w:val="20"/>
        </w:rPr>
        <w:t>Product Service</w:t>
      </w:r>
      <w:r>
        <w:rPr>
          <w:rFonts w:hint="default" w:ascii="Calibri" w:hAnsi="Calibri" w:cs="Calibri"/>
          <w:sz w:val="20"/>
          <w:szCs w:val="20"/>
          <w:lang w:val="vi-VN"/>
        </w:rPr>
        <w:t xml:space="preserve"> ,Email , Pay</w:t>
      </w:r>
    </w:p>
    <w:p w14:paraId="228136D0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 xml:space="preserve">Box : database </w:t>
      </w:r>
    </w:p>
    <w:p w14:paraId="7A080D37">
      <w:pPr>
        <w:pStyle w:val="6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0"/>
          <w:szCs w:val="20"/>
          <w:lang w:val="vi-VN"/>
        </w:rPr>
      </w:pPr>
      <w:r>
        <w:rPr>
          <w:rFonts w:hint="default" w:ascii="Calibri" w:hAnsi="Calibri" w:cs="Calibri"/>
          <w:sz w:val="20"/>
          <w:szCs w:val="20"/>
          <w:lang w:val="vi-VN"/>
        </w:rPr>
        <w:t>Box : Extermal Services</w:t>
      </w:r>
    </w:p>
    <w:p w14:paraId="608CD1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0" w:leftChars="0"/>
      </w:pPr>
    </w:p>
    <w:p w14:paraId="1236FF83">
      <w:pPr>
        <w:pStyle w:val="6"/>
        <w:keepNext w:val="0"/>
        <w:keepLines w:val="0"/>
        <w:widowControl/>
        <w:suppressLineNumbers w:val="0"/>
        <w:ind w:left="720"/>
        <w:rPr>
          <w:rFonts w:hint="default"/>
        </w:rPr>
      </w:pPr>
    </w:p>
    <w:p w14:paraId="3BA90D97">
      <w:pPr>
        <w:rPr>
          <w:rFonts w:hint="default"/>
          <w:lang w:val="vi-VN"/>
        </w:rPr>
      </w:pPr>
    </w:p>
    <w:p w14:paraId="7F90A8DC">
      <w:pPr>
        <w:rPr>
          <w:rFonts w:hint="default"/>
          <w:lang w:val="vi-VN"/>
        </w:rPr>
      </w:pPr>
      <w:r>
        <w:rPr>
          <w:rFonts w:hint="default"/>
          <w:lang w:val="vi-VN"/>
        </w:rPr>
        <w:t>Bài 2 :</w:t>
      </w:r>
    </w:p>
    <w:p w14:paraId="2A3523F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tích kiến trúc tổng thế</w:t>
      </w:r>
    </w:p>
    <w:tbl>
      <w:tblPr>
        <w:tblStyle w:val="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2"/>
        <w:gridCol w:w="3870"/>
      </w:tblGrid>
      <w:tr w14:paraId="4BC0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2A986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</w:t>
            </w:r>
          </w:p>
        </w:tc>
        <w:tc>
          <w:tcPr>
            <w:tcW w:w="4675" w:type="dxa"/>
          </w:tcPr>
          <w:p w14:paraId="5C8DEC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</w:t>
            </w:r>
          </w:p>
        </w:tc>
      </w:tr>
      <w:tr w14:paraId="7396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0D39B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 Layer</w:t>
            </w:r>
          </w:p>
        </w:tc>
        <w:tc>
          <w:tcPr>
            <w:tcW w:w="4675" w:type="dxa"/>
          </w:tcPr>
          <w:p w14:paraId="41018D4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Giao diện người dùng (Web và Mobile) giúp khách hàng tương tác: xem sản phẩm, đặt hàng, thanh toán, v.v.</w:t>
            </w:r>
          </w:p>
        </w:tc>
      </w:tr>
      <w:tr w14:paraId="1F51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502C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Bussiness Logic Layer</w:t>
            </w:r>
          </w:p>
        </w:tc>
        <w:tc>
          <w:tcPr>
            <w:tcW w:w="4675" w:type="dxa"/>
          </w:tcPr>
          <w:p w14:paraId="7EC67A5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logic nghiệp vụ: xác thực, giỏ hàng, đơn hàng, thanh toán, thông báo, tích hợp dịch vụ ngoài.</w:t>
            </w:r>
          </w:p>
        </w:tc>
      </w:tr>
      <w:tr w14:paraId="5637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9C24B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Data Access Layer</w:t>
            </w:r>
          </w:p>
        </w:tc>
        <w:tc>
          <w:tcPr>
            <w:tcW w:w="4675" w:type="dxa"/>
          </w:tcPr>
          <w:p w14:paraId="7DC6FF2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Lưu trữ dữ liệu nội bộ và kết nối tới các dịch vụ bên ngoài (payment, giao hàng, email...).</w:t>
            </w:r>
          </w:p>
        </w:tc>
      </w:tr>
    </w:tbl>
    <w:p w14:paraId="1032A0D4">
      <w:pPr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598716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Các thành phần của hệ thống</w:t>
      </w:r>
    </w:p>
    <w:p w14:paraId="0ED4BA9D">
      <w:pPr>
        <w:pStyle w:val="9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Frontend</w:t>
      </w:r>
    </w:p>
    <w:p w14:paraId="32E55CF2">
      <w:pPr>
        <w:pStyle w:val="9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Web App:</w:t>
      </w:r>
    </w:p>
    <w:p w14:paraId="435211D2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Viết bằng ReactJS, Angular,..</w:t>
      </w:r>
    </w:p>
    <w:p w14:paraId="5C2095C6">
      <w:pPr>
        <w:pStyle w:val="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Giao diện người dùng: tìm kiếm, lọc, xem chi tiết sản phẩm,…</w:t>
      </w:r>
    </w:p>
    <w:p w14:paraId="2C629B45">
      <w:pPr>
        <w:pStyle w:val="9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Mobile App:</w:t>
      </w:r>
    </w:p>
    <w:p w14:paraId="19D64FF6">
      <w:pPr>
        <w:pStyle w:val="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Phát triển bằng Flutter, ReactNative</w:t>
      </w:r>
    </w:p>
    <w:p w14:paraId="01D89466">
      <w:pPr>
        <w:pStyle w:val="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trải nghiệm tương tự web, tôi ưu cho thiết bị di động</w:t>
      </w:r>
    </w:p>
    <w:p w14:paraId="384EC687">
      <w:pPr>
        <w:pStyle w:val="9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Backend</w:t>
      </w:r>
    </w:p>
    <w:p w14:paraId="239599A2">
      <w:pPr>
        <w:pStyle w:val="9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API Gateway</w:t>
      </w:r>
    </w:p>
    <w:p w14:paraId="0B798701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Trung gian tiếp nhận tất cả request từ frontend (web + mobile).</w:t>
      </w:r>
    </w:p>
    <w:p w14:paraId="128776A6">
      <w:pPr>
        <w:pStyle w:val="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Thực hiện xác thực (JWT), điều phối request tới các microservice.</w:t>
      </w:r>
    </w:p>
    <w:p w14:paraId="10ED71EE">
      <w:pPr>
        <w:pStyle w:val="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Microservice chính</w:t>
      </w:r>
    </w:p>
    <w:p w14:paraId="57F99B53">
      <w:pPr>
        <w:pStyle w:val="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 service: đăng kí, đăng nhập, quản lý hồ sơ người dùng</w:t>
      </w:r>
    </w:p>
    <w:p w14:paraId="0C73EE70">
      <w:pPr>
        <w:pStyle w:val="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 service: quản lý sản phẩm, danh mục, tìm kiếm</w:t>
      </w:r>
    </w:p>
    <w:p w14:paraId="7391E35D">
      <w:pPr>
        <w:pStyle w:val="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Cart service: quản lý giỏ hàng của từng người dùng</w:t>
      </w:r>
    </w:p>
    <w:p w14:paraId="7BBE97BC">
      <w:pPr>
        <w:pStyle w:val="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 service: tạo, theo dõi đơn hàng</w:t>
      </w:r>
    </w:p>
    <w:p w14:paraId="13EFC08C">
      <w:pPr>
        <w:pStyle w:val="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service: kết nối cổng thanh toán</w:t>
      </w:r>
    </w:p>
    <w:p w14:paraId="39496434">
      <w:pPr>
        <w:pStyle w:val="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Shipping service: kết nối API với đơn vị vận chuyển</w:t>
      </w:r>
    </w:p>
    <w:p w14:paraId="4645B487">
      <w:pPr>
        <w:pStyle w:val="9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Database</w:t>
      </w:r>
    </w:p>
    <w:p w14:paraId="5CD652FA">
      <w:pPr>
        <w:pStyle w:val="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Relational Gateway: Quản lý người dùng, đơn hàng</w:t>
      </w:r>
    </w:p>
    <w:p w14:paraId="4F3830CF">
      <w:pPr>
        <w:pStyle w:val="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NoSQL: lưu trữ cache sản phẩm, giỏ hàng, session, log hoạt động</w:t>
      </w:r>
    </w:p>
    <w:p w14:paraId="0F2602CE">
      <w:pPr>
        <w:pStyle w:val="9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External Service</w:t>
      </w:r>
    </w:p>
    <w:p w14:paraId="5921EB52">
      <w:pPr>
        <w:pStyle w:val="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Gateway: VNPay, MoMo</w:t>
      </w:r>
    </w:p>
    <w:p w14:paraId="0AC81A9C">
      <w:pPr>
        <w:pStyle w:val="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Shipping API: GHN, Jt Express, GHTK</w:t>
      </w:r>
    </w:p>
    <w:p w14:paraId="77E1E49F">
      <w:pPr>
        <w:pStyle w:val="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Email, SMS Service: SendGird, Zalo</w:t>
      </w:r>
    </w:p>
    <w:p w14:paraId="2E925EBC">
      <w:pPr>
        <w:pStyle w:val="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Cloud Storage: Google Cloud,…</w:t>
      </w:r>
    </w:p>
    <w:p w14:paraId="70F05D4B">
      <w:pPr>
        <w:rPr>
          <w:rFonts w:hint="default"/>
          <w:lang w:val="vi-VN"/>
        </w:rPr>
      </w:pPr>
    </w:p>
    <w:p w14:paraId="1A366B5C">
      <w:pPr>
        <w:rPr>
          <w:rFonts w:hint="default"/>
          <w:lang w:val="vi-VN"/>
        </w:rPr>
      </w:pPr>
      <w:r>
        <w:rPr>
          <w:rFonts w:hint="default"/>
          <w:lang w:val="vi-VN"/>
        </w:rPr>
        <w:t>Bài 3 :</w:t>
      </w:r>
    </w:p>
    <w:p w14:paraId="4720F94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Cấu trúc module tổng thể: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274"/>
      </w:tblGrid>
      <w:tr w14:paraId="41A2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B9459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</w:t>
            </w:r>
          </w:p>
        </w:tc>
        <w:tc>
          <w:tcPr>
            <w:tcW w:w="4675" w:type="dxa"/>
          </w:tcPr>
          <w:p w14:paraId="4535F2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</w:t>
            </w:r>
          </w:p>
        </w:tc>
      </w:tr>
      <w:tr w14:paraId="562E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11911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flightsearch</w:t>
            </w:r>
          </w:p>
        </w:tc>
        <w:tc>
          <w:tcPr>
            <w:tcW w:w="4675" w:type="dxa"/>
          </w:tcPr>
          <w:p w14:paraId="59BD81F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Tìm kiếm chuyến bay theo điểm đi, điểm đến, ngày bay, hãng hàng không…</w:t>
            </w:r>
          </w:p>
        </w:tc>
      </w:tr>
      <w:tr w14:paraId="41D9A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40BA7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booking</w:t>
            </w:r>
          </w:p>
        </w:tc>
        <w:tc>
          <w:tcPr>
            <w:tcW w:w="4675" w:type="dxa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7CC680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F92A4E3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07C01DB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58"/>
            </w:tblGrid>
            <w:tr w14:paraId="10EB7B5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413718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Xử lý việc đặt chỗ, lưu thông tin hành khách, xác nhận đặt vé.</w:t>
                  </w:r>
                </w:p>
              </w:tc>
            </w:tr>
          </w:tbl>
          <w:p w14:paraId="2E2AFA8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1E86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C7AD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payment</w:t>
            </w:r>
          </w:p>
        </w:tc>
        <w:tc>
          <w:tcPr>
            <w:tcW w:w="4675" w:type="dxa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58"/>
            </w:tblGrid>
            <w:tr w14:paraId="579B62B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298335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Tích hợp cổng thanh toán, xác nhận và lưu thông tin thanh toán.</w:t>
                  </w:r>
                </w:p>
              </w:tc>
            </w:tr>
          </w:tbl>
          <w:p w14:paraId="7F26035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50367C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5B98D7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68584CC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4B13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87DC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account</w:t>
            </w:r>
          </w:p>
        </w:tc>
        <w:tc>
          <w:tcPr>
            <w:tcW w:w="4675" w:type="dxa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58"/>
            </w:tblGrid>
            <w:tr w14:paraId="1E902DC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FC2E7D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Đăng ký, đăng nhập, quản lý thông tin cá nhân và lịch sử đặt vé.</w:t>
                  </w:r>
                </w:p>
              </w:tc>
            </w:tr>
          </w:tbl>
          <w:p w14:paraId="1C39FAC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F61942A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7555317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501EDD1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17FE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D283E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notification</w:t>
            </w:r>
          </w:p>
        </w:tc>
        <w:tc>
          <w:tcPr>
            <w:tcW w:w="4675" w:type="dxa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58"/>
            </w:tblGrid>
            <w:tr w14:paraId="53868F5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C51A729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Gửi email/SMS xác nhận đặt vé hoặc thanh toán thành công.</w:t>
                  </w:r>
                </w:p>
              </w:tc>
            </w:tr>
          </w:tbl>
          <w:p w14:paraId="6C36907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96F24F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5203F9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1BEE173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25DC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0F1E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core</w:t>
            </w:r>
          </w:p>
        </w:tc>
        <w:tc>
          <w:tcPr>
            <w:tcW w:w="4675" w:type="dxa"/>
          </w:tcPr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58"/>
            </w:tblGrid>
            <w:tr w14:paraId="3E75D84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0F13C2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Chứa các lớp dùng chung (entities, DTO, utils, config, API response…).</w:t>
                  </w:r>
                </w:p>
              </w:tc>
            </w:tr>
          </w:tbl>
          <w:p w14:paraId="49F6539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D01519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9F09142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3B0765E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</w:tbl>
    <w:p w14:paraId="620A02C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3F7AC9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Mối quan hệ giữ các module</w:t>
      </w:r>
    </w:p>
    <w:p w14:paraId="509365C6">
      <w:pPr>
        <w:pStyle w:val="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account cung cấp dữ liệu người dùng cho booking, payment</w:t>
      </w:r>
    </w:p>
    <w:p w14:paraId="2B14F620">
      <w:pPr>
        <w:pStyle w:val="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flightsearch cung cấp danh sách chuyến bay cho booking</w:t>
      </w:r>
    </w:p>
    <w:p w14:paraId="7CA55D86">
      <w:pPr>
        <w:pStyle w:val="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booking tạo yêu cầu thanh toán qua payment</w:t>
      </w:r>
    </w:p>
    <w:p w14:paraId="723954D6">
      <w:pPr>
        <w:pStyle w:val="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hoàn tất giao dịch, thông báo qua notification</w:t>
      </w:r>
    </w:p>
    <w:p w14:paraId="64689D3F">
      <w:pPr>
        <w:pStyle w:val="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core hỗ trợ tất cả các module</w:t>
      </w:r>
    </w:p>
    <w:p w14:paraId="5E49BC06">
      <w:pPr>
        <w:pStyle w:val="9"/>
        <w:numPr>
          <w:numId w:val="0"/>
        </w:numPr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501BED7">
      <w:pPr>
        <w:pStyle w:val="9"/>
        <w:numPr>
          <w:numId w:val="0"/>
        </w:numPr>
        <w:contextualSpacing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72405" cy="381635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7DB5">
      <w:pPr>
        <w:rPr>
          <w:rFonts w:hint="default"/>
          <w:lang w:val="vi-VN"/>
        </w:rPr>
      </w:pPr>
    </w:p>
    <w:p w14:paraId="4D494C57">
      <w:pPr>
        <w:rPr>
          <w:rFonts w:hint="default"/>
          <w:lang w:val="vi-VN"/>
        </w:rPr>
      </w:pPr>
      <w:r>
        <w:rPr>
          <w:rFonts w:hint="default"/>
          <w:lang w:val="vi-VN"/>
        </w:rPr>
        <w:t>Bài 4 :</w:t>
      </w:r>
    </w:p>
    <w:p w14:paraId="6EAA1AE3">
      <w:pPr>
        <w:rPr>
          <w:rFonts w:hint="default"/>
          <w:lang w:val="vi-VN"/>
        </w:rPr>
      </w:pPr>
      <w:r>
        <w:drawing>
          <wp:inline distT="0" distB="0" distL="114300" distR="114300">
            <wp:extent cx="5269865" cy="309054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D906">
      <w:pPr>
        <w:rPr>
          <w:rFonts w:hint="default"/>
          <w:lang w:val="vi-VN"/>
        </w:rPr>
      </w:pPr>
      <w:r>
        <w:rPr>
          <w:rFonts w:hint="default"/>
          <w:lang w:val="vi-VN"/>
        </w:rPr>
        <w:t>Bài 5 :</w:t>
      </w:r>
    </w:p>
    <w:p w14:paraId="025A0BF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Phân rã hệ thống theo kiến trúc 3 tầng</w:t>
      </w:r>
    </w:p>
    <w:p w14:paraId="53893C2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Presentation (Giao diện)</w:t>
      </w:r>
    </w:p>
    <w:p w14:paraId="52D55399">
      <w:pPr>
        <w:numPr>
          <w:ilvl w:val="0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5CF50499">
      <w:pPr>
        <w:numPr>
          <w:ilvl w:val="1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BlogUI: giao diện hiển thị danh sách bài viết, form viết/chỉnh sửa bài.</w:t>
      </w:r>
    </w:p>
    <w:p w14:paraId="3EBE50A0">
      <w:pPr>
        <w:numPr>
          <w:ilvl w:val="1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UserUI: giao diện đăng ký, đăng nhập, trang cá nhân.</w:t>
      </w:r>
    </w:p>
    <w:p w14:paraId="2627EB4F">
      <w:pPr>
        <w:numPr>
          <w:ilvl w:val="1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CommentUI: hiển thị và quản lý bình luận.</w:t>
      </w:r>
    </w:p>
    <w:p w14:paraId="647AFFBA">
      <w:pPr>
        <w:numPr>
          <w:ilvl w:val="0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5DB16E17">
      <w:pPr>
        <w:numPr>
          <w:ilvl w:val="1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Tiếp nhận thao tác người dùng (tạo bài, bình luận, đăng nhập).</w:t>
      </w:r>
    </w:p>
    <w:p w14:paraId="7AD95B4B">
      <w:pPr>
        <w:numPr>
          <w:ilvl w:val="1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Gửi yêu cầu đến tầng Business Logic qua API.</w:t>
      </w:r>
    </w:p>
    <w:p w14:paraId="5BBB0194">
      <w:pPr>
        <w:numPr>
          <w:ilvl w:val="1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Hiển thị kết quả phản hồi từ hệ thống.</w:t>
      </w:r>
    </w:p>
    <w:p w14:paraId="30386A7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Business Logic (Xử lý nghiệp vụ)</w:t>
      </w:r>
    </w:p>
    <w:p w14:paraId="7F5895E4">
      <w:pPr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047B3D0C">
      <w:pPr>
        <w:numPr>
          <w:ilvl w:val="1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PostService: xử lý logic viết, chỉnh sửa, xóa bài viết.</w:t>
      </w:r>
    </w:p>
    <w:p w14:paraId="06E1BA86">
      <w:pPr>
        <w:numPr>
          <w:ilvl w:val="1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CommentService: xử lý thêm, sửa, xóa bình luận.</w:t>
      </w:r>
    </w:p>
    <w:p w14:paraId="1CBD4CE5">
      <w:pPr>
        <w:numPr>
          <w:ilvl w:val="1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UserService: xử lý đăng ký, đăng nhập, phân quyền người dùng.</w:t>
      </w:r>
    </w:p>
    <w:p w14:paraId="253BB919">
      <w:pPr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7F38A7A1">
      <w:pPr>
        <w:numPr>
          <w:ilvl w:val="1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Áp dụng quy tắc nghiệp vụ: kiểm tra quyền, xác thực, lọc nội dung.</w:t>
      </w:r>
    </w:p>
    <w:p w14:paraId="49FC191E">
      <w:pPr>
        <w:numPr>
          <w:ilvl w:val="1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Gọi đến tầng Data Access để lấy/lưu dữ liệu.</w:t>
      </w:r>
    </w:p>
    <w:p w14:paraId="675C697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Data Access (Truy cập dữ liệu)</w:t>
      </w:r>
    </w:p>
    <w:p w14:paraId="5F46E4B4">
      <w:pPr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3DC0AB80">
      <w:pPr>
        <w:numPr>
          <w:ilvl w:val="1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PostRepository: quản lý bảng Posts (CRUD bài viết).</w:t>
      </w:r>
    </w:p>
    <w:p w14:paraId="23802CBC">
      <w:pPr>
        <w:numPr>
          <w:ilvl w:val="1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CommentRepository: quản lý bảng Comments.</w:t>
      </w:r>
    </w:p>
    <w:p w14:paraId="0740FCF8">
      <w:pPr>
        <w:numPr>
          <w:ilvl w:val="1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UserRepository: quản lý bảng Users.</w:t>
      </w:r>
    </w:p>
    <w:p w14:paraId="6335734F">
      <w:pPr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149586E7">
      <w:pPr>
        <w:numPr>
          <w:ilvl w:val="1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Thực hiện thao tác truy vấn cơ sở dữ liệu.</w:t>
      </w:r>
    </w:p>
    <w:p w14:paraId="4765004B">
      <w:pPr>
        <w:numPr>
          <w:ilvl w:val="1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dữ liệu cho tầng Business Logic.</w:t>
      </w:r>
    </w:p>
    <w:p w14:paraId="15B8864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73675" cy="5036185"/>
            <wp:effectExtent l="0" t="0" r="146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10A04D">
      <w:pPr>
        <w:rPr>
          <w:rFonts w:hint="default"/>
          <w:lang w:val="vi-VN"/>
        </w:rPr>
      </w:pPr>
    </w:p>
    <w:p w14:paraId="1709B8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6 : </w:t>
      </w:r>
    </w:p>
    <w:p w14:paraId="3BF13432">
      <w:r>
        <w:drawing>
          <wp:inline distT="0" distB="0" distL="114300" distR="114300">
            <wp:extent cx="5265420" cy="2348230"/>
            <wp:effectExtent l="0" t="0" r="762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8DED"/>
    <w:p w14:paraId="1757138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Mô tả : </w:t>
      </w:r>
    </w:p>
    <w:p w14:paraId="0CA7343A">
      <w:pPr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vi-VN"/>
        </w:rPr>
        <w:t xml:space="preserve">- </w:t>
      </w:r>
      <w:r>
        <w:rPr>
          <w:rFonts w:hint="default" w:ascii="Calibri" w:hAnsi="Calibri" w:eastAsia="SimSun" w:cs="Calibri"/>
          <w:sz w:val="20"/>
          <w:szCs w:val="20"/>
        </w:rPr>
        <w:t>Quản lý tồn kho</w:t>
      </w:r>
      <w:r>
        <w:rPr>
          <w:rFonts w:hint="default" w:ascii="Calibri" w:hAnsi="Calibri" w:eastAsia="SimSun" w:cs="Calibri"/>
          <w:sz w:val="20"/>
          <w:szCs w:val="20"/>
          <w:lang w:val="vi-VN"/>
        </w:rPr>
        <w:t xml:space="preserve"> : </w:t>
      </w:r>
      <w:r>
        <w:rPr>
          <w:rFonts w:hint="default" w:ascii="Calibri" w:hAnsi="Calibri" w:eastAsia="SimSun" w:cs="Calibri"/>
          <w:sz w:val="20"/>
          <w:szCs w:val="20"/>
        </w:rPr>
        <w:t>Lưu, cập nhật số lượng sản phẩm; giảm số lượng sau khi mua; cho phép kiểm tra tồn trước khi thanh toán</w:t>
      </w:r>
    </w:p>
    <w:p w14:paraId="0A3BC998">
      <w:pPr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  <w:lang w:val="vi-VN"/>
        </w:rPr>
        <w:t xml:space="preserve">- </w:t>
      </w:r>
      <w:r>
        <w:rPr>
          <w:rFonts w:hint="default" w:ascii="Calibri" w:hAnsi="Calibri" w:eastAsia="SimSun" w:cs="Calibri"/>
          <w:sz w:val="20"/>
          <w:szCs w:val="20"/>
        </w:rPr>
        <w:t>Thanh toán qua VNPay</w:t>
      </w:r>
      <w:r>
        <w:rPr>
          <w:rFonts w:hint="default" w:ascii="Calibri" w:hAnsi="Calibri" w:eastAsia="SimSun" w:cs="Calibri"/>
          <w:sz w:val="20"/>
          <w:szCs w:val="20"/>
          <w:lang w:val="vi-VN"/>
        </w:rPr>
        <w:t xml:space="preserve"> : </w:t>
      </w:r>
      <w:r>
        <w:rPr>
          <w:rFonts w:hint="default" w:ascii="Calibri" w:hAnsi="Calibri" w:eastAsia="SimSun" w:cs="Calibri"/>
          <w:sz w:val="20"/>
          <w:szCs w:val="20"/>
        </w:rPr>
        <w:t>Khi khách chọn thanh toán, hệ thống chuyển sang cổng VNPay; sau khi thành công → trả về kết quả cho hệ thống</w:t>
      </w:r>
    </w:p>
    <w:p w14:paraId="78770CA5">
      <w:pPr>
        <w:rPr>
          <w:rFonts w:hint="default" w:ascii="Calibri" w:hAnsi="Calibri" w:eastAsia="SimSun" w:cs="Calibri"/>
          <w:sz w:val="20"/>
          <w:szCs w:val="20"/>
          <w:lang w:val="vi-VN"/>
        </w:rPr>
      </w:pPr>
      <w:r>
        <w:rPr>
          <w:rFonts w:hint="default" w:ascii="Calibri" w:hAnsi="Calibri" w:eastAsia="SimSun" w:cs="Calibri"/>
          <w:sz w:val="20"/>
          <w:szCs w:val="20"/>
          <w:lang w:val="vi-VN"/>
        </w:rPr>
        <w:t xml:space="preserve">- </w:t>
      </w:r>
      <w:r>
        <w:rPr>
          <w:rFonts w:hint="default" w:ascii="Calibri" w:hAnsi="Calibri" w:eastAsia="SimSun" w:cs="Calibri"/>
          <w:sz w:val="20"/>
          <w:szCs w:val="20"/>
        </w:rPr>
        <w:t>Gửi email qua SMTP</w:t>
      </w:r>
      <w:r>
        <w:rPr>
          <w:rFonts w:hint="default" w:ascii="Calibri" w:hAnsi="Calibri" w:eastAsia="SimSun" w:cs="Calibri"/>
          <w:sz w:val="20"/>
          <w:szCs w:val="20"/>
          <w:lang w:val="vi-VN"/>
        </w:rPr>
        <w:t xml:space="preserve"> : </w:t>
      </w:r>
      <w:r>
        <w:rPr>
          <w:rFonts w:hint="default" w:ascii="Calibri" w:hAnsi="Calibri" w:eastAsia="SimSun" w:cs="Calibri"/>
          <w:sz w:val="20"/>
          <w:szCs w:val="20"/>
        </w:rPr>
        <w:t>Sau khi thanh toán thành công, hệ thống dùng SMTP (ví dụ Gmail SMTP, MailGun, SendGrid) để gửi email xác nhận</w:t>
      </w:r>
    </w:p>
    <w:p w14:paraId="16BE945C">
      <w:pPr>
        <w:rPr>
          <w:rFonts w:hint="default"/>
          <w:lang w:val="vi-VN"/>
        </w:rPr>
      </w:pPr>
      <w:r>
        <w:rPr>
          <w:rFonts w:hint="default"/>
          <w:lang w:val="vi-VN"/>
        </w:rPr>
        <w:t>Bài 7:</w:t>
      </w:r>
    </w:p>
    <w:p w14:paraId="4D047D5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Danh sách Use Case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1"/>
        <w:gridCol w:w="2930"/>
        <w:gridCol w:w="2811"/>
      </w:tblGrid>
      <w:tr w14:paraId="7444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FF436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 Case</w:t>
            </w:r>
          </w:p>
        </w:tc>
        <w:tc>
          <w:tcPr>
            <w:tcW w:w="3117" w:type="dxa"/>
          </w:tcPr>
          <w:p w14:paraId="56E7A8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 phụ trách</w:t>
            </w:r>
          </w:p>
        </w:tc>
        <w:tc>
          <w:tcPr>
            <w:tcW w:w="3117" w:type="dxa"/>
          </w:tcPr>
          <w:p w14:paraId="10464E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 ngắn</w:t>
            </w:r>
          </w:p>
        </w:tc>
      </w:tr>
      <w:tr w14:paraId="5CEC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303C3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ký tài khoản</w:t>
            </w:r>
          </w:p>
        </w:tc>
        <w:tc>
          <w:tcPr>
            <w:tcW w:w="3117" w:type="dxa"/>
          </w:tcPr>
          <w:p w14:paraId="726C90C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 Module</w:t>
            </w:r>
          </w:p>
        </w:tc>
        <w:tc>
          <w:tcPr>
            <w:tcW w:w="3117" w:type="dxa"/>
          </w:tcPr>
          <w:p w14:paraId="49FBD37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đăng ký tài khoản mới, lưu trữ thông tin người dùng vào cơ sở dữ liệu</w:t>
            </w:r>
          </w:p>
        </w:tc>
      </w:tr>
      <w:tr w14:paraId="7FA86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1EB47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nhập</w:t>
            </w:r>
          </w:p>
        </w:tc>
        <w:tc>
          <w:tcPr>
            <w:tcW w:w="3117" w:type="dxa"/>
          </w:tcPr>
          <w:p w14:paraId="3A1788E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Authentication Module</w:t>
            </w:r>
          </w:p>
        </w:tc>
        <w:tc>
          <w:tcPr>
            <w:tcW w:w="3117" w:type="dxa"/>
          </w:tcPr>
          <w:p w14:paraId="33EBFF2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Kiểm tra thông tin đăng nhập, xác thực người dùng, tạo session, token</w:t>
            </w:r>
          </w:p>
        </w:tc>
      </w:tr>
      <w:tr w14:paraId="5F73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AA93E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khóa học</w:t>
            </w:r>
          </w:p>
        </w:tc>
        <w:tc>
          <w:tcPr>
            <w:tcW w:w="3117" w:type="dxa"/>
          </w:tcPr>
          <w:p w14:paraId="49D66BD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 Module</w:t>
            </w:r>
          </w:p>
        </w:tc>
        <w:tc>
          <w:tcPr>
            <w:tcW w:w="3117" w:type="dxa"/>
          </w:tcPr>
          <w:p w14:paraId="41F497E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danh sách khóa học, chi tiết khóa học</w:t>
            </w:r>
          </w:p>
        </w:tc>
      </w:tr>
      <w:tr w14:paraId="619E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29EF9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Làm bài Quiz</w:t>
            </w:r>
          </w:p>
        </w:tc>
        <w:tc>
          <w:tcPr>
            <w:tcW w:w="3117" w:type="dxa"/>
          </w:tcPr>
          <w:p w14:paraId="57CE041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Quiz Management Module</w:t>
            </w:r>
          </w:p>
        </w:tc>
        <w:tc>
          <w:tcPr>
            <w:tcW w:w="3117" w:type="dxa"/>
          </w:tcPr>
          <w:p w14:paraId="157FC46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bài quiz, thu thập câu trả lời, chấm điểm</w:t>
            </w:r>
          </w:p>
        </w:tc>
      </w:tr>
      <w:tr w14:paraId="4020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6BC88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kết quả</w:t>
            </w:r>
          </w:p>
        </w:tc>
        <w:tc>
          <w:tcPr>
            <w:tcW w:w="3117" w:type="dxa"/>
          </w:tcPr>
          <w:p w14:paraId="09BA97E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Result Management Module</w:t>
            </w:r>
          </w:p>
        </w:tc>
        <w:tc>
          <w:tcPr>
            <w:tcW w:w="3117" w:type="dxa"/>
          </w:tcPr>
          <w:p w14:paraId="5663722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kết quả bài quiz, thống kê điểm, lưu lịch sử học tập</w:t>
            </w:r>
          </w:p>
        </w:tc>
      </w:tr>
    </w:tbl>
    <w:p w14:paraId="381DDF0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391466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tầng hệ thống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2750"/>
        <w:gridCol w:w="2917"/>
      </w:tblGrid>
      <w:tr w14:paraId="1E9E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6" w:type="dxa"/>
          </w:tcPr>
          <w:p w14:paraId="147495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</w:t>
            </w:r>
          </w:p>
        </w:tc>
        <w:tc>
          <w:tcPr>
            <w:tcW w:w="3117" w:type="dxa"/>
          </w:tcPr>
          <w:p w14:paraId="579FA6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 vai trò</w:t>
            </w:r>
          </w:p>
        </w:tc>
        <w:tc>
          <w:tcPr>
            <w:tcW w:w="3117" w:type="dxa"/>
          </w:tcPr>
          <w:p w14:paraId="22CFF2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Ví dụ</w:t>
            </w:r>
          </w:p>
        </w:tc>
      </w:tr>
      <w:tr w14:paraId="70CD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4CC77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 Layer</w:t>
            </w:r>
          </w:p>
        </w:tc>
        <w:tc>
          <w:tcPr>
            <w:tcW w:w="3117" w:type="dxa"/>
          </w:tcPr>
          <w:p w14:paraId="730963B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Giao diện người dùng cho phép thao tác, xem nội dung, làm bài quiz</w:t>
            </w:r>
          </w:p>
        </w:tc>
        <w:tc>
          <w:tcPr>
            <w:tcW w:w="3117" w:type="dxa"/>
          </w:tcPr>
          <w:p w14:paraId="4A42694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 UI, Quiz UI, Result UI</w:t>
            </w:r>
          </w:p>
        </w:tc>
      </w:tr>
      <w:tr w14:paraId="2A89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AF85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 Layer</w:t>
            </w:r>
          </w:p>
        </w:tc>
        <w:tc>
          <w:tcPr>
            <w:tcW w:w="3117" w:type="dxa"/>
          </w:tcPr>
          <w:p w14:paraId="2CA34A4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logic nghiệp vụ, xác thực, chấm điểm, lưu kết quả</w:t>
            </w:r>
          </w:p>
        </w:tc>
        <w:tc>
          <w:tcPr>
            <w:tcW w:w="3117" w:type="dxa"/>
          </w:tcPr>
          <w:p w14:paraId="0F64D69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Management, Authentication, Quiz Management, Result Management</w:t>
            </w:r>
          </w:p>
        </w:tc>
      </w:tr>
      <w:tr w14:paraId="6FF35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AD2B3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Data Access Layer</w:t>
            </w:r>
          </w:p>
        </w:tc>
        <w:tc>
          <w:tcPr>
            <w:tcW w:w="3117" w:type="dxa"/>
          </w:tcPr>
          <w:p w14:paraId="302BA6E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Lưu trữ thông tin người dùng, khóa học, quiz, kết quả</w:t>
            </w:r>
          </w:p>
        </w:tc>
        <w:tc>
          <w:tcPr>
            <w:tcW w:w="3117" w:type="dxa"/>
          </w:tcPr>
          <w:p w14:paraId="15AEDA2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DB, Course DB, Quiz DB, Result DB</w:t>
            </w:r>
          </w:p>
        </w:tc>
      </w:tr>
    </w:tbl>
    <w:p w14:paraId="1DF496A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3F8A82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Mapping Use Case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2517"/>
        <w:gridCol w:w="1909"/>
        <w:gridCol w:w="2094"/>
      </w:tblGrid>
      <w:tr w14:paraId="7830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213DE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 Case</w:t>
            </w:r>
          </w:p>
        </w:tc>
        <w:tc>
          <w:tcPr>
            <w:tcW w:w="2698" w:type="dxa"/>
          </w:tcPr>
          <w:p w14:paraId="2F4119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</w:t>
            </w:r>
          </w:p>
        </w:tc>
        <w:tc>
          <w:tcPr>
            <w:tcW w:w="1977" w:type="dxa"/>
          </w:tcPr>
          <w:p w14:paraId="6F8BB4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 hệ thống</w:t>
            </w:r>
          </w:p>
        </w:tc>
        <w:tc>
          <w:tcPr>
            <w:tcW w:w="2338" w:type="dxa"/>
          </w:tcPr>
          <w:p w14:paraId="5D85FC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3F53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5FE75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ký</w:t>
            </w:r>
          </w:p>
        </w:tc>
        <w:tc>
          <w:tcPr>
            <w:tcW w:w="2698" w:type="dxa"/>
          </w:tcPr>
          <w:p w14:paraId="6DE9F0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</w:t>
            </w:r>
          </w:p>
        </w:tc>
        <w:tc>
          <w:tcPr>
            <w:tcW w:w="1977" w:type="dxa"/>
          </w:tcPr>
          <w:p w14:paraId="42B70FB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Logic, Data Access</w:t>
            </w:r>
          </w:p>
        </w:tc>
        <w:tc>
          <w:tcPr>
            <w:tcW w:w="2338" w:type="dxa"/>
          </w:tcPr>
          <w:p w14:paraId="03E33AC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gửi form đăng ký → Backend tạo user → Lưu thông tin vào DB.</w:t>
            </w:r>
          </w:p>
        </w:tc>
      </w:tr>
      <w:tr w14:paraId="2F34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F225B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nhập</w:t>
            </w:r>
          </w:p>
        </w:tc>
        <w:tc>
          <w:tcPr>
            <w:tcW w:w="2698" w:type="dxa"/>
          </w:tcPr>
          <w:p w14:paraId="641648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Authentication</w:t>
            </w:r>
          </w:p>
        </w:tc>
        <w:tc>
          <w:tcPr>
            <w:tcW w:w="1977" w:type="dxa"/>
          </w:tcPr>
          <w:p w14:paraId="45EB564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Logic, Data Access</w:t>
            </w:r>
          </w:p>
        </w:tc>
        <w:tc>
          <w:tcPr>
            <w:tcW w:w="2338" w:type="dxa"/>
          </w:tcPr>
          <w:p w14:paraId="70595C3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gửi thông tin đăng nhập → Backend xác thực → Trả token</w:t>
            </w:r>
          </w:p>
        </w:tc>
      </w:tr>
      <w:tr w14:paraId="1CA8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788EA5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khóa học</w:t>
            </w:r>
          </w:p>
        </w:tc>
        <w:tc>
          <w:tcPr>
            <w:tcW w:w="2698" w:type="dxa"/>
          </w:tcPr>
          <w:p w14:paraId="7A9283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</w:t>
            </w:r>
          </w:p>
        </w:tc>
        <w:tc>
          <w:tcPr>
            <w:tcW w:w="1977" w:type="dxa"/>
          </w:tcPr>
          <w:p w14:paraId="61CC211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6F1F3E5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hiển thị danh sách khóa học → Backend lấy dữ liệu từ DB.</w:t>
            </w:r>
          </w:p>
        </w:tc>
      </w:tr>
      <w:tr w14:paraId="0B44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AED59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Làm bài quiz</w:t>
            </w:r>
          </w:p>
        </w:tc>
        <w:tc>
          <w:tcPr>
            <w:tcW w:w="2698" w:type="dxa"/>
          </w:tcPr>
          <w:p w14:paraId="7E9090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Quiz Management</w:t>
            </w:r>
          </w:p>
        </w:tc>
        <w:tc>
          <w:tcPr>
            <w:tcW w:w="1977" w:type="dxa"/>
          </w:tcPr>
          <w:p w14:paraId="0B0EB1C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4DC7F66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hiển thị câu hỏi → Backend xử lý câu trả lời → Chấm điểm.</w:t>
            </w:r>
          </w:p>
        </w:tc>
      </w:tr>
      <w:tr w14:paraId="0350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37" w:type="dxa"/>
          </w:tcPr>
          <w:p w14:paraId="510859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kết quả</w:t>
            </w:r>
          </w:p>
        </w:tc>
        <w:tc>
          <w:tcPr>
            <w:tcW w:w="2698" w:type="dxa"/>
          </w:tcPr>
          <w:p w14:paraId="484B96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Result Management</w:t>
            </w:r>
          </w:p>
        </w:tc>
        <w:tc>
          <w:tcPr>
            <w:tcW w:w="1977" w:type="dxa"/>
          </w:tcPr>
          <w:p w14:paraId="16DDECA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5ACCF14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Backend lấy dữ liệu điểm từ DB → Gửi kết quả cho frontend hiển thị.</w:t>
            </w:r>
          </w:p>
        </w:tc>
      </w:tr>
    </w:tbl>
    <w:p w14:paraId="60C1466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DDF05CC">
      <w:pPr>
        <w:rPr>
          <w:rFonts w:hint="default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943600" cy="1350010"/>
            <wp:effectExtent l="0" t="0" r="0" b="6350"/>
            <wp:docPr id="12549637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3730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0243">
      <w:pPr>
        <w:rPr>
          <w:rFonts w:hint="default"/>
          <w:lang w:val="vi-VN"/>
        </w:rPr>
      </w:pPr>
      <w:r>
        <w:rPr>
          <w:rFonts w:hint="default"/>
          <w:lang w:val="vi-VN"/>
        </w:rPr>
        <w:t>Bài 8:</w:t>
      </w:r>
    </w:p>
    <w:p w14:paraId="19F38A2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Phân tầng hệ thống theo kiến trúc 3 tầng</w:t>
      </w:r>
    </w:p>
    <w:p w14:paraId="2F08CA5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Presentation Layer (Tầng giao diện)</w:t>
      </w:r>
    </w:p>
    <w:p w14:paraId="7F48792C">
      <w:pPr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1A5D84F2">
      <w:pPr>
        <w:numPr>
          <w:ilvl w:val="1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ProductUI: giao diện quản lý sản phẩm.</w:t>
      </w:r>
    </w:p>
    <w:p w14:paraId="10C20A6A">
      <w:pPr>
        <w:numPr>
          <w:ilvl w:val="1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OrderUI: giao diện theo dõi đơn hàng.</w:t>
      </w:r>
    </w:p>
    <w:p w14:paraId="7F163775">
      <w:pPr>
        <w:numPr>
          <w:ilvl w:val="1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LoginUI: giao diện đăng nhập.</w:t>
      </w:r>
    </w:p>
    <w:p w14:paraId="125A7121">
      <w:pPr>
        <w:numPr>
          <w:ilvl w:val="1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ReportUI: giao diện xem báo cáo doanh thu.</w:t>
      </w:r>
    </w:p>
    <w:p w14:paraId="32B2A893">
      <w:pPr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0AF9E1FA">
      <w:pPr>
        <w:numPr>
          <w:ilvl w:val="1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Hiển thị dữ liệu và nhận thao tác từ người dùng.</w:t>
      </w:r>
    </w:p>
    <w:p w14:paraId="2F5EEDBE">
      <w:pPr>
        <w:numPr>
          <w:ilvl w:val="1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Gửi yêu cầu đến tầng Business Logic qua API hoặc Controller.</w:t>
      </w:r>
    </w:p>
    <w:p w14:paraId="3176D625">
      <w:pPr>
        <w:numPr>
          <w:ilvl w:val="1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Không xử lý nghiệp vụ, chỉ giao tiếp.</w:t>
      </w:r>
    </w:p>
    <w:p w14:paraId="370211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Business Logic Layer (Tầng nghiệp vụ)</w:t>
      </w:r>
    </w:p>
    <w:p w14:paraId="6567117A">
      <w:pPr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3E166051">
      <w:pPr>
        <w:numPr>
          <w:ilvl w:val="1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ProductService: xử lý logic thêm, sửa, xóa sản phẩm.</w:t>
      </w:r>
    </w:p>
    <w:p w14:paraId="7B79EBF3">
      <w:pPr>
        <w:numPr>
          <w:ilvl w:val="1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OrderService: xử lý theo dõi trạng thái đơn hàng.</w:t>
      </w:r>
    </w:p>
    <w:p w14:paraId="0F5DB208">
      <w:pPr>
        <w:numPr>
          <w:ilvl w:val="1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UserService: xác thực, đăng nhập người dùng.</w:t>
      </w:r>
    </w:p>
    <w:p w14:paraId="18838DFD">
      <w:pPr>
        <w:numPr>
          <w:ilvl w:val="1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ReportService: tổng hợp và tính toán doanh thu theo ngày/tháng/năm.</w:t>
      </w:r>
    </w:p>
    <w:p w14:paraId="09EAD56A">
      <w:pPr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110A0752">
      <w:pPr>
        <w:numPr>
          <w:ilvl w:val="1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Chứa toàn bộ quy tắc nghiệp vụ.</w:t>
      </w:r>
    </w:p>
    <w:p w14:paraId="2BF9B0E6">
      <w:pPr>
        <w:numPr>
          <w:ilvl w:val="1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Kiểm tra hợp lệ dữ liệu, tính toán, gọi đến tầng Data Access.</w:t>
      </w:r>
    </w:p>
    <w:p w14:paraId="25043AB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 Access Layer (Tầng dữ liệu)</w:t>
      </w:r>
    </w:p>
    <w:p w14:paraId="2E4DBCE0">
      <w:pPr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7753A5E7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ProductRepository: truy cập bảng Products.</w:t>
      </w:r>
    </w:p>
    <w:p w14:paraId="5F108886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OrderRepository: truy cập bảng Orders.</w:t>
      </w:r>
    </w:p>
    <w:p w14:paraId="18527564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UserRepository: truy cập bảng Users.</w:t>
      </w:r>
    </w:p>
    <w:p w14:paraId="2E6E48B5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ReportRepository: truy vấn dữ liệu thống kê doanh thu.</w:t>
      </w:r>
    </w:p>
    <w:p w14:paraId="57E81740">
      <w:pPr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7DD0E7BC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Kết nối và thao tác trực tiếp với cơ sở dữ liệu.</w:t>
      </w:r>
    </w:p>
    <w:p w14:paraId="5257104E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dữ liệu cho tầng Business Logic.</w:t>
      </w:r>
    </w:p>
    <w:p w14:paraId="6BF2ED5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3D787F7">
      <w:pPr>
        <w:rPr>
          <w:rFonts w:hint="default"/>
          <w:lang w:val="vi-VN"/>
        </w:rPr>
      </w:pPr>
    </w:p>
    <w:p w14:paraId="4D8CD16D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Noto Serif SC SemiBold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SC Black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JP 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ans SC Medium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JP Black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odern No. 20">
    <w:panose1 w:val="02070704070505020303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E30375"/>
    <w:multiLevelType w:val="multilevel"/>
    <w:tmpl w:val="10E30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B84FF0"/>
    <w:multiLevelType w:val="multilevel"/>
    <w:tmpl w:val="16B84FF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55604F"/>
    <w:multiLevelType w:val="multilevel"/>
    <w:tmpl w:val="1A556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BE53E22"/>
    <w:multiLevelType w:val="multilevel"/>
    <w:tmpl w:val="2BE53E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1944262"/>
    <w:multiLevelType w:val="multilevel"/>
    <w:tmpl w:val="3194426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32A52323"/>
    <w:multiLevelType w:val="multilevel"/>
    <w:tmpl w:val="32A52323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>
    <w:nsid w:val="38B005AD"/>
    <w:multiLevelType w:val="multilevel"/>
    <w:tmpl w:val="38B005AD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>
    <w:nsid w:val="3D8007B8"/>
    <w:multiLevelType w:val="multilevel"/>
    <w:tmpl w:val="3D800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7D7564F"/>
    <w:multiLevelType w:val="multilevel"/>
    <w:tmpl w:val="47D7564F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>
    <w:nsid w:val="53F7740E"/>
    <w:multiLevelType w:val="multilevel"/>
    <w:tmpl w:val="53F7740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66785ED7"/>
    <w:multiLevelType w:val="multilevel"/>
    <w:tmpl w:val="66785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D006D1D"/>
    <w:multiLevelType w:val="multilevel"/>
    <w:tmpl w:val="6D006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F68464F"/>
    <w:multiLevelType w:val="multilevel"/>
    <w:tmpl w:val="6F68464F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 w:cs="Courier New"/>
      </w:r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1B573C6"/>
    <w:multiLevelType w:val="multilevel"/>
    <w:tmpl w:val="71B57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BCC1744"/>
    <w:multiLevelType w:val="multilevel"/>
    <w:tmpl w:val="7BCC1744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14"/>
  </w:num>
  <w:num w:numId="5">
    <w:abstractNumId w:val="9"/>
  </w:num>
  <w:num w:numId="6">
    <w:abstractNumId w:val="6"/>
  </w:num>
  <w:num w:numId="7">
    <w:abstractNumId w:val="1"/>
  </w:num>
  <w:num w:numId="8">
    <w:abstractNumId w:val="4"/>
  </w:num>
  <w:num w:numId="9">
    <w:abstractNumId w:val="3"/>
  </w:num>
  <w:num w:numId="10">
    <w:abstractNumId w:val="10"/>
  </w:num>
  <w:num w:numId="11">
    <w:abstractNumId w:val="11"/>
  </w:num>
  <w:num w:numId="12">
    <w:abstractNumId w:val="7"/>
  </w:num>
  <w:num w:numId="13">
    <w:abstractNumId w:val="2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31ABA"/>
    <w:rsid w:val="39331ABA"/>
    <w:rsid w:val="599C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2025-11-03T08:20:00Z</dcterms:created>
  <dc:creator>loc</dc:creator>
  <cp:lastModifiedBy>Lộc Dương</cp:lastModifiedBy>
  <dcterms:modified xsi:type="dcterms:W3CDTF">2025-11-03T14:58:35Z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1B67F3D6A90043638C52CA6F84225504_11</vt:lpwstr>
  </property>
</Properties>
</file>