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A883" w14:textId="79A66884" w:rsidR="002E6C23" w:rsidRPr="002E6C23" w:rsidRDefault="002E6C23">
      <w:pPr>
        <w:rPr>
          <w:b/>
          <w:bCs/>
          <w:i/>
          <w:iCs/>
          <w:sz w:val="28"/>
          <w:szCs w:val="28"/>
        </w:rPr>
      </w:pPr>
      <w:r w:rsidRPr="007C0F0C">
        <w:rPr>
          <w:b/>
          <w:bCs/>
          <w:i/>
          <w:iCs/>
          <w:sz w:val="28"/>
          <w:szCs w:val="28"/>
          <w:highlight w:val="green"/>
        </w:rPr>
        <w:t>T</w:t>
      </w:r>
      <w:r w:rsidRPr="007C0F0C">
        <w:rPr>
          <w:b/>
          <w:bCs/>
          <w:i/>
          <w:iCs/>
          <w:sz w:val="28"/>
          <w:szCs w:val="28"/>
          <w:highlight w:val="green"/>
        </w:rPr>
        <w:t>ASK 1</w:t>
      </w:r>
      <w:r w:rsidRPr="007C0F0C">
        <w:rPr>
          <w:b/>
          <w:bCs/>
          <w:i/>
          <w:iCs/>
          <w:sz w:val="28"/>
          <w:szCs w:val="28"/>
          <w:highlight w:val="green"/>
        </w:rPr>
        <w:t xml:space="preserve"> </w:t>
      </w:r>
      <w:r w:rsidRPr="007C0F0C">
        <w:rPr>
          <w:b/>
          <w:bCs/>
          <w:i/>
          <w:iCs/>
          <w:sz w:val="28"/>
          <w:szCs w:val="28"/>
          <w:highlight w:val="green"/>
        </w:rPr>
        <w:t xml:space="preserve">(pre-processing and </w:t>
      </w:r>
      <w:proofErr w:type="spellStart"/>
      <w:r w:rsidRPr="007C0F0C">
        <w:rPr>
          <w:b/>
          <w:bCs/>
          <w:i/>
          <w:iCs/>
          <w:sz w:val="28"/>
          <w:szCs w:val="28"/>
          <w:highlight w:val="green"/>
        </w:rPr>
        <w:t>visualisation</w:t>
      </w:r>
      <w:proofErr w:type="spellEnd"/>
      <w:r w:rsidRPr="007C0F0C">
        <w:rPr>
          <w:b/>
          <w:bCs/>
          <w:i/>
          <w:iCs/>
          <w:sz w:val="28"/>
          <w:szCs w:val="28"/>
          <w:highlight w:val="green"/>
        </w:rPr>
        <w:t>, 5 points)</w:t>
      </w:r>
    </w:p>
    <w:p w14:paraId="40406FC3" w14:textId="0EB7C158" w:rsidR="002F2500" w:rsidRPr="007C0F0C" w:rsidRDefault="002E6C23">
      <w:pPr>
        <w:rPr>
          <w:i/>
          <w:iCs/>
          <w:color w:val="4472C4" w:themeColor="accent1"/>
          <w:sz w:val="24"/>
          <w:szCs w:val="24"/>
          <w:highlight w:val="green"/>
        </w:rPr>
      </w:pPr>
      <w:r w:rsidRPr="007C0F0C">
        <w:rPr>
          <w:i/>
          <w:iCs/>
          <w:color w:val="4472C4" w:themeColor="accent1"/>
          <w:sz w:val="24"/>
          <w:szCs w:val="24"/>
          <w:highlight w:val="green"/>
        </w:rPr>
        <w:t>Load the product image dataset and separate the labels [1 point] from the feature vectors [1 point]. How many samples are images of sneakers, how many samples are images of ankle boots [1 point]? Display at least one image for each class [2 point].</w:t>
      </w:r>
    </w:p>
    <w:p w14:paraId="3A810876" w14:textId="25A1CBBD" w:rsidR="001534A0" w:rsidRPr="00327F61" w:rsidRDefault="001534A0">
      <w:pPr>
        <w:rPr>
          <w:highlight w:val="yellow"/>
        </w:rPr>
      </w:pPr>
      <w:r w:rsidRPr="00327F61">
        <w:rPr>
          <w:highlight w:val="yellow"/>
        </w:rPr>
        <w:t xml:space="preserve">The </w:t>
      </w:r>
      <w:proofErr w:type="spellStart"/>
      <w:r w:rsidRPr="00327F61">
        <w:rPr>
          <w:i/>
          <w:iCs/>
          <w:highlight w:val="yellow"/>
        </w:rPr>
        <w:t>prepocess_data</w:t>
      </w:r>
      <w:proofErr w:type="spellEnd"/>
      <w:r w:rsidRPr="00327F61">
        <w:rPr>
          <w:i/>
          <w:iCs/>
          <w:highlight w:val="yellow"/>
        </w:rPr>
        <w:t>(</w:t>
      </w:r>
      <w:r w:rsidR="009651CB" w:rsidRPr="00327F61">
        <w:rPr>
          <w:i/>
          <w:iCs/>
          <w:highlight w:val="yellow"/>
        </w:rPr>
        <w:t>filename</w:t>
      </w:r>
      <w:r w:rsidRPr="00327F61">
        <w:rPr>
          <w:i/>
          <w:iCs/>
          <w:highlight w:val="yellow"/>
        </w:rPr>
        <w:t>)</w:t>
      </w:r>
      <w:r w:rsidRPr="00327F61">
        <w:rPr>
          <w:highlight w:val="yellow"/>
        </w:rPr>
        <w:t xml:space="preserve"> function </w:t>
      </w:r>
      <w:r w:rsidR="00175052" w:rsidRPr="00327F61">
        <w:rPr>
          <w:highlight w:val="yellow"/>
        </w:rPr>
        <w:t>takes the file parameter as an input and returns the processed data as an output</w:t>
      </w:r>
      <w:r w:rsidRPr="00327F61">
        <w:rPr>
          <w:highlight w:val="yellow"/>
        </w:rPr>
        <w:t xml:space="preserve">. </w:t>
      </w:r>
      <w:r w:rsidR="00F52311" w:rsidRPr="00327F61">
        <w:rPr>
          <w:highlight w:val="yellow"/>
        </w:rPr>
        <w:t xml:space="preserve">It takes the data from this file as a dataframe and processes it into </w:t>
      </w:r>
      <w:r w:rsidR="002C5D5F" w:rsidRPr="00327F61">
        <w:rPr>
          <w:highlight w:val="yellow"/>
        </w:rPr>
        <w:t>‘features’ and ‘labels’.</w:t>
      </w:r>
      <w:r w:rsidR="00B65F9F" w:rsidRPr="00327F61">
        <w:rPr>
          <w:highlight w:val="yellow"/>
        </w:rPr>
        <w:t xml:space="preserve"> The dataframe taken from this file is processed into ‘features’ and ‘</w:t>
      </w:r>
      <w:r w:rsidR="00F73E44" w:rsidRPr="00327F61">
        <w:rPr>
          <w:highlight w:val="yellow"/>
        </w:rPr>
        <w:t>labels’</w:t>
      </w:r>
      <w:r w:rsidR="00B65F9F" w:rsidRPr="00327F61">
        <w:rPr>
          <w:highlight w:val="yellow"/>
        </w:rPr>
        <w:t>.</w:t>
      </w:r>
    </w:p>
    <w:p w14:paraId="5710611D" w14:textId="47C338F0" w:rsidR="00624800" w:rsidRPr="00327F61" w:rsidRDefault="00624800">
      <w:pPr>
        <w:rPr>
          <w:highlight w:val="yellow"/>
        </w:rPr>
      </w:pPr>
      <w:r w:rsidRPr="00327F61">
        <w:rPr>
          <w:highlight w:val="yellow"/>
        </w:rPr>
        <w:t>The</w:t>
      </w:r>
      <w:r w:rsidR="00B65F9F" w:rsidRPr="00327F61">
        <w:rPr>
          <w:highlight w:val="yellow"/>
        </w:rPr>
        <w:t xml:space="preserve"> first</w:t>
      </w:r>
      <w:r w:rsidRPr="00327F61">
        <w:rPr>
          <w:highlight w:val="yellow"/>
        </w:rPr>
        <w:t xml:space="preserve"> column entry in each row is the ‘label’, denoted with either 0 or 1; 0 denotes a sneaker, while 1 denotes an ankle boot. There are 7 thousand of each shoe type, totaling to 14000. The next 784 columns denote the color value for the pixel at that index. The grid to display these pixels was chosen as 28x28, calculated from the square root of the total amount of pixels. </w:t>
      </w:r>
    </w:p>
    <w:p w14:paraId="29E79E62" w14:textId="6F8D929C" w:rsidR="006250D3" w:rsidRPr="00624800" w:rsidRDefault="00543FB7">
      <w:r w:rsidRPr="00327F61">
        <w:rPr>
          <w:highlight w:val="yellow"/>
        </w:rPr>
        <w:t>All terminal output is formatted coherently.</w:t>
      </w:r>
    </w:p>
    <w:p w14:paraId="152DA970" w14:textId="253E70DF" w:rsidR="002E6C23" w:rsidRDefault="00543FB7">
      <w:pPr>
        <w:rPr>
          <w:b/>
          <w:bCs/>
        </w:rPr>
      </w:pPr>
      <w:r>
        <w:rPr>
          <w:noProof/>
        </w:rPr>
        <w:drawing>
          <wp:inline distT="0" distB="0" distL="0" distR="0" wp14:anchorId="251AB2F3" wp14:editId="071197C6">
            <wp:extent cx="5943600" cy="463740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4637405"/>
                    </a:xfrm>
                    <a:prstGeom prst="rect">
                      <a:avLst/>
                    </a:prstGeom>
                  </pic:spPr>
                </pic:pic>
              </a:graphicData>
            </a:graphic>
          </wp:inline>
        </w:drawing>
      </w:r>
    </w:p>
    <w:p w14:paraId="677CDAC6" w14:textId="3BE1CDE0" w:rsidR="00492259" w:rsidRDefault="00492259">
      <w:pPr>
        <w:rPr>
          <w:b/>
          <w:bCs/>
        </w:rPr>
      </w:pPr>
      <w:r>
        <w:rPr>
          <w:noProof/>
        </w:rPr>
        <w:drawing>
          <wp:inline distT="0" distB="0" distL="0" distR="0" wp14:anchorId="60A3CC16" wp14:editId="79AF4433">
            <wp:extent cx="5943600" cy="601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1345"/>
                    </a:xfrm>
                    <a:prstGeom prst="rect">
                      <a:avLst/>
                    </a:prstGeom>
                  </pic:spPr>
                </pic:pic>
              </a:graphicData>
            </a:graphic>
          </wp:inline>
        </w:drawing>
      </w:r>
    </w:p>
    <w:p w14:paraId="05641F50" w14:textId="635C4A31" w:rsidR="001534A0" w:rsidRDefault="00543FB7">
      <w:pPr>
        <w:rPr>
          <w:b/>
          <w:bCs/>
        </w:rPr>
      </w:pPr>
      <w:r>
        <w:rPr>
          <w:noProof/>
        </w:rPr>
        <w:lastRenderedPageBreak/>
        <w:drawing>
          <wp:inline distT="0" distB="0" distL="0" distR="0" wp14:anchorId="66973222" wp14:editId="1F1D8CDF">
            <wp:extent cx="3262383" cy="2889089"/>
            <wp:effectExtent l="0" t="0" r="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stretch>
                      <a:fillRect/>
                    </a:stretch>
                  </pic:blipFill>
                  <pic:spPr>
                    <a:xfrm>
                      <a:off x="0" y="0"/>
                      <a:ext cx="3318977" cy="2939207"/>
                    </a:xfrm>
                    <a:prstGeom prst="rect">
                      <a:avLst/>
                    </a:prstGeom>
                  </pic:spPr>
                </pic:pic>
              </a:graphicData>
            </a:graphic>
          </wp:inline>
        </w:drawing>
      </w:r>
      <w:r w:rsidR="001534A0">
        <w:rPr>
          <w:noProof/>
        </w:rPr>
        <w:drawing>
          <wp:inline distT="0" distB="0" distL="0" distR="0" wp14:anchorId="1CD425E8" wp14:editId="6D509724">
            <wp:extent cx="2638103" cy="2898861"/>
            <wp:effectExtent l="0" t="0" r="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8"/>
                    <a:stretch>
                      <a:fillRect/>
                    </a:stretch>
                  </pic:blipFill>
                  <pic:spPr>
                    <a:xfrm>
                      <a:off x="0" y="0"/>
                      <a:ext cx="2702391" cy="2969503"/>
                    </a:xfrm>
                    <a:prstGeom prst="rect">
                      <a:avLst/>
                    </a:prstGeom>
                  </pic:spPr>
                </pic:pic>
              </a:graphicData>
            </a:graphic>
          </wp:inline>
        </w:drawing>
      </w:r>
    </w:p>
    <w:p w14:paraId="7051894F" w14:textId="09138F30" w:rsidR="006250D3" w:rsidRDefault="006250D3">
      <w:pPr>
        <w:rPr>
          <w:b/>
          <w:bCs/>
        </w:rPr>
      </w:pPr>
    </w:p>
    <w:p w14:paraId="75F5A906" w14:textId="74FF41E8" w:rsidR="002E6C23" w:rsidRDefault="002E6C23">
      <w:pPr>
        <w:rPr>
          <w:b/>
          <w:bCs/>
        </w:rPr>
      </w:pPr>
    </w:p>
    <w:p w14:paraId="4DE3E7DF" w14:textId="77777777" w:rsidR="002E6C23" w:rsidRPr="007C0F0C" w:rsidRDefault="002E6C23">
      <w:pPr>
        <w:rPr>
          <w:b/>
          <w:bCs/>
          <w:i/>
          <w:iCs/>
          <w:sz w:val="28"/>
          <w:szCs w:val="28"/>
          <w:highlight w:val="yellow"/>
        </w:rPr>
      </w:pPr>
      <w:r w:rsidRPr="007C0F0C">
        <w:rPr>
          <w:b/>
          <w:bCs/>
          <w:i/>
          <w:iCs/>
          <w:sz w:val="28"/>
          <w:szCs w:val="28"/>
          <w:highlight w:val="yellow"/>
        </w:rPr>
        <w:t>TASK 2 (evaluation procedure, 9 points)</w:t>
      </w:r>
    </w:p>
    <w:p w14:paraId="3A684FE2" w14:textId="5310C1C3" w:rsidR="002E6C23" w:rsidRPr="006950CF" w:rsidRDefault="002E6C23">
      <w:pPr>
        <w:rPr>
          <w:i/>
          <w:iCs/>
          <w:color w:val="4472C4" w:themeColor="accent1"/>
          <w:sz w:val="24"/>
          <w:szCs w:val="24"/>
          <w:highlight w:val="green"/>
        </w:rPr>
      </w:pPr>
      <w:r w:rsidRPr="006950CF">
        <w:rPr>
          <w:i/>
          <w:iCs/>
          <w:color w:val="4472C4" w:themeColor="accent1"/>
          <w:sz w:val="24"/>
          <w:szCs w:val="24"/>
          <w:highlight w:val="green"/>
        </w:rPr>
        <w:t xml:space="preserve">Create a k-fold cross-validation procedure to split the data into training [1 point] and evaluation subsets [1 point]. </w:t>
      </w:r>
      <w:r w:rsidR="00D36812" w:rsidRPr="006950CF">
        <w:rPr>
          <w:i/>
          <w:iCs/>
          <w:color w:val="4472C4" w:themeColor="accent1"/>
          <w:sz w:val="24"/>
          <w:szCs w:val="24"/>
          <w:highlight w:val="green"/>
        </w:rPr>
        <w:t>Parameterize</w:t>
      </w:r>
      <w:r w:rsidRPr="006950CF">
        <w:rPr>
          <w:i/>
          <w:iCs/>
          <w:color w:val="4472C4" w:themeColor="accent1"/>
          <w:sz w:val="24"/>
          <w:szCs w:val="24"/>
          <w:highlight w:val="green"/>
        </w:rPr>
        <w:t xml:space="preserve"> the number of samples to use from the dataset to be able to control the runtime of the algorithm evaluation [1 point]. Start developing using a small number of samples and increase for the final evaluation.</w:t>
      </w:r>
    </w:p>
    <w:p w14:paraId="177C8E43" w14:textId="77777777" w:rsidR="002E6C23" w:rsidRPr="006950CF" w:rsidRDefault="002E6C23">
      <w:pPr>
        <w:rPr>
          <w:i/>
          <w:iCs/>
          <w:color w:val="4472C4" w:themeColor="accent1"/>
          <w:sz w:val="24"/>
          <w:szCs w:val="24"/>
          <w:highlight w:val="green"/>
        </w:rPr>
      </w:pPr>
      <w:r w:rsidRPr="006950CF">
        <w:rPr>
          <w:i/>
          <w:iCs/>
          <w:color w:val="4472C4" w:themeColor="accent1"/>
          <w:sz w:val="24"/>
          <w:szCs w:val="24"/>
          <w:highlight w:val="green"/>
        </w:rPr>
        <w:t>Make the function flexible to accommodate different types of classifiers as required in tasks 3-6. Measure for each split of the cross-validation procedure the processing time required for training [1 point], the processing time required for prediction [1 point] and determine the confusion matrix [1 point] and accuracy score of the classification.</w:t>
      </w:r>
    </w:p>
    <w:p w14:paraId="730675C8" w14:textId="77777777" w:rsidR="002E6C23" w:rsidRPr="006950CF" w:rsidRDefault="002E6C23">
      <w:pPr>
        <w:rPr>
          <w:i/>
          <w:iCs/>
          <w:color w:val="4472C4" w:themeColor="accent1"/>
          <w:sz w:val="24"/>
          <w:szCs w:val="24"/>
          <w:highlight w:val="green"/>
        </w:rPr>
      </w:pPr>
      <w:r w:rsidRPr="006950CF">
        <w:rPr>
          <w:i/>
          <w:iCs/>
          <w:color w:val="4472C4" w:themeColor="accent1"/>
          <w:sz w:val="24"/>
          <w:szCs w:val="24"/>
          <w:highlight w:val="green"/>
        </w:rPr>
        <w:t>Calculate the minimum, the maximum, and the average of</w:t>
      </w:r>
    </w:p>
    <w:p w14:paraId="0CD3899D" w14:textId="6DDA23B1" w:rsidR="002E6C23" w:rsidRPr="006950CF" w:rsidRDefault="002E6C23" w:rsidP="002E6C23">
      <w:pPr>
        <w:pStyle w:val="ListParagraph"/>
        <w:numPr>
          <w:ilvl w:val="0"/>
          <w:numId w:val="2"/>
        </w:numPr>
        <w:rPr>
          <w:i/>
          <w:iCs/>
          <w:color w:val="4472C4" w:themeColor="accent1"/>
          <w:sz w:val="24"/>
          <w:szCs w:val="24"/>
          <w:highlight w:val="green"/>
        </w:rPr>
      </w:pPr>
      <w:r w:rsidRPr="006950CF">
        <w:rPr>
          <w:i/>
          <w:iCs/>
          <w:color w:val="4472C4" w:themeColor="accent1"/>
          <w:sz w:val="24"/>
          <w:szCs w:val="24"/>
          <w:highlight w:val="green"/>
        </w:rPr>
        <w:t>the training time per training sample [1 point]</w:t>
      </w:r>
    </w:p>
    <w:p w14:paraId="4A5353C3" w14:textId="2FFA14B7" w:rsidR="002E6C23" w:rsidRPr="006950CF" w:rsidRDefault="002E6C23" w:rsidP="002E6C23">
      <w:pPr>
        <w:pStyle w:val="ListParagraph"/>
        <w:numPr>
          <w:ilvl w:val="0"/>
          <w:numId w:val="2"/>
        </w:numPr>
        <w:rPr>
          <w:i/>
          <w:iCs/>
          <w:color w:val="4472C4" w:themeColor="accent1"/>
          <w:sz w:val="24"/>
          <w:szCs w:val="24"/>
          <w:highlight w:val="green"/>
        </w:rPr>
      </w:pPr>
      <w:r w:rsidRPr="006950CF">
        <w:rPr>
          <w:i/>
          <w:iCs/>
          <w:color w:val="4472C4" w:themeColor="accent1"/>
          <w:sz w:val="24"/>
          <w:szCs w:val="24"/>
          <w:highlight w:val="green"/>
        </w:rPr>
        <w:t>the prediction time per evaluation sample [1 point]</w:t>
      </w:r>
    </w:p>
    <w:p w14:paraId="773A4AC2" w14:textId="5CB58B80" w:rsidR="002E6C23" w:rsidRDefault="002E6C23" w:rsidP="002E6C23">
      <w:pPr>
        <w:pStyle w:val="ListParagraph"/>
        <w:numPr>
          <w:ilvl w:val="0"/>
          <w:numId w:val="2"/>
        </w:numPr>
        <w:rPr>
          <w:i/>
          <w:iCs/>
          <w:color w:val="4472C4" w:themeColor="accent1"/>
          <w:sz w:val="24"/>
          <w:szCs w:val="24"/>
          <w:highlight w:val="green"/>
        </w:rPr>
      </w:pPr>
      <w:r w:rsidRPr="006950CF">
        <w:rPr>
          <w:i/>
          <w:iCs/>
          <w:color w:val="4472C4" w:themeColor="accent1"/>
          <w:sz w:val="24"/>
          <w:szCs w:val="24"/>
          <w:highlight w:val="green"/>
        </w:rPr>
        <w:t>and the prediction accuracy [1 point].</w:t>
      </w:r>
    </w:p>
    <w:p w14:paraId="3BB58E02" w14:textId="0B5CA4CE" w:rsidR="00361ACA" w:rsidRDefault="004D1619" w:rsidP="005C7256">
      <w:pPr>
        <w:rPr>
          <w:sz w:val="24"/>
          <w:szCs w:val="24"/>
          <w:highlight w:val="yellow"/>
        </w:rPr>
      </w:pPr>
      <w:r>
        <w:rPr>
          <w:sz w:val="24"/>
          <w:szCs w:val="24"/>
          <w:highlight w:val="yellow"/>
        </w:rPr>
        <w:t>Th</w:t>
      </w:r>
      <w:r w:rsidR="001C3CCC">
        <w:rPr>
          <w:sz w:val="24"/>
          <w:szCs w:val="24"/>
          <w:highlight w:val="yellow"/>
        </w:rPr>
        <w:t xml:space="preserve">e </w:t>
      </w:r>
      <w:proofErr w:type="spellStart"/>
      <w:r w:rsidR="001C3CCC">
        <w:rPr>
          <w:sz w:val="24"/>
          <w:szCs w:val="24"/>
          <w:highlight w:val="yellow"/>
        </w:rPr>
        <w:t>evaluate_classifier</w:t>
      </w:r>
      <w:proofErr w:type="spellEnd"/>
      <w:r w:rsidR="001C3CCC">
        <w:rPr>
          <w:sz w:val="24"/>
          <w:szCs w:val="24"/>
          <w:highlight w:val="yellow"/>
        </w:rPr>
        <w:t>()</w:t>
      </w:r>
      <w:r>
        <w:rPr>
          <w:sz w:val="24"/>
          <w:szCs w:val="24"/>
          <w:highlight w:val="yellow"/>
        </w:rPr>
        <w:t xml:space="preserve"> function </w:t>
      </w:r>
      <w:r w:rsidR="00E12BCC">
        <w:rPr>
          <w:sz w:val="24"/>
          <w:szCs w:val="24"/>
          <w:highlight w:val="yellow"/>
        </w:rPr>
        <w:t>act as a</w:t>
      </w:r>
      <w:r>
        <w:rPr>
          <w:sz w:val="24"/>
          <w:szCs w:val="24"/>
          <w:highlight w:val="yellow"/>
        </w:rPr>
        <w:t xml:space="preserve"> sort of framework for the other </w:t>
      </w:r>
      <w:r w:rsidR="006F5462">
        <w:rPr>
          <w:sz w:val="24"/>
          <w:szCs w:val="24"/>
          <w:highlight w:val="yellow"/>
        </w:rPr>
        <w:t>tasks</w:t>
      </w:r>
      <w:r>
        <w:rPr>
          <w:sz w:val="24"/>
          <w:szCs w:val="24"/>
          <w:highlight w:val="yellow"/>
        </w:rPr>
        <w:t xml:space="preserve">. </w:t>
      </w:r>
      <w:r w:rsidR="00293BF5">
        <w:rPr>
          <w:sz w:val="24"/>
          <w:szCs w:val="24"/>
          <w:highlight w:val="yellow"/>
        </w:rPr>
        <w:t xml:space="preserve">With no repetition of code, every other task may be run through it, where only </w:t>
      </w:r>
      <w:r w:rsidR="00C41AD8">
        <w:rPr>
          <w:sz w:val="24"/>
          <w:szCs w:val="24"/>
          <w:highlight w:val="yellow"/>
        </w:rPr>
        <w:t>the</w:t>
      </w:r>
      <w:r w:rsidR="00293BF5">
        <w:rPr>
          <w:sz w:val="24"/>
          <w:szCs w:val="24"/>
          <w:highlight w:val="yellow"/>
        </w:rPr>
        <w:t xml:space="preserve"> new </w:t>
      </w:r>
      <w:r w:rsidR="004A5337">
        <w:rPr>
          <w:sz w:val="24"/>
          <w:szCs w:val="24"/>
          <w:highlight w:val="yellow"/>
        </w:rPr>
        <w:t xml:space="preserve">respective </w:t>
      </w:r>
      <w:r w:rsidR="00293BF5">
        <w:rPr>
          <w:sz w:val="24"/>
          <w:szCs w:val="24"/>
          <w:highlight w:val="yellow"/>
        </w:rPr>
        <w:t xml:space="preserve">classifier parameter is required </w:t>
      </w:r>
      <w:r w:rsidR="00516B0D">
        <w:rPr>
          <w:sz w:val="24"/>
          <w:szCs w:val="24"/>
          <w:highlight w:val="yellow"/>
        </w:rPr>
        <w:t>for each task.</w:t>
      </w:r>
      <w:r w:rsidR="000B0F5C">
        <w:rPr>
          <w:sz w:val="24"/>
          <w:szCs w:val="24"/>
          <w:highlight w:val="yellow"/>
        </w:rPr>
        <w:t xml:space="preserve"> A dictionary is </w:t>
      </w:r>
      <w:r w:rsidR="00825C47">
        <w:rPr>
          <w:sz w:val="24"/>
          <w:szCs w:val="24"/>
          <w:highlight w:val="yellow"/>
        </w:rPr>
        <w:t>returned</w:t>
      </w:r>
      <w:r w:rsidR="000B0F5C">
        <w:rPr>
          <w:sz w:val="24"/>
          <w:szCs w:val="24"/>
          <w:highlight w:val="yellow"/>
        </w:rPr>
        <w:t xml:space="preserve"> as the summary of the </w:t>
      </w:r>
      <w:r w:rsidR="00775211">
        <w:rPr>
          <w:sz w:val="24"/>
          <w:szCs w:val="24"/>
          <w:highlight w:val="yellow"/>
        </w:rPr>
        <w:t xml:space="preserve">given </w:t>
      </w:r>
      <w:r w:rsidR="000B0F5C">
        <w:rPr>
          <w:sz w:val="24"/>
          <w:szCs w:val="24"/>
          <w:highlight w:val="yellow"/>
        </w:rPr>
        <w:t>classifier</w:t>
      </w:r>
      <w:r w:rsidR="009F4368">
        <w:rPr>
          <w:sz w:val="24"/>
          <w:szCs w:val="24"/>
          <w:highlight w:val="yellow"/>
        </w:rPr>
        <w:t>, containing all of the important values</w:t>
      </w:r>
      <w:r w:rsidR="003F6210">
        <w:rPr>
          <w:sz w:val="24"/>
          <w:szCs w:val="24"/>
          <w:highlight w:val="yellow"/>
        </w:rPr>
        <w:t xml:space="preserve"> for plotting</w:t>
      </w:r>
      <w:r w:rsidR="000B0F5C">
        <w:rPr>
          <w:sz w:val="24"/>
          <w:szCs w:val="24"/>
          <w:highlight w:val="yellow"/>
        </w:rPr>
        <w:t>.</w:t>
      </w:r>
    </w:p>
    <w:p w14:paraId="5D53C88B" w14:textId="3617B54A" w:rsidR="00C84A64" w:rsidRDefault="00303771" w:rsidP="00361ACA">
      <w:pPr>
        <w:rPr>
          <w:sz w:val="24"/>
          <w:szCs w:val="24"/>
          <w:highlight w:val="green"/>
        </w:rPr>
      </w:pPr>
      <w:r w:rsidRPr="001A05EF">
        <w:rPr>
          <w:sz w:val="24"/>
          <w:szCs w:val="24"/>
          <w:highlight w:val="green"/>
        </w:rPr>
        <w:t xml:space="preserve">Using the full size of the original dataframe (14000) may result in slow processing speeds due to hardware limitations. </w:t>
      </w:r>
      <w:r w:rsidR="00327F61" w:rsidRPr="001A05EF">
        <w:rPr>
          <w:sz w:val="24"/>
          <w:szCs w:val="24"/>
          <w:highlight w:val="green"/>
        </w:rPr>
        <w:t>Thus,</w:t>
      </w:r>
      <w:r w:rsidR="00074626" w:rsidRPr="001A05EF">
        <w:rPr>
          <w:sz w:val="24"/>
          <w:szCs w:val="24"/>
          <w:highlight w:val="green"/>
        </w:rPr>
        <w:t xml:space="preserve"> a </w:t>
      </w:r>
      <w:r w:rsidR="006B53C3" w:rsidRPr="001A05EF">
        <w:rPr>
          <w:sz w:val="24"/>
          <w:szCs w:val="24"/>
          <w:highlight w:val="green"/>
        </w:rPr>
        <w:t>parameterized sample size</w:t>
      </w:r>
      <w:r w:rsidRPr="001A05EF">
        <w:rPr>
          <w:sz w:val="24"/>
          <w:szCs w:val="24"/>
          <w:highlight w:val="green"/>
        </w:rPr>
        <w:t xml:space="preserve"> is preferred</w:t>
      </w:r>
      <w:r w:rsidR="006B53C3" w:rsidRPr="00786A1F">
        <w:rPr>
          <w:sz w:val="24"/>
          <w:szCs w:val="24"/>
          <w:highlight w:val="green"/>
        </w:rPr>
        <w:t xml:space="preserve">. </w:t>
      </w:r>
      <w:r w:rsidR="00786A1F" w:rsidRPr="00786A1F">
        <w:rPr>
          <w:sz w:val="24"/>
          <w:szCs w:val="24"/>
          <w:highlight w:val="green"/>
        </w:rPr>
        <w:t xml:space="preserve"> </w:t>
      </w:r>
      <w:r w:rsidR="001A05EF" w:rsidRPr="00786A1F">
        <w:rPr>
          <w:sz w:val="24"/>
          <w:szCs w:val="24"/>
          <w:highlight w:val="green"/>
        </w:rPr>
        <w:t xml:space="preserve">Utilizing an </w:t>
      </w:r>
      <w:r w:rsidR="001A05EF" w:rsidRPr="001A05EF">
        <w:rPr>
          <w:sz w:val="24"/>
          <w:szCs w:val="24"/>
          <w:highlight w:val="darkCyan"/>
        </w:rPr>
        <w:t xml:space="preserve">easily </w:t>
      </w:r>
      <w:r w:rsidR="001A05EF" w:rsidRPr="00786A1F">
        <w:rPr>
          <w:sz w:val="24"/>
          <w:szCs w:val="24"/>
          <w:highlight w:val="green"/>
        </w:rPr>
        <w:t>changeable constant variable located at the top of the source code,</w:t>
      </w:r>
      <w:r w:rsidR="00312FDA" w:rsidRPr="00786A1F">
        <w:rPr>
          <w:sz w:val="24"/>
          <w:szCs w:val="24"/>
          <w:highlight w:val="green"/>
        </w:rPr>
        <w:t xml:space="preserve"> one can </w:t>
      </w:r>
      <w:r w:rsidR="00312FDA" w:rsidRPr="00786A1F">
        <w:rPr>
          <w:sz w:val="24"/>
          <w:szCs w:val="24"/>
          <w:highlight w:val="darkCyan"/>
        </w:rPr>
        <w:t xml:space="preserve">quickly </w:t>
      </w:r>
      <w:r w:rsidR="00312FDA" w:rsidRPr="00786A1F">
        <w:rPr>
          <w:sz w:val="24"/>
          <w:szCs w:val="24"/>
          <w:highlight w:val="green"/>
        </w:rPr>
        <w:t xml:space="preserve">alter the </w:t>
      </w:r>
      <w:r w:rsidR="00312FDA" w:rsidRPr="00786A1F">
        <w:rPr>
          <w:sz w:val="24"/>
          <w:szCs w:val="24"/>
          <w:highlight w:val="green"/>
        </w:rPr>
        <w:lastRenderedPageBreak/>
        <w:t>sample size.</w:t>
      </w:r>
      <w:r w:rsidR="001A05EF" w:rsidRPr="00786A1F">
        <w:rPr>
          <w:sz w:val="24"/>
          <w:szCs w:val="24"/>
          <w:highlight w:val="green"/>
        </w:rPr>
        <w:t xml:space="preserve"> </w:t>
      </w:r>
      <w:r w:rsidR="00C84A64" w:rsidRPr="00327F61">
        <w:rPr>
          <w:sz w:val="24"/>
          <w:szCs w:val="24"/>
          <w:highlight w:val="green"/>
        </w:rPr>
        <w:t>With a sample size of 600, the total processing time is not drastically decreased, while still providing a sizable sample size</w:t>
      </w:r>
      <w:r w:rsidR="00557D67" w:rsidRPr="00327F61">
        <w:rPr>
          <w:sz w:val="24"/>
          <w:szCs w:val="24"/>
          <w:highlight w:val="green"/>
        </w:rPr>
        <w:t xml:space="preserve"> for </w:t>
      </w:r>
      <w:r w:rsidR="00084215" w:rsidRPr="00327F61">
        <w:rPr>
          <w:sz w:val="24"/>
          <w:szCs w:val="24"/>
          <w:highlight w:val="green"/>
        </w:rPr>
        <w:t>evaluation</w:t>
      </w:r>
      <w:r w:rsidR="00C84A64" w:rsidRPr="00327F61">
        <w:rPr>
          <w:sz w:val="24"/>
          <w:szCs w:val="24"/>
          <w:highlight w:val="green"/>
        </w:rPr>
        <w:t>.</w:t>
      </w:r>
    </w:p>
    <w:p w14:paraId="4692A8F5" w14:textId="4DE388A9" w:rsidR="00786A1F" w:rsidRDefault="00073EE0" w:rsidP="00361ACA">
      <w:pPr>
        <w:rPr>
          <w:sz w:val="24"/>
          <w:szCs w:val="24"/>
          <w:highlight w:val="yellow"/>
        </w:rPr>
      </w:pPr>
      <w:r>
        <w:rPr>
          <w:sz w:val="24"/>
          <w:szCs w:val="24"/>
          <w:highlight w:val="yellow"/>
        </w:rPr>
        <w:t xml:space="preserve">At each </w:t>
      </w:r>
      <w:proofErr w:type="spellStart"/>
      <w:r>
        <w:rPr>
          <w:sz w:val="24"/>
          <w:szCs w:val="24"/>
          <w:highlight w:val="yellow"/>
        </w:rPr>
        <w:t>kfold</w:t>
      </w:r>
      <w:proofErr w:type="spellEnd"/>
      <w:r>
        <w:rPr>
          <w:sz w:val="24"/>
          <w:szCs w:val="24"/>
          <w:highlight w:val="yellow"/>
        </w:rPr>
        <w:t xml:space="preserve">, the training time, testing time, </w:t>
      </w:r>
      <w:r w:rsidR="006E5973">
        <w:rPr>
          <w:sz w:val="24"/>
          <w:szCs w:val="24"/>
          <w:highlight w:val="yellow"/>
        </w:rPr>
        <w:t>prediction</w:t>
      </w:r>
      <w:r>
        <w:rPr>
          <w:sz w:val="24"/>
          <w:szCs w:val="24"/>
          <w:highlight w:val="yellow"/>
        </w:rPr>
        <w:t xml:space="preserve"> accuracy and confusion matrix are displayed</w:t>
      </w:r>
      <w:r w:rsidR="00180C3E">
        <w:rPr>
          <w:sz w:val="24"/>
          <w:szCs w:val="24"/>
          <w:highlight w:val="yellow"/>
        </w:rPr>
        <w:t xml:space="preserve"> to the terminal in a formatted output</w:t>
      </w:r>
      <w:r w:rsidR="00E85572">
        <w:rPr>
          <w:sz w:val="24"/>
          <w:szCs w:val="24"/>
          <w:highlight w:val="yellow"/>
        </w:rPr>
        <w:t>.</w:t>
      </w:r>
    </w:p>
    <w:p w14:paraId="12E61C3C" w14:textId="486EE93E" w:rsidR="0000574D" w:rsidRDefault="00885AA3" w:rsidP="00361ACA">
      <w:pPr>
        <w:rPr>
          <w:sz w:val="24"/>
          <w:szCs w:val="24"/>
          <w:highlight w:val="yellow"/>
        </w:rPr>
      </w:pPr>
      <w:r>
        <w:rPr>
          <w:sz w:val="24"/>
          <w:szCs w:val="24"/>
          <w:highlight w:val="yellow"/>
        </w:rPr>
        <w:t>The information</w:t>
      </w:r>
      <w:r w:rsidR="0000574D">
        <w:rPr>
          <w:sz w:val="24"/>
          <w:szCs w:val="24"/>
          <w:highlight w:val="yellow"/>
        </w:rPr>
        <w:t xml:space="preserve"> summary </w:t>
      </w:r>
      <w:r>
        <w:rPr>
          <w:sz w:val="24"/>
          <w:szCs w:val="24"/>
          <w:highlight w:val="yellow"/>
        </w:rPr>
        <w:t xml:space="preserve">dictionary </w:t>
      </w:r>
      <w:r w:rsidR="0000574D">
        <w:rPr>
          <w:sz w:val="24"/>
          <w:szCs w:val="24"/>
          <w:highlight w:val="yellow"/>
        </w:rPr>
        <w:t>is outputted to the terminal</w:t>
      </w:r>
      <w:r w:rsidR="00D905D8">
        <w:rPr>
          <w:sz w:val="24"/>
          <w:szCs w:val="24"/>
          <w:highlight w:val="yellow"/>
        </w:rPr>
        <w:t>. This dictionary is also</w:t>
      </w:r>
      <w:r w:rsidR="00D23950">
        <w:rPr>
          <w:sz w:val="24"/>
          <w:szCs w:val="24"/>
          <w:highlight w:val="yellow"/>
        </w:rPr>
        <w:t xml:space="preserve"> returned</w:t>
      </w:r>
      <w:r w:rsidR="00AB18C2">
        <w:rPr>
          <w:sz w:val="24"/>
          <w:szCs w:val="24"/>
          <w:highlight w:val="yellow"/>
        </w:rPr>
        <w:t xml:space="preserve"> </w:t>
      </w:r>
      <w:r w:rsidR="00491552">
        <w:rPr>
          <w:sz w:val="24"/>
          <w:szCs w:val="24"/>
          <w:highlight w:val="yellow"/>
        </w:rPr>
        <w:t>non</w:t>
      </w:r>
      <w:r w:rsidR="00D905D8">
        <w:rPr>
          <w:sz w:val="24"/>
          <w:szCs w:val="24"/>
          <w:highlight w:val="yellow"/>
        </w:rPr>
        <w:t>-</w:t>
      </w:r>
      <w:r w:rsidR="00491552">
        <w:rPr>
          <w:sz w:val="24"/>
          <w:szCs w:val="24"/>
          <w:highlight w:val="yellow"/>
        </w:rPr>
        <w:t>formatted.</w:t>
      </w:r>
    </w:p>
    <w:p w14:paraId="29FA1456" w14:textId="701817D7" w:rsidR="00624800" w:rsidRPr="00FB1B4B" w:rsidRDefault="008A3027" w:rsidP="00624800">
      <w:pPr>
        <w:rPr>
          <w:sz w:val="24"/>
          <w:szCs w:val="24"/>
          <w:highlight w:val="yellow"/>
        </w:rPr>
      </w:pPr>
      <w:r>
        <w:rPr>
          <w:noProof/>
        </w:rPr>
        <w:drawing>
          <wp:inline distT="0" distB="0" distL="0" distR="0" wp14:anchorId="37604737" wp14:editId="0398DE2E">
            <wp:extent cx="4124325" cy="323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323850"/>
                    </a:xfrm>
                    <a:prstGeom prst="rect">
                      <a:avLst/>
                    </a:prstGeom>
                  </pic:spPr>
                </pic:pic>
              </a:graphicData>
            </a:graphic>
          </wp:inline>
        </w:drawing>
      </w:r>
    </w:p>
    <w:p w14:paraId="509AE3DF" w14:textId="23DC9E68" w:rsidR="00824B21" w:rsidRDefault="00E14A26" w:rsidP="00624800">
      <w:pPr>
        <w:rPr>
          <w:i/>
          <w:iCs/>
          <w:sz w:val="24"/>
          <w:szCs w:val="24"/>
        </w:rPr>
      </w:pPr>
      <w:r>
        <w:rPr>
          <w:noProof/>
        </w:rPr>
        <w:drawing>
          <wp:inline distT="0" distB="0" distL="0" distR="0" wp14:anchorId="61B5B58D" wp14:editId="6A6A8705">
            <wp:extent cx="5943600" cy="288226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0"/>
                    <a:stretch>
                      <a:fillRect/>
                    </a:stretch>
                  </pic:blipFill>
                  <pic:spPr>
                    <a:xfrm>
                      <a:off x="0" y="0"/>
                      <a:ext cx="5943600" cy="2882265"/>
                    </a:xfrm>
                    <a:prstGeom prst="rect">
                      <a:avLst/>
                    </a:prstGeom>
                  </pic:spPr>
                </pic:pic>
              </a:graphicData>
            </a:graphic>
          </wp:inline>
        </w:drawing>
      </w:r>
    </w:p>
    <w:p w14:paraId="25E1DDBD" w14:textId="7F162B71" w:rsidR="00FB1B4B" w:rsidRDefault="00FB1B4B" w:rsidP="00624800">
      <w:pPr>
        <w:rPr>
          <w:i/>
          <w:iCs/>
          <w:sz w:val="24"/>
          <w:szCs w:val="24"/>
        </w:rPr>
      </w:pPr>
      <w:r>
        <w:rPr>
          <w:noProof/>
        </w:rPr>
        <w:drawing>
          <wp:inline distT="0" distB="0" distL="0" distR="0" wp14:anchorId="7605ADB7" wp14:editId="038DAA36">
            <wp:extent cx="5943600" cy="63055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630555"/>
                    </a:xfrm>
                    <a:prstGeom prst="rect">
                      <a:avLst/>
                    </a:prstGeom>
                  </pic:spPr>
                </pic:pic>
              </a:graphicData>
            </a:graphic>
          </wp:inline>
        </w:drawing>
      </w:r>
    </w:p>
    <w:p w14:paraId="108D8A5C" w14:textId="4BB6C4F5" w:rsidR="00484EB0" w:rsidRDefault="00B32B07" w:rsidP="00624800">
      <w:pPr>
        <w:rPr>
          <w:i/>
          <w:iCs/>
          <w:sz w:val="24"/>
          <w:szCs w:val="24"/>
        </w:rPr>
      </w:pPr>
      <w:r>
        <w:rPr>
          <w:noProof/>
        </w:rPr>
        <w:lastRenderedPageBreak/>
        <w:drawing>
          <wp:inline distT="0" distB="0" distL="0" distR="0" wp14:anchorId="3DAECA03" wp14:editId="5D483F0B">
            <wp:extent cx="5943600" cy="595122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5943600" cy="5951220"/>
                    </a:xfrm>
                    <a:prstGeom prst="rect">
                      <a:avLst/>
                    </a:prstGeom>
                  </pic:spPr>
                </pic:pic>
              </a:graphicData>
            </a:graphic>
          </wp:inline>
        </w:drawing>
      </w:r>
    </w:p>
    <w:p w14:paraId="68A64AE2" w14:textId="77777777" w:rsidR="006429D2" w:rsidRPr="00E84DD1" w:rsidRDefault="006950CF" w:rsidP="00624800">
      <w:pPr>
        <w:rPr>
          <w:b/>
          <w:bCs/>
          <w:sz w:val="28"/>
          <w:szCs w:val="28"/>
        </w:rPr>
      </w:pPr>
      <w:r w:rsidRPr="00CC554E">
        <w:rPr>
          <w:b/>
          <w:bCs/>
          <w:sz w:val="28"/>
          <w:szCs w:val="28"/>
          <w:highlight w:val="yellow"/>
        </w:rPr>
        <w:t>TASK 3 (Perceptron, 3 points)</w:t>
      </w:r>
    </w:p>
    <w:p w14:paraId="23723071" w14:textId="77777777" w:rsidR="00CC554E" w:rsidRPr="00B3552E" w:rsidRDefault="00CC554E" w:rsidP="00624800">
      <w:pPr>
        <w:rPr>
          <w:color w:val="4472C4" w:themeColor="accent1"/>
          <w:sz w:val="24"/>
          <w:szCs w:val="24"/>
        </w:rPr>
      </w:pPr>
      <w:r w:rsidRPr="00B3552E">
        <w:rPr>
          <w:color w:val="4472C4" w:themeColor="accent1"/>
          <w:sz w:val="24"/>
          <w:szCs w:val="24"/>
          <w:highlight w:val="green"/>
        </w:rPr>
        <w:t>Use the procedure developed in task 2 to train and evaluate the Perceptron classifier [1 point]. What is the mean prediction accuracy of this classifier [1 point]? Vary the number of samples and plot the relationship between input data size and runtimes for the classifier [1 point].</w:t>
      </w:r>
      <w:r w:rsidRPr="00B3552E">
        <w:rPr>
          <w:color w:val="4472C4" w:themeColor="accent1"/>
          <w:sz w:val="24"/>
          <w:szCs w:val="24"/>
        </w:rPr>
        <w:t xml:space="preserve"> </w:t>
      </w:r>
    </w:p>
    <w:p w14:paraId="4D32538A" w14:textId="508BAF38" w:rsidR="009055DE" w:rsidRDefault="00F948CE" w:rsidP="00624800">
      <w:r w:rsidRPr="00C50408">
        <w:rPr>
          <w:highlight w:val="yellow"/>
        </w:rPr>
        <w:t xml:space="preserve">The </w:t>
      </w:r>
      <w:proofErr w:type="spellStart"/>
      <w:r w:rsidRPr="00C50408">
        <w:rPr>
          <w:highlight w:val="yellow"/>
        </w:rPr>
        <w:t>evaluate_</w:t>
      </w:r>
      <w:r w:rsidR="0076300D">
        <w:rPr>
          <w:highlight w:val="yellow"/>
        </w:rPr>
        <w:t>perceptron</w:t>
      </w:r>
      <w:proofErr w:type="spellEnd"/>
      <w:r w:rsidRPr="00C50408">
        <w:rPr>
          <w:highlight w:val="yellow"/>
        </w:rPr>
        <w:t>() function</w:t>
      </w:r>
      <w:r w:rsidR="00EF0CB1" w:rsidRPr="00C50408">
        <w:rPr>
          <w:highlight w:val="yellow"/>
        </w:rPr>
        <w:t xml:space="preserve"> is passed into the </w:t>
      </w:r>
      <w:proofErr w:type="spellStart"/>
      <w:r w:rsidR="00EF0CB1" w:rsidRPr="00C50408">
        <w:rPr>
          <w:highlight w:val="yellow"/>
        </w:rPr>
        <w:t>evaluate_classifier</w:t>
      </w:r>
      <w:proofErr w:type="spellEnd"/>
      <w:r w:rsidR="00EF0CB1" w:rsidRPr="00C50408">
        <w:rPr>
          <w:highlight w:val="yellow"/>
        </w:rPr>
        <w:t xml:space="preserve">() function, providing its respective classifier as a </w:t>
      </w:r>
      <w:r w:rsidR="00EF0CB1" w:rsidRPr="00127024">
        <w:rPr>
          <w:highlight w:val="yellow"/>
        </w:rPr>
        <w:t>parameter.</w:t>
      </w:r>
      <w:r w:rsidR="00940EB6" w:rsidRPr="00127024">
        <w:rPr>
          <w:highlight w:val="yellow"/>
        </w:rPr>
        <w:t xml:space="preserve"> The summary dictionary is </w:t>
      </w:r>
      <w:r w:rsidR="00940EB6" w:rsidRPr="00E33E8C">
        <w:rPr>
          <w:highlight w:val="yellow"/>
        </w:rPr>
        <w:t>returned</w:t>
      </w:r>
      <w:r w:rsidR="008E60A7" w:rsidRPr="00E33E8C">
        <w:rPr>
          <w:highlight w:val="yellow"/>
        </w:rPr>
        <w:t xml:space="preserve"> the entire way to the </w:t>
      </w:r>
      <w:r w:rsidR="00E33E8C">
        <w:rPr>
          <w:highlight w:val="yellow"/>
        </w:rPr>
        <w:t>M</w:t>
      </w:r>
      <w:r w:rsidR="008E60A7" w:rsidRPr="00E33E8C">
        <w:rPr>
          <w:highlight w:val="yellow"/>
        </w:rPr>
        <w:t>ain.</w:t>
      </w:r>
    </w:p>
    <w:p w14:paraId="1BB477A7" w14:textId="23EC0693" w:rsidR="00422516" w:rsidRDefault="00422516" w:rsidP="00624800">
      <w:r>
        <w:rPr>
          <w:noProof/>
        </w:rPr>
        <w:drawing>
          <wp:inline distT="0" distB="0" distL="0" distR="0" wp14:anchorId="40520A6F" wp14:editId="266713FA">
            <wp:extent cx="5924550" cy="6381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stretch>
                      <a:fillRect/>
                    </a:stretch>
                  </pic:blipFill>
                  <pic:spPr>
                    <a:xfrm>
                      <a:off x="0" y="0"/>
                      <a:ext cx="5924550" cy="638175"/>
                    </a:xfrm>
                    <a:prstGeom prst="rect">
                      <a:avLst/>
                    </a:prstGeom>
                  </pic:spPr>
                </pic:pic>
              </a:graphicData>
            </a:graphic>
          </wp:inline>
        </w:drawing>
      </w:r>
    </w:p>
    <w:p w14:paraId="30C4FF95" w14:textId="55D986CC" w:rsidR="0076300D" w:rsidRDefault="0076300D" w:rsidP="00624800">
      <w:r>
        <w:rPr>
          <w:noProof/>
        </w:rPr>
        <w:lastRenderedPageBreak/>
        <w:drawing>
          <wp:inline distT="0" distB="0" distL="0" distR="0" wp14:anchorId="7CB86AE5" wp14:editId="7DB48189">
            <wp:extent cx="2914650" cy="307066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4"/>
                    <a:stretch>
                      <a:fillRect/>
                    </a:stretch>
                  </pic:blipFill>
                  <pic:spPr>
                    <a:xfrm>
                      <a:off x="0" y="0"/>
                      <a:ext cx="2921361" cy="3077735"/>
                    </a:xfrm>
                    <a:prstGeom prst="rect">
                      <a:avLst/>
                    </a:prstGeom>
                  </pic:spPr>
                </pic:pic>
              </a:graphicData>
            </a:graphic>
          </wp:inline>
        </w:drawing>
      </w:r>
      <w:r w:rsidRPr="0076300D">
        <w:rPr>
          <w:noProof/>
        </w:rPr>
        <w:t xml:space="preserve"> </w:t>
      </w:r>
      <w:r>
        <w:rPr>
          <w:noProof/>
        </w:rPr>
        <w:drawing>
          <wp:inline distT="0" distB="0" distL="0" distR="0" wp14:anchorId="1515359A" wp14:editId="73E29229">
            <wp:extent cx="2921000" cy="3067050"/>
            <wp:effectExtent l="0" t="0" r="0"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15"/>
                    <a:stretch>
                      <a:fillRect/>
                    </a:stretch>
                  </pic:blipFill>
                  <pic:spPr>
                    <a:xfrm>
                      <a:off x="0" y="0"/>
                      <a:ext cx="2923562" cy="3069740"/>
                    </a:xfrm>
                    <a:prstGeom prst="rect">
                      <a:avLst/>
                    </a:prstGeom>
                  </pic:spPr>
                </pic:pic>
              </a:graphicData>
            </a:graphic>
          </wp:inline>
        </w:drawing>
      </w:r>
    </w:p>
    <w:p w14:paraId="65298000" w14:textId="77777777" w:rsidR="003A67DB" w:rsidRDefault="003A67DB" w:rsidP="00624800"/>
    <w:p w14:paraId="67EE7E02" w14:textId="77777777" w:rsidR="006950CF" w:rsidRDefault="006950CF" w:rsidP="00624800">
      <w:pPr>
        <w:rPr>
          <w:i/>
          <w:iCs/>
          <w:sz w:val="24"/>
          <w:szCs w:val="24"/>
        </w:rPr>
      </w:pPr>
    </w:p>
    <w:p w14:paraId="1DDBC70D" w14:textId="77777777" w:rsidR="003B5F37" w:rsidRPr="006429D2" w:rsidRDefault="003B5F37" w:rsidP="00624800">
      <w:pPr>
        <w:rPr>
          <w:b/>
          <w:bCs/>
          <w:sz w:val="28"/>
          <w:szCs w:val="28"/>
          <w:highlight w:val="yellow"/>
        </w:rPr>
      </w:pPr>
      <w:r w:rsidRPr="006429D2">
        <w:rPr>
          <w:b/>
          <w:bCs/>
          <w:sz w:val="28"/>
          <w:szCs w:val="28"/>
          <w:highlight w:val="yellow"/>
        </w:rPr>
        <w:t>TASK 4 (Support Vector Machine, 5 points)</w:t>
      </w:r>
    </w:p>
    <w:p w14:paraId="645703C6" w14:textId="29E72454" w:rsidR="003B5F37" w:rsidRPr="009D1C8A" w:rsidRDefault="003B5F37" w:rsidP="00624800">
      <w:pPr>
        <w:rPr>
          <w:i/>
          <w:iCs/>
          <w:color w:val="4472C4" w:themeColor="accent1"/>
        </w:rPr>
      </w:pPr>
      <w:r w:rsidRPr="006950CF">
        <w:rPr>
          <w:i/>
          <w:iCs/>
          <w:color w:val="4472C4" w:themeColor="accent1"/>
          <w:sz w:val="24"/>
          <w:szCs w:val="24"/>
          <w:highlight w:val="green"/>
        </w:rPr>
        <w:t xml:space="preserve">Use the procedure developed in task 2 to train and evaluate the Support Vector Machine classifier [1 point]. Use a radial basis function kernel and try different choices for the parameter </w:t>
      </w:r>
      <w:r w:rsidRPr="006950CF">
        <w:rPr>
          <w:rFonts w:ascii="Cambria Math" w:hAnsi="Cambria Math" w:cs="Cambria Math"/>
          <w:i/>
          <w:iCs/>
          <w:color w:val="4472C4" w:themeColor="accent1"/>
          <w:sz w:val="24"/>
          <w:szCs w:val="24"/>
          <w:highlight w:val="green"/>
        </w:rPr>
        <w:t>𝛾</w:t>
      </w:r>
      <w:r w:rsidRPr="006950CF">
        <w:rPr>
          <w:i/>
          <w:iCs/>
          <w:color w:val="4472C4" w:themeColor="accent1"/>
          <w:sz w:val="24"/>
          <w:szCs w:val="24"/>
          <w:highlight w:val="green"/>
        </w:rPr>
        <w:t xml:space="preserve"> [1 point]. Determine a good value for </w:t>
      </w:r>
      <w:r w:rsidRPr="006950CF">
        <w:rPr>
          <w:rFonts w:ascii="Cambria Math" w:hAnsi="Cambria Math" w:cs="Cambria Math"/>
          <w:i/>
          <w:iCs/>
          <w:color w:val="4472C4" w:themeColor="accent1"/>
          <w:sz w:val="24"/>
          <w:szCs w:val="24"/>
          <w:highlight w:val="green"/>
        </w:rPr>
        <w:t>𝛾</w:t>
      </w:r>
      <w:r w:rsidRPr="006950CF">
        <w:rPr>
          <w:i/>
          <w:iCs/>
          <w:color w:val="4472C4" w:themeColor="accent1"/>
          <w:sz w:val="24"/>
          <w:szCs w:val="24"/>
          <w:highlight w:val="green"/>
        </w:rPr>
        <w:t xml:space="preserve"> based on mean prediction accuracy [1 point]. What is the best achievable mean prediction accuracy of this classifier [1 point]? Vary the number of samples and plot the relationship between</w:t>
      </w:r>
      <w:r w:rsidRPr="006950CF">
        <w:rPr>
          <w:i/>
          <w:iCs/>
          <w:color w:val="4472C4" w:themeColor="accent1"/>
          <w:highlight w:val="green"/>
        </w:rPr>
        <w:t xml:space="preserve"> input data size and runtimes for the optimal classifier [1 point].</w:t>
      </w:r>
    </w:p>
    <w:p w14:paraId="037CF674" w14:textId="2595D804" w:rsidR="00623D3C" w:rsidRDefault="00623D3C" w:rsidP="00624800">
      <w:r w:rsidRPr="009D1C8A">
        <w:rPr>
          <w:highlight w:val="yellow"/>
        </w:rPr>
        <w:t xml:space="preserve">Lorem ipsum dolor sit </w:t>
      </w:r>
      <w:proofErr w:type="spellStart"/>
      <w:r w:rsidRPr="009D1C8A">
        <w:rPr>
          <w:highlight w:val="yellow"/>
        </w:rPr>
        <w:t>amet</w:t>
      </w:r>
      <w:proofErr w:type="spellEnd"/>
      <w:r w:rsidRPr="009D1C8A">
        <w:rPr>
          <w:highlight w:val="yellow"/>
        </w:rPr>
        <w:t>.</w:t>
      </w:r>
    </w:p>
    <w:p w14:paraId="008CD09F" w14:textId="352C1BF5" w:rsidR="001E679C" w:rsidRDefault="001E679C" w:rsidP="00624800"/>
    <w:p w14:paraId="6FCEB223" w14:textId="77777777" w:rsidR="00297A08" w:rsidRPr="00297A08" w:rsidRDefault="004638EA" w:rsidP="00624800">
      <w:pPr>
        <w:rPr>
          <w:b/>
          <w:bCs/>
          <w:sz w:val="28"/>
          <w:szCs w:val="28"/>
        </w:rPr>
      </w:pPr>
      <w:r w:rsidRPr="00297A08">
        <w:rPr>
          <w:b/>
          <w:bCs/>
          <w:sz w:val="28"/>
          <w:szCs w:val="28"/>
          <w:highlight w:val="yellow"/>
        </w:rPr>
        <w:t xml:space="preserve">TASK 5 (k-nearest </w:t>
      </w:r>
      <w:proofErr w:type="spellStart"/>
      <w:r w:rsidRPr="00297A08">
        <w:rPr>
          <w:b/>
          <w:bCs/>
          <w:sz w:val="28"/>
          <w:szCs w:val="28"/>
          <w:highlight w:val="yellow"/>
        </w:rPr>
        <w:t>Neighbours</w:t>
      </w:r>
      <w:proofErr w:type="spellEnd"/>
      <w:r w:rsidRPr="00297A08">
        <w:rPr>
          <w:b/>
          <w:bCs/>
          <w:sz w:val="28"/>
          <w:szCs w:val="28"/>
          <w:highlight w:val="yellow"/>
        </w:rPr>
        <w:t>, 5 points)</w:t>
      </w:r>
    </w:p>
    <w:p w14:paraId="783968AF" w14:textId="2864FD2C" w:rsidR="001E679C" w:rsidRDefault="004638EA" w:rsidP="00624800">
      <w:pPr>
        <w:rPr>
          <w:color w:val="4472C4" w:themeColor="accent1"/>
          <w:sz w:val="24"/>
          <w:szCs w:val="24"/>
        </w:rPr>
      </w:pPr>
      <w:r w:rsidRPr="00297A08">
        <w:rPr>
          <w:color w:val="4472C4" w:themeColor="accent1"/>
          <w:sz w:val="24"/>
          <w:szCs w:val="24"/>
          <w:highlight w:val="green"/>
        </w:rPr>
        <w:t xml:space="preserve">Use the procedure developed in task 2 to train and evaluate the k-nearest </w:t>
      </w:r>
      <w:proofErr w:type="spellStart"/>
      <w:r w:rsidRPr="00297A08">
        <w:rPr>
          <w:color w:val="4472C4" w:themeColor="accent1"/>
          <w:sz w:val="24"/>
          <w:szCs w:val="24"/>
          <w:highlight w:val="green"/>
        </w:rPr>
        <w:t>neighbour</w:t>
      </w:r>
      <w:proofErr w:type="spellEnd"/>
      <w:r w:rsidRPr="00297A08">
        <w:rPr>
          <w:color w:val="4472C4" w:themeColor="accent1"/>
          <w:sz w:val="24"/>
          <w:szCs w:val="24"/>
          <w:highlight w:val="green"/>
        </w:rPr>
        <w:t xml:space="preserve"> classifier [1 point]. Try different choices for the parameter k [1 point] and determine a good value based on mean prediction accuracy [1 point]. What is the best achievable mean prediction accuracy of this classifier [1 point]? Vary the number of samples and plot the relationship between input data size and runtimes for the optimal classifier [1 point].</w:t>
      </w:r>
    </w:p>
    <w:p w14:paraId="5ABD5D5A" w14:textId="77777777" w:rsidR="00297A08" w:rsidRDefault="00297A08" w:rsidP="00297A08">
      <w:r w:rsidRPr="009D1C8A">
        <w:rPr>
          <w:highlight w:val="yellow"/>
        </w:rPr>
        <w:t xml:space="preserve">Lorem ipsum dolor sit </w:t>
      </w:r>
      <w:proofErr w:type="spellStart"/>
      <w:r w:rsidRPr="009D1C8A">
        <w:rPr>
          <w:highlight w:val="yellow"/>
        </w:rPr>
        <w:t>amet</w:t>
      </w:r>
      <w:proofErr w:type="spellEnd"/>
      <w:r w:rsidRPr="009D1C8A">
        <w:rPr>
          <w:highlight w:val="yellow"/>
        </w:rPr>
        <w:t>.</w:t>
      </w:r>
    </w:p>
    <w:p w14:paraId="6F682DE0" w14:textId="0AB4D5E7" w:rsidR="004638EA" w:rsidRDefault="004638EA" w:rsidP="00624800"/>
    <w:p w14:paraId="516DB374" w14:textId="77777777" w:rsidR="009C71D5" w:rsidRPr="009C71D5" w:rsidRDefault="004638EA" w:rsidP="00624800">
      <w:pPr>
        <w:rPr>
          <w:b/>
          <w:bCs/>
          <w:sz w:val="28"/>
          <w:szCs w:val="28"/>
        </w:rPr>
      </w:pPr>
      <w:r w:rsidRPr="009C71D5">
        <w:rPr>
          <w:b/>
          <w:bCs/>
          <w:sz w:val="28"/>
          <w:szCs w:val="28"/>
          <w:highlight w:val="yellow"/>
        </w:rPr>
        <w:t>TASK 6 (Decision trees, 3 points)</w:t>
      </w:r>
    </w:p>
    <w:p w14:paraId="567EA535" w14:textId="583D8831" w:rsidR="004638EA" w:rsidRDefault="004638EA" w:rsidP="00624800">
      <w:pPr>
        <w:rPr>
          <w:i/>
          <w:iCs/>
          <w:color w:val="4472C4" w:themeColor="accent1"/>
          <w:sz w:val="24"/>
          <w:szCs w:val="24"/>
        </w:rPr>
      </w:pPr>
      <w:r w:rsidRPr="009C71D5">
        <w:rPr>
          <w:i/>
          <w:iCs/>
          <w:color w:val="4472C4" w:themeColor="accent1"/>
          <w:sz w:val="24"/>
          <w:szCs w:val="24"/>
          <w:highlight w:val="green"/>
        </w:rPr>
        <w:lastRenderedPageBreak/>
        <w:t>Use the procedure developed in task 2 to train and evaluate the Decision tree classifier [1 point]. What is the mean prediction accuracy of this classifier [1 point]? Vary the number of samples and plot the relationship between input data size and runtimes for the classifier [1 point].</w:t>
      </w:r>
    </w:p>
    <w:p w14:paraId="208CC254" w14:textId="77777777" w:rsidR="00FD4CBE" w:rsidRDefault="00FD4CBE" w:rsidP="00FD4CBE">
      <w:r w:rsidRPr="009D1C8A">
        <w:rPr>
          <w:highlight w:val="yellow"/>
        </w:rPr>
        <w:t xml:space="preserve">Lorem ipsum dolor sit </w:t>
      </w:r>
      <w:proofErr w:type="spellStart"/>
      <w:r w:rsidRPr="009D1C8A">
        <w:rPr>
          <w:highlight w:val="yellow"/>
        </w:rPr>
        <w:t>amet</w:t>
      </w:r>
      <w:proofErr w:type="spellEnd"/>
      <w:r w:rsidRPr="009D1C8A">
        <w:rPr>
          <w:highlight w:val="yellow"/>
        </w:rPr>
        <w:t>.</w:t>
      </w:r>
    </w:p>
    <w:p w14:paraId="4B9EA780" w14:textId="77777777" w:rsidR="00FD4CBE" w:rsidRPr="009C71D5" w:rsidRDefault="00FD4CBE" w:rsidP="00624800">
      <w:pPr>
        <w:rPr>
          <w:i/>
          <w:iCs/>
          <w:color w:val="4472C4" w:themeColor="accent1"/>
          <w:sz w:val="24"/>
          <w:szCs w:val="24"/>
        </w:rPr>
      </w:pPr>
    </w:p>
    <w:p w14:paraId="131C5EF0" w14:textId="4272CE91" w:rsidR="004638EA" w:rsidRDefault="004638EA" w:rsidP="00624800"/>
    <w:p w14:paraId="731BAA28" w14:textId="77777777" w:rsidR="003B1CAB" w:rsidRPr="003B1CAB" w:rsidRDefault="004638EA" w:rsidP="00624800">
      <w:pPr>
        <w:rPr>
          <w:b/>
          <w:bCs/>
          <w:sz w:val="28"/>
          <w:szCs w:val="28"/>
        </w:rPr>
      </w:pPr>
      <w:r w:rsidRPr="00E94E97">
        <w:rPr>
          <w:b/>
          <w:bCs/>
          <w:sz w:val="28"/>
          <w:szCs w:val="28"/>
          <w:highlight w:val="yellow"/>
        </w:rPr>
        <w:t>TASK 7 (comparison, 5 points)</w:t>
      </w:r>
    </w:p>
    <w:p w14:paraId="496B5F0D" w14:textId="357CC2A5" w:rsidR="004638EA" w:rsidRPr="0066191A" w:rsidRDefault="004638EA" w:rsidP="00624800">
      <w:pPr>
        <w:rPr>
          <w:i/>
          <w:iCs/>
          <w:color w:val="4472C4" w:themeColor="accent1"/>
          <w:sz w:val="24"/>
          <w:szCs w:val="24"/>
        </w:rPr>
      </w:pPr>
      <w:r w:rsidRPr="0066191A">
        <w:rPr>
          <w:i/>
          <w:iCs/>
          <w:color w:val="4472C4" w:themeColor="accent1"/>
          <w:sz w:val="24"/>
          <w:szCs w:val="24"/>
          <w:highlight w:val="green"/>
        </w:rPr>
        <w:t>Compare the training and prediction times of the four classifiers. What trend do you observe for each of the classifiers and why [4 points]? Also taking the accuracy into consideration, how would you rank the four classifiers and why [1 point]</w:t>
      </w:r>
    </w:p>
    <w:p w14:paraId="0E440F6F" w14:textId="786DBC68" w:rsidR="00E94E97" w:rsidRPr="00624800" w:rsidRDefault="00F81E0A" w:rsidP="00624800">
      <w:pPr>
        <w:rPr>
          <w:i/>
          <w:iCs/>
          <w:sz w:val="24"/>
          <w:szCs w:val="24"/>
        </w:rPr>
      </w:pPr>
      <w:r w:rsidRPr="0066191A">
        <w:rPr>
          <w:i/>
          <w:iCs/>
          <w:sz w:val="24"/>
          <w:szCs w:val="24"/>
          <w:highlight w:val="yellow"/>
        </w:rPr>
        <w:t xml:space="preserve">Lorem ipsum dolor sit </w:t>
      </w:r>
      <w:proofErr w:type="spellStart"/>
      <w:r w:rsidRPr="0066191A">
        <w:rPr>
          <w:i/>
          <w:iCs/>
          <w:sz w:val="24"/>
          <w:szCs w:val="24"/>
          <w:highlight w:val="yellow"/>
        </w:rPr>
        <w:t>amet</w:t>
      </w:r>
      <w:proofErr w:type="spellEnd"/>
      <w:r w:rsidRPr="0066191A">
        <w:rPr>
          <w:i/>
          <w:iCs/>
          <w:sz w:val="24"/>
          <w:szCs w:val="24"/>
          <w:highlight w:val="yellow"/>
        </w:rPr>
        <w:t>.</w:t>
      </w:r>
    </w:p>
    <w:sectPr w:rsidR="00E94E97" w:rsidRPr="00624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7F32"/>
    <w:multiLevelType w:val="hybridMultilevel"/>
    <w:tmpl w:val="E8A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62EAF"/>
    <w:multiLevelType w:val="hybridMultilevel"/>
    <w:tmpl w:val="5C5C96AA"/>
    <w:lvl w:ilvl="0" w:tplc="5BFAEF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2255">
    <w:abstractNumId w:val="0"/>
  </w:num>
  <w:num w:numId="2" w16cid:durableId="3675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C23"/>
    <w:rsid w:val="0000574D"/>
    <w:rsid w:val="00073EE0"/>
    <w:rsid w:val="00074626"/>
    <w:rsid w:val="00084215"/>
    <w:rsid w:val="000B0F5C"/>
    <w:rsid w:val="00127024"/>
    <w:rsid w:val="001534A0"/>
    <w:rsid w:val="00154CC9"/>
    <w:rsid w:val="00175052"/>
    <w:rsid w:val="00180C3E"/>
    <w:rsid w:val="001A05EF"/>
    <w:rsid w:val="001A5B73"/>
    <w:rsid w:val="001C3CCC"/>
    <w:rsid w:val="001E679C"/>
    <w:rsid w:val="001F6DCF"/>
    <w:rsid w:val="002376C9"/>
    <w:rsid w:val="002624DC"/>
    <w:rsid w:val="00271571"/>
    <w:rsid w:val="00293BF5"/>
    <w:rsid w:val="00297A08"/>
    <w:rsid w:val="002C5D5F"/>
    <w:rsid w:val="002D71FC"/>
    <w:rsid w:val="002E6C23"/>
    <w:rsid w:val="00303771"/>
    <w:rsid w:val="00303DA0"/>
    <w:rsid w:val="003129BD"/>
    <w:rsid w:val="00312FDA"/>
    <w:rsid w:val="00322D69"/>
    <w:rsid w:val="00327F61"/>
    <w:rsid w:val="00353803"/>
    <w:rsid w:val="00361ACA"/>
    <w:rsid w:val="003A67DB"/>
    <w:rsid w:val="003B1CAB"/>
    <w:rsid w:val="003B5F37"/>
    <w:rsid w:val="003F6210"/>
    <w:rsid w:val="00422516"/>
    <w:rsid w:val="004638EA"/>
    <w:rsid w:val="00484EB0"/>
    <w:rsid w:val="00491552"/>
    <w:rsid w:val="00492259"/>
    <w:rsid w:val="004A0697"/>
    <w:rsid w:val="004A5337"/>
    <w:rsid w:val="004D1619"/>
    <w:rsid w:val="00510EBA"/>
    <w:rsid w:val="00516B0D"/>
    <w:rsid w:val="00543FB7"/>
    <w:rsid w:val="00557D67"/>
    <w:rsid w:val="005C7256"/>
    <w:rsid w:val="005F14C2"/>
    <w:rsid w:val="00623D3C"/>
    <w:rsid w:val="00624800"/>
    <w:rsid w:val="006250D3"/>
    <w:rsid w:val="006429D2"/>
    <w:rsid w:val="0066191A"/>
    <w:rsid w:val="006950CF"/>
    <w:rsid w:val="006B53C3"/>
    <w:rsid w:val="006E5973"/>
    <w:rsid w:val="006F5462"/>
    <w:rsid w:val="00701B3D"/>
    <w:rsid w:val="0071154D"/>
    <w:rsid w:val="007577B5"/>
    <w:rsid w:val="0076300D"/>
    <w:rsid w:val="00775211"/>
    <w:rsid w:val="00786A1F"/>
    <w:rsid w:val="007C0F0C"/>
    <w:rsid w:val="007C4974"/>
    <w:rsid w:val="007D6D8C"/>
    <w:rsid w:val="007F0FFD"/>
    <w:rsid w:val="00807DEE"/>
    <w:rsid w:val="00824B21"/>
    <w:rsid w:val="00825C47"/>
    <w:rsid w:val="0084080C"/>
    <w:rsid w:val="008705B8"/>
    <w:rsid w:val="00875037"/>
    <w:rsid w:val="00885AA3"/>
    <w:rsid w:val="008A3027"/>
    <w:rsid w:val="008E60A7"/>
    <w:rsid w:val="009055DE"/>
    <w:rsid w:val="00940EB6"/>
    <w:rsid w:val="009651CB"/>
    <w:rsid w:val="009B2E45"/>
    <w:rsid w:val="009C71D5"/>
    <w:rsid w:val="009D1C8A"/>
    <w:rsid w:val="009F4368"/>
    <w:rsid w:val="00A25D4E"/>
    <w:rsid w:val="00AB18C2"/>
    <w:rsid w:val="00AC077A"/>
    <w:rsid w:val="00B06E57"/>
    <w:rsid w:val="00B32B07"/>
    <w:rsid w:val="00B3552E"/>
    <w:rsid w:val="00B65F9F"/>
    <w:rsid w:val="00B90E12"/>
    <w:rsid w:val="00B93E64"/>
    <w:rsid w:val="00BA1F42"/>
    <w:rsid w:val="00BA5917"/>
    <w:rsid w:val="00BC7128"/>
    <w:rsid w:val="00BF68F4"/>
    <w:rsid w:val="00C30EB1"/>
    <w:rsid w:val="00C41AD8"/>
    <w:rsid w:val="00C44E37"/>
    <w:rsid w:val="00C50408"/>
    <w:rsid w:val="00C6015B"/>
    <w:rsid w:val="00C81332"/>
    <w:rsid w:val="00C84A64"/>
    <w:rsid w:val="00C86114"/>
    <w:rsid w:val="00CC554E"/>
    <w:rsid w:val="00CD4F26"/>
    <w:rsid w:val="00D23950"/>
    <w:rsid w:val="00D36812"/>
    <w:rsid w:val="00D443EA"/>
    <w:rsid w:val="00D905D8"/>
    <w:rsid w:val="00D911DA"/>
    <w:rsid w:val="00E12BCC"/>
    <w:rsid w:val="00E14A26"/>
    <w:rsid w:val="00E33E8C"/>
    <w:rsid w:val="00E84DD1"/>
    <w:rsid w:val="00E85572"/>
    <w:rsid w:val="00E94E97"/>
    <w:rsid w:val="00EF0CB1"/>
    <w:rsid w:val="00EF1359"/>
    <w:rsid w:val="00F07A2B"/>
    <w:rsid w:val="00F42B74"/>
    <w:rsid w:val="00F52311"/>
    <w:rsid w:val="00F73E44"/>
    <w:rsid w:val="00F81E0A"/>
    <w:rsid w:val="00F83054"/>
    <w:rsid w:val="00F948CE"/>
    <w:rsid w:val="00FB1B4B"/>
    <w:rsid w:val="00FB301E"/>
    <w:rsid w:val="00FD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3053"/>
  <w15:chartTrackingRefBased/>
  <w15:docId w15:val="{FD7E94E0-D837-48AE-989D-0FEFDB53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6</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137</cp:revision>
  <dcterms:created xsi:type="dcterms:W3CDTF">2022-11-19T21:30:00Z</dcterms:created>
  <dcterms:modified xsi:type="dcterms:W3CDTF">2022-11-20T07:37:00Z</dcterms:modified>
</cp:coreProperties>
</file>