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57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13"/>
        <w:gridCol w:w="4397"/>
        <w:gridCol w:w="3522"/>
      </w:tblGrid>
      <w:tr w:rsidR="005A4F46" w:rsidTr="004D195D">
        <w:trPr>
          <w:trHeight w:val="340"/>
        </w:trPr>
        <w:tc>
          <w:tcPr>
            <w:tcW w:w="6048" w:type="dxa"/>
            <w:gridSpan w:val="3"/>
            <w:tcBorders>
              <w:top w:val="dotted" w:sz="8" w:space="0" w:color="auto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Họ tên</w:t>
            </w:r>
          </w:p>
        </w:tc>
        <w:tc>
          <w:tcPr>
            <w:tcW w:w="3522" w:type="dxa"/>
            <w:tcBorders>
              <w:top w:val="dotted" w:sz="8" w:space="0" w:color="auto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B74BB2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FULLNAME_VN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«FULLNAME_VN»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6048" w:type="dxa"/>
            <w:gridSpan w:val="3"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Phòng ban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ORG_NAME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«ORG_NAME»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6048" w:type="dxa"/>
            <w:gridSpan w:val="3"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Số ngày làm việc đầy đủ:</w:t>
            </w:r>
            <w:r w:rsidR="004D195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BL_3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«BL_3»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6048" w:type="dxa"/>
            <w:gridSpan w:val="3"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Số ngày làm việc nửa ngày: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5A4F46" w:rsidTr="004D195D">
        <w:trPr>
          <w:trHeight w:val="340"/>
        </w:trPr>
        <w:tc>
          <w:tcPr>
            <w:tcW w:w="6048" w:type="dxa"/>
            <w:gridSpan w:val="3"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Số ngày nghỉ phép</w:t>
            </w:r>
            <w:r w:rsidR="004D195D">
              <w:rPr>
                <w:rFonts w:ascii="Times New Roman" w:hAnsi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BL_4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«BL_4»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6048" w:type="dxa"/>
            <w:gridSpan w:val="3"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Ngày nghỉ hưởng lương</w:t>
            </w:r>
            <w:r w:rsidR="004D195D">
              <w:rPr>
                <w:rFonts w:ascii="Times New Roman" w:hAnsi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BL_5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«BL_5»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6048" w:type="dxa"/>
            <w:gridSpan w:val="3"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Ngày nghỉ tính phép</w:t>
            </w:r>
            <w:r w:rsidR="004D195D">
              <w:rPr>
                <w:rFonts w:ascii="Times New Roman" w:hAnsi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5A4F46" w:rsidTr="004D195D">
        <w:trPr>
          <w:trHeight w:val="340"/>
        </w:trPr>
        <w:tc>
          <w:tcPr>
            <w:tcW w:w="6048" w:type="dxa"/>
            <w:gridSpan w:val="3"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Mức lương chính: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BL_2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«BL_2»</w:t>
            </w:r>
            <w:r>
              <w:rPr>
                <w:color w:val="000000"/>
              </w:rPr>
              <w:fldChar w:fldCharType="end"/>
            </w:r>
          </w:p>
        </w:tc>
      </w:tr>
      <w:tr w:rsidR="004D195D" w:rsidTr="004D195D">
        <w:trPr>
          <w:trHeight w:val="340"/>
        </w:trPr>
        <w:tc>
          <w:tcPr>
            <w:tcW w:w="6048" w:type="dxa"/>
            <w:gridSpan w:val="3"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95D" w:rsidRPr="004D195D" w:rsidRDefault="004D195D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Hệ số PA: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95D" w:rsidRPr="004D195D" w:rsidRDefault="00997C1F" w:rsidP="004D195D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ADD1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«ADD1»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1651" w:type="dxa"/>
            <w:gridSpan w:val="2"/>
            <w:vMerge w:val="restart"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Tổng tiền lương</w:t>
            </w:r>
            <w:r w:rsidR="00451B48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 và các khoản thu nhập khác</w:t>
            </w:r>
          </w:p>
        </w:tc>
        <w:tc>
          <w:tcPr>
            <w:tcW w:w="4397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Lương tính theo ngày công trong tháng: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BL_14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«BL_14»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1651" w:type="dxa"/>
            <w:gridSpan w:val="2"/>
            <w:vMerge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Phụ cấp ăn trưa: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BL_17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«BL_17»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1651" w:type="dxa"/>
            <w:gridSpan w:val="2"/>
            <w:vMerge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Tiền làm thêm giờ: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BL_15_16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«BL_15_16»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1651" w:type="dxa"/>
            <w:gridSpan w:val="2"/>
            <w:vMerge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Thu nhập chịu thuế khác: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BL_18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«BL_18»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1651" w:type="dxa"/>
            <w:gridSpan w:val="2"/>
            <w:vMerge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Thu nhập không chịu thuế khác: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BL_19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«BL_19»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1651" w:type="dxa"/>
            <w:gridSpan w:val="2"/>
            <w:vMerge/>
            <w:tcBorders>
              <w:top w:val="nil"/>
              <w:left w:val="sing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Thưởng sales-commission</w:t>
            </w:r>
          </w:p>
        </w:tc>
        <w:tc>
          <w:tcPr>
            <w:tcW w:w="3522" w:type="dxa"/>
            <w:tcBorders>
              <w:top w:val="nil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BL_20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«BL_20»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6048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5A4F46" w:rsidTr="004D195D">
        <w:trPr>
          <w:trHeight w:val="340"/>
        </w:trPr>
        <w:tc>
          <w:tcPr>
            <w:tcW w:w="1638" w:type="dxa"/>
            <w:vMerge w:val="restart"/>
            <w:tcBorders>
              <w:top w:val="dotted" w:sz="4" w:space="0" w:color="auto"/>
              <w:left w:val="single" w:sz="4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Các khoản phải khấu trừ vào lương</w:t>
            </w:r>
          </w:p>
        </w:tc>
        <w:tc>
          <w:tcPr>
            <w:tcW w:w="4410" w:type="dxa"/>
            <w:gridSpan w:val="2"/>
            <w:tcBorders>
              <w:top w:val="dotted" w:sz="4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BHXH</w:t>
            </w:r>
            <w:r w:rsidR="00451B4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do người lao động nộp</w:t>
            </w: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(7%) </w:t>
            </w:r>
          </w:p>
        </w:tc>
        <w:tc>
          <w:tcPr>
            <w:tcW w:w="3522" w:type="dxa"/>
            <w:tcBorders>
              <w:top w:val="dotted" w:sz="4" w:space="0" w:color="auto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TT_BHXH_NV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«TT_BHXH_NV»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1638" w:type="dxa"/>
            <w:vMerge/>
            <w:tcBorders>
              <w:top w:val="dotted" w:sz="8" w:space="0" w:color="auto"/>
              <w:left w:val="sing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BHYT </w:t>
            </w:r>
            <w:r w:rsidR="00451B4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do người lao động nộp </w:t>
            </w: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(1.5%) </w:t>
            </w:r>
          </w:p>
        </w:tc>
        <w:tc>
          <w:tcPr>
            <w:tcW w:w="3522" w:type="dxa"/>
            <w:tcBorders>
              <w:top w:val="dotted" w:sz="8" w:space="0" w:color="auto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TT_BHYT_NV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«TT_BHYT_NV»</w:t>
            </w:r>
            <w:r>
              <w:rPr>
                <w:color w:val="000000"/>
              </w:rPr>
              <w:fldChar w:fldCharType="end"/>
            </w:r>
          </w:p>
        </w:tc>
      </w:tr>
      <w:tr w:rsidR="005A4F46" w:rsidTr="004D195D">
        <w:trPr>
          <w:trHeight w:val="340"/>
        </w:trPr>
        <w:tc>
          <w:tcPr>
            <w:tcW w:w="1638" w:type="dxa"/>
            <w:vMerge/>
            <w:tcBorders>
              <w:top w:val="dotted" w:sz="8" w:space="0" w:color="auto"/>
              <w:left w:val="sing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5A4F46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BHTN</w:t>
            </w:r>
            <w:r w:rsidR="00451B4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do người lao động nộp</w:t>
            </w: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(1%) </w:t>
            </w:r>
          </w:p>
        </w:tc>
        <w:tc>
          <w:tcPr>
            <w:tcW w:w="3522" w:type="dxa"/>
            <w:tcBorders>
              <w:top w:val="dotted" w:sz="8" w:space="0" w:color="auto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F46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TT_BHTN_NV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«TT_BHTN_NV»</w:t>
            </w:r>
            <w:r>
              <w:rPr>
                <w:color w:val="000000"/>
              </w:rPr>
              <w:fldChar w:fldCharType="end"/>
            </w:r>
          </w:p>
        </w:tc>
      </w:tr>
      <w:tr w:rsidR="004D195D" w:rsidTr="004D195D">
        <w:trPr>
          <w:trHeight w:val="340"/>
        </w:trPr>
        <w:tc>
          <w:tcPr>
            <w:tcW w:w="1638" w:type="dxa"/>
            <w:vMerge/>
            <w:tcBorders>
              <w:top w:val="dotted" w:sz="8" w:space="0" w:color="auto"/>
              <w:left w:val="sing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4D195D" w:rsidRPr="004D195D" w:rsidRDefault="004D195D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95D" w:rsidRPr="004D195D" w:rsidRDefault="004D195D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Thuế TNCN tạm thu:</w:t>
            </w:r>
          </w:p>
        </w:tc>
        <w:tc>
          <w:tcPr>
            <w:tcW w:w="3522" w:type="dxa"/>
            <w:tcBorders>
              <w:top w:val="dotted" w:sz="8" w:space="0" w:color="auto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95D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BL_25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«BL_25»</w:t>
            </w:r>
            <w:r>
              <w:rPr>
                <w:color w:val="000000"/>
              </w:rPr>
              <w:fldChar w:fldCharType="end"/>
            </w:r>
          </w:p>
        </w:tc>
      </w:tr>
      <w:tr w:rsidR="004D195D" w:rsidTr="004D195D">
        <w:trPr>
          <w:trHeight w:val="340"/>
        </w:trPr>
        <w:tc>
          <w:tcPr>
            <w:tcW w:w="1638" w:type="dxa"/>
            <w:vMerge/>
            <w:tcBorders>
              <w:top w:val="dotted" w:sz="8" w:space="0" w:color="auto"/>
              <w:left w:val="sing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4D195D" w:rsidRPr="004D195D" w:rsidRDefault="004D195D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95D" w:rsidRPr="004D195D" w:rsidRDefault="004D195D" w:rsidP="004D195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D195D">
              <w:rPr>
                <w:rFonts w:ascii="Times New Roman" w:hAnsi="Times New Roman"/>
                <w:color w:val="000000"/>
                <w:sz w:val="22"/>
                <w:szCs w:val="22"/>
              </w:rPr>
              <w:t>Tạm ứng từ Kế toán:</w:t>
            </w:r>
          </w:p>
        </w:tc>
        <w:tc>
          <w:tcPr>
            <w:tcW w:w="3522" w:type="dxa"/>
            <w:tcBorders>
              <w:top w:val="dotted" w:sz="8" w:space="0" w:color="auto"/>
              <w:left w:val="nil"/>
              <w:bottom w:val="dotted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95D" w:rsidRPr="004D195D" w:rsidRDefault="00997C1F" w:rsidP="004D195D">
            <w:pP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BL_27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«BL_27»</w:t>
            </w:r>
            <w:r>
              <w:rPr>
                <w:color w:val="000000"/>
              </w:rPr>
              <w:fldChar w:fldCharType="end"/>
            </w:r>
          </w:p>
        </w:tc>
      </w:tr>
      <w:tr w:rsidR="004D195D" w:rsidTr="004D195D">
        <w:trPr>
          <w:trHeight w:val="340"/>
        </w:trPr>
        <w:tc>
          <w:tcPr>
            <w:tcW w:w="1638" w:type="dxa"/>
            <w:vMerge/>
            <w:tcBorders>
              <w:top w:val="dotted" w:sz="8" w:space="0" w:color="auto"/>
              <w:left w:val="single" w:sz="4" w:space="0" w:color="auto"/>
              <w:bottom w:val="dotted" w:sz="4" w:space="0" w:color="auto"/>
              <w:right w:val="dotted" w:sz="8" w:space="0" w:color="auto"/>
            </w:tcBorders>
            <w:vAlign w:val="center"/>
          </w:tcPr>
          <w:p w:rsidR="004D195D" w:rsidRPr="005A4F46" w:rsidRDefault="004D195D" w:rsidP="004D195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95D" w:rsidRPr="005A4F46" w:rsidRDefault="004D195D" w:rsidP="004D195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22" w:type="dxa"/>
            <w:tcBorders>
              <w:top w:val="dotted" w:sz="8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95D" w:rsidRPr="004D195D" w:rsidRDefault="004D195D" w:rsidP="004D195D">
            <w:pPr>
              <w:rPr>
                <w:rFonts w:ascii="Times New Roman" w:hAnsi="Times New Roman"/>
                <w:color w:val="000000"/>
                <w:highlight w:val="yellow"/>
              </w:rPr>
            </w:pPr>
            <w:r w:rsidRPr="004D195D">
              <w:rPr>
                <w:rFonts w:ascii="Times New Roman" w:hAnsi="Times New Roman"/>
                <w:color w:val="000000"/>
                <w:highlight w:val="yellow"/>
              </w:rPr>
              <w:fldChar w:fldCharType="begin"/>
            </w:r>
            <w:r w:rsidRPr="004D195D">
              <w:rPr>
                <w:rFonts w:ascii="Times New Roman" w:hAnsi="Times New Roman"/>
                <w:color w:val="000000"/>
                <w:highlight w:val="yellow"/>
              </w:rPr>
              <w:instrText xml:space="preserve"> MERGEFIELD Tổng_E </w:instrText>
            </w:r>
            <w:r w:rsidRPr="004D195D">
              <w:rPr>
                <w:rFonts w:ascii="Times New Roman" w:hAnsi="Times New Roman"/>
                <w:color w:val="000000"/>
                <w:highlight w:val="yellow"/>
              </w:rPr>
              <w:fldChar w:fldCharType="separate"/>
            </w:r>
            <w:r w:rsidRPr="004D195D">
              <w:rPr>
                <w:rFonts w:ascii="Times New Roman" w:hAnsi="Times New Roman"/>
                <w:color w:val="000000"/>
                <w:highlight w:val="yellow"/>
              </w:rPr>
              <w:fldChar w:fldCharType="end"/>
            </w:r>
          </w:p>
        </w:tc>
      </w:tr>
      <w:tr w:rsidR="004D195D" w:rsidTr="004D195D">
        <w:trPr>
          <w:trHeight w:val="340"/>
        </w:trPr>
        <w:tc>
          <w:tcPr>
            <w:tcW w:w="604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95D" w:rsidRPr="005A4F46" w:rsidRDefault="004D195D" w:rsidP="004D195D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A4F46">
              <w:rPr>
                <w:rFonts w:ascii="Times New Roman" w:hAnsi="Times New Roman"/>
                <w:b/>
                <w:bCs/>
                <w:color w:val="000000"/>
              </w:rPr>
              <w:t xml:space="preserve">Thực </w:t>
            </w:r>
            <w:r>
              <w:rPr>
                <w:rFonts w:ascii="Times New Roman" w:hAnsi="Times New Roman"/>
                <w:b/>
                <w:bCs/>
                <w:color w:val="000000"/>
              </w:rPr>
              <w:t>nhận</w:t>
            </w:r>
          </w:p>
        </w:tc>
        <w:tc>
          <w:tcPr>
            <w:tcW w:w="352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95D" w:rsidRPr="004D195D" w:rsidRDefault="00997C1F" w:rsidP="00B74BB2">
            <w:pPr>
              <w:rPr>
                <w:rFonts w:ascii="Times New Roman" w:hAnsi="Times New Roman"/>
                <w:b/>
                <w:bCs/>
                <w:color w:val="000000"/>
                <w:highlight w:val="yellow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BL_29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«BL_29»</w:t>
            </w:r>
            <w:r>
              <w:rPr>
                <w:color w:val="000000"/>
              </w:rPr>
              <w:fldChar w:fldCharType="end"/>
            </w:r>
          </w:p>
        </w:tc>
      </w:tr>
    </w:tbl>
    <w:p w:rsidR="005A4F46" w:rsidRPr="00997C1F" w:rsidRDefault="005A4F46" w:rsidP="00997C1F">
      <w:pPr>
        <w:ind w:left="134"/>
        <w:rPr>
          <w:rFonts w:ascii="Arial" w:eastAsia="Arial" w:hAnsi="Arial" w:cs="Arial"/>
          <w:sz w:val="18"/>
          <w:szCs w:val="18"/>
        </w:rPr>
      </w:pPr>
      <w:r w:rsidRPr="005A4F46">
        <w:rPr>
          <w:rFonts w:ascii="Times New Roman" w:hAnsi="Times New Roman"/>
          <w:sz w:val="22"/>
          <w:szCs w:val="22"/>
        </w:rPr>
        <w:t xml:space="preserve">Kính gửi Anh/Chị: </w:t>
      </w:r>
      <w:r w:rsidR="00997C1F">
        <w:rPr>
          <w:color w:val="000000"/>
        </w:rPr>
        <w:fldChar w:fldCharType="begin"/>
      </w:r>
      <w:r w:rsidR="00997C1F">
        <w:rPr>
          <w:color w:val="000000"/>
        </w:rPr>
        <w:instrText xml:space="preserve"> MERGEFIELD  FULLNAME_VN  \* MERGEFORMAT </w:instrText>
      </w:r>
      <w:r w:rsidR="00997C1F">
        <w:rPr>
          <w:color w:val="000000"/>
        </w:rPr>
        <w:fldChar w:fldCharType="separate"/>
      </w:r>
      <w:r w:rsidR="00997C1F">
        <w:rPr>
          <w:noProof/>
          <w:color w:val="000000"/>
        </w:rPr>
        <w:t>«FULLNAME_VN»</w:t>
      </w:r>
      <w:r w:rsidR="00997C1F">
        <w:rPr>
          <w:color w:val="000000"/>
        </w:rPr>
        <w:fldChar w:fldCharType="end"/>
      </w:r>
    </w:p>
    <w:p w:rsidR="005A4F46" w:rsidRDefault="005A4F46">
      <w:pPr>
        <w:rPr>
          <w:rFonts w:ascii="Times New Roman" w:hAnsi="Times New Roman"/>
          <w:i/>
          <w:sz w:val="22"/>
          <w:szCs w:val="22"/>
        </w:rPr>
      </w:pPr>
    </w:p>
    <w:p w:rsidR="00D10E5E" w:rsidRPr="005A4F46" w:rsidRDefault="005A4F46">
      <w:pPr>
        <w:rPr>
          <w:rFonts w:ascii="Times New Roman" w:hAnsi="Times New Roman"/>
          <w:i/>
          <w:sz w:val="22"/>
          <w:szCs w:val="22"/>
        </w:rPr>
      </w:pPr>
      <w:r w:rsidRPr="005A4F46">
        <w:rPr>
          <w:rFonts w:ascii="Times New Roman" w:hAnsi="Times New Roman"/>
          <w:i/>
          <w:sz w:val="22"/>
          <w:szCs w:val="22"/>
        </w:rPr>
        <w:t xml:space="preserve">Phòng Hành Chính Nhân sự gửi thông báo lương &amp; thu nhập kỳ tháng </w:t>
      </w:r>
      <w:r w:rsidR="00997C1F" w:rsidRPr="00997C1F">
        <w:rPr>
          <w:rFonts w:ascii="Arial" w:eastAsia="Arial" w:hAnsi="Arial" w:cs="Arial"/>
          <w:sz w:val="21"/>
          <w:szCs w:val="21"/>
        </w:rPr>
        <w:fldChar w:fldCharType="begin"/>
      </w:r>
      <w:r w:rsidR="00997C1F" w:rsidRPr="00997C1F">
        <w:rPr>
          <w:rFonts w:ascii="Arial" w:eastAsia="Arial" w:hAnsi="Arial" w:cs="Arial"/>
          <w:sz w:val="21"/>
          <w:szCs w:val="21"/>
        </w:rPr>
        <w:instrText xml:space="preserve"> MERGEFIELD  TITLE  \* MERGEFORMAT </w:instrText>
      </w:r>
      <w:r w:rsidR="00997C1F" w:rsidRPr="00997C1F">
        <w:rPr>
          <w:rFonts w:ascii="Arial" w:eastAsia="Arial" w:hAnsi="Arial" w:cs="Arial"/>
          <w:sz w:val="21"/>
          <w:szCs w:val="21"/>
        </w:rPr>
        <w:fldChar w:fldCharType="separate"/>
      </w:r>
      <w:r w:rsidR="00997C1F" w:rsidRPr="00997C1F">
        <w:rPr>
          <w:rFonts w:ascii="Arial" w:eastAsia="Arial" w:hAnsi="Arial" w:cs="Arial"/>
          <w:noProof/>
          <w:sz w:val="21"/>
          <w:szCs w:val="21"/>
        </w:rPr>
        <w:t>«TITLE»</w:t>
      </w:r>
      <w:r w:rsidR="00997C1F" w:rsidRPr="00997C1F">
        <w:rPr>
          <w:rFonts w:ascii="Arial" w:eastAsia="Arial" w:hAnsi="Arial" w:cs="Arial"/>
          <w:sz w:val="21"/>
          <w:szCs w:val="21"/>
        </w:rPr>
        <w:fldChar w:fldCharType="end"/>
      </w:r>
      <w:r w:rsidRPr="005A4F46">
        <w:rPr>
          <w:rFonts w:ascii="Times New Roman" w:hAnsi="Times New Roman"/>
          <w:i/>
          <w:sz w:val="22"/>
          <w:szCs w:val="22"/>
        </w:rPr>
        <w:t xml:space="preserve"> như sau:</w:t>
      </w:r>
    </w:p>
    <w:p w:rsidR="005A4F46" w:rsidRDefault="005A4F46">
      <w:pPr>
        <w:rPr>
          <w:rFonts w:ascii="Times New Roman" w:hAnsi="Times New Roman"/>
          <w:i/>
          <w:sz w:val="22"/>
          <w:szCs w:val="22"/>
          <w:highlight w:val="yellow"/>
        </w:rPr>
      </w:pPr>
      <w:r w:rsidRPr="005A4F46">
        <w:rPr>
          <w:rFonts w:ascii="Times New Roman" w:hAnsi="Times New Roman"/>
          <w:i/>
          <w:sz w:val="22"/>
          <w:szCs w:val="22"/>
        </w:rPr>
        <w:t>Ngày chi trả</w:t>
      </w:r>
      <w:r w:rsidR="003D7D91">
        <w:rPr>
          <w:rFonts w:ascii="Times New Roman" w:hAnsi="Times New Roman"/>
          <w:i/>
          <w:sz w:val="22"/>
          <w:szCs w:val="22"/>
        </w:rPr>
        <w:t xml:space="preserve"> lương</w:t>
      </w:r>
      <w:r w:rsidRPr="005A4F46">
        <w:rPr>
          <w:rFonts w:ascii="Times New Roman" w:hAnsi="Times New Roman"/>
          <w:i/>
          <w:sz w:val="22"/>
          <w:szCs w:val="22"/>
        </w:rPr>
        <w:t>:</w:t>
      </w:r>
      <w:r w:rsidR="003D7D91">
        <w:rPr>
          <w:rFonts w:ascii="Times New Roman" w:hAnsi="Times New Roman"/>
          <w:i/>
          <w:sz w:val="22"/>
          <w:szCs w:val="22"/>
        </w:rPr>
        <w:t xml:space="preserve"> </w:t>
      </w:r>
    </w:p>
    <w:p w:rsidR="005A4F46" w:rsidRPr="005A4F46" w:rsidRDefault="005A4F46">
      <w:pPr>
        <w:rPr>
          <w:rFonts w:ascii="Times New Roman" w:hAnsi="Times New Roman"/>
          <w:i/>
          <w:sz w:val="22"/>
          <w:szCs w:val="22"/>
        </w:rPr>
      </w:pPr>
    </w:p>
    <w:p w:rsidR="005A4F46" w:rsidRDefault="005A4F46">
      <w:pPr>
        <w:rPr>
          <w:rFonts w:ascii="Cambria" w:hAnsi="Cambria"/>
        </w:rPr>
      </w:pPr>
    </w:p>
    <w:p w:rsidR="005A4F46" w:rsidRDefault="005A4F46">
      <w:pPr>
        <w:rPr>
          <w:rFonts w:ascii="Cambria" w:hAnsi="Cambria"/>
        </w:rPr>
      </w:pPr>
    </w:p>
    <w:p w:rsidR="004D195D" w:rsidRDefault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Pr="004D195D" w:rsidRDefault="004D195D" w:rsidP="004D195D">
      <w:pPr>
        <w:rPr>
          <w:rFonts w:ascii="Cambria" w:hAnsi="Cambria"/>
        </w:rPr>
      </w:pPr>
    </w:p>
    <w:p w:rsidR="004D195D" w:rsidRDefault="004D195D" w:rsidP="004D195D">
      <w:pPr>
        <w:tabs>
          <w:tab w:val="left" w:pos="1004"/>
        </w:tabs>
        <w:rPr>
          <w:rFonts w:ascii="Cambria" w:hAnsi="Cambria"/>
        </w:rPr>
      </w:pPr>
    </w:p>
    <w:p w:rsidR="00BA550E" w:rsidRDefault="00BA550E" w:rsidP="004D195D">
      <w:pPr>
        <w:tabs>
          <w:tab w:val="left" w:pos="1004"/>
        </w:tabs>
        <w:rPr>
          <w:rFonts w:ascii="Times New Roman" w:hAnsi="Times New Roman"/>
          <w:b/>
          <w:i/>
          <w:sz w:val="22"/>
          <w:szCs w:val="22"/>
          <w:u w:val="single"/>
        </w:rPr>
      </w:pPr>
    </w:p>
    <w:p w:rsidR="004D195D" w:rsidRDefault="004D195D" w:rsidP="004D195D">
      <w:pPr>
        <w:tabs>
          <w:tab w:val="left" w:pos="1004"/>
        </w:tabs>
        <w:rPr>
          <w:rFonts w:ascii="Times New Roman" w:hAnsi="Times New Roman"/>
          <w:b/>
          <w:i/>
          <w:sz w:val="22"/>
          <w:szCs w:val="22"/>
          <w:u w:val="single"/>
        </w:rPr>
      </w:pPr>
      <w:r w:rsidRPr="004D195D">
        <w:rPr>
          <w:rFonts w:ascii="Times New Roman" w:hAnsi="Times New Roman"/>
          <w:b/>
          <w:i/>
          <w:sz w:val="22"/>
          <w:szCs w:val="22"/>
          <w:u w:val="single"/>
        </w:rPr>
        <w:t>Ghi chú:</w:t>
      </w:r>
    </w:p>
    <w:p w:rsidR="004D195D" w:rsidRDefault="004D195D" w:rsidP="004D195D">
      <w:pPr>
        <w:tabs>
          <w:tab w:val="left" w:pos="1004"/>
        </w:tabs>
        <w:rPr>
          <w:rFonts w:ascii="Times New Roman" w:hAnsi="Times New Roman"/>
          <w:b/>
          <w:i/>
          <w:sz w:val="22"/>
          <w:szCs w:val="22"/>
          <w:u w:val="single"/>
        </w:rPr>
      </w:pPr>
    </w:p>
    <w:p w:rsidR="004D195D" w:rsidRPr="00451B48" w:rsidRDefault="004D195D" w:rsidP="004D195D">
      <w:pPr>
        <w:tabs>
          <w:tab w:val="left" w:pos="1004"/>
        </w:tabs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2"/>
          <w:szCs w:val="22"/>
        </w:rPr>
        <w:t xml:space="preserve">* </w:t>
      </w:r>
      <w:r w:rsidRPr="00451B48">
        <w:rPr>
          <w:rFonts w:ascii="Times New Roman" w:hAnsi="Times New Roman"/>
          <w:i/>
          <w:sz w:val="20"/>
          <w:szCs w:val="20"/>
        </w:rPr>
        <w:t>Ngày nghỉ hưởng lương bao gồm các ngày nghỉ chế độ quy định theo Luật Lao Động bao gồm: nghỉ tang chế (tứ than phụ mẫu, chồng/vợ, con qua đời), bản thân kết hôn,…</w:t>
      </w:r>
    </w:p>
    <w:p w:rsidR="00BA550E" w:rsidRPr="00451B48" w:rsidRDefault="004D195D" w:rsidP="004D195D">
      <w:pPr>
        <w:tabs>
          <w:tab w:val="left" w:pos="1004"/>
        </w:tabs>
        <w:rPr>
          <w:rFonts w:ascii="Times New Roman" w:hAnsi="Times New Roman"/>
          <w:i/>
          <w:sz w:val="20"/>
          <w:szCs w:val="20"/>
        </w:rPr>
      </w:pPr>
      <w:r w:rsidRPr="00451B48">
        <w:rPr>
          <w:rFonts w:ascii="Times New Roman" w:hAnsi="Times New Roman"/>
          <w:i/>
          <w:sz w:val="20"/>
          <w:szCs w:val="20"/>
        </w:rPr>
        <w:t xml:space="preserve">* Ngày nghỉ không hưởng lương bao gồm: </w:t>
      </w:r>
      <w:r w:rsidR="00BA550E" w:rsidRPr="00451B48">
        <w:rPr>
          <w:rFonts w:ascii="Times New Roman" w:hAnsi="Times New Roman"/>
          <w:i/>
          <w:sz w:val="20"/>
          <w:szCs w:val="20"/>
        </w:rPr>
        <w:t>nghỉ không lương, nghỉ hưởng chế độ BHXH,</w:t>
      </w:r>
      <w:r w:rsidR="003D7D91">
        <w:rPr>
          <w:rFonts w:ascii="Times New Roman" w:hAnsi="Times New Roman"/>
          <w:i/>
          <w:sz w:val="20"/>
          <w:szCs w:val="20"/>
        </w:rPr>
        <w:t xml:space="preserve"> </w:t>
      </w:r>
      <w:r w:rsidR="00BA550E" w:rsidRPr="00451B48">
        <w:rPr>
          <w:rFonts w:ascii="Times New Roman" w:hAnsi="Times New Roman"/>
          <w:i/>
          <w:sz w:val="20"/>
          <w:szCs w:val="20"/>
        </w:rPr>
        <w:t>…</w:t>
      </w:r>
    </w:p>
    <w:p w:rsidR="00BA550E" w:rsidRPr="00451B48" w:rsidRDefault="00BA550E" w:rsidP="00BA550E">
      <w:pPr>
        <w:tabs>
          <w:tab w:val="left" w:pos="1004"/>
        </w:tabs>
        <w:rPr>
          <w:rFonts w:ascii="Times New Roman" w:hAnsi="Times New Roman"/>
          <w:i/>
          <w:sz w:val="20"/>
          <w:szCs w:val="20"/>
        </w:rPr>
      </w:pPr>
      <w:r w:rsidRPr="00451B48">
        <w:rPr>
          <w:rFonts w:ascii="Times New Roman" w:hAnsi="Times New Roman"/>
          <w:i/>
          <w:sz w:val="20"/>
          <w:szCs w:val="20"/>
        </w:rPr>
        <w:t>* Mức lương chính: bao gồm mức lương cơ bản + phụ cấp trách nhiệm theo cơ cấu lương của công ty</w:t>
      </w:r>
    </w:p>
    <w:p w:rsidR="00BA550E" w:rsidRPr="00451B48" w:rsidRDefault="00BA550E" w:rsidP="00BA550E">
      <w:pPr>
        <w:tabs>
          <w:tab w:val="left" w:pos="1004"/>
        </w:tabs>
        <w:rPr>
          <w:rFonts w:ascii="Times New Roman" w:hAnsi="Times New Roman"/>
          <w:i/>
          <w:sz w:val="20"/>
          <w:szCs w:val="20"/>
        </w:rPr>
      </w:pPr>
      <w:r w:rsidRPr="00451B48">
        <w:rPr>
          <w:rFonts w:ascii="Times New Roman" w:hAnsi="Times New Roman"/>
          <w:i/>
          <w:sz w:val="20"/>
          <w:szCs w:val="20"/>
        </w:rPr>
        <w:t>* Phụ cấp ăn trưa: được tính cho những ngày làm việc đầy đủ (25.000 đồng/ ngày làm việc đầy đủ).</w:t>
      </w:r>
    </w:p>
    <w:p w:rsidR="00BA550E" w:rsidRPr="00451B48" w:rsidRDefault="00BA550E" w:rsidP="00BA550E">
      <w:pPr>
        <w:tabs>
          <w:tab w:val="left" w:pos="1004"/>
        </w:tabs>
        <w:rPr>
          <w:rFonts w:ascii="Times New Roman" w:hAnsi="Times New Roman"/>
          <w:i/>
          <w:sz w:val="20"/>
          <w:szCs w:val="20"/>
        </w:rPr>
      </w:pPr>
      <w:r w:rsidRPr="00451B48">
        <w:rPr>
          <w:rFonts w:ascii="Times New Roman" w:hAnsi="Times New Roman"/>
          <w:i/>
          <w:sz w:val="20"/>
          <w:szCs w:val="20"/>
        </w:rPr>
        <w:t>* Tiền làm thêm giờ: chi được chi trả khi được Tổng Giám Đốc phê duyệt</w:t>
      </w:r>
    </w:p>
    <w:p w:rsidR="00BA550E" w:rsidRPr="00451B48" w:rsidRDefault="00BA550E" w:rsidP="00BA550E">
      <w:pPr>
        <w:tabs>
          <w:tab w:val="left" w:pos="1004"/>
        </w:tabs>
        <w:rPr>
          <w:rFonts w:ascii="Times New Roman" w:hAnsi="Times New Roman"/>
          <w:i/>
          <w:sz w:val="20"/>
          <w:szCs w:val="20"/>
        </w:rPr>
      </w:pPr>
      <w:r w:rsidRPr="00451B48">
        <w:rPr>
          <w:rFonts w:ascii="Times New Roman" w:hAnsi="Times New Roman"/>
          <w:i/>
          <w:sz w:val="20"/>
          <w:szCs w:val="20"/>
        </w:rPr>
        <w:t>* Thu nhập chịu thuế khác: tiền phép năm chưa nghỉ hết (nhân viên nghỉ việc), các khoản thưởng khác được Tổng Giám Đốc phê duyệt,…</w:t>
      </w:r>
    </w:p>
    <w:p w:rsidR="00451B48" w:rsidRPr="00451B48" w:rsidRDefault="00BA550E" w:rsidP="00BA550E">
      <w:pPr>
        <w:tabs>
          <w:tab w:val="left" w:pos="1004"/>
        </w:tabs>
        <w:rPr>
          <w:rFonts w:ascii="Times New Roman" w:hAnsi="Times New Roman"/>
          <w:i/>
          <w:sz w:val="20"/>
          <w:szCs w:val="20"/>
        </w:rPr>
      </w:pPr>
      <w:r w:rsidRPr="00451B48">
        <w:rPr>
          <w:rFonts w:ascii="Times New Roman" w:hAnsi="Times New Roman"/>
          <w:i/>
          <w:sz w:val="20"/>
          <w:szCs w:val="20"/>
        </w:rPr>
        <w:t xml:space="preserve">* Thu nhập không chịu thuế khác: tiền hoàn thuế hàng năm (nếu có), </w:t>
      </w:r>
      <w:r w:rsidR="00451B48" w:rsidRPr="00451B48">
        <w:rPr>
          <w:rFonts w:ascii="Times New Roman" w:hAnsi="Times New Roman"/>
          <w:i/>
          <w:sz w:val="20"/>
          <w:szCs w:val="20"/>
        </w:rPr>
        <w:t>tiền trợ cấp thôi việc,</w:t>
      </w:r>
      <w:r w:rsidR="003D7D91">
        <w:rPr>
          <w:rFonts w:ascii="Times New Roman" w:hAnsi="Times New Roman"/>
          <w:i/>
          <w:sz w:val="20"/>
          <w:szCs w:val="20"/>
        </w:rPr>
        <w:t xml:space="preserve"> </w:t>
      </w:r>
      <w:r w:rsidR="00451B48" w:rsidRPr="00451B48">
        <w:rPr>
          <w:rFonts w:ascii="Times New Roman" w:hAnsi="Times New Roman"/>
          <w:i/>
          <w:sz w:val="20"/>
          <w:szCs w:val="20"/>
        </w:rPr>
        <w:t>… và các khoản khác theo quy định của Luật.</w:t>
      </w:r>
    </w:p>
    <w:p w:rsidR="004D195D" w:rsidRPr="00451B48" w:rsidRDefault="00451B48" w:rsidP="004D195D">
      <w:pPr>
        <w:tabs>
          <w:tab w:val="left" w:pos="1004"/>
        </w:tabs>
        <w:rPr>
          <w:rFonts w:ascii="Times New Roman" w:hAnsi="Times New Roman"/>
          <w:i/>
          <w:sz w:val="20"/>
          <w:szCs w:val="20"/>
        </w:rPr>
      </w:pPr>
      <w:r w:rsidRPr="00451B48">
        <w:rPr>
          <w:rFonts w:ascii="Times New Roman" w:hAnsi="Times New Roman"/>
          <w:i/>
          <w:sz w:val="20"/>
          <w:szCs w:val="20"/>
        </w:rPr>
        <w:t>* Thực nhận = Tổng tiền lương và các khoản thu nhập khác – các khoản phải khấu tr</w:t>
      </w:r>
      <w:r w:rsidR="003D7D91">
        <w:rPr>
          <w:rFonts w:ascii="Times New Roman" w:hAnsi="Times New Roman"/>
          <w:i/>
          <w:sz w:val="20"/>
          <w:szCs w:val="20"/>
        </w:rPr>
        <w:t xml:space="preserve">ừ </w:t>
      </w:r>
      <w:r w:rsidRPr="00451B48">
        <w:rPr>
          <w:rFonts w:ascii="Times New Roman" w:hAnsi="Times New Roman"/>
          <w:i/>
          <w:sz w:val="20"/>
          <w:szCs w:val="20"/>
        </w:rPr>
        <w:t>vào lương</w:t>
      </w:r>
      <w:r>
        <w:rPr>
          <w:rFonts w:ascii="Times New Roman" w:hAnsi="Times New Roman"/>
          <w:i/>
          <w:sz w:val="20"/>
          <w:szCs w:val="20"/>
        </w:rPr>
        <w:t>.</w:t>
      </w:r>
    </w:p>
    <w:sectPr w:rsidR="004D195D" w:rsidRPr="00451B48" w:rsidSect="00A35FC0">
      <w:headerReference w:type="default" r:id="rId7"/>
      <w:footerReference w:type="default" r:id="rId8"/>
      <w:pgSz w:w="11907" w:h="16840" w:code="9"/>
      <w:pgMar w:top="1440" w:right="987" w:bottom="450" w:left="8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318" w:rsidRDefault="00F86318">
      <w:r>
        <w:separator/>
      </w:r>
    </w:p>
  </w:endnote>
  <w:endnote w:type="continuationSeparator" w:id="0">
    <w:p w:rsidR="00F86318" w:rsidRDefault="00F8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ddl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E5E" w:rsidRPr="00C02658" w:rsidRDefault="00D10E5E">
    <w:pPr>
      <w:pStyle w:val="Footer"/>
      <w:rPr>
        <w:rFonts w:ascii="Cambria" w:hAnsi="Cambria"/>
        <w:sz w:val="20"/>
      </w:rPr>
    </w:pPr>
    <w:r w:rsidRPr="00C02658">
      <w:rPr>
        <w:rFonts w:ascii="Cambria" w:hAnsi="Cambria"/>
        <w:sz w:val="20"/>
      </w:rPr>
      <w:t>Prepared by HR Dep</w:t>
    </w:r>
    <w:r w:rsidRPr="00C02658">
      <w:rPr>
        <w:rFonts w:ascii="Cambria" w:hAnsi="Cambria"/>
      </w:rPr>
      <w:t>.</w:t>
    </w:r>
    <w:r w:rsidRPr="00C02658">
      <w:rPr>
        <w:rFonts w:ascii="Cambria" w:hAnsi="Cambria"/>
      </w:rPr>
      <w:tab/>
    </w:r>
    <w:r w:rsidRPr="00C02658">
      <w:rPr>
        <w:rFonts w:ascii="Cambria" w:hAnsi="Cambria"/>
      </w:rPr>
      <w:tab/>
      <w:t xml:space="preserve">  </w:t>
    </w:r>
    <w:r w:rsidRPr="00C02658">
      <w:rPr>
        <w:rFonts w:ascii="Cambria" w:hAnsi="Cambria"/>
        <w:sz w:val="20"/>
      </w:rPr>
      <w:t xml:space="preserve">Page </w:t>
    </w:r>
    <w:r w:rsidRPr="00C02658">
      <w:rPr>
        <w:rFonts w:ascii="Cambria" w:hAnsi="Cambria"/>
        <w:sz w:val="20"/>
      </w:rPr>
      <w:fldChar w:fldCharType="begin"/>
    </w:r>
    <w:r w:rsidRPr="00C02658">
      <w:rPr>
        <w:rFonts w:ascii="Cambria" w:hAnsi="Cambria"/>
        <w:sz w:val="20"/>
      </w:rPr>
      <w:instrText xml:space="preserve"> PAGE </w:instrText>
    </w:r>
    <w:r w:rsidRPr="00C02658">
      <w:rPr>
        <w:rFonts w:ascii="Cambria" w:hAnsi="Cambria"/>
        <w:sz w:val="20"/>
      </w:rPr>
      <w:fldChar w:fldCharType="separate"/>
    </w:r>
    <w:r w:rsidR="00E07D15">
      <w:rPr>
        <w:rFonts w:ascii="Cambria" w:hAnsi="Cambria"/>
        <w:noProof/>
        <w:sz w:val="20"/>
      </w:rPr>
      <w:t>1</w:t>
    </w:r>
    <w:r w:rsidRPr="00C02658">
      <w:rPr>
        <w:rFonts w:ascii="Cambria" w:hAnsi="Cambria"/>
        <w:sz w:val="20"/>
      </w:rPr>
      <w:fldChar w:fldCharType="end"/>
    </w:r>
    <w:r w:rsidRPr="00C02658">
      <w:rPr>
        <w:rFonts w:ascii="Cambria" w:hAnsi="Cambria"/>
        <w:sz w:val="20"/>
      </w:rPr>
      <w:t xml:space="preserve"> of </w:t>
    </w:r>
    <w:r w:rsidRPr="00C02658">
      <w:rPr>
        <w:rFonts w:ascii="Cambria" w:hAnsi="Cambria"/>
        <w:sz w:val="20"/>
      </w:rPr>
      <w:fldChar w:fldCharType="begin"/>
    </w:r>
    <w:r w:rsidRPr="00C02658">
      <w:rPr>
        <w:rFonts w:ascii="Cambria" w:hAnsi="Cambria"/>
        <w:sz w:val="20"/>
      </w:rPr>
      <w:instrText xml:space="preserve"> NUMPAGES </w:instrText>
    </w:r>
    <w:r w:rsidRPr="00C02658">
      <w:rPr>
        <w:rFonts w:ascii="Cambria" w:hAnsi="Cambria"/>
        <w:sz w:val="20"/>
      </w:rPr>
      <w:fldChar w:fldCharType="separate"/>
    </w:r>
    <w:r w:rsidR="00E07D15">
      <w:rPr>
        <w:rFonts w:ascii="Cambria" w:hAnsi="Cambria"/>
        <w:noProof/>
        <w:sz w:val="20"/>
      </w:rPr>
      <w:t>1</w:t>
    </w:r>
    <w:r w:rsidRPr="00C02658">
      <w:rPr>
        <w:rFonts w:ascii="Cambria" w:hAnsi="Cambr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318" w:rsidRDefault="00F86318">
      <w:r>
        <w:separator/>
      </w:r>
    </w:p>
  </w:footnote>
  <w:footnote w:type="continuationSeparator" w:id="0">
    <w:p w:rsidR="00F86318" w:rsidRDefault="00F86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E5E" w:rsidRDefault="00E07D15" w:rsidP="00A35FC0">
    <w:pPr>
      <w:pStyle w:val="Header"/>
      <w:jc w:val="center"/>
    </w:pPr>
    <w:r>
      <w:rPr>
        <w:noProof/>
      </w:rPr>
      <w:drawing>
        <wp:inline distT="0" distB="0" distL="0" distR="0">
          <wp:extent cx="6391275" cy="1419225"/>
          <wp:effectExtent l="0" t="0" r="9525" b="9525"/>
          <wp:docPr id="1" name="Picture 1" descr="TMF-Letter-Head-Hanoi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MF-Letter-Head-Hanoi 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275" cy="141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7C"/>
    <w:rsid w:val="00020DC3"/>
    <w:rsid w:val="00036B1C"/>
    <w:rsid w:val="000A2886"/>
    <w:rsid w:val="000B67FC"/>
    <w:rsid w:val="000D0393"/>
    <w:rsid w:val="00153F3F"/>
    <w:rsid w:val="00191CBF"/>
    <w:rsid w:val="001D0089"/>
    <w:rsid w:val="002321F8"/>
    <w:rsid w:val="00273549"/>
    <w:rsid w:val="00290AA7"/>
    <w:rsid w:val="002D1168"/>
    <w:rsid w:val="00320741"/>
    <w:rsid w:val="00387D49"/>
    <w:rsid w:val="00392EA4"/>
    <w:rsid w:val="003A2EDC"/>
    <w:rsid w:val="003D7D91"/>
    <w:rsid w:val="00451B48"/>
    <w:rsid w:val="004D195D"/>
    <w:rsid w:val="004E08F0"/>
    <w:rsid w:val="00562657"/>
    <w:rsid w:val="00593D12"/>
    <w:rsid w:val="005A4F46"/>
    <w:rsid w:val="005C767C"/>
    <w:rsid w:val="005E657D"/>
    <w:rsid w:val="005F0540"/>
    <w:rsid w:val="005F31E7"/>
    <w:rsid w:val="006304CA"/>
    <w:rsid w:val="00686862"/>
    <w:rsid w:val="00700A41"/>
    <w:rsid w:val="00725B9D"/>
    <w:rsid w:val="007902CA"/>
    <w:rsid w:val="007F4C30"/>
    <w:rsid w:val="00820FB9"/>
    <w:rsid w:val="00853CD4"/>
    <w:rsid w:val="0087690C"/>
    <w:rsid w:val="009003A0"/>
    <w:rsid w:val="00997C1F"/>
    <w:rsid w:val="009A6351"/>
    <w:rsid w:val="009A7D02"/>
    <w:rsid w:val="00A26839"/>
    <w:rsid w:val="00A35FC0"/>
    <w:rsid w:val="00A65060"/>
    <w:rsid w:val="00AD097E"/>
    <w:rsid w:val="00B1541C"/>
    <w:rsid w:val="00B722B3"/>
    <w:rsid w:val="00B74BB2"/>
    <w:rsid w:val="00BA550E"/>
    <w:rsid w:val="00BF282B"/>
    <w:rsid w:val="00C02658"/>
    <w:rsid w:val="00C229D7"/>
    <w:rsid w:val="00C64C1A"/>
    <w:rsid w:val="00C846C9"/>
    <w:rsid w:val="00CB78E0"/>
    <w:rsid w:val="00CD1C0A"/>
    <w:rsid w:val="00CD4AAD"/>
    <w:rsid w:val="00CF6A88"/>
    <w:rsid w:val="00D065E6"/>
    <w:rsid w:val="00D10E5E"/>
    <w:rsid w:val="00D45CC2"/>
    <w:rsid w:val="00D74B6B"/>
    <w:rsid w:val="00D84A1B"/>
    <w:rsid w:val="00E07D15"/>
    <w:rsid w:val="00E25F06"/>
    <w:rsid w:val="00E91AC1"/>
    <w:rsid w:val="00E9793F"/>
    <w:rsid w:val="00EB13C8"/>
    <w:rsid w:val="00EF11B6"/>
    <w:rsid w:val="00F0322A"/>
    <w:rsid w:val="00F8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9B355-9228-48FE-9A92-FB171219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80" w:after="80"/>
      <w:jc w:val="center"/>
      <w:outlineLvl w:val="0"/>
    </w:pPr>
    <w:rPr>
      <w:rFonts w:ascii="Addled" w:hAnsi="Addled"/>
      <w:b/>
      <w:bCs/>
      <w:i/>
      <w:iCs/>
      <w:color w:val="33CC33"/>
      <w:sz w:val="28"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rFonts w:ascii="Arial Black" w:hAnsi="Arial Black"/>
      <w:b/>
      <w:bCs/>
      <w:i/>
      <w:iCs/>
      <w:color w:val="33CC33"/>
    </w:rPr>
  </w:style>
  <w:style w:type="paragraph" w:styleId="Heading5">
    <w:name w:val="heading 5"/>
    <w:basedOn w:val="Normal"/>
    <w:next w:val="Normal"/>
    <w:qFormat/>
    <w:pPr>
      <w:keepNext/>
      <w:spacing w:before="120"/>
      <w:outlineLvl w:val="4"/>
    </w:pPr>
    <w:rPr>
      <w:rFonts w:ascii="Arial" w:hAnsi="Arial" w:cs="Arial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D1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B74B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74BB2"/>
    <w:rPr>
      <w:sz w:val="20"/>
      <w:szCs w:val="20"/>
    </w:rPr>
  </w:style>
  <w:style w:type="character" w:customStyle="1" w:styleId="CommentTextChar">
    <w:name w:val="Comment Text Char"/>
    <w:link w:val="CommentText"/>
    <w:rsid w:val="00B74BB2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B74BB2"/>
    <w:rPr>
      <w:b/>
      <w:bCs/>
    </w:rPr>
  </w:style>
  <w:style w:type="character" w:customStyle="1" w:styleId="CommentSubjectChar">
    <w:name w:val="Comment Subject Char"/>
    <w:link w:val="CommentSubject"/>
    <w:rsid w:val="00B74BB2"/>
    <w:rPr>
      <w:rFonts w:ascii="VNI-Times" w:hAnsi="VNI-Times"/>
      <w:b/>
      <w:bCs/>
    </w:rPr>
  </w:style>
  <w:style w:type="paragraph" w:styleId="BalloonText">
    <w:name w:val="Balloon Text"/>
    <w:basedOn w:val="Normal"/>
    <w:link w:val="BalloonTextChar"/>
    <w:rsid w:val="00B74B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74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5112-F538-4426-AC2B-8BB3CA9E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T&amp;M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subject/>
  <dc:creator>Ena Vu</dc:creator>
  <cp:keywords/>
  <dc:description/>
  <cp:lastModifiedBy>VIC</cp:lastModifiedBy>
  <cp:revision>2</cp:revision>
  <cp:lastPrinted>2006-02-23T07:21:00Z</cp:lastPrinted>
  <dcterms:created xsi:type="dcterms:W3CDTF">2018-12-03T11:08:00Z</dcterms:created>
  <dcterms:modified xsi:type="dcterms:W3CDTF">2018-12-03T11:08:00Z</dcterms:modified>
</cp:coreProperties>
</file>