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1D" w:rsidRDefault="0099331D" w:rsidP="0099331D">
      <w:pPr>
        <w:pStyle w:val="vguxTitleDocName"/>
        <w:tabs>
          <w:tab w:val="left" w:pos="5844"/>
        </w:tabs>
        <w:jc w:val="left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ab/>
      </w:r>
    </w:p>
    <w:p w:rsidR="0099331D" w:rsidRDefault="0099331D" w:rsidP="0099331D">
      <w:pPr>
        <w:pStyle w:val="vguxTitleDocName"/>
        <w:rPr>
          <w:rFonts w:cs="Times New Roman"/>
          <w:szCs w:val="32"/>
          <w:lang w:val="ru-RU"/>
        </w:rPr>
      </w:pPr>
    </w:p>
    <w:p w:rsidR="0099331D" w:rsidRDefault="0099331D" w:rsidP="0099331D">
      <w:pPr>
        <w:pStyle w:val="vguxTitleDocName"/>
        <w:rPr>
          <w:rFonts w:cs="Times New Roman"/>
          <w:szCs w:val="32"/>
          <w:lang w:val="ru-RU"/>
        </w:rPr>
      </w:pPr>
    </w:p>
    <w:p w:rsidR="0099331D" w:rsidRDefault="0099331D" w:rsidP="0099331D">
      <w:pPr>
        <w:pStyle w:val="vguxTitleDocName"/>
        <w:rPr>
          <w:rFonts w:cs="Times New Roman"/>
          <w:szCs w:val="32"/>
          <w:lang w:val="ru-RU"/>
        </w:rPr>
      </w:pPr>
    </w:p>
    <w:p w:rsidR="0099331D" w:rsidRDefault="0099331D" w:rsidP="0099331D">
      <w:pPr>
        <w:pStyle w:val="vguxTitleDocName"/>
        <w:rPr>
          <w:rFonts w:cs="Times New Roman"/>
          <w:szCs w:val="32"/>
          <w:lang w:val="ru-RU"/>
        </w:rPr>
      </w:pPr>
    </w:p>
    <w:p w:rsidR="0099331D" w:rsidRPr="009F0308" w:rsidRDefault="00A02477" w:rsidP="0099331D">
      <w:pPr>
        <w:pStyle w:val="vguxTitleDocName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технический проект</w:t>
      </w:r>
    </w:p>
    <w:p w:rsidR="0099331D" w:rsidRPr="009F0308" w:rsidRDefault="0099331D" w:rsidP="0099331D">
      <w:pPr>
        <w:ind w:firstLine="0"/>
        <w:jc w:val="center"/>
        <w:rPr>
          <w:rFonts w:cs="Times New Roman"/>
          <w:sz w:val="28"/>
          <w:szCs w:val="28"/>
        </w:rPr>
      </w:pPr>
      <w:r w:rsidRPr="009F0308">
        <w:rPr>
          <w:rFonts w:cs="Times New Roman"/>
          <w:sz w:val="28"/>
          <w:szCs w:val="28"/>
        </w:rPr>
        <w:t>на разработку</w:t>
      </w: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 </w:t>
      </w:r>
      <w:r w:rsidRPr="009F0308">
        <w:rPr>
          <w:rFonts w:cs="Times New Roman"/>
          <w:sz w:val="28"/>
          <w:szCs w:val="28"/>
          <w:u w:val="single"/>
        </w:rPr>
        <w:t>Системы по учёту перевозки грузов на грузовых поездах</w:t>
      </w: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rPr>
          <w:rFonts w:cs="Times New Roman"/>
          <w:sz w:val="28"/>
          <w:szCs w:val="28"/>
          <w:u w:val="single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</w:rPr>
      </w:pPr>
    </w:p>
    <w:p w:rsidR="0099331D" w:rsidRDefault="00116D4B" w:rsidP="0099331D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2024</w:t>
      </w:r>
    </w:p>
    <w:p w:rsidR="00116D4B" w:rsidRDefault="00116D4B" w:rsidP="0099331D">
      <w:pPr>
        <w:ind w:firstLine="0"/>
        <w:jc w:val="center"/>
        <w:rPr>
          <w:rFonts w:cs="Times New Roman"/>
          <w:sz w:val="28"/>
          <w:szCs w:val="28"/>
        </w:rPr>
        <w:sectPr w:rsidR="00116D4B" w:rsidSect="0099331D">
          <w:headerReference w:type="default" r:id="rId7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116D4B" w:rsidRPr="009F0308" w:rsidRDefault="00116D4B" w:rsidP="00116D4B">
      <w:pPr>
        <w:pStyle w:val="vguCContentName"/>
        <w:rPr>
          <w:rFonts w:cs="Times New Roman"/>
          <w:sz w:val="28"/>
          <w:szCs w:val="28"/>
        </w:rPr>
      </w:pPr>
      <w:r w:rsidRPr="009F0308">
        <w:rPr>
          <w:rFonts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57158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7244" w:rsidRDefault="008E7244">
          <w:pPr>
            <w:pStyle w:val="a8"/>
          </w:pPr>
        </w:p>
        <w:p w:rsidR="007B7B68" w:rsidRDefault="008E724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B7B68" w:rsidRPr="00301E93">
            <w:rPr>
              <w:rStyle w:val="a7"/>
              <w:rFonts w:eastAsiaTheme="majorEastAsia"/>
            </w:rPr>
            <w:fldChar w:fldCharType="begin"/>
          </w:r>
          <w:r w:rsidR="007B7B68" w:rsidRPr="00301E93">
            <w:rPr>
              <w:rStyle w:val="a7"/>
              <w:rFonts w:eastAsiaTheme="majorEastAsia"/>
            </w:rPr>
            <w:instrText xml:space="preserve"> </w:instrText>
          </w:r>
          <w:r w:rsidR="007B7B68">
            <w:instrText>HYPERLINK \l "_Toc182722906"</w:instrText>
          </w:r>
          <w:r w:rsidR="007B7B68" w:rsidRPr="00301E93">
            <w:rPr>
              <w:rStyle w:val="a7"/>
              <w:rFonts w:eastAsiaTheme="majorEastAsia"/>
            </w:rPr>
            <w:instrText xml:space="preserve"> </w:instrText>
          </w:r>
          <w:r w:rsidR="007B7B68" w:rsidRPr="00301E93">
            <w:rPr>
              <w:rStyle w:val="a7"/>
              <w:rFonts w:eastAsiaTheme="majorEastAsia"/>
            </w:rPr>
          </w:r>
          <w:r w:rsidR="007B7B68" w:rsidRPr="00301E93">
            <w:rPr>
              <w:rStyle w:val="a7"/>
              <w:rFonts w:eastAsiaTheme="majorEastAsia"/>
            </w:rPr>
            <w:fldChar w:fldCharType="separate"/>
          </w:r>
          <w:r w:rsidR="007B7B68" w:rsidRPr="00301E93">
            <w:rPr>
              <w:rStyle w:val="a7"/>
              <w:rFonts w:eastAsiaTheme="majorEastAsia"/>
            </w:rPr>
            <w:t>1</w:t>
          </w:r>
          <w:r w:rsidR="007B7B68"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 w:rsidR="007B7B68" w:rsidRPr="00301E93">
            <w:rPr>
              <w:rStyle w:val="a7"/>
              <w:rFonts w:eastAsiaTheme="majorEastAsia"/>
            </w:rPr>
            <w:t>Уточнение структуры данных</w:t>
          </w:r>
          <w:r w:rsidR="007B7B68">
            <w:rPr>
              <w:webHidden/>
            </w:rPr>
            <w:tab/>
          </w:r>
          <w:r w:rsidR="007B7B68">
            <w:rPr>
              <w:webHidden/>
            </w:rPr>
            <w:fldChar w:fldCharType="begin"/>
          </w:r>
          <w:r w:rsidR="007B7B68">
            <w:rPr>
              <w:webHidden/>
            </w:rPr>
            <w:instrText xml:space="preserve"> PAGEREF _Toc182722906 \h </w:instrText>
          </w:r>
          <w:r w:rsidR="007B7B68">
            <w:rPr>
              <w:webHidden/>
            </w:rPr>
          </w:r>
          <w:r w:rsidR="007B7B68">
            <w:rPr>
              <w:webHidden/>
            </w:rPr>
            <w:fldChar w:fldCharType="separate"/>
          </w:r>
          <w:r w:rsidR="007B7B68">
            <w:rPr>
              <w:webHidden/>
            </w:rPr>
            <w:t>2</w:t>
          </w:r>
          <w:r w:rsidR="007B7B68">
            <w:rPr>
              <w:webHidden/>
            </w:rPr>
            <w:fldChar w:fldCharType="end"/>
          </w:r>
          <w:r w:rsidR="007B7B68" w:rsidRPr="00301E93">
            <w:rPr>
              <w:rStyle w:val="a7"/>
              <w:rFonts w:eastAsiaTheme="majorEastAsia"/>
            </w:rPr>
            <w:fldChar w:fldCharType="end"/>
          </w:r>
        </w:p>
        <w:p w:rsidR="007B7B68" w:rsidRDefault="007B7B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22907" w:history="1">
            <w:r w:rsidRPr="00301E93">
              <w:rPr>
                <w:rStyle w:val="a7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01E93">
              <w:rPr>
                <w:rStyle w:val="a7"/>
              </w:rPr>
              <w:t>Прототипирование и разработка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_Toc182722907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B7B68" w:rsidRDefault="007B7B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22908" w:history="1">
            <w:r w:rsidRPr="00301E93">
              <w:rPr>
                <w:rStyle w:val="a7"/>
                <w:rFonts w:eastAsiaTheme="majorEastAsia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01E93">
              <w:rPr>
                <w:rStyle w:val="a7"/>
                <w:rFonts w:eastAsiaTheme="majorEastAsia"/>
              </w:rPr>
              <w:t>Разработка алгоритма решения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_Toc182722908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B7B68" w:rsidRDefault="007B7B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22909" w:history="1">
            <w:r w:rsidRPr="00301E93">
              <w:rPr>
                <w:rStyle w:val="a7"/>
                <w:rFonts w:eastAsiaTheme="majorEastAsia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01E93">
              <w:rPr>
                <w:rStyle w:val="a7"/>
                <w:rFonts w:eastAsiaTheme="majorEastAsia"/>
              </w:rPr>
              <w:t>Определение языка и требований к техническим средствам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_Toc182722909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E7244" w:rsidRDefault="008E7244">
          <w:r>
            <w:rPr>
              <w:b/>
              <w:bCs/>
            </w:rPr>
            <w:fldChar w:fldCharType="end"/>
          </w:r>
        </w:p>
      </w:sdtContent>
    </w:sdt>
    <w:p w:rsidR="0099331D" w:rsidRDefault="0099331D">
      <w:pPr>
        <w:spacing w:before="0" w:after="160" w:line="259" w:lineRule="auto"/>
        <w:ind w:firstLine="0"/>
        <w:contextualSpacing w:val="0"/>
        <w:jc w:val="left"/>
        <w:rPr>
          <w:rFonts w:cs="Times New Roman"/>
          <w:sz w:val="28"/>
          <w:szCs w:val="28"/>
        </w:rPr>
      </w:pPr>
    </w:p>
    <w:p w:rsidR="0099331D" w:rsidRDefault="0099331D" w:rsidP="0099331D">
      <w:pPr>
        <w:ind w:firstLine="0"/>
        <w:jc w:val="center"/>
        <w:rPr>
          <w:rFonts w:cs="Times New Roman"/>
          <w:sz w:val="28"/>
          <w:szCs w:val="28"/>
        </w:rPr>
      </w:pPr>
    </w:p>
    <w:p w:rsidR="00A02477" w:rsidRPr="00C747EC" w:rsidRDefault="00116D4B">
      <w:pPr>
        <w:spacing w:before="0" w:after="160" w:line="259" w:lineRule="auto"/>
        <w:ind w:firstLine="0"/>
        <w:contextualSpacing w:val="0"/>
        <w:jc w:val="left"/>
        <w:rPr>
          <w:rFonts w:ascii="Arial" w:hAnsi="Arial" w:cs="Arial"/>
          <w:color w:val="333333"/>
          <w:shd w:val="clear" w:color="auto" w:fill="FFFFFF"/>
        </w:rPr>
      </w:pPr>
      <w:r>
        <w:br w:type="page"/>
      </w:r>
      <w:bookmarkStart w:id="1" w:name="_Toc180315061"/>
    </w:p>
    <w:p w:rsidR="00116D4B" w:rsidRDefault="00A02477" w:rsidP="008E7244">
      <w:pPr>
        <w:pStyle w:val="1"/>
        <w:rPr>
          <w:sz w:val="28"/>
          <w:szCs w:val="28"/>
        </w:rPr>
      </w:pPr>
      <w:bookmarkStart w:id="2" w:name="_Toc182722906"/>
      <w:bookmarkEnd w:id="1"/>
      <w:r>
        <w:rPr>
          <w:sz w:val="28"/>
          <w:szCs w:val="28"/>
        </w:rPr>
        <w:lastRenderedPageBreak/>
        <w:t>У</w:t>
      </w:r>
      <w:r w:rsidRPr="00A02477">
        <w:rPr>
          <w:sz w:val="28"/>
          <w:szCs w:val="28"/>
        </w:rPr>
        <w:t>точнение структуры данных</w:t>
      </w:r>
      <w:bookmarkEnd w:id="2"/>
    </w:p>
    <w:p w:rsidR="00763C0F" w:rsidRDefault="00DC1F54" w:rsidP="00763C0F">
      <w:pPr>
        <w:ind w:firstLine="432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Информационная система хранит</w:t>
      </w:r>
      <w:r w:rsidR="00227082">
        <w:rPr>
          <w:rFonts w:cs="Times New Roman"/>
          <w:color w:val="333333"/>
          <w:sz w:val="28"/>
          <w:szCs w:val="28"/>
          <w:shd w:val="clear" w:color="auto" w:fill="FFFFFF"/>
        </w:rPr>
        <w:t xml:space="preserve"> данные о вагоне, грузе, перевозке</w:t>
      </w:r>
      <w:r w:rsidR="00155889" w:rsidRPr="00763C0F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89311C">
        <w:rPr>
          <w:rFonts w:cs="Times New Roman"/>
          <w:color w:val="333333"/>
          <w:sz w:val="28"/>
          <w:szCs w:val="28"/>
          <w:shd w:val="clear" w:color="auto" w:fill="FFFFFF"/>
        </w:rPr>
        <w:t>отправителе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, заказчике</w:t>
      </w:r>
      <w:r w:rsidR="00155889" w:rsidRPr="00763C0F">
        <w:rPr>
          <w:rFonts w:cs="Times New Roman"/>
          <w:color w:val="333333"/>
          <w:sz w:val="28"/>
          <w:szCs w:val="28"/>
          <w:shd w:val="clear" w:color="auto" w:fill="FFFFFF"/>
        </w:rPr>
        <w:t>, маршруте, услугах</w:t>
      </w:r>
      <w:r w:rsid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 и</w:t>
      </w:r>
      <w:r w:rsidR="00155889" w:rsidRPr="00763C0F">
        <w:rPr>
          <w:rFonts w:cs="Times New Roman"/>
          <w:color w:val="333333"/>
          <w:sz w:val="28"/>
          <w:szCs w:val="28"/>
          <w:shd w:val="clear" w:color="auto" w:fill="FFFFFF"/>
        </w:rPr>
        <w:t xml:space="preserve"> использовании услуг, вагонов</w:t>
      </w:r>
      <w:r w:rsidR="00763C0F" w:rsidRPr="00763C0F">
        <w:rPr>
          <w:rFonts w:cs="Times New Roman"/>
          <w:color w:val="333333"/>
          <w:sz w:val="28"/>
          <w:szCs w:val="28"/>
          <w:shd w:val="clear" w:color="auto" w:fill="FFFFFF"/>
        </w:rPr>
        <w:t>, груза.</w:t>
      </w:r>
    </w:p>
    <w:p w:rsidR="00763C0F" w:rsidRDefault="00763C0F" w:rsidP="00763C0F">
      <w:pPr>
        <w:ind w:firstLine="432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Информация о </w:t>
      </w:r>
      <w:r w:rsidR="002B7430">
        <w:rPr>
          <w:rFonts w:cs="Times New Roman"/>
          <w:color w:val="333333"/>
          <w:sz w:val="28"/>
          <w:szCs w:val="28"/>
          <w:shd w:val="clear" w:color="auto" w:fill="FFFFFF"/>
        </w:rPr>
        <w:t>грузе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содержит следующие сведения</w:t>
      </w:r>
      <w:r w:rsidRPr="00763C0F">
        <w:rPr>
          <w:rFonts w:cs="Times New Roman"/>
          <w:color w:val="333333"/>
          <w:sz w:val="28"/>
          <w:szCs w:val="28"/>
          <w:shd w:val="clear" w:color="auto" w:fill="FFFFFF"/>
        </w:rPr>
        <w:t>:</w:t>
      </w:r>
    </w:p>
    <w:p w:rsidR="00763C0F" w:rsidRDefault="00DC1F54" w:rsidP="00616A94">
      <w:pPr>
        <w:pStyle w:val="ab"/>
        <w:numPr>
          <w:ilvl w:val="0"/>
          <w:numId w:val="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Код</w:t>
      </w:r>
      <w:r w:rsidR="00763C0F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B7430">
        <w:rPr>
          <w:rFonts w:cs="Times New Roman"/>
          <w:color w:val="333333"/>
          <w:sz w:val="28"/>
          <w:szCs w:val="28"/>
          <w:shd w:val="clear" w:color="auto" w:fill="FFFFFF"/>
        </w:rPr>
        <w:t>груза</w:t>
      </w:r>
      <w:r w:rsidR="00763C0F">
        <w:rPr>
          <w:rFonts w:cs="Times New Roman"/>
          <w:color w:val="333333"/>
          <w:sz w:val="28"/>
          <w:szCs w:val="28"/>
          <w:shd w:val="clear" w:color="auto" w:fill="FFFFFF"/>
        </w:rPr>
        <w:t xml:space="preserve"> – число.</w:t>
      </w:r>
    </w:p>
    <w:p w:rsidR="00763C0F" w:rsidRDefault="00763C0F" w:rsidP="00616A94">
      <w:pPr>
        <w:pStyle w:val="ab"/>
        <w:numPr>
          <w:ilvl w:val="0"/>
          <w:numId w:val="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Вес – до 20 любых символов.</w:t>
      </w:r>
    </w:p>
    <w:p w:rsidR="00763C0F" w:rsidRDefault="00763C0F" w:rsidP="00616A94">
      <w:pPr>
        <w:pStyle w:val="ab"/>
        <w:numPr>
          <w:ilvl w:val="0"/>
          <w:numId w:val="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Тип </w:t>
      </w:r>
      <w:r w:rsidR="002B7430">
        <w:rPr>
          <w:rFonts w:cs="Times New Roman"/>
          <w:color w:val="333333"/>
          <w:sz w:val="28"/>
          <w:szCs w:val="28"/>
          <w:shd w:val="clear" w:color="auto" w:fill="FFFFFF"/>
        </w:rPr>
        <w:t>груза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– до 20 любых </w:t>
      </w:r>
      <w:r w:rsidR="00DC1F54">
        <w:rPr>
          <w:rFonts w:cs="Times New Roman"/>
          <w:color w:val="333333"/>
          <w:sz w:val="28"/>
          <w:szCs w:val="28"/>
          <w:shd w:val="clear" w:color="auto" w:fill="FFFFFF"/>
        </w:rPr>
        <w:t>символов (происходит выбор из-за ранее определенных вариантов)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:rsidR="00763C0F" w:rsidRDefault="00763C0F" w:rsidP="00616A94">
      <w:pPr>
        <w:pStyle w:val="ab"/>
        <w:numPr>
          <w:ilvl w:val="0"/>
          <w:numId w:val="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Наименование – до 100 любых символов.</w:t>
      </w:r>
    </w:p>
    <w:p w:rsidR="00763C0F" w:rsidRDefault="00763C0F" w:rsidP="00763C0F">
      <w:pPr>
        <w:ind w:left="432" w:firstLine="0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Информация о </w:t>
      </w:r>
      <w:r w:rsidR="002B7430">
        <w:rPr>
          <w:rFonts w:cs="Times New Roman"/>
          <w:color w:val="333333"/>
          <w:sz w:val="28"/>
          <w:szCs w:val="28"/>
          <w:shd w:val="clear" w:color="auto" w:fill="FFFFFF"/>
        </w:rPr>
        <w:t>вагоне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содержит следу</w:t>
      </w:r>
      <w:r w:rsidR="002B7430">
        <w:rPr>
          <w:rFonts w:cs="Times New Roman"/>
          <w:color w:val="333333"/>
          <w:sz w:val="28"/>
          <w:szCs w:val="28"/>
          <w:shd w:val="clear" w:color="auto" w:fill="FFFFFF"/>
        </w:rPr>
        <w:t>ющие сведения</w:t>
      </w:r>
      <w:r w:rsidR="002B7430" w:rsidRPr="002B7430">
        <w:rPr>
          <w:rFonts w:cs="Times New Roman"/>
          <w:color w:val="333333"/>
          <w:sz w:val="28"/>
          <w:szCs w:val="28"/>
          <w:shd w:val="clear" w:color="auto" w:fill="FFFFFF"/>
        </w:rPr>
        <w:t>:</w:t>
      </w:r>
    </w:p>
    <w:p w:rsidR="002B7430" w:rsidRDefault="00DC1F54" w:rsidP="00616A94">
      <w:pPr>
        <w:pStyle w:val="ab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Код</w:t>
      </w:r>
      <w:r w:rsidR="002B7430" w:rsidRPr="002B7430">
        <w:rPr>
          <w:sz w:val="28"/>
          <w:szCs w:val="28"/>
          <w:shd w:val="clear" w:color="auto" w:fill="FFFFFF"/>
        </w:rPr>
        <w:t xml:space="preserve"> вагона </w:t>
      </w:r>
      <w:r w:rsidR="002B7430">
        <w:rPr>
          <w:sz w:val="28"/>
          <w:szCs w:val="28"/>
          <w:shd w:val="clear" w:color="auto" w:fill="FFFFFF"/>
        </w:rPr>
        <w:t>–</w:t>
      </w:r>
      <w:r w:rsidR="002B7430" w:rsidRPr="002B7430">
        <w:rPr>
          <w:sz w:val="28"/>
          <w:szCs w:val="28"/>
          <w:shd w:val="clear" w:color="auto" w:fill="FFFFFF"/>
        </w:rPr>
        <w:t xml:space="preserve"> число</w:t>
      </w:r>
      <w:r w:rsidR="002B7430">
        <w:rPr>
          <w:sz w:val="28"/>
          <w:szCs w:val="28"/>
          <w:shd w:val="clear" w:color="auto" w:fill="FFFFFF"/>
        </w:rPr>
        <w:t>.</w:t>
      </w:r>
    </w:p>
    <w:p w:rsidR="002B7430" w:rsidRDefault="002B7430" w:rsidP="00616A94">
      <w:pPr>
        <w:pStyle w:val="ab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Тип вагона – до 20 любых символов</w:t>
      </w:r>
      <w:r w:rsidR="0000748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(</w:t>
      </w:r>
      <w:r w:rsidR="00007487">
        <w:rPr>
          <w:sz w:val="28"/>
          <w:szCs w:val="28"/>
          <w:shd w:val="clear" w:color="auto" w:fill="FFFFFF"/>
        </w:rPr>
        <w:t>возможные варианты определены заранее).</w:t>
      </w:r>
    </w:p>
    <w:p w:rsidR="00007487" w:rsidRDefault="00007487" w:rsidP="00616A94">
      <w:pPr>
        <w:pStyle w:val="ab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Вес – до 20 любых символов.</w:t>
      </w:r>
    </w:p>
    <w:p w:rsidR="00007487" w:rsidRDefault="00007487" w:rsidP="00616A94">
      <w:pPr>
        <w:pStyle w:val="ab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Максимальная нагрузка – </w:t>
      </w:r>
      <w:r w:rsidR="00BD31C2">
        <w:rPr>
          <w:sz w:val="28"/>
          <w:szCs w:val="28"/>
          <w:shd w:val="clear" w:color="auto" w:fill="FFFFFF"/>
        </w:rPr>
        <w:t xml:space="preserve">до </w:t>
      </w:r>
      <w:r>
        <w:rPr>
          <w:sz w:val="28"/>
          <w:szCs w:val="28"/>
          <w:shd w:val="clear" w:color="auto" w:fill="FFFFFF"/>
        </w:rPr>
        <w:t>20 любых символов.</w:t>
      </w:r>
    </w:p>
    <w:p w:rsidR="00007487" w:rsidRDefault="00007487" w:rsidP="00616A94">
      <w:pPr>
        <w:pStyle w:val="ab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Владелец – </w:t>
      </w:r>
      <w:r w:rsidR="00BD31C2">
        <w:rPr>
          <w:sz w:val="28"/>
          <w:szCs w:val="28"/>
          <w:shd w:val="clear" w:color="auto" w:fill="FFFFFF"/>
        </w:rPr>
        <w:t xml:space="preserve">до </w:t>
      </w:r>
      <w:r>
        <w:rPr>
          <w:sz w:val="28"/>
          <w:szCs w:val="28"/>
          <w:shd w:val="clear" w:color="auto" w:fill="FFFFFF"/>
        </w:rPr>
        <w:t>100 любых символов.</w:t>
      </w:r>
    </w:p>
    <w:p w:rsidR="00007487" w:rsidRDefault="00007487" w:rsidP="00007487">
      <w:pPr>
        <w:ind w:firstLine="432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007487">
        <w:rPr>
          <w:rFonts w:cs="Times New Roman"/>
          <w:color w:val="333333"/>
          <w:sz w:val="28"/>
          <w:szCs w:val="28"/>
          <w:shd w:val="clear" w:color="auto" w:fill="FFFFFF"/>
        </w:rPr>
        <w:t xml:space="preserve">Информация о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маршруте</w:t>
      </w:r>
      <w:r w:rsidRPr="00007487">
        <w:rPr>
          <w:rFonts w:cs="Times New Roman"/>
          <w:color w:val="333333"/>
          <w:sz w:val="28"/>
          <w:szCs w:val="28"/>
          <w:shd w:val="clear" w:color="auto" w:fill="FFFFFF"/>
        </w:rPr>
        <w:t xml:space="preserve"> содержит следующие сведения:</w:t>
      </w:r>
    </w:p>
    <w:p w:rsidR="00007487" w:rsidRPr="00BD31C2" w:rsidRDefault="00BD31C2" w:rsidP="00616A94">
      <w:pPr>
        <w:pStyle w:val="ab"/>
        <w:numPr>
          <w:ilvl w:val="0"/>
          <w:numId w:val="4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D31C2">
        <w:rPr>
          <w:rFonts w:cs="Times New Roman"/>
          <w:color w:val="333333"/>
          <w:sz w:val="28"/>
          <w:szCs w:val="28"/>
          <w:shd w:val="clear" w:color="auto" w:fill="FFFFFF"/>
        </w:rPr>
        <w:t>Номер маршрута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– число.</w:t>
      </w:r>
    </w:p>
    <w:p w:rsidR="00BD31C2" w:rsidRPr="00BD31C2" w:rsidRDefault="00BD31C2" w:rsidP="00616A94">
      <w:pPr>
        <w:pStyle w:val="ab"/>
        <w:numPr>
          <w:ilvl w:val="0"/>
          <w:numId w:val="4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D31C2">
        <w:rPr>
          <w:rFonts w:cs="Times New Roman"/>
          <w:color w:val="333333"/>
          <w:sz w:val="28"/>
          <w:szCs w:val="28"/>
          <w:shd w:val="clear" w:color="auto" w:fill="FFFFFF"/>
        </w:rPr>
        <w:t>Станция отправления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– до 30 любых символов.</w:t>
      </w:r>
    </w:p>
    <w:p w:rsidR="00BD31C2" w:rsidRDefault="00BD31C2" w:rsidP="00616A94">
      <w:pPr>
        <w:pStyle w:val="ab"/>
        <w:numPr>
          <w:ilvl w:val="0"/>
          <w:numId w:val="4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D31C2">
        <w:rPr>
          <w:rFonts w:cs="Times New Roman"/>
          <w:color w:val="333333"/>
          <w:sz w:val="28"/>
          <w:szCs w:val="28"/>
          <w:shd w:val="clear" w:color="auto" w:fill="FFFFFF"/>
        </w:rPr>
        <w:t>Станция прибытия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– до 30 любых символов.</w:t>
      </w:r>
    </w:p>
    <w:p w:rsidR="00BD31C2" w:rsidRDefault="00DE3CB9" w:rsidP="00DE3CB9">
      <w:pPr>
        <w:ind w:firstLine="432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Информация о </w:t>
      </w:r>
      <w:r w:rsidR="00DC1F54">
        <w:rPr>
          <w:rFonts w:cs="Times New Roman"/>
          <w:color w:val="333333"/>
          <w:sz w:val="28"/>
          <w:szCs w:val="28"/>
          <w:shd w:val="clear" w:color="auto" w:fill="FFFFFF"/>
        </w:rPr>
        <w:t>заказчике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содержит следующие сведения</w:t>
      </w:r>
      <w:r w:rsidRPr="00DE3CB9">
        <w:rPr>
          <w:rFonts w:cs="Times New Roman"/>
          <w:color w:val="333333"/>
          <w:sz w:val="28"/>
          <w:szCs w:val="28"/>
          <w:shd w:val="clear" w:color="auto" w:fill="FFFFFF"/>
        </w:rPr>
        <w:t>:</w:t>
      </w:r>
    </w:p>
    <w:p w:rsidR="00787DBB" w:rsidRPr="0089311C" w:rsidRDefault="00DC1F54" w:rsidP="00616A94">
      <w:pPr>
        <w:pStyle w:val="ab"/>
        <w:numPr>
          <w:ilvl w:val="0"/>
          <w:numId w:val="5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Код заказчика</w:t>
      </w:r>
      <w:r w:rsidR="0089311C" w:rsidRP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 – число.</w:t>
      </w:r>
    </w:p>
    <w:p w:rsidR="0089311C" w:rsidRPr="0089311C" w:rsidRDefault="0089311C" w:rsidP="00616A94">
      <w:pPr>
        <w:pStyle w:val="ab"/>
        <w:numPr>
          <w:ilvl w:val="0"/>
          <w:numId w:val="5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89311C">
        <w:rPr>
          <w:rFonts w:cs="Times New Roman"/>
          <w:color w:val="333333"/>
          <w:sz w:val="28"/>
          <w:szCs w:val="28"/>
          <w:shd w:val="clear" w:color="auto" w:fill="FFFFFF"/>
        </w:rPr>
        <w:t>Контактные данные – до 100 любых символов.</w:t>
      </w:r>
    </w:p>
    <w:p w:rsidR="0089311C" w:rsidRPr="0089311C" w:rsidRDefault="00DC1F54" w:rsidP="00616A94">
      <w:pPr>
        <w:pStyle w:val="ab"/>
        <w:numPr>
          <w:ilvl w:val="0"/>
          <w:numId w:val="5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Наименование</w:t>
      </w:r>
      <w:r w:rsidR="0089311C" w:rsidRP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 – до 100 любых символов.</w:t>
      </w:r>
    </w:p>
    <w:p w:rsidR="0089311C" w:rsidRDefault="0089311C" w:rsidP="00227082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lastRenderedPageBreak/>
        <w:t>Информация о отправителе содержит следующие сведения</w:t>
      </w:r>
      <w:r w:rsidRPr="00DE3CB9">
        <w:rPr>
          <w:rFonts w:cs="Times New Roman"/>
          <w:color w:val="333333"/>
          <w:sz w:val="28"/>
          <w:szCs w:val="28"/>
          <w:shd w:val="clear" w:color="auto" w:fill="FFFFFF"/>
        </w:rPr>
        <w:t>:</w:t>
      </w:r>
    </w:p>
    <w:p w:rsidR="0089311C" w:rsidRPr="0089311C" w:rsidRDefault="00DC1F54" w:rsidP="00227082">
      <w:pPr>
        <w:pStyle w:val="ab"/>
        <w:numPr>
          <w:ilvl w:val="0"/>
          <w:numId w:val="6"/>
        </w:numPr>
        <w:ind w:left="1151" w:hanging="357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Код</w:t>
      </w:r>
      <w:r w:rsidR="0089311C" w:rsidRP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9311C">
        <w:rPr>
          <w:rFonts w:cs="Times New Roman"/>
          <w:color w:val="333333"/>
          <w:sz w:val="28"/>
          <w:szCs w:val="28"/>
          <w:shd w:val="clear" w:color="auto" w:fill="FFFFFF"/>
        </w:rPr>
        <w:t>отправителя</w:t>
      </w:r>
      <w:r w:rsidR="0089311C" w:rsidRP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 – число.</w:t>
      </w:r>
    </w:p>
    <w:p w:rsidR="0089311C" w:rsidRPr="0089311C" w:rsidRDefault="0089311C" w:rsidP="00227082">
      <w:pPr>
        <w:pStyle w:val="ab"/>
        <w:numPr>
          <w:ilvl w:val="0"/>
          <w:numId w:val="6"/>
        </w:numPr>
        <w:ind w:left="1151" w:hanging="357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89311C">
        <w:rPr>
          <w:rFonts w:cs="Times New Roman"/>
          <w:color w:val="333333"/>
          <w:sz w:val="28"/>
          <w:szCs w:val="28"/>
          <w:shd w:val="clear" w:color="auto" w:fill="FFFFFF"/>
        </w:rPr>
        <w:t>Контактные данные – до 100 любых символов.</w:t>
      </w:r>
    </w:p>
    <w:p w:rsidR="0089311C" w:rsidRDefault="00DC1F54" w:rsidP="00227082">
      <w:pPr>
        <w:pStyle w:val="ab"/>
        <w:numPr>
          <w:ilvl w:val="0"/>
          <w:numId w:val="6"/>
        </w:numPr>
        <w:ind w:left="1151" w:hanging="357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Наименование</w:t>
      </w:r>
      <w:r w:rsidR="0089311C" w:rsidRP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 – до 100 любых символов.</w:t>
      </w:r>
    </w:p>
    <w:p w:rsidR="0089311C" w:rsidRDefault="0089311C" w:rsidP="0089311C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Информация о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услугах</w:t>
      </w:r>
      <w:r w:rsidRP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 содержит следующие сведения:</w:t>
      </w:r>
    </w:p>
    <w:p w:rsidR="002D0C4E" w:rsidRPr="002D0C4E" w:rsidRDefault="002D0C4E" w:rsidP="00616A94">
      <w:pPr>
        <w:pStyle w:val="ab"/>
        <w:numPr>
          <w:ilvl w:val="0"/>
          <w:numId w:val="7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>Номер услуги – число.</w:t>
      </w:r>
    </w:p>
    <w:p w:rsidR="002D0C4E" w:rsidRPr="002D0C4E" w:rsidRDefault="002D0C4E" w:rsidP="00616A94">
      <w:pPr>
        <w:pStyle w:val="ab"/>
        <w:numPr>
          <w:ilvl w:val="0"/>
          <w:numId w:val="7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>Наименование – до 50 любых символов.</w:t>
      </w:r>
    </w:p>
    <w:p w:rsidR="002D0C4E" w:rsidRDefault="002D0C4E" w:rsidP="00616A94">
      <w:pPr>
        <w:pStyle w:val="ab"/>
        <w:numPr>
          <w:ilvl w:val="0"/>
          <w:numId w:val="7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>Стоимость – до 20 любых символов.</w:t>
      </w:r>
    </w:p>
    <w:p w:rsidR="00227082" w:rsidRDefault="00227082" w:rsidP="00227082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Информация о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перевозке</w:t>
      </w:r>
      <w:r w:rsidRP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 содержит следующие сведения:</w:t>
      </w:r>
    </w:p>
    <w:p w:rsidR="00227082" w:rsidRPr="002D0C4E" w:rsidRDefault="00227082" w:rsidP="0022708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Номер перевозки</w:t>
      </w: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 xml:space="preserve"> – число.</w:t>
      </w:r>
    </w:p>
    <w:p w:rsidR="00227082" w:rsidRPr="002D0C4E" w:rsidRDefault="00227082" w:rsidP="0022708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Дата – дата</w:t>
      </w: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:rsidR="00227082" w:rsidRDefault="00227082" w:rsidP="0022708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Дата прибытия – дата</w:t>
      </w: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:rsidR="00227082" w:rsidRPr="002D0C4E" w:rsidRDefault="00227082" w:rsidP="0022708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Дата отправления – дата</w:t>
      </w: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:rsidR="00227082" w:rsidRDefault="00227082" w:rsidP="0022708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Код заказчика </w:t>
      </w:r>
      <w:r w:rsidR="004B2D42">
        <w:rPr>
          <w:rFonts w:cs="Times New Roman"/>
          <w:color w:val="333333"/>
          <w:sz w:val="28"/>
          <w:szCs w:val="28"/>
          <w:shd w:val="clear" w:color="auto" w:fill="FFFFFF"/>
        </w:rPr>
        <w:t>– число.</w:t>
      </w:r>
    </w:p>
    <w:p w:rsidR="004B2D42" w:rsidRDefault="004B2D42" w:rsidP="0022708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Код отправителя – число</w:t>
      </w:r>
    </w:p>
    <w:p w:rsidR="004B2D42" w:rsidRDefault="004B2D42" w:rsidP="0022708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Получатель – до 100 любых символов.</w:t>
      </w:r>
    </w:p>
    <w:p w:rsidR="004B2D42" w:rsidRDefault="004B2D42" w:rsidP="004B2D4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Плательщик – до 100 любых символов.</w:t>
      </w:r>
    </w:p>
    <w:p w:rsidR="004B2D42" w:rsidRDefault="004B2D42" w:rsidP="0022708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Статус перевозки – до 20 любых символов (варианты определены заранее).</w:t>
      </w:r>
    </w:p>
    <w:p w:rsidR="004B2D42" w:rsidRDefault="004B2D42" w:rsidP="0022708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Затраты на перевозку – до 20 любых символов.</w:t>
      </w:r>
    </w:p>
    <w:p w:rsidR="004B2D42" w:rsidRDefault="004B2D42" w:rsidP="004B2D4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Стоимость перевозки – до 20 любых символов.</w:t>
      </w:r>
    </w:p>
    <w:p w:rsidR="004B2D42" w:rsidRDefault="004B2D42" w:rsidP="004B2D4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Номер маршрута – число.</w:t>
      </w:r>
    </w:p>
    <w:p w:rsidR="004B2D42" w:rsidRPr="004B2D42" w:rsidRDefault="004B2D42" w:rsidP="004B2D42">
      <w:pPr>
        <w:pStyle w:val="ab"/>
        <w:numPr>
          <w:ilvl w:val="0"/>
          <w:numId w:val="12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Номер вагона – число.</w:t>
      </w:r>
    </w:p>
    <w:p w:rsidR="002D0C4E" w:rsidRDefault="002D0C4E" w:rsidP="002D0C4E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89311C">
        <w:rPr>
          <w:rFonts w:cs="Times New Roman"/>
          <w:color w:val="333333"/>
          <w:sz w:val="28"/>
          <w:szCs w:val="28"/>
          <w:shd w:val="clear" w:color="auto" w:fill="FFFFFF"/>
        </w:rPr>
        <w:t>Информация о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б</w:t>
      </w:r>
      <w:r w:rsidRP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использовании услуг</w:t>
      </w:r>
      <w:r w:rsidRPr="0089311C">
        <w:rPr>
          <w:rFonts w:cs="Times New Roman"/>
          <w:color w:val="333333"/>
          <w:sz w:val="28"/>
          <w:szCs w:val="28"/>
          <w:shd w:val="clear" w:color="auto" w:fill="FFFFFF"/>
        </w:rPr>
        <w:t xml:space="preserve"> содержит следующие сведения:</w:t>
      </w:r>
    </w:p>
    <w:p w:rsidR="002D0C4E" w:rsidRPr="002D0C4E" w:rsidRDefault="002D0C4E" w:rsidP="00616A94">
      <w:pPr>
        <w:pStyle w:val="ab"/>
        <w:numPr>
          <w:ilvl w:val="0"/>
          <w:numId w:val="8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 xml:space="preserve">Номер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заказа</w:t>
      </w: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 xml:space="preserve"> – число.</w:t>
      </w:r>
    </w:p>
    <w:p w:rsidR="002D0C4E" w:rsidRPr="002D0C4E" w:rsidRDefault="002D0C4E" w:rsidP="00616A94">
      <w:pPr>
        <w:pStyle w:val="ab"/>
        <w:numPr>
          <w:ilvl w:val="0"/>
          <w:numId w:val="8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>Номер услуги</w:t>
      </w: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число</w:t>
      </w: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:rsidR="00314CCF" w:rsidRDefault="002D0C4E" w:rsidP="004B2D42">
      <w:pPr>
        <w:pStyle w:val="ab"/>
        <w:numPr>
          <w:ilvl w:val="0"/>
          <w:numId w:val="8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lastRenderedPageBreak/>
        <w:t>Номер записи</w:t>
      </w: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число</w:t>
      </w:r>
      <w:r w:rsidRPr="002D0C4E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:rsidR="00AD184D" w:rsidRDefault="004B2D42" w:rsidP="00AD184D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ab/>
        <w:t xml:space="preserve">Также </w:t>
      </w:r>
      <w:r w:rsidR="00AD184D">
        <w:rPr>
          <w:rFonts w:cs="Times New Roman"/>
          <w:color w:val="333333"/>
          <w:sz w:val="28"/>
          <w:szCs w:val="28"/>
          <w:shd w:val="clear" w:color="auto" w:fill="FFFFFF"/>
        </w:rPr>
        <w:t>для отображения структуры данных системы была реализована ф</w:t>
      </w:r>
      <w:r w:rsidR="00AD184D" w:rsidRPr="00AD184D">
        <w:rPr>
          <w:rFonts w:cs="Times New Roman"/>
          <w:color w:val="333333"/>
          <w:sz w:val="28"/>
          <w:szCs w:val="28"/>
          <w:shd w:val="clear" w:color="auto" w:fill="FFFFFF"/>
        </w:rPr>
        <w:t>изическая ER-диаграмма базы данных,</w:t>
      </w:r>
      <w:r w:rsidR="00AD184D">
        <w:rPr>
          <w:rFonts w:cs="Times New Roman"/>
          <w:color w:val="333333"/>
          <w:sz w:val="28"/>
          <w:szCs w:val="28"/>
          <w:shd w:val="clear" w:color="auto" w:fill="FFFFFF"/>
        </w:rPr>
        <w:t xml:space="preserve"> а также л</w:t>
      </w:r>
      <w:r w:rsidR="00AD184D" w:rsidRPr="00AD184D">
        <w:rPr>
          <w:rFonts w:cs="Times New Roman"/>
          <w:color w:val="333333"/>
          <w:sz w:val="28"/>
          <w:szCs w:val="28"/>
          <w:shd w:val="clear" w:color="auto" w:fill="FFFFFF"/>
        </w:rPr>
        <w:t>огическая модель данных в нотации IDEF1X</w:t>
      </w:r>
      <w:r w:rsidR="00AD184D">
        <w:rPr>
          <w:rFonts w:cs="Times New Roman"/>
          <w:color w:val="333333"/>
          <w:sz w:val="28"/>
          <w:szCs w:val="28"/>
          <w:shd w:val="clear" w:color="auto" w:fill="FFFFFF"/>
        </w:rPr>
        <w:t>. Ф</w:t>
      </w:r>
      <w:r w:rsidR="00AD184D" w:rsidRPr="00AD184D">
        <w:rPr>
          <w:rFonts w:cs="Times New Roman"/>
          <w:color w:val="333333"/>
          <w:sz w:val="28"/>
          <w:szCs w:val="28"/>
          <w:shd w:val="clear" w:color="auto" w:fill="FFFFFF"/>
        </w:rPr>
        <w:t>изическая ER-диаграмма</w:t>
      </w:r>
      <w:r w:rsidR="00AD184D">
        <w:rPr>
          <w:rFonts w:cs="Times New Roman"/>
          <w:color w:val="333333"/>
          <w:sz w:val="28"/>
          <w:szCs w:val="28"/>
          <w:shd w:val="clear" w:color="auto" w:fill="FFFFFF"/>
        </w:rPr>
        <w:t xml:space="preserve"> представлена на рисунке 1</w:t>
      </w:r>
      <w:r w:rsidR="00AD184D" w:rsidRPr="00AD184D">
        <w:rPr>
          <w:rFonts w:cs="Times New Roman"/>
          <w:color w:val="333333"/>
          <w:sz w:val="28"/>
          <w:szCs w:val="28"/>
          <w:shd w:val="clear" w:color="auto" w:fill="FFFFFF"/>
        </w:rPr>
        <w:t>,</w:t>
      </w:r>
      <w:r w:rsidR="00AD184D">
        <w:rPr>
          <w:rFonts w:cs="Times New Roman"/>
          <w:color w:val="333333"/>
          <w:sz w:val="28"/>
          <w:szCs w:val="28"/>
          <w:shd w:val="clear" w:color="auto" w:fill="FFFFFF"/>
        </w:rPr>
        <w:t xml:space="preserve"> а логическая модель</w:t>
      </w:r>
      <w:r w:rsidR="00AD184D" w:rsidRPr="00AD184D">
        <w:rPr>
          <w:rFonts w:cs="Times New Roman"/>
          <w:color w:val="333333"/>
          <w:sz w:val="28"/>
          <w:szCs w:val="28"/>
          <w:shd w:val="clear" w:color="auto" w:fill="FFFFFF"/>
        </w:rPr>
        <w:t xml:space="preserve"> в нотации IDEF1X</w:t>
      </w:r>
      <w:r w:rsidR="00AD184D">
        <w:rPr>
          <w:rFonts w:cs="Times New Roman"/>
          <w:color w:val="333333"/>
          <w:sz w:val="28"/>
          <w:szCs w:val="28"/>
          <w:shd w:val="clear" w:color="auto" w:fill="FFFFFF"/>
        </w:rPr>
        <w:t xml:space="preserve"> на рисунке 2.</w:t>
      </w:r>
    </w:p>
    <w:p w:rsidR="00AD184D" w:rsidRDefault="00AD184D" w:rsidP="00AD184D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AD184D" w:rsidRPr="00F5237E" w:rsidRDefault="00AD184D" w:rsidP="00AD184D">
      <w:pPr>
        <w:pStyle w:val="ae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F5237E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247EF58" wp14:editId="0CB5D7B7">
            <wp:extent cx="5935980" cy="5227320"/>
            <wp:effectExtent l="0" t="0" r="7620" b="0"/>
            <wp:docPr id="62" name="Рисунок 62" descr="Физич у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Физич уче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84D" w:rsidRPr="00F5237E" w:rsidRDefault="00AD184D" w:rsidP="00AD184D">
      <w:pPr>
        <w:pStyle w:val="ae"/>
        <w:spacing w:before="0" w:beforeAutospacing="0" w:after="160" w:afterAutospacing="0"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Pr="00F5237E">
        <w:rPr>
          <w:color w:val="000000"/>
          <w:sz w:val="28"/>
          <w:szCs w:val="28"/>
        </w:rPr>
        <w:t xml:space="preserve"> –Физическая ER-диаграмма базы данных предметной области «Учет перевозки грузов поездами». </w:t>
      </w:r>
    </w:p>
    <w:p w:rsidR="00AD184D" w:rsidRPr="00AD184D" w:rsidRDefault="00AD184D" w:rsidP="004B2D42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2D0C4E" w:rsidRDefault="002D0C4E" w:rsidP="0089311C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89311C" w:rsidRDefault="0089311C" w:rsidP="0089311C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89311C" w:rsidRPr="0089311C" w:rsidRDefault="0089311C" w:rsidP="0089311C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AD184D" w:rsidRDefault="00AD184D" w:rsidP="00AD18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F5237E">
        <w:rPr>
          <w:rFonts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D6994CB" wp14:editId="267DF73B">
            <wp:extent cx="5935980" cy="5791200"/>
            <wp:effectExtent l="0" t="0" r="7620" b="0"/>
            <wp:docPr id="61" name="Рисунок 61" descr="idef1x с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def1x с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37E">
        <w:rPr>
          <w:rFonts w:eastAsia="Times New Roman" w:cs="Times New Roman"/>
          <w:color w:val="000000"/>
          <w:sz w:val="28"/>
          <w:szCs w:val="28"/>
        </w:rPr>
        <w:t xml:space="preserve">Рисунок </w:t>
      </w:r>
      <w:r>
        <w:rPr>
          <w:rFonts w:eastAsia="Times New Roman" w:cs="Times New Roman"/>
          <w:color w:val="000000"/>
          <w:sz w:val="28"/>
          <w:szCs w:val="28"/>
        </w:rPr>
        <w:t>2</w:t>
      </w:r>
      <w:r w:rsidRPr="00F5237E">
        <w:rPr>
          <w:rFonts w:eastAsia="Times New Roman" w:cs="Times New Roman"/>
          <w:color w:val="000000"/>
          <w:sz w:val="28"/>
          <w:szCs w:val="28"/>
        </w:rPr>
        <w:t xml:space="preserve"> - Логическая модель данных в нотации IDEF1X.</w:t>
      </w:r>
    </w:p>
    <w:p w:rsidR="00AD184D" w:rsidRDefault="00AD184D" w:rsidP="00AD18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12463" w:rsidRDefault="00D12463" w:rsidP="00D12463">
      <w:pPr>
        <w:ind w:firstLine="432"/>
        <w:rPr>
          <w:rFonts w:eastAsia="Times New Roman" w:cs="Times New Roman"/>
          <w:color w:val="000000"/>
          <w:sz w:val="28"/>
          <w:szCs w:val="28"/>
        </w:rPr>
      </w:pPr>
      <w:r w:rsidRPr="00F5237E">
        <w:rPr>
          <w:rFonts w:eastAsia="Times New Roman" w:cs="Times New Roman"/>
          <w:color w:val="000000"/>
          <w:sz w:val="28"/>
          <w:szCs w:val="28"/>
        </w:rPr>
        <w:t xml:space="preserve">Набор сущностей с их свойствами для информационной системы по учету перевозки грузов поездами </w:t>
      </w:r>
      <w:r>
        <w:rPr>
          <w:rFonts w:eastAsia="Times New Roman" w:cs="Times New Roman"/>
          <w:color w:val="000000"/>
          <w:sz w:val="28"/>
          <w:szCs w:val="28"/>
        </w:rPr>
        <w:t xml:space="preserve">представлен </w:t>
      </w:r>
      <w:r w:rsidRPr="00F5237E">
        <w:rPr>
          <w:rFonts w:eastAsia="Times New Roman" w:cs="Times New Roman"/>
          <w:color w:val="000000"/>
          <w:sz w:val="28"/>
          <w:szCs w:val="28"/>
        </w:rPr>
        <w:t>в таблице 1.</w:t>
      </w:r>
    </w:p>
    <w:p w:rsidR="00D12463" w:rsidRDefault="00D12463" w:rsidP="00D12463">
      <w:pPr>
        <w:ind w:firstLine="432"/>
        <w:rPr>
          <w:rFonts w:eastAsia="Times New Roman" w:cs="Times New Roman"/>
          <w:color w:val="000000"/>
          <w:sz w:val="28"/>
          <w:szCs w:val="28"/>
        </w:rPr>
      </w:pPr>
    </w:p>
    <w:p w:rsidR="00D12463" w:rsidRPr="00F5237E" w:rsidRDefault="00D12463" w:rsidP="00D12463">
      <w:pPr>
        <w:ind w:firstLine="0"/>
        <w:rPr>
          <w:rFonts w:eastAsia="Times New Roman" w:cs="Times New Roman"/>
          <w:color w:val="000000"/>
          <w:sz w:val="28"/>
          <w:szCs w:val="28"/>
        </w:rPr>
      </w:pPr>
      <w:r w:rsidRPr="00F5237E">
        <w:rPr>
          <w:rFonts w:eastAsia="Times New Roman" w:cs="Times New Roman"/>
          <w:color w:val="000000"/>
          <w:sz w:val="28"/>
          <w:szCs w:val="28"/>
        </w:rPr>
        <w:t>Таблица 1 – Набор сущностей</w:t>
      </w:r>
    </w:p>
    <w:p w:rsidR="00D12463" w:rsidRDefault="00D12463" w:rsidP="00D12463">
      <w:pPr>
        <w:ind w:firstLine="0"/>
        <w:rPr>
          <w:rFonts w:eastAsia="Times New Roman" w:cs="Times New Roman"/>
          <w:color w:val="00000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06"/>
        <w:gridCol w:w="1704"/>
        <w:gridCol w:w="1037"/>
        <w:gridCol w:w="1741"/>
        <w:gridCol w:w="1919"/>
        <w:gridCol w:w="1637"/>
      </w:tblGrid>
      <w:tr w:rsidR="00D12463" w:rsidTr="00D12463">
        <w:tc>
          <w:tcPr>
            <w:tcW w:w="13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Сущность</w:t>
            </w: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Уникальность</w:t>
            </w: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Обязательность заполнения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Ограничения</w:t>
            </w:r>
          </w:p>
        </w:tc>
      </w:tr>
      <w:tr w:rsidR="00D12463" w:rsidTr="00D12463">
        <w:tc>
          <w:tcPr>
            <w:tcW w:w="13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Record</w:t>
            </w: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Record number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Arrival date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Departure date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Recipient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Customer code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Foreign key</w:t>
            </w: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Sender's code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Foreign key</w:t>
            </w: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Payer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Transportation status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Route number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Foreign key</w:t>
            </w: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Transportation costs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The cost of transportation for the payer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Carriage</w:t>
            </w: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Train code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Weight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Load capacity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Owner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Cargo</w:t>
            </w: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Cargo code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 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Weight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Sender</w:t>
            </w: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Sender code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Contact details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 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Customer</w:t>
            </w: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Customer code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Contact details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Route</w:t>
            </w: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Route number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Departure station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Arrival station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Service</w:t>
            </w: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Service number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Cost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D12463" w:rsidTr="00D12463">
        <w:tc>
          <w:tcPr>
            <w:tcW w:w="13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Used service</w:t>
            </w: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Order number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Service number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Foreign key</w:t>
            </w:r>
          </w:p>
        </w:tc>
      </w:tr>
      <w:tr w:rsidR="00D12463" w:rsidTr="00D12463">
        <w:tc>
          <w:tcPr>
            <w:tcW w:w="1313" w:type="dxa"/>
            <w:vAlign w:val="center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13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Record number</w:t>
            </w:r>
          </w:p>
        </w:tc>
        <w:tc>
          <w:tcPr>
            <w:tcW w:w="993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750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</w:tcPr>
          <w:p w:rsidR="00D12463" w:rsidRPr="00D12463" w:rsidRDefault="00D12463" w:rsidP="00D1246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46" w:type="dxa"/>
          </w:tcPr>
          <w:p w:rsidR="00D12463" w:rsidRPr="00D12463" w:rsidRDefault="00D12463" w:rsidP="00D1246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12463">
              <w:rPr>
                <w:rFonts w:eastAsia="Times New Roman" w:cs="Times New Roman"/>
                <w:color w:val="000000"/>
                <w:sz w:val="28"/>
                <w:szCs w:val="28"/>
              </w:rPr>
              <w:t>Foreign key</w:t>
            </w:r>
          </w:p>
        </w:tc>
      </w:tr>
    </w:tbl>
    <w:p w:rsidR="00D12463" w:rsidRPr="00F5237E" w:rsidRDefault="00D12463" w:rsidP="00D12463">
      <w:pPr>
        <w:ind w:firstLine="0"/>
        <w:rPr>
          <w:rFonts w:eastAsia="Times New Roman" w:cs="Times New Roman"/>
          <w:color w:val="000000"/>
          <w:sz w:val="28"/>
          <w:szCs w:val="28"/>
        </w:rPr>
      </w:pPr>
    </w:p>
    <w:p w:rsidR="00880EDA" w:rsidRDefault="00880EDA" w:rsidP="0089311C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Также для отображения функциональных требований была реализована диаграмма </w:t>
      </w:r>
      <w:r w:rsidR="000D3C45" w:rsidRPr="000D3C45">
        <w:rPr>
          <w:rFonts w:cs="Times New Roman"/>
          <w:color w:val="333333"/>
          <w:sz w:val="28"/>
          <w:szCs w:val="28"/>
          <w:shd w:val="clear" w:color="auto" w:fill="FFFFFF"/>
        </w:rPr>
        <w:t>IDEF0</w:t>
      </w:r>
      <w:r w:rsidRPr="00880EDA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которая представлена на рисунке 3.</w:t>
      </w:r>
    </w:p>
    <w:p w:rsidR="00D12463" w:rsidRDefault="00885770" w:rsidP="0089311C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16.9pt">
            <v:imagedata r:id="rId10" o:title="01"/>
          </v:shape>
        </w:pict>
      </w:r>
    </w:p>
    <w:p w:rsidR="00880EDA" w:rsidRDefault="00880EDA" w:rsidP="00880EDA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Рисунок </w:t>
      </w:r>
      <w:r w:rsidR="00C743E6">
        <w:rPr>
          <w:rFonts w:eastAsia="Times New Roman" w:cs="Times New Roman"/>
          <w:color w:val="000000"/>
          <w:sz w:val="28"/>
          <w:szCs w:val="28"/>
        </w:rPr>
        <w:t>3</w:t>
      </w:r>
      <w:r w:rsidRPr="00F5237E">
        <w:rPr>
          <w:rFonts w:eastAsia="Times New Roman" w:cs="Times New Roman"/>
          <w:color w:val="000000"/>
          <w:sz w:val="28"/>
          <w:szCs w:val="28"/>
        </w:rPr>
        <w:t xml:space="preserve"> – контекстная диаграмма</w:t>
      </w:r>
      <w:r w:rsidR="000D3C45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0D3C45" w:rsidRPr="000D3C45">
        <w:rPr>
          <w:rFonts w:eastAsia="Times New Roman" w:cs="Times New Roman"/>
          <w:color w:val="000000"/>
          <w:sz w:val="28"/>
          <w:szCs w:val="28"/>
        </w:rPr>
        <w:t>IDEF0</w:t>
      </w:r>
      <w:r w:rsidRPr="00F5237E">
        <w:rPr>
          <w:rFonts w:eastAsia="Times New Roman" w:cs="Times New Roman"/>
          <w:color w:val="000000"/>
          <w:sz w:val="28"/>
          <w:szCs w:val="28"/>
        </w:rPr>
        <w:t xml:space="preserve"> «Системы по учёту перевозок грузов поездами»</w:t>
      </w:r>
    </w:p>
    <w:p w:rsidR="00880EDA" w:rsidRDefault="00880EDA" w:rsidP="00880EDA">
      <w:pPr>
        <w:ind w:firstLine="0"/>
        <w:rPr>
          <w:rFonts w:eastAsia="Times New Roman" w:cs="Times New Roman"/>
          <w:color w:val="000000"/>
          <w:sz w:val="28"/>
          <w:szCs w:val="28"/>
        </w:rPr>
      </w:pPr>
    </w:p>
    <w:p w:rsidR="005B37D3" w:rsidRDefault="00880EDA" w:rsidP="00880EDA">
      <w:pPr>
        <w:ind w:firstLine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 xml:space="preserve">Для более детального представления также была реализована диаграмма первого уровня, которая представлена на рисунке </w:t>
      </w:r>
      <w:r w:rsidR="00C743E6">
        <w:rPr>
          <w:rFonts w:eastAsia="Times New Roman" w:cs="Times New Roman"/>
          <w:color w:val="000000"/>
          <w:sz w:val="28"/>
          <w:szCs w:val="28"/>
        </w:rPr>
        <w:t>4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880EDA" w:rsidRDefault="000D3C45" w:rsidP="00880EDA">
      <w:pPr>
        <w:ind w:firstLine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pict>
          <v:shape id="_x0000_i1026" type="#_x0000_t75" style="width:466.9pt;height:354.55pt">
            <v:imagedata r:id="rId11" o:title="02 (1)"/>
          </v:shape>
        </w:pict>
      </w:r>
    </w:p>
    <w:p w:rsidR="005B37D3" w:rsidRDefault="005B37D3" w:rsidP="005B37D3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Рисунок </w:t>
      </w:r>
      <w:r w:rsidR="00C743E6">
        <w:rPr>
          <w:rFonts w:eastAsia="Times New Roman" w:cs="Times New Roman"/>
          <w:color w:val="000000"/>
          <w:sz w:val="28"/>
          <w:szCs w:val="28"/>
        </w:rPr>
        <w:t>4</w:t>
      </w:r>
      <w:r>
        <w:rPr>
          <w:rFonts w:eastAsia="Times New Roman" w:cs="Times New Roman"/>
          <w:color w:val="000000"/>
          <w:sz w:val="28"/>
          <w:szCs w:val="28"/>
        </w:rPr>
        <w:t xml:space="preserve"> –</w:t>
      </w:r>
      <w:r w:rsidRPr="00F5237E">
        <w:rPr>
          <w:rFonts w:eastAsia="Times New Roman" w:cs="Times New Roman"/>
          <w:color w:val="000000"/>
          <w:sz w:val="28"/>
          <w:szCs w:val="28"/>
        </w:rPr>
        <w:t xml:space="preserve"> диаграмма </w:t>
      </w:r>
      <w:r w:rsidR="000D3C45">
        <w:rPr>
          <w:rFonts w:eastAsia="Times New Roman" w:cs="Times New Roman"/>
          <w:color w:val="000000"/>
          <w:sz w:val="28"/>
          <w:szCs w:val="28"/>
        </w:rPr>
        <w:t xml:space="preserve">первого уровня </w:t>
      </w:r>
      <w:r w:rsidR="000D3C45" w:rsidRPr="000D3C45">
        <w:rPr>
          <w:rFonts w:eastAsia="Times New Roman" w:cs="Times New Roman"/>
          <w:color w:val="000000"/>
          <w:sz w:val="28"/>
          <w:szCs w:val="28"/>
        </w:rPr>
        <w:t>IDEF0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F5237E">
        <w:rPr>
          <w:rFonts w:eastAsia="Times New Roman" w:cs="Times New Roman"/>
          <w:color w:val="000000"/>
          <w:sz w:val="28"/>
          <w:szCs w:val="28"/>
        </w:rPr>
        <w:t>«Системы по учёту перевозок грузов поездами»</w:t>
      </w:r>
    </w:p>
    <w:p w:rsidR="000D3C45" w:rsidRDefault="000D3C45" w:rsidP="000D3C45">
      <w:pPr>
        <w:ind w:firstLine="0"/>
        <w:rPr>
          <w:rFonts w:eastAsia="Times New Roman" w:cs="Times New Roman"/>
          <w:color w:val="000000"/>
          <w:sz w:val="28"/>
          <w:szCs w:val="28"/>
        </w:rPr>
      </w:pPr>
    </w:p>
    <w:p w:rsidR="000D3C45" w:rsidRDefault="000D3C45" w:rsidP="000D3C45">
      <w:pPr>
        <w:ind w:firstLine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 xml:space="preserve">Также была выполнена декомпозиция процесса </w:t>
      </w:r>
      <w:r w:rsidR="00C743E6">
        <w:rPr>
          <w:rFonts w:eastAsia="Times New Roman" w:cs="Times New Roman"/>
          <w:color w:val="000000"/>
          <w:sz w:val="28"/>
          <w:szCs w:val="28"/>
        </w:rPr>
        <w:t>«Внесение данных о грузах в систему». Результат представлен на рисунке 5.</w:t>
      </w:r>
    </w:p>
    <w:p w:rsidR="00C743E6" w:rsidRDefault="00C743E6" w:rsidP="000D3C45">
      <w:pPr>
        <w:ind w:firstLine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pict>
          <v:shape id="_x0000_i1027" type="#_x0000_t75" style="width:467.45pt;height:268.35pt">
            <v:imagedata r:id="rId12" o:title="03 (1)"/>
          </v:shape>
        </w:pict>
      </w:r>
    </w:p>
    <w:p w:rsidR="00C743E6" w:rsidRDefault="00C743E6" w:rsidP="00C743E6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Рисунок 5 –</w:t>
      </w:r>
      <w:r w:rsidRPr="00F5237E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декомпозиция процесса</w:t>
      </w:r>
      <w:r w:rsidRPr="00C743E6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«Внесение данных о грузах в систему»</w:t>
      </w:r>
    </w:p>
    <w:p w:rsidR="00C743E6" w:rsidRDefault="00C743E6" w:rsidP="000D3C45">
      <w:pPr>
        <w:ind w:firstLine="0"/>
        <w:rPr>
          <w:rFonts w:eastAsia="Times New Roman" w:cs="Times New Roman"/>
          <w:color w:val="000000"/>
          <w:sz w:val="28"/>
          <w:szCs w:val="28"/>
        </w:rPr>
      </w:pPr>
    </w:p>
    <w:p w:rsidR="005B37D3" w:rsidRPr="00880EDA" w:rsidRDefault="005B37D3" w:rsidP="00880EDA">
      <w:pPr>
        <w:ind w:firstLine="0"/>
        <w:rPr>
          <w:rFonts w:eastAsia="Times New Roman" w:cs="Times New Roman"/>
          <w:sz w:val="28"/>
          <w:szCs w:val="28"/>
        </w:rPr>
      </w:pPr>
    </w:p>
    <w:p w:rsidR="00880EDA" w:rsidRPr="00880EDA" w:rsidRDefault="00880EDA" w:rsidP="0089311C">
      <w:pPr>
        <w:ind w:firstLine="0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DE3CB9" w:rsidRPr="00880EDA" w:rsidRDefault="00DE3CB9" w:rsidP="00DE3CB9">
      <w:pPr>
        <w:ind w:firstLine="432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007487" w:rsidRDefault="00340A99" w:rsidP="00340A99">
      <w:pPr>
        <w:pStyle w:val="1"/>
        <w:rPr>
          <w:rFonts w:eastAsia="Times New Roman"/>
          <w:color w:val="000000"/>
          <w:sz w:val="28"/>
          <w:szCs w:val="28"/>
        </w:rPr>
      </w:pPr>
      <w:bookmarkStart w:id="3" w:name="_Toc182722907"/>
      <w:r w:rsidRPr="00F5237E">
        <w:rPr>
          <w:rFonts w:eastAsia="Times New Roman"/>
          <w:color w:val="000000"/>
          <w:sz w:val="28"/>
          <w:szCs w:val="28"/>
        </w:rPr>
        <w:lastRenderedPageBreak/>
        <w:t>Прототипирование и разработка интерфейса</w:t>
      </w:r>
      <w:bookmarkEnd w:id="3"/>
    </w:p>
    <w:p w:rsidR="00340A99" w:rsidRPr="00F5237E" w:rsidRDefault="00340A99" w:rsidP="00340A99">
      <w:pPr>
        <w:rPr>
          <w:rFonts w:cs="Times New Roman"/>
          <w:sz w:val="28"/>
          <w:szCs w:val="28"/>
        </w:rPr>
      </w:pPr>
      <w:r w:rsidRPr="00F5237E">
        <w:rPr>
          <w:rFonts w:cs="Times New Roman"/>
          <w:sz w:val="28"/>
          <w:szCs w:val="28"/>
        </w:rPr>
        <w:t>Для фиксации примерного внешнего вида программы были созданы прототипы экранных форм меню, выбора записи о перевозке, услуге, вагоне или товаре, создания, просмотра, редактирования записи о перевозке, услуге, вагоне или товаре, расчета доходов и расходов. Эти экранные ф</w:t>
      </w:r>
      <w:r>
        <w:rPr>
          <w:rFonts w:cs="Times New Roman"/>
          <w:sz w:val="28"/>
          <w:szCs w:val="28"/>
        </w:rPr>
        <w:t>ормы представлены на рисунках 6</w:t>
      </w:r>
      <w:r w:rsidRPr="00F5237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7, 8,9</w:t>
      </w:r>
      <w:r w:rsidRPr="00F5237E">
        <w:rPr>
          <w:rFonts w:cs="Times New Roman"/>
          <w:sz w:val="28"/>
          <w:szCs w:val="28"/>
        </w:rPr>
        <w:t>.</w:t>
      </w:r>
    </w:p>
    <w:p w:rsidR="00340A99" w:rsidRPr="00F5237E" w:rsidRDefault="00340A99" w:rsidP="00340A99">
      <w:pPr>
        <w:rPr>
          <w:rFonts w:cs="Times New Roman"/>
          <w:sz w:val="28"/>
          <w:szCs w:val="28"/>
        </w:rPr>
      </w:pPr>
    </w:p>
    <w:p w:rsidR="00340A99" w:rsidRPr="00F5237E" w:rsidRDefault="00340A99" w:rsidP="00340A99">
      <w:pPr>
        <w:ind w:firstLine="0"/>
        <w:jc w:val="center"/>
        <w:rPr>
          <w:rFonts w:cs="Times New Roman"/>
          <w:sz w:val="28"/>
          <w:szCs w:val="28"/>
        </w:rPr>
      </w:pPr>
      <w:r w:rsidRPr="00F5237E">
        <w:rPr>
          <w:rFonts w:cs="Times New Roman"/>
          <w:noProof/>
          <w:sz w:val="28"/>
          <w:szCs w:val="28"/>
        </w:rPr>
        <w:drawing>
          <wp:inline distT="0" distB="0" distL="0" distR="0" wp14:anchorId="1C38C514" wp14:editId="48ED56A0">
            <wp:extent cx="6480175" cy="35115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>Рисунок 6</w:t>
      </w:r>
      <w:r w:rsidRPr="00F5237E">
        <w:rPr>
          <w:rFonts w:cs="Times New Roman"/>
          <w:sz w:val="28"/>
          <w:szCs w:val="28"/>
        </w:rPr>
        <w:t xml:space="preserve"> – Прототип экранной формы меню</w:t>
      </w:r>
    </w:p>
    <w:p w:rsidR="00340A99" w:rsidRPr="00F5237E" w:rsidRDefault="00340A99" w:rsidP="00340A99">
      <w:pPr>
        <w:rPr>
          <w:rFonts w:cs="Times New Roman"/>
          <w:sz w:val="28"/>
          <w:szCs w:val="28"/>
        </w:rPr>
      </w:pPr>
    </w:p>
    <w:p w:rsidR="00340A99" w:rsidRPr="00F5237E" w:rsidRDefault="00340A99" w:rsidP="00340A99">
      <w:pPr>
        <w:ind w:firstLine="0"/>
        <w:jc w:val="center"/>
        <w:rPr>
          <w:rFonts w:cs="Times New Roman"/>
          <w:sz w:val="28"/>
          <w:szCs w:val="28"/>
        </w:rPr>
      </w:pPr>
      <w:r w:rsidRPr="00F5237E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421011B" wp14:editId="11343F81">
            <wp:extent cx="6480175" cy="3040380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>Рисунок 7</w:t>
      </w:r>
      <w:r w:rsidRPr="00F5237E">
        <w:rPr>
          <w:rFonts w:cs="Times New Roman"/>
          <w:sz w:val="28"/>
          <w:szCs w:val="28"/>
        </w:rPr>
        <w:t xml:space="preserve"> – Прототип экранной выбора записи о перевозке, услуге, вагоне или товаре</w:t>
      </w:r>
    </w:p>
    <w:p w:rsidR="00340A99" w:rsidRPr="00F5237E" w:rsidRDefault="00340A99" w:rsidP="00340A99">
      <w:pPr>
        <w:rPr>
          <w:rFonts w:cs="Times New Roman"/>
          <w:sz w:val="28"/>
          <w:szCs w:val="28"/>
        </w:rPr>
      </w:pPr>
    </w:p>
    <w:p w:rsidR="00340A99" w:rsidRPr="00F5237E" w:rsidRDefault="00340A99" w:rsidP="00340A99">
      <w:pPr>
        <w:ind w:firstLine="0"/>
        <w:jc w:val="center"/>
        <w:rPr>
          <w:rFonts w:cs="Times New Roman"/>
          <w:sz w:val="28"/>
          <w:szCs w:val="28"/>
        </w:rPr>
      </w:pPr>
      <w:r w:rsidRPr="00F5237E">
        <w:rPr>
          <w:rFonts w:cs="Times New Roman"/>
          <w:noProof/>
          <w:sz w:val="28"/>
          <w:szCs w:val="28"/>
        </w:rPr>
        <w:drawing>
          <wp:inline distT="0" distB="0" distL="0" distR="0" wp14:anchorId="1C74F169" wp14:editId="4D5E0FCD">
            <wp:extent cx="6480175" cy="32994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>Рисунок 8</w:t>
      </w:r>
      <w:r w:rsidRPr="00F5237E">
        <w:rPr>
          <w:rFonts w:cs="Times New Roman"/>
          <w:sz w:val="28"/>
          <w:szCs w:val="28"/>
        </w:rPr>
        <w:t xml:space="preserve"> – Прототип экранной формы создания, просмотра, редактирования записи о перевозке</w:t>
      </w:r>
    </w:p>
    <w:p w:rsidR="00340A99" w:rsidRPr="00F5237E" w:rsidRDefault="00340A99" w:rsidP="00340A99">
      <w:pPr>
        <w:rPr>
          <w:rFonts w:cs="Times New Roman"/>
          <w:sz w:val="28"/>
          <w:szCs w:val="28"/>
        </w:rPr>
      </w:pPr>
    </w:p>
    <w:p w:rsidR="00340A99" w:rsidRPr="00F5237E" w:rsidRDefault="00340A99" w:rsidP="00340A99">
      <w:pPr>
        <w:ind w:firstLine="0"/>
        <w:jc w:val="center"/>
        <w:rPr>
          <w:rFonts w:cs="Times New Roman"/>
          <w:sz w:val="28"/>
          <w:szCs w:val="28"/>
        </w:rPr>
      </w:pPr>
      <w:r w:rsidRPr="00F5237E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C911054" wp14:editId="542C2CB9">
            <wp:extent cx="6480175" cy="40093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>Рисунок 9</w:t>
      </w:r>
      <w:r w:rsidRPr="00F5237E">
        <w:rPr>
          <w:rFonts w:cs="Times New Roman"/>
          <w:sz w:val="28"/>
          <w:szCs w:val="28"/>
        </w:rPr>
        <w:t xml:space="preserve"> – Прототип экранной формы расчета доходов и расходов</w:t>
      </w:r>
    </w:p>
    <w:p w:rsidR="00340A99" w:rsidRPr="00340A99" w:rsidRDefault="00340A99" w:rsidP="00340A99">
      <w:pPr>
        <w:ind w:firstLine="0"/>
      </w:pPr>
    </w:p>
    <w:p w:rsidR="004E48A2" w:rsidRDefault="00340A99" w:rsidP="00340A99">
      <w:pPr>
        <w:pStyle w:val="1"/>
        <w:rPr>
          <w:sz w:val="28"/>
          <w:szCs w:val="28"/>
        </w:rPr>
      </w:pPr>
      <w:bookmarkStart w:id="4" w:name="_Toc182722908"/>
      <w:r>
        <w:rPr>
          <w:sz w:val="28"/>
          <w:szCs w:val="28"/>
        </w:rPr>
        <w:lastRenderedPageBreak/>
        <w:t>Разработка алгоритма решения задач</w:t>
      </w:r>
      <w:bookmarkEnd w:id="4"/>
    </w:p>
    <w:p w:rsidR="00340A99" w:rsidRDefault="003C42D5" w:rsidP="00340A99">
      <w:pPr>
        <w:rPr>
          <w:sz w:val="28"/>
          <w:szCs w:val="28"/>
        </w:rPr>
      </w:pPr>
      <w:r w:rsidRPr="003C42D5">
        <w:rPr>
          <w:sz w:val="28"/>
          <w:szCs w:val="28"/>
        </w:rPr>
        <w:t>Для</w:t>
      </w:r>
      <w:r>
        <w:rPr>
          <w:sz w:val="28"/>
          <w:szCs w:val="28"/>
        </w:rPr>
        <w:t xml:space="preserve"> представления алгоритмов были использованы диаграммы состояния. Алгоритм </w:t>
      </w:r>
      <w:r w:rsidR="00266498">
        <w:rPr>
          <w:sz w:val="28"/>
          <w:szCs w:val="28"/>
        </w:rPr>
        <w:t>д</w:t>
      </w:r>
      <w:r>
        <w:rPr>
          <w:sz w:val="28"/>
          <w:szCs w:val="28"/>
        </w:rPr>
        <w:t>обавления данных о заказчике представлен на рисунке 10.</w:t>
      </w:r>
    </w:p>
    <w:p w:rsidR="00266498" w:rsidRDefault="00266498" w:rsidP="00340A99">
      <w:pPr>
        <w:rPr>
          <w:sz w:val="28"/>
          <w:szCs w:val="28"/>
        </w:rPr>
      </w:pPr>
    </w:p>
    <w:p w:rsidR="00266498" w:rsidRDefault="00266498" w:rsidP="00266498">
      <w:pPr>
        <w:ind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67.45pt;height:546pt">
            <v:imagedata r:id="rId17" o:title="г8 (1)"/>
          </v:shape>
        </w:pict>
      </w:r>
    </w:p>
    <w:p w:rsidR="00266498" w:rsidRPr="00F5237E" w:rsidRDefault="00266498" w:rsidP="00266498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10</w:t>
      </w:r>
      <w:r w:rsidRPr="00F5237E">
        <w:rPr>
          <w:rFonts w:cs="Times New Roma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</w:rPr>
        <w:t>д</w:t>
      </w:r>
      <w:r>
        <w:rPr>
          <w:sz w:val="28"/>
          <w:szCs w:val="28"/>
        </w:rPr>
        <w:t>обавления данных о заказчике</w:t>
      </w:r>
    </w:p>
    <w:p w:rsidR="0035195A" w:rsidRDefault="00266498" w:rsidP="0035195A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</w:t>
      </w:r>
      <w:r w:rsidR="0035195A">
        <w:rPr>
          <w:sz w:val="28"/>
          <w:szCs w:val="28"/>
        </w:rPr>
        <w:t>изменения данных о заказчике</w:t>
      </w:r>
      <w:r>
        <w:rPr>
          <w:sz w:val="28"/>
          <w:szCs w:val="28"/>
        </w:rPr>
        <w:t xml:space="preserve"> представлен на рисунке</w:t>
      </w:r>
      <w:r>
        <w:rPr>
          <w:sz w:val="28"/>
          <w:szCs w:val="28"/>
        </w:rPr>
        <w:t xml:space="preserve"> 11</w:t>
      </w:r>
      <w:r>
        <w:rPr>
          <w:sz w:val="28"/>
          <w:szCs w:val="28"/>
        </w:rPr>
        <w:t>.</w:t>
      </w:r>
    </w:p>
    <w:p w:rsidR="0035195A" w:rsidRDefault="0035195A" w:rsidP="0035195A">
      <w:pPr>
        <w:ind w:firstLine="708"/>
        <w:rPr>
          <w:sz w:val="28"/>
          <w:szCs w:val="28"/>
        </w:rPr>
      </w:pPr>
    </w:p>
    <w:p w:rsidR="0035195A" w:rsidRDefault="00A55CE5" w:rsidP="0035195A">
      <w:pPr>
        <w:ind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i1029" type="#_x0000_t75" style="width:466.9pt;height:507.25pt">
            <v:imagedata r:id="rId18" o:title="r9 (5)"/>
          </v:shape>
        </w:pict>
      </w:r>
    </w:p>
    <w:p w:rsidR="0035195A" w:rsidRDefault="0035195A" w:rsidP="0035195A">
      <w:pPr>
        <w:ind w:firstLine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Рисуно</w:t>
      </w:r>
      <w:r>
        <w:rPr>
          <w:rFonts w:cs="Times New Roman"/>
          <w:sz w:val="28"/>
          <w:szCs w:val="28"/>
        </w:rPr>
        <w:t>к 11</w:t>
      </w:r>
      <w:r w:rsidRPr="00F5237E">
        <w:rPr>
          <w:rFonts w:cs="Times New Roma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данных о заказчике</w:t>
      </w:r>
    </w:p>
    <w:p w:rsidR="0035195A" w:rsidRDefault="0035195A" w:rsidP="0035195A">
      <w:pPr>
        <w:ind w:firstLine="0"/>
        <w:rPr>
          <w:sz w:val="28"/>
          <w:szCs w:val="28"/>
        </w:rPr>
      </w:pPr>
    </w:p>
    <w:p w:rsidR="0035195A" w:rsidRDefault="0035195A" w:rsidP="0035195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данных о заказчике представлен на рисунке</w:t>
      </w:r>
      <w:r>
        <w:rPr>
          <w:sz w:val="28"/>
          <w:szCs w:val="28"/>
        </w:rPr>
        <w:t xml:space="preserve"> 12</w:t>
      </w:r>
      <w:r>
        <w:rPr>
          <w:sz w:val="28"/>
          <w:szCs w:val="28"/>
        </w:rPr>
        <w:t>.</w:t>
      </w:r>
    </w:p>
    <w:p w:rsidR="0035195A" w:rsidRDefault="00A55CE5" w:rsidP="0035195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467.45pt;height:541.1pt">
            <v:imagedata r:id="rId19" o:title="r9 (4)"/>
          </v:shape>
        </w:pict>
      </w:r>
    </w:p>
    <w:p w:rsidR="00A55CE5" w:rsidRDefault="00A55CE5" w:rsidP="00A55CE5">
      <w:pPr>
        <w:ind w:firstLine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Рисуно</w:t>
      </w:r>
      <w:r>
        <w:rPr>
          <w:rFonts w:cs="Times New Roman"/>
          <w:sz w:val="28"/>
          <w:szCs w:val="28"/>
        </w:rPr>
        <w:t>к 12</w:t>
      </w:r>
      <w:r w:rsidRPr="00F5237E">
        <w:rPr>
          <w:rFonts w:cs="Times New Roma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данных о заказчике</w:t>
      </w:r>
    </w:p>
    <w:p w:rsidR="00A55CE5" w:rsidRDefault="00A55CE5">
      <w:pPr>
        <w:spacing w:before="0" w:after="160" w:line="259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5CE5" w:rsidRDefault="005B48FA" w:rsidP="00A55CE5">
      <w:pPr>
        <w:pStyle w:val="1"/>
        <w:rPr>
          <w:sz w:val="28"/>
          <w:szCs w:val="28"/>
        </w:rPr>
      </w:pPr>
      <w:bookmarkStart w:id="5" w:name="_Toc182722909"/>
      <w:r>
        <w:rPr>
          <w:sz w:val="28"/>
          <w:szCs w:val="28"/>
        </w:rPr>
        <w:lastRenderedPageBreak/>
        <w:t>Определение языка</w:t>
      </w:r>
      <w:r w:rsidR="007B7B68">
        <w:rPr>
          <w:sz w:val="28"/>
          <w:szCs w:val="28"/>
        </w:rPr>
        <w:t xml:space="preserve"> </w:t>
      </w:r>
      <w:r>
        <w:rPr>
          <w:sz w:val="28"/>
          <w:szCs w:val="28"/>
        </w:rPr>
        <w:t>и требований к техническим средствам</w:t>
      </w:r>
      <w:bookmarkEnd w:id="5"/>
    </w:p>
    <w:p w:rsidR="005B48FA" w:rsidRPr="00674296" w:rsidRDefault="00C747EC" w:rsidP="005B48FA">
      <w:pPr>
        <w:ind w:firstLine="709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Для разработки будет</w:t>
      </w:r>
      <w:r w:rsidR="005B48FA">
        <w:rPr>
          <w:rFonts w:cs="Times New Roman"/>
          <w:sz w:val="28"/>
          <w:szCs w:val="28"/>
        </w:rPr>
        <w:t xml:space="preserve"> использовать</w:t>
      </w:r>
      <w:r>
        <w:rPr>
          <w:rFonts w:cs="Times New Roman"/>
          <w:sz w:val="28"/>
          <w:szCs w:val="28"/>
        </w:rPr>
        <w:t>ся</w:t>
      </w:r>
      <w:r w:rsidR="005B48FA">
        <w:rPr>
          <w:rFonts w:cs="Times New Roman"/>
          <w:sz w:val="28"/>
          <w:szCs w:val="28"/>
        </w:rPr>
        <w:t xml:space="preserve"> </w:t>
      </w:r>
      <w:r w:rsidR="005B48FA">
        <w:rPr>
          <w:rFonts w:cs="Times New Roman"/>
          <w:sz w:val="28"/>
          <w:szCs w:val="28"/>
        </w:rPr>
        <w:t xml:space="preserve">язык программирования </w:t>
      </w:r>
      <w:r w:rsidR="005B48FA">
        <w:rPr>
          <w:rFonts w:cs="Times New Roman"/>
          <w:sz w:val="28"/>
          <w:szCs w:val="28"/>
          <w:lang w:val="en-US"/>
        </w:rPr>
        <w:t>Python</w:t>
      </w:r>
      <w:r w:rsidR="005B48FA">
        <w:rPr>
          <w:rFonts w:cs="Times New Roman"/>
          <w:sz w:val="28"/>
          <w:szCs w:val="28"/>
        </w:rPr>
        <w:t xml:space="preserve"> и</w:t>
      </w:r>
      <w:r>
        <w:rPr>
          <w:rFonts w:cs="Times New Roman"/>
          <w:sz w:val="28"/>
          <w:szCs w:val="28"/>
        </w:rPr>
        <w:t xml:space="preserve"> интегрированная среда разработки PyCharm</w:t>
      </w:r>
      <w:r w:rsidRPr="00C747EC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а также </w:t>
      </w:r>
      <w:r w:rsidR="005B48FA">
        <w:rPr>
          <w:rFonts w:cs="Times New Roman"/>
          <w:color w:val="000000" w:themeColor="text1"/>
          <w:sz w:val="28"/>
          <w:szCs w:val="28"/>
        </w:rPr>
        <w:t xml:space="preserve">библиотека </w:t>
      </w:r>
      <w:r w:rsidR="005B48FA">
        <w:rPr>
          <w:rFonts w:cs="Times New Roman"/>
          <w:color w:val="000000" w:themeColor="text1"/>
          <w:sz w:val="28"/>
          <w:szCs w:val="28"/>
          <w:lang w:val="en-US"/>
        </w:rPr>
        <w:t>PySide</w:t>
      </w:r>
      <w:r w:rsidR="005B48FA" w:rsidRPr="00674296">
        <w:rPr>
          <w:rFonts w:cs="Times New Roman"/>
          <w:color w:val="000000" w:themeColor="text1"/>
          <w:sz w:val="28"/>
          <w:szCs w:val="28"/>
        </w:rPr>
        <w:t xml:space="preserve">6. PySide — это проект создания привязки Qt к языку программирования Python. Он направлен на реализацию поддержки всех возможностей Qt. </w:t>
      </w:r>
    </w:p>
    <w:p w:rsidR="005B48FA" w:rsidRDefault="005B48FA" w:rsidP="005B48FA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качестве</w:t>
      </w:r>
      <w:r w:rsidR="00C747EC">
        <w:rPr>
          <w:rFonts w:cs="Times New Roman"/>
          <w:sz w:val="28"/>
          <w:szCs w:val="28"/>
        </w:rPr>
        <w:t xml:space="preserve"> базы данных будет</w:t>
      </w:r>
      <w:r>
        <w:rPr>
          <w:rFonts w:cs="Times New Roman"/>
          <w:sz w:val="28"/>
          <w:szCs w:val="28"/>
        </w:rPr>
        <w:t xml:space="preserve"> использована система управления базами данных </w:t>
      </w:r>
      <w:r>
        <w:rPr>
          <w:rFonts w:cs="Times New Roman"/>
          <w:sz w:val="28"/>
          <w:szCs w:val="28"/>
          <w:lang w:val="en-US"/>
        </w:rPr>
        <w:t>MySQL</w:t>
      </w:r>
      <w:r w:rsidRPr="005B48FA">
        <w:rPr>
          <w:rFonts w:cs="Times New Roman"/>
          <w:sz w:val="28"/>
          <w:szCs w:val="28"/>
        </w:rPr>
        <w:t>.</w:t>
      </w:r>
    </w:p>
    <w:p w:rsidR="005B48FA" w:rsidRDefault="005B48FA" w:rsidP="005B48FA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Причиной выбора языка программирования</w:t>
      </w:r>
      <w:r w:rsidR="00C747EC">
        <w:rPr>
          <w:rFonts w:cs="Times New Roman"/>
          <w:sz w:val="28"/>
          <w:szCs w:val="28"/>
        </w:rPr>
        <w:t xml:space="preserve"> </w:t>
      </w:r>
      <w:r w:rsidR="00C747EC" w:rsidRPr="00674296">
        <w:rPr>
          <w:rFonts w:cs="Times New Roman"/>
          <w:color w:val="000000" w:themeColor="text1"/>
          <w:sz w:val="28"/>
          <w:szCs w:val="28"/>
        </w:rPr>
        <w:t>Python</w:t>
      </w:r>
      <w:r w:rsidR="00C747EC" w:rsidRPr="00C747EC">
        <w:rPr>
          <w:rFonts w:cs="Times New Roman"/>
          <w:color w:val="000000" w:themeColor="text1"/>
          <w:sz w:val="28"/>
          <w:szCs w:val="28"/>
        </w:rPr>
        <w:t xml:space="preserve">, </w:t>
      </w:r>
      <w:r w:rsidR="00C747EC">
        <w:rPr>
          <w:rFonts w:cs="Times New Roman"/>
          <w:color w:val="000000" w:themeColor="text1"/>
          <w:sz w:val="28"/>
          <w:szCs w:val="28"/>
        </w:rPr>
        <w:t>библиотеки</w:t>
      </w:r>
      <w:r w:rsidR="00C747EC">
        <w:rPr>
          <w:rFonts w:cs="Times New Roman"/>
          <w:color w:val="000000" w:themeColor="text1"/>
          <w:sz w:val="28"/>
          <w:szCs w:val="28"/>
        </w:rPr>
        <w:t xml:space="preserve"> </w:t>
      </w:r>
      <w:r w:rsidR="00C747EC">
        <w:rPr>
          <w:rFonts w:cs="Times New Roman"/>
          <w:color w:val="000000" w:themeColor="text1"/>
          <w:sz w:val="28"/>
          <w:szCs w:val="28"/>
          <w:lang w:val="en-US"/>
        </w:rPr>
        <w:t>PySide</w:t>
      </w:r>
      <w:r w:rsidR="00C747EC" w:rsidRPr="00674296">
        <w:rPr>
          <w:rFonts w:cs="Times New Roman"/>
          <w:color w:val="000000" w:themeColor="text1"/>
          <w:sz w:val="28"/>
          <w:szCs w:val="28"/>
        </w:rPr>
        <w:t>6</w:t>
      </w:r>
      <w:r w:rsidR="00C747EC" w:rsidRPr="00C747EC">
        <w:rPr>
          <w:rFonts w:cs="Times New Roman"/>
          <w:sz w:val="28"/>
          <w:szCs w:val="28"/>
        </w:rPr>
        <w:t>,</w:t>
      </w:r>
    </w:p>
    <w:p w:rsidR="00C747EC" w:rsidRDefault="00C747EC" w:rsidP="00C747EC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системы</w:t>
      </w:r>
      <w:r>
        <w:rPr>
          <w:rFonts w:cs="Times New Roman"/>
          <w:sz w:val="28"/>
          <w:szCs w:val="28"/>
        </w:rPr>
        <w:t xml:space="preserve"> управления базами данных </w:t>
      </w:r>
      <w:r>
        <w:rPr>
          <w:rFonts w:cs="Times New Roman"/>
          <w:sz w:val="28"/>
          <w:szCs w:val="28"/>
          <w:lang w:val="en-US"/>
        </w:rPr>
        <w:t>MySQL</w:t>
      </w:r>
      <w:r>
        <w:rPr>
          <w:rFonts w:cs="Times New Roman"/>
          <w:sz w:val="28"/>
          <w:szCs w:val="28"/>
        </w:rPr>
        <w:t xml:space="preserve"> является наличие опыта работы сними.</w:t>
      </w:r>
    </w:p>
    <w:p w:rsidR="00C747EC" w:rsidRPr="009F0308" w:rsidRDefault="00C747EC" w:rsidP="00C747EC">
      <w:pPr>
        <w:rPr>
          <w:rFonts w:cs="Times New Roman"/>
          <w:sz w:val="28"/>
          <w:szCs w:val="28"/>
        </w:rPr>
      </w:pPr>
      <w:r w:rsidRPr="009F0308">
        <w:rPr>
          <w:rFonts w:cs="Times New Roman"/>
          <w:sz w:val="28"/>
          <w:szCs w:val="28"/>
        </w:rPr>
        <w:t>К ПК, на котором должно быть возможно исполнение разрабатываемой программы, предъявляются следующие минимальные системные требования:</w:t>
      </w:r>
    </w:p>
    <w:p w:rsidR="00C747EC" w:rsidRPr="009F0308" w:rsidRDefault="00C747EC" w:rsidP="00C747EC">
      <w:pPr>
        <w:pStyle w:val="ab"/>
        <w:keepLines/>
        <w:numPr>
          <w:ilvl w:val="0"/>
          <w:numId w:val="14"/>
        </w:numPr>
        <w:tabs>
          <w:tab w:val="left" w:pos="1276"/>
        </w:tabs>
        <w:spacing w:before="0"/>
        <w:ind w:left="0" w:firstLine="851"/>
        <w:rPr>
          <w:rFonts w:cs="Times New Roman"/>
          <w:sz w:val="28"/>
          <w:szCs w:val="28"/>
        </w:rPr>
      </w:pPr>
      <w:r w:rsidRPr="009F0308">
        <w:rPr>
          <w:rFonts w:cs="Times New Roman"/>
          <w:sz w:val="28"/>
          <w:szCs w:val="28"/>
        </w:rPr>
        <w:t>Процессор: x64-совместимый двухъядерный процессор;</w:t>
      </w:r>
    </w:p>
    <w:p w:rsidR="00C747EC" w:rsidRPr="009F0308" w:rsidRDefault="00C747EC" w:rsidP="00C747EC">
      <w:pPr>
        <w:pStyle w:val="ab"/>
        <w:keepLines/>
        <w:numPr>
          <w:ilvl w:val="0"/>
          <w:numId w:val="14"/>
        </w:numPr>
        <w:tabs>
          <w:tab w:val="left" w:pos="1276"/>
        </w:tabs>
        <w:spacing w:before="0"/>
        <w:ind w:left="0" w:firstLine="851"/>
        <w:rPr>
          <w:rFonts w:cs="Times New Roman"/>
          <w:sz w:val="28"/>
          <w:szCs w:val="28"/>
        </w:rPr>
      </w:pPr>
      <w:r w:rsidRPr="009F0308">
        <w:rPr>
          <w:rFonts w:cs="Times New Roman"/>
          <w:sz w:val="28"/>
          <w:szCs w:val="28"/>
        </w:rPr>
        <w:t>Оперативная память: от 5 гигабайт;</w:t>
      </w:r>
    </w:p>
    <w:p w:rsidR="00C747EC" w:rsidRDefault="00C747EC" w:rsidP="00C747EC">
      <w:pPr>
        <w:pStyle w:val="ab"/>
        <w:keepLines/>
        <w:numPr>
          <w:ilvl w:val="0"/>
          <w:numId w:val="14"/>
        </w:numPr>
        <w:tabs>
          <w:tab w:val="left" w:pos="1276"/>
        </w:tabs>
        <w:spacing w:before="0"/>
        <w:ind w:left="0" w:firstLine="851"/>
        <w:rPr>
          <w:rFonts w:cs="Times New Roman"/>
          <w:sz w:val="28"/>
          <w:szCs w:val="28"/>
        </w:rPr>
      </w:pPr>
      <w:r w:rsidRPr="009F0308">
        <w:rPr>
          <w:rFonts w:cs="Times New Roman"/>
          <w:sz w:val="28"/>
          <w:szCs w:val="28"/>
        </w:rPr>
        <w:t>Необходимое количество свободной постоянной памяти должно составлять не меньше 500 мегабайт;</w:t>
      </w:r>
    </w:p>
    <w:p w:rsidR="00C747EC" w:rsidRPr="00C747EC" w:rsidRDefault="00C747EC" w:rsidP="00C747EC">
      <w:pPr>
        <w:keepLines/>
        <w:tabs>
          <w:tab w:val="left" w:pos="1276"/>
        </w:tabs>
        <w:spacing w:before="0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747EC" w:rsidRDefault="00C747EC" w:rsidP="00C747EC">
      <w:pPr>
        <w:ind w:firstLine="0"/>
        <w:rPr>
          <w:rFonts w:cs="Times New Roman"/>
          <w:sz w:val="28"/>
          <w:szCs w:val="28"/>
        </w:rPr>
      </w:pPr>
    </w:p>
    <w:p w:rsidR="00C747EC" w:rsidRPr="00C747EC" w:rsidRDefault="00C747EC" w:rsidP="00C747EC">
      <w:pPr>
        <w:ind w:firstLine="0"/>
        <w:rPr>
          <w:rFonts w:cs="Times New Roman"/>
          <w:sz w:val="28"/>
          <w:szCs w:val="28"/>
        </w:rPr>
      </w:pPr>
    </w:p>
    <w:p w:rsidR="005B48FA" w:rsidRPr="005B48FA" w:rsidRDefault="005B48FA" w:rsidP="005B48FA">
      <w:pPr>
        <w:ind w:firstLine="709"/>
        <w:rPr>
          <w:rFonts w:cs="Times New Roman"/>
          <w:sz w:val="28"/>
          <w:szCs w:val="28"/>
        </w:rPr>
      </w:pPr>
    </w:p>
    <w:p w:rsidR="005B48FA" w:rsidRPr="005B48FA" w:rsidRDefault="00C747EC" w:rsidP="005B48FA">
      <w:pPr>
        <w:ind w:firstLine="0"/>
      </w:pPr>
      <w:r>
        <w:t xml:space="preserve"> </w:t>
      </w:r>
    </w:p>
    <w:p w:rsidR="00A55CE5" w:rsidRDefault="00A55CE5" w:rsidP="00A55CE5">
      <w:pPr>
        <w:ind w:firstLine="0"/>
        <w:jc w:val="center"/>
        <w:rPr>
          <w:sz w:val="28"/>
          <w:szCs w:val="28"/>
        </w:rPr>
      </w:pPr>
    </w:p>
    <w:p w:rsidR="00A55CE5" w:rsidRDefault="00A55CE5" w:rsidP="00A55CE5">
      <w:pPr>
        <w:ind w:firstLine="0"/>
        <w:rPr>
          <w:sz w:val="28"/>
          <w:szCs w:val="28"/>
        </w:rPr>
      </w:pPr>
    </w:p>
    <w:p w:rsidR="00A55CE5" w:rsidRDefault="00A55CE5" w:rsidP="00A55CE5">
      <w:pPr>
        <w:ind w:firstLine="0"/>
        <w:rPr>
          <w:sz w:val="28"/>
          <w:szCs w:val="28"/>
        </w:rPr>
      </w:pPr>
    </w:p>
    <w:p w:rsidR="00A55CE5" w:rsidRDefault="00A55CE5" w:rsidP="0035195A">
      <w:pPr>
        <w:ind w:firstLine="0"/>
        <w:jc w:val="center"/>
        <w:rPr>
          <w:sz w:val="28"/>
          <w:szCs w:val="28"/>
        </w:rPr>
      </w:pPr>
    </w:p>
    <w:p w:rsidR="0035195A" w:rsidRDefault="0035195A" w:rsidP="0035195A">
      <w:pPr>
        <w:ind w:firstLine="0"/>
        <w:jc w:val="center"/>
        <w:rPr>
          <w:sz w:val="28"/>
          <w:szCs w:val="28"/>
        </w:rPr>
      </w:pPr>
    </w:p>
    <w:p w:rsidR="0035195A" w:rsidRPr="00F5237E" w:rsidRDefault="0035195A" w:rsidP="0035195A">
      <w:pPr>
        <w:ind w:firstLine="0"/>
        <w:jc w:val="center"/>
        <w:rPr>
          <w:rFonts w:cs="Times New Roman"/>
          <w:sz w:val="28"/>
          <w:szCs w:val="28"/>
        </w:rPr>
      </w:pPr>
    </w:p>
    <w:p w:rsidR="0035195A" w:rsidRPr="0035195A" w:rsidRDefault="0035195A" w:rsidP="0035195A">
      <w:pPr>
        <w:ind w:firstLine="0"/>
        <w:rPr>
          <w:sz w:val="28"/>
          <w:szCs w:val="28"/>
        </w:rPr>
      </w:pPr>
    </w:p>
    <w:sectPr w:rsidR="0035195A" w:rsidRPr="0035195A" w:rsidSect="0099331D"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78F" w:rsidRDefault="005C578F" w:rsidP="0099331D">
      <w:pPr>
        <w:spacing w:before="0" w:line="240" w:lineRule="auto"/>
      </w:pPr>
      <w:r>
        <w:separator/>
      </w:r>
    </w:p>
  </w:endnote>
  <w:endnote w:type="continuationSeparator" w:id="0">
    <w:p w:rsidR="005C578F" w:rsidRDefault="005C578F" w:rsidP="0099331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78F" w:rsidRDefault="005C578F" w:rsidP="0099331D">
      <w:pPr>
        <w:spacing w:before="0" w:line="240" w:lineRule="auto"/>
      </w:pPr>
      <w:r>
        <w:separator/>
      </w:r>
    </w:p>
  </w:footnote>
  <w:footnote w:type="continuationSeparator" w:id="0">
    <w:p w:rsidR="005C578F" w:rsidRDefault="005C578F" w:rsidP="0099331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6760256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340A99" w:rsidRPr="0099331D" w:rsidRDefault="00340A99" w:rsidP="0099331D">
        <w:pPr>
          <w:pStyle w:val="a3"/>
          <w:ind w:firstLine="0"/>
          <w:jc w:val="center"/>
          <w:rPr>
            <w:color w:val="FFFFFF" w:themeColor="background1"/>
          </w:rPr>
        </w:pPr>
        <w:r w:rsidRPr="0099331D">
          <w:rPr>
            <w:color w:val="000000" w:themeColor="text1"/>
          </w:rPr>
          <w:fldChar w:fldCharType="begin"/>
        </w:r>
        <w:r w:rsidRPr="0099331D">
          <w:rPr>
            <w:color w:val="000000" w:themeColor="text1"/>
          </w:rPr>
          <w:instrText>PAGE   \* MERGEFORMAT</w:instrText>
        </w:r>
        <w:r w:rsidRPr="0099331D">
          <w:rPr>
            <w:color w:val="000000" w:themeColor="text1"/>
          </w:rPr>
          <w:fldChar w:fldCharType="separate"/>
        </w:r>
        <w:r w:rsidR="007B7B68">
          <w:rPr>
            <w:noProof/>
            <w:color w:val="000000" w:themeColor="text1"/>
          </w:rPr>
          <w:t>2</w:t>
        </w:r>
        <w:r w:rsidRPr="0099331D">
          <w:rPr>
            <w:color w:val="000000" w:themeColor="text1"/>
          </w:rPr>
          <w:fldChar w:fldCharType="end"/>
        </w:r>
      </w:p>
    </w:sdtContent>
  </w:sdt>
  <w:p w:rsidR="00340A99" w:rsidRPr="0099331D" w:rsidRDefault="00340A99">
    <w:pPr>
      <w:pStyle w:val="a3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69E"/>
    <w:multiLevelType w:val="hybridMultilevel"/>
    <w:tmpl w:val="BFF47842"/>
    <w:lvl w:ilvl="0" w:tplc="941EC6E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C34EB"/>
    <w:multiLevelType w:val="hybridMultilevel"/>
    <w:tmpl w:val="BFF47842"/>
    <w:lvl w:ilvl="0" w:tplc="941EC6E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E429E"/>
    <w:multiLevelType w:val="hybridMultilevel"/>
    <w:tmpl w:val="F97CB874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255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3B62F86"/>
    <w:multiLevelType w:val="hybridMultilevel"/>
    <w:tmpl w:val="4A981146"/>
    <w:lvl w:ilvl="0" w:tplc="941EC6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5">
    <w:nsid w:val="29893280"/>
    <w:multiLevelType w:val="hybridMultilevel"/>
    <w:tmpl w:val="BFF47842"/>
    <w:lvl w:ilvl="0" w:tplc="941EC6E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63EA1"/>
    <w:multiLevelType w:val="hybridMultilevel"/>
    <w:tmpl w:val="B97C6304"/>
    <w:lvl w:ilvl="0" w:tplc="941EC6E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AD61369"/>
    <w:multiLevelType w:val="hybridMultilevel"/>
    <w:tmpl w:val="8C369ED8"/>
    <w:lvl w:ilvl="0" w:tplc="941EC6E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9">
    <w:nsid w:val="2F615018"/>
    <w:multiLevelType w:val="hybridMultilevel"/>
    <w:tmpl w:val="BFF47842"/>
    <w:lvl w:ilvl="0" w:tplc="941EC6E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500AF"/>
    <w:multiLevelType w:val="hybridMultilevel"/>
    <w:tmpl w:val="BFF47842"/>
    <w:lvl w:ilvl="0" w:tplc="941EC6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1">
    <w:nsid w:val="6A9A66F9"/>
    <w:multiLevelType w:val="hybridMultilevel"/>
    <w:tmpl w:val="BFF47842"/>
    <w:lvl w:ilvl="0" w:tplc="941EC6E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14C98"/>
    <w:multiLevelType w:val="hybridMultilevel"/>
    <w:tmpl w:val="4A981146"/>
    <w:lvl w:ilvl="0" w:tplc="941EC6E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99"/>
    <w:rsid w:val="00007487"/>
    <w:rsid w:val="00071851"/>
    <w:rsid w:val="000A3942"/>
    <w:rsid w:val="000D3C45"/>
    <w:rsid w:val="00116D4B"/>
    <w:rsid w:val="00155889"/>
    <w:rsid w:val="00191B99"/>
    <w:rsid w:val="00206880"/>
    <w:rsid w:val="002147F0"/>
    <w:rsid w:val="00227082"/>
    <w:rsid w:val="00266498"/>
    <w:rsid w:val="002B7430"/>
    <w:rsid w:val="002D0C4E"/>
    <w:rsid w:val="00314CCF"/>
    <w:rsid w:val="00340A99"/>
    <w:rsid w:val="0035195A"/>
    <w:rsid w:val="003C42D5"/>
    <w:rsid w:val="004104AD"/>
    <w:rsid w:val="00421BA4"/>
    <w:rsid w:val="004B2D42"/>
    <w:rsid w:val="004E48A2"/>
    <w:rsid w:val="004F6062"/>
    <w:rsid w:val="005335D6"/>
    <w:rsid w:val="005372D7"/>
    <w:rsid w:val="005649CC"/>
    <w:rsid w:val="005B37D3"/>
    <w:rsid w:val="005B48FA"/>
    <w:rsid w:val="005C578F"/>
    <w:rsid w:val="00616A94"/>
    <w:rsid w:val="00632085"/>
    <w:rsid w:val="006A1576"/>
    <w:rsid w:val="006A19A5"/>
    <w:rsid w:val="00763C0F"/>
    <w:rsid w:val="00787DBB"/>
    <w:rsid w:val="007B7B68"/>
    <w:rsid w:val="007E4BAB"/>
    <w:rsid w:val="00846903"/>
    <w:rsid w:val="00880EDA"/>
    <w:rsid w:val="00885770"/>
    <w:rsid w:val="0089311C"/>
    <w:rsid w:val="008D1061"/>
    <w:rsid w:val="008D7890"/>
    <w:rsid w:val="008E7244"/>
    <w:rsid w:val="009028FF"/>
    <w:rsid w:val="009457D0"/>
    <w:rsid w:val="00976B58"/>
    <w:rsid w:val="0099331D"/>
    <w:rsid w:val="009B2F17"/>
    <w:rsid w:val="00A02477"/>
    <w:rsid w:val="00A55CE5"/>
    <w:rsid w:val="00AD184D"/>
    <w:rsid w:val="00B0313A"/>
    <w:rsid w:val="00B129A1"/>
    <w:rsid w:val="00BD31C2"/>
    <w:rsid w:val="00C02338"/>
    <w:rsid w:val="00C743E6"/>
    <w:rsid w:val="00C747EC"/>
    <w:rsid w:val="00C9246D"/>
    <w:rsid w:val="00D12463"/>
    <w:rsid w:val="00DB4935"/>
    <w:rsid w:val="00DC1F54"/>
    <w:rsid w:val="00DE3CB9"/>
    <w:rsid w:val="00E7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1BF7C-357E-4471-B9BE-C7AC24F2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6A1576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116D4B"/>
    <w:pPr>
      <w:keepNext/>
      <w:keepLines/>
      <w:pageBreakBefore/>
      <w:numPr>
        <w:numId w:val="1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116D4B"/>
    <w:pPr>
      <w:keepNext/>
      <w:keepLines/>
      <w:numPr>
        <w:ilvl w:val="1"/>
        <w:numId w:val="1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116D4B"/>
    <w:pPr>
      <w:keepNext/>
      <w:keepLines/>
      <w:numPr>
        <w:ilvl w:val="2"/>
        <w:numId w:val="1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116D4B"/>
    <w:pPr>
      <w:keepNext/>
      <w:keepLines/>
      <w:numPr>
        <w:ilvl w:val="3"/>
        <w:numId w:val="1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116D4B"/>
    <w:pPr>
      <w:keepNext/>
      <w:keepLines/>
      <w:numPr>
        <w:ilvl w:val="4"/>
        <w:numId w:val="1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116D4B"/>
    <w:pPr>
      <w:keepNext/>
      <w:keepLines/>
      <w:numPr>
        <w:ilvl w:val="5"/>
        <w:numId w:val="1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116D4B"/>
    <w:pPr>
      <w:keepNext/>
      <w:keepLines/>
      <w:numPr>
        <w:ilvl w:val="6"/>
        <w:numId w:val="1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116D4B"/>
    <w:pPr>
      <w:keepNext/>
      <w:keepLines/>
      <w:numPr>
        <w:ilvl w:val="7"/>
        <w:numId w:val="1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116D4B"/>
    <w:pPr>
      <w:keepNext/>
      <w:keepLines/>
      <w:numPr>
        <w:ilvl w:val="8"/>
        <w:numId w:val="1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99331D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3">
    <w:name w:val="header"/>
    <w:basedOn w:val="a"/>
    <w:link w:val="a4"/>
    <w:uiPriority w:val="99"/>
    <w:unhideWhenUsed/>
    <w:rsid w:val="0099331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331D"/>
    <w:rPr>
      <w:rFonts w:ascii="Times New Roman" w:eastAsiaTheme="minorEastAsia" w:hAnsi="Times New Roman"/>
      <w:sz w:val="24"/>
      <w:lang w:eastAsia="ru-RU"/>
    </w:rPr>
  </w:style>
  <w:style w:type="paragraph" w:styleId="a5">
    <w:name w:val="footer"/>
    <w:basedOn w:val="a"/>
    <w:link w:val="a6"/>
    <w:uiPriority w:val="99"/>
    <w:unhideWhenUsed/>
    <w:rsid w:val="0099331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331D"/>
    <w:rPr>
      <w:rFonts w:ascii="Times New Roman" w:eastAsiaTheme="minorEastAsia" w:hAnsi="Times New Roman"/>
      <w:sz w:val="24"/>
      <w:lang w:eastAsia="ru-RU"/>
    </w:rPr>
  </w:style>
  <w:style w:type="paragraph" w:customStyle="1" w:styleId="vguCContentName">
    <w:name w:val="vguC_Content_Name"/>
    <w:basedOn w:val="a"/>
    <w:link w:val="vguCContentName0"/>
    <w:qFormat/>
    <w:rsid w:val="0099331D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0"/>
    <w:link w:val="vguCContentName"/>
    <w:rsid w:val="0099331D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116D4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116D4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116D4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116D4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116D4B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116D4B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116D4B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116D4B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116D4B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character" w:styleId="a7">
    <w:name w:val="Hyperlink"/>
    <w:basedOn w:val="a0"/>
    <w:uiPriority w:val="99"/>
    <w:unhideWhenUsed/>
    <w:rsid w:val="00116D4B"/>
    <w:rPr>
      <w:color w:val="0563C1" w:themeColor="hyperlink"/>
      <w:u w:val="single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116D4B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116D4B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"/>
    <w:next w:val="a"/>
    <w:autoRedefine/>
    <w:uiPriority w:val="39"/>
    <w:rsid w:val="00116D4B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"/>
    <w:next w:val="a"/>
    <w:autoRedefine/>
    <w:uiPriority w:val="39"/>
    <w:rsid w:val="00116D4B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116D4B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116D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16D4B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List Paragraph"/>
    <w:aliases w:val="vgu_List1"/>
    <w:basedOn w:val="a"/>
    <w:link w:val="ac"/>
    <w:uiPriority w:val="34"/>
    <w:qFormat/>
    <w:rsid w:val="004F6062"/>
    <w:pPr>
      <w:ind w:left="720"/>
    </w:pPr>
  </w:style>
  <w:style w:type="character" w:customStyle="1" w:styleId="ac">
    <w:name w:val="Абзац списка Знак"/>
    <w:aliases w:val="vgu_List1 Знак"/>
    <w:basedOn w:val="a0"/>
    <w:link w:val="ab"/>
    <w:uiPriority w:val="34"/>
    <w:locked/>
    <w:rsid w:val="007E4BAB"/>
    <w:rPr>
      <w:rFonts w:ascii="Times New Roman" w:eastAsiaTheme="minorEastAsia" w:hAnsi="Times New Roman"/>
      <w:sz w:val="24"/>
      <w:lang w:eastAsia="ru-RU"/>
    </w:rPr>
  </w:style>
  <w:style w:type="table" w:styleId="ad">
    <w:name w:val="Table Grid"/>
    <w:basedOn w:val="a1"/>
    <w:uiPriority w:val="59"/>
    <w:rsid w:val="008D1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AD184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2024-11-17T05:01:00Z</dcterms:created>
  <dcterms:modified xsi:type="dcterms:W3CDTF">2024-11-17T05:01:00Z</dcterms:modified>
</cp:coreProperties>
</file>