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>Revenue grew </w:t>
      </w:r>
      <w:r>
        <w:rPr>
          <w:b/>
          <w:bCs/>
        </w:rPr>
        <w:t xml:space="preserve">18%</w:t>
      </w:r>
      <w:r>
        <w:t xml:space="preserve"> while </w:t>
      </w:r>
      <w:r>
        <w:rPr>
          <w:i/>
          <w:iCs/>
        </w:rPr>
        <w:t xml:space="preserve">costs fell</w:t>
      </w:r>
      <w:r>
        <w:rPr>
          <w:u w:val="single"/>
        </w:rPr>
        <w:t xml:space="preserve"> across all regions.</w:t>
      </w:r>
    </w:p>
    <w:p>
      <w:pPr>
        <w:jc w:val="center"/>
      </w:pPr>
      <w:r>
        <w:t xml:space="preserve">See the </w:t>
      </w:r>
      <w:hyperlink w:history="1" r:id="rId8fp1kwfup36ldljwbsyad">
        <w:r>
          <w:rPr>
            <w:u w:val="single"/>
          </w:rPr>
          <w:t xml:space="preserve">full dataset</w:t>
        </w:r>
      </w:hyperlink>
      <w:r>
        <w:t xml:space="preserve">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North region led growth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South region</w:t>
      </w:r>
      <w:r>
        <w:t xml:space="preserve"> recovered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Audit pricing tiers</w:t>
      </w:r>
    </w:p>
    <w:p>
      <w:pPr>
        <w:pStyle w:val="ListParagraph"/>
        <w:numPr>
          <w:ilvl w:val="0"/>
          <w:numId w:val="2"/>
        </w:numPr>
      </w:pPr>
      <w:r>
        <w:t xml:space="preserve">Hire two engineers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Region</w:t>
            </w:r>
          </w:p>
        </w:tc>
        <w:tc>
          <w:p>
            <w:r>
              <w:rPr>
                <w:b/>
                <w:bCs/>
              </w:rPr>
              <w:t xml:space="preserve">Q1</w:t>
            </w:r>
          </w:p>
        </w:tc>
        <w:tc>
          <w:p>
            <w:r>
              <w:rPr>
                <w:b/>
                <w:bCs/>
              </w:rPr>
              <w:t xml:space="preserve">Q2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142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98</w:t>
            </w:r>
          </w:p>
        </w:tc>
        <w:tc>
          <w:p>
            <w:r>
              <w:t xml:space="preserve">104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fp1kwfup36ldljwbsyad" Type="http://schemas.openxmlformats.org/officeDocument/2006/relationships/hyperlink" Target="https://example.com/dat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2026-08-26T00:18:32.233Z</dcterms:created>
  <dcterms:modified xsi:type="dcterms:W3CDTF">2026-08-26T00:18:32.234Z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