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1280160" cy="38213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ckwoodstem-concept-a1-black-transparen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3821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b/>
                <w:sz w:val="20"/>
              </w:rPr>
              <w:t>Aerospace Engineering Design</w:t>
              <w:br/>
              <w:t>2026-2027</w:t>
            </w:r>
          </w:p>
        </w:tc>
      </w:tr>
    </w:tbl>
    <w:p>
      <w:pPr>
        <w:jc w:val="center"/>
      </w:pPr>
      <w:r>
        <w:rPr>
          <w:b/>
          <w:color w:val="194367"/>
          <w:sz w:val="36"/>
        </w:rPr>
        <w:t>AED Syllabus Acknowledgment</w:t>
      </w:r>
    </w:p>
    <w:p>
      <w:pPr>
        <w:jc w:val="center"/>
      </w:pPr>
      <w:r>
        <w:t>Aerospace Engineering Design | Academy of Advanced Aerospace Engineering | 2026-2027</w:t>
      </w:r>
    </w:p>
    <w:p>
      <w:pPr>
        <w:jc w:val="center"/>
      </w:pPr>
      <w:r>
        <w:rPr>
          <w:b/>
        </w:rPr>
        <w:t>Return this page only. Keep the full syllabus for reference throughout the year.</w:t>
      </w:r>
    </w:p>
    <w:p>
      <w:pPr>
        <w:pStyle w:val="Heading1"/>
      </w:pPr>
      <w:r>
        <w:rPr>
          <w:rFonts w:ascii="Aptos Display" w:hAnsi="Aptos Display"/>
          <w:color w:val="194367"/>
        </w:rPr>
        <w:t>Acknowledgment</w:t>
      </w:r>
    </w:p>
    <w:p>
      <w:r>
        <w:t>By signing below, the student and parent/guardian acknowledge that:</w:t>
      </w:r>
    </w:p>
    <w:p>
      <w:pPr>
        <w:pStyle w:val="ListBullet"/>
        <w:spacing w:after="40"/>
      </w:pPr>
      <w:r>
        <w:t>The Aerospace Engineering Design syllabus has been reviewed.</w:t>
      </w:r>
    </w:p>
    <w:p>
      <w:pPr>
        <w:pStyle w:val="ListBullet"/>
        <w:spacing w:after="40"/>
      </w:pPr>
      <w:r>
        <w:t>Safety and FabLab expectations are understood.</w:t>
      </w:r>
    </w:p>
    <w:p>
      <w:pPr>
        <w:pStyle w:val="ListBullet"/>
        <w:spacing w:after="40"/>
      </w:pPr>
      <w:r>
        <w:t>The AI use policy is understood.</w:t>
      </w:r>
    </w:p>
    <w:p>
      <w:pPr>
        <w:pStyle w:val="ListBullet"/>
        <w:spacing w:after="40"/>
      </w:pPr>
      <w:r>
        <w:t>The materials list has been reviewed.</w:t>
      </w:r>
    </w:p>
    <w:p>
      <w:pPr>
        <w:pStyle w:val="ListBullet"/>
        <w:spacing w:after="40"/>
      </w:pPr>
      <w:r>
        <w:t>Student and parent/guardian contact information is confirmed.</w:t>
      </w:r>
    </w:p>
    <w:p>
      <w:pPr>
        <w:pStyle w:val="Heading1"/>
      </w:pPr>
      <w:r>
        <w:rPr>
          <w:rFonts w:ascii="Aptos Display" w:hAnsi="Aptos Display"/>
          <w:color w:val="194367"/>
        </w:rPr>
        <w:t>Student Information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Student Name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_____________________________________________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Student Signature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_____________________________________________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Date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_____________________________________________</w:t>
            </w:r>
          </w:p>
        </w:tc>
      </w:tr>
    </w:tbl>
    <w:p>
      <w:pPr>
        <w:pStyle w:val="Heading1"/>
      </w:pPr>
      <w:r>
        <w:rPr>
          <w:rFonts w:ascii="Aptos Display" w:hAnsi="Aptos Display"/>
          <w:color w:val="194367"/>
        </w:rPr>
        <w:t>Parent / Guardian Information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Parent/Guardian Name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_____________________________________________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Parent/Guardian Signature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_____________________________________________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Parent/Guardian Email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_____________________________________________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Parent/Guardian Phone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_____________________________________________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Date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_____________________________________________</w:t>
            </w:r>
          </w:p>
        </w:tc>
      </w:tr>
    </w:tbl>
    <w:p>
      <w:pPr>
        <w:jc w:val="center"/>
      </w:pPr>
      <w:r>
        <w:rPr>
          <w:b/>
        </w:rPr>
        <w:t>Return this page only. Keep the syllabus for reference.</w:t>
      </w:r>
    </w:p>
    <w:sectPr w:rsidR="00FC693F" w:rsidRPr="0006063C" w:rsidSect="00034616">
      <w:footerReference w:type="default" r:id="rId9"/>
      <w:headerReference w:type="default" r:id="rId11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Aptos"/>
        <w:sz w:val="16"/>
        <w:color w:val="475569"/>
      </w:rPr>
      <w:t>LOCKWOODSTEM | Student Engineering Hub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