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0DD3" w:rsidRPr="001715CC" w:rsidRDefault="00AD0DD3" w:rsidP="001715CC">
      <w:pPr>
        <w:spacing w:line="360" w:lineRule="auto"/>
        <w:rPr>
          <w:rFonts w:ascii="SimSun" w:hAnsi="SimSun" w:hint="eastAsia"/>
          <w:sz w:val="32"/>
          <w:szCs w:val="32"/>
        </w:rPr>
      </w:pPr>
    </w:p>
    <w:p w:rsidR="00AD0DD3" w:rsidRDefault="00AD0DD3" w:rsidP="00C82AA3">
      <w:pPr>
        <w:spacing w:line="360" w:lineRule="auto"/>
        <w:rPr>
          <w:rFonts w:ascii="SimSun" w:hAnsi="SimSun" w:hint="eastAsia"/>
          <w:sz w:val="32"/>
          <w:szCs w:val="32"/>
        </w:rPr>
      </w:pPr>
    </w:p>
    <w:p w:rsidR="001715CC" w:rsidRPr="001715CC" w:rsidRDefault="001715CC" w:rsidP="00C82AA3">
      <w:pPr>
        <w:spacing w:line="360" w:lineRule="auto"/>
        <w:rPr>
          <w:rFonts w:ascii="SimSun" w:hAnsi="SimSun" w:hint="eastAsia"/>
          <w:sz w:val="32"/>
          <w:szCs w:val="32"/>
        </w:rPr>
      </w:pPr>
    </w:p>
    <w:bookmarkStart w:id="0" w:name="_Toc369703817" w:displacedByCustomXml="next"/>
    <w:bookmarkStart w:id="1" w:name="_Toc369703778" w:displacedByCustomXml="next"/>
    <w:sdt>
      <w:sdtPr>
        <w:rPr>
          <w:rFonts w:ascii="SimSun" w:eastAsia="SimSun" w:hAnsi="SimSun" w:cstheme="minorBidi"/>
          <w:b w:val="0"/>
          <w:bCs w:val="0"/>
          <w:color w:val="auto"/>
          <w:kern w:val="2"/>
          <w:sz w:val="21"/>
          <w:szCs w:val="22"/>
          <w:lang w:val="zh-CN"/>
        </w:rPr>
        <w:id w:val="-691306120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:rsidR="00BD4D79" w:rsidRDefault="00BD4D79" w:rsidP="00C82AA3">
          <w:pPr>
            <w:pStyle w:val="TOC"/>
            <w:spacing w:line="360" w:lineRule="auto"/>
            <w:jc w:val="center"/>
            <w:rPr>
              <w:rFonts w:ascii="微软雅黑" w:eastAsia="微软雅黑" w:hAnsi="微软雅黑"/>
              <w:b w:val="0"/>
              <w:color w:val="auto"/>
              <w:sz w:val="44"/>
              <w:szCs w:val="44"/>
              <w:lang w:val="zh-CN"/>
            </w:rPr>
          </w:pPr>
          <w:r w:rsidRPr="001715CC">
            <w:rPr>
              <w:rFonts w:ascii="微软雅黑" w:eastAsia="微软雅黑" w:hAnsi="微软雅黑"/>
              <w:b w:val="0"/>
              <w:color w:val="auto"/>
              <w:sz w:val="44"/>
              <w:szCs w:val="44"/>
              <w:lang w:val="zh-CN"/>
            </w:rPr>
            <w:t>目录</w:t>
          </w:r>
        </w:p>
        <w:p w:rsidR="001715CC" w:rsidRDefault="001715CC" w:rsidP="001715CC">
          <w:pPr>
            <w:rPr>
              <w:lang w:val="zh-CN"/>
            </w:rPr>
          </w:pPr>
        </w:p>
        <w:p w:rsidR="001715CC" w:rsidRDefault="001715CC" w:rsidP="001715CC">
          <w:pPr>
            <w:rPr>
              <w:lang w:val="zh-CN"/>
            </w:rPr>
          </w:pPr>
        </w:p>
        <w:p w:rsidR="001715CC" w:rsidRDefault="001715CC" w:rsidP="001715CC">
          <w:pPr>
            <w:rPr>
              <w:lang w:val="zh-CN"/>
            </w:rPr>
          </w:pPr>
        </w:p>
        <w:p w:rsidR="001715CC" w:rsidRPr="001715CC" w:rsidRDefault="001715CC" w:rsidP="001715CC">
          <w:pPr>
            <w:rPr>
              <w:lang w:val="zh-CN"/>
            </w:rPr>
          </w:pPr>
        </w:p>
        <w:bookmarkStart w:id="2" w:name="_GoBack"/>
        <w:bookmarkEnd w:id="2"/>
        <w:p w:rsidR="001715CC" w:rsidRPr="001715CC" w:rsidRDefault="003C4D14" w:rsidP="001715CC">
          <w:pPr>
            <w:pStyle w:val="20"/>
          </w:pPr>
          <w:r w:rsidRPr="003C4D14">
            <w:rPr>
              <w:noProof w:val="0"/>
              <w:sz w:val="22"/>
            </w:rPr>
            <w:fldChar w:fldCharType="begin"/>
          </w:r>
          <w:r w:rsidR="00BD4D79" w:rsidRPr="001715CC">
            <w:instrText>TOC \o "1-3" \h \z \u</w:instrText>
          </w:r>
          <w:r w:rsidRPr="003C4D14">
            <w:rPr>
              <w:noProof w:val="0"/>
              <w:sz w:val="22"/>
            </w:rPr>
            <w:fldChar w:fldCharType="separate"/>
          </w:r>
          <w:hyperlink w:anchor="_Toc492462331" w:history="1">
            <w:r w:rsidR="001715CC" w:rsidRPr="001715CC">
              <w:rPr>
                <w:rStyle w:val="a9"/>
                <w:rFonts w:hint="eastAsia"/>
                <w:b/>
                <w:color w:val="auto"/>
                <w:u w:val="none"/>
              </w:rPr>
              <w:t>人行利率报备检核</w:t>
            </w:r>
            <w:r w:rsidR="001715CC" w:rsidRPr="001715CC">
              <w:rPr>
                <w:webHidden/>
              </w:rPr>
              <w:tab/>
            </w:r>
            <w:r w:rsidRPr="001715CC">
              <w:rPr>
                <w:webHidden/>
              </w:rPr>
              <w:fldChar w:fldCharType="begin"/>
            </w:r>
            <w:r w:rsidR="001715CC" w:rsidRPr="001715CC">
              <w:rPr>
                <w:webHidden/>
              </w:rPr>
              <w:instrText xml:space="preserve"> PAGEREF _Toc492462331 \h </w:instrText>
            </w:r>
            <w:r w:rsidRPr="001715CC">
              <w:rPr>
                <w:webHidden/>
              </w:rPr>
            </w:r>
            <w:r w:rsidRPr="001715CC">
              <w:rPr>
                <w:webHidden/>
              </w:rPr>
              <w:fldChar w:fldCharType="separate"/>
            </w:r>
            <w:r w:rsidR="001715CC" w:rsidRPr="001715CC">
              <w:rPr>
                <w:webHidden/>
              </w:rPr>
              <w:t>2</w:t>
            </w:r>
            <w:r w:rsidRPr="001715CC">
              <w:rPr>
                <w:webHidden/>
              </w:rPr>
              <w:fldChar w:fldCharType="end"/>
            </w:r>
          </w:hyperlink>
        </w:p>
        <w:p w:rsidR="001715CC" w:rsidRPr="001715CC" w:rsidRDefault="003C4D14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62332" w:history="1">
            <w:r w:rsidR="001715CC" w:rsidRPr="001715CC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1</w:t>
            </w:r>
            <w:r w:rsidR="001715CC" w:rsidRPr="001715CC">
              <w:rPr>
                <w:rStyle w:val="a9"/>
                <w:rFonts w:ascii="微软雅黑" w:eastAsia="微软雅黑" w:hAnsi="微软雅黑" w:cs="宋体" w:hint="eastAsia"/>
                <w:i w:val="0"/>
                <w:noProof/>
                <w:color w:val="auto"/>
                <w:sz w:val="28"/>
                <w:szCs w:val="28"/>
                <w:u w:val="none"/>
              </w:rPr>
              <w:t>报文导入</w:t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_Toc492462332 \h </w:instrTex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2</w: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15CC" w:rsidRPr="001715CC" w:rsidRDefault="003C4D14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62333" w:history="1">
            <w:r w:rsidR="001715CC" w:rsidRPr="001715CC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2</w:t>
            </w:r>
            <w:r w:rsidR="001715CC" w:rsidRPr="001715CC">
              <w:rPr>
                <w:rStyle w:val="a9"/>
                <w:rFonts w:ascii="微软雅黑" w:eastAsia="微软雅黑" w:hAnsi="微软雅黑" w:cs="宋体" w:hint="eastAsia"/>
                <w:i w:val="0"/>
                <w:noProof/>
                <w:color w:val="auto"/>
                <w:sz w:val="28"/>
                <w:szCs w:val="28"/>
                <w:u w:val="none"/>
              </w:rPr>
              <w:t>报文校验</w:t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_Toc492462333 \h </w:instrTex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3</w: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15CC" w:rsidRPr="001715CC" w:rsidRDefault="003C4D14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62334" w:history="1">
            <w:r w:rsidR="001715CC" w:rsidRPr="001715CC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3</w:t>
            </w:r>
            <w:r w:rsidR="001715CC" w:rsidRPr="001715CC">
              <w:rPr>
                <w:rStyle w:val="a9"/>
                <w:rFonts w:ascii="微软雅黑" w:eastAsia="微软雅黑" w:hAnsi="微软雅黑" w:hint="eastAsia"/>
                <w:i w:val="0"/>
                <w:noProof/>
                <w:color w:val="auto"/>
                <w:sz w:val="28"/>
                <w:szCs w:val="28"/>
                <w:u w:val="none"/>
              </w:rPr>
              <w:t>关注信息校验</w:t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_Toc492462334 \h </w:instrTex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4</w: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15CC" w:rsidRPr="001715CC" w:rsidRDefault="003C4D14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62335" w:history="1">
            <w:r w:rsidR="001715CC" w:rsidRPr="001715CC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4</w:t>
            </w:r>
            <w:r w:rsidR="001715CC" w:rsidRPr="001715CC">
              <w:rPr>
                <w:rStyle w:val="a9"/>
                <w:rFonts w:ascii="微软雅黑" w:eastAsia="微软雅黑" w:hAnsi="微软雅黑" w:hint="eastAsia"/>
                <w:i w:val="0"/>
                <w:noProof/>
                <w:color w:val="auto"/>
                <w:sz w:val="28"/>
                <w:szCs w:val="28"/>
                <w:u w:val="none"/>
              </w:rPr>
              <w:t>报表修改记录</w:t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_Toc492462335 \h </w:instrTex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4</w: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15CC" w:rsidRPr="001715CC" w:rsidRDefault="003C4D14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62336" w:history="1">
            <w:r w:rsidR="001715CC" w:rsidRPr="001715CC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5</w:t>
            </w:r>
            <w:r w:rsidR="001715CC" w:rsidRPr="001715CC">
              <w:rPr>
                <w:rStyle w:val="a9"/>
                <w:rFonts w:ascii="微软雅黑" w:eastAsia="微软雅黑" w:hAnsi="微软雅黑" w:hint="eastAsia"/>
                <w:i w:val="0"/>
                <w:noProof/>
                <w:color w:val="auto"/>
                <w:sz w:val="28"/>
                <w:szCs w:val="28"/>
                <w:u w:val="none"/>
              </w:rPr>
              <w:t>上报报文管理</w:t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_Toc492462336 \h </w:instrTex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5</w: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15CC" w:rsidRPr="001715CC" w:rsidRDefault="003C4D14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62337" w:history="1">
            <w:r w:rsidR="001715CC" w:rsidRPr="001715CC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6</w:t>
            </w:r>
            <w:r w:rsidR="001715CC" w:rsidRPr="001715CC">
              <w:rPr>
                <w:rStyle w:val="a9"/>
                <w:rFonts w:ascii="微软雅黑" w:eastAsia="微软雅黑" w:hAnsi="微软雅黑" w:cs="宋体" w:hint="eastAsia"/>
                <w:i w:val="0"/>
                <w:noProof/>
                <w:color w:val="auto"/>
                <w:sz w:val="28"/>
                <w:szCs w:val="28"/>
                <w:u w:val="none"/>
              </w:rPr>
              <w:t>报表模板信息维护</w:t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_Toc492462337 \h </w:instrTex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5</w: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15CC" w:rsidRPr="001715CC" w:rsidRDefault="003C4D14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62338" w:history="1">
            <w:r w:rsidR="001715CC" w:rsidRPr="001715CC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7</w:t>
            </w:r>
            <w:r w:rsidR="001715CC" w:rsidRPr="001715CC">
              <w:rPr>
                <w:rStyle w:val="a9"/>
                <w:rFonts w:ascii="微软雅黑" w:eastAsia="微软雅黑" w:hAnsi="微软雅黑" w:cs="宋体" w:hint="eastAsia"/>
                <w:i w:val="0"/>
                <w:noProof/>
                <w:color w:val="auto"/>
                <w:sz w:val="28"/>
                <w:szCs w:val="28"/>
                <w:u w:val="none"/>
              </w:rPr>
              <w:t>校验公式维护</w:t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_Toc492462338 \h </w:instrTex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6</w: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15CC" w:rsidRPr="001715CC" w:rsidRDefault="003C4D14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62339" w:history="1">
            <w:r w:rsidR="001715CC" w:rsidRPr="001715CC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8</w:t>
            </w:r>
            <w:r w:rsidR="001715CC" w:rsidRPr="001715CC">
              <w:rPr>
                <w:rStyle w:val="a9"/>
                <w:rFonts w:ascii="微软雅黑" w:eastAsia="微软雅黑" w:hAnsi="微软雅黑" w:hint="eastAsia"/>
                <w:i w:val="0"/>
                <w:noProof/>
                <w:color w:val="auto"/>
                <w:sz w:val="28"/>
                <w:szCs w:val="28"/>
                <w:u w:val="none"/>
              </w:rPr>
              <w:t>关注单元格信息维护</w:t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_Toc492462339 \h </w:instrTex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7</w: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15CC" w:rsidRPr="001715CC" w:rsidRDefault="003C4D14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62340" w:history="1">
            <w:r w:rsidR="001715CC" w:rsidRPr="001715CC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9</w:t>
            </w:r>
            <w:r w:rsidR="001715CC" w:rsidRPr="001715CC">
              <w:rPr>
                <w:rStyle w:val="a9"/>
                <w:rFonts w:ascii="微软雅黑" w:eastAsia="微软雅黑" w:hAnsi="微软雅黑" w:hint="eastAsia"/>
                <w:i w:val="0"/>
                <w:noProof/>
                <w:color w:val="auto"/>
                <w:sz w:val="28"/>
                <w:szCs w:val="28"/>
                <w:u w:val="none"/>
              </w:rPr>
              <w:t>单元格计算公式维护</w:t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_Toc492462340 \h </w:instrTex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1715CC"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7</w:t>
            </w:r>
            <w:r w:rsidRPr="001715CC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D79" w:rsidRPr="00D05F2D" w:rsidRDefault="003C4D14" w:rsidP="00C82AA3">
          <w:pPr>
            <w:spacing w:line="360" w:lineRule="auto"/>
            <w:rPr>
              <w:rFonts w:ascii="SimSun" w:eastAsia="SimSun" w:hAnsi="SimSun"/>
            </w:rPr>
          </w:pPr>
          <w:r w:rsidRPr="001715CC">
            <w:rPr>
              <w:rFonts w:ascii="微软雅黑" w:eastAsia="微软雅黑" w:hAnsi="微软雅黑"/>
              <w:bCs/>
              <w:noProof/>
            </w:rPr>
            <w:fldChar w:fldCharType="end"/>
          </w:r>
        </w:p>
      </w:sdtContent>
    </w:sdt>
    <w:p w:rsidR="0016311B" w:rsidRPr="001715CC" w:rsidRDefault="00FD5876" w:rsidP="001715CC">
      <w:pPr>
        <w:widowControl/>
        <w:spacing w:line="360" w:lineRule="auto"/>
        <w:jc w:val="left"/>
        <w:rPr>
          <w:rFonts w:ascii="SimSun" w:hAnsi="SimSun" w:cstheme="majorBidi" w:hint="eastAsia"/>
          <w:b/>
          <w:bCs/>
          <w:sz w:val="32"/>
          <w:szCs w:val="32"/>
        </w:rPr>
      </w:pPr>
      <w:r w:rsidRPr="00D05F2D">
        <w:rPr>
          <w:rFonts w:ascii="SimSun" w:eastAsia="SimSun" w:hAnsi="SimSun"/>
        </w:rPr>
        <w:br w:type="page"/>
      </w:r>
      <w:bookmarkEnd w:id="1"/>
      <w:bookmarkEnd w:id="0"/>
    </w:p>
    <w:p w:rsidR="00993B8F" w:rsidRPr="00D05F2D" w:rsidRDefault="00993B8F" w:rsidP="00C82AA3">
      <w:pPr>
        <w:pStyle w:val="2"/>
        <w:spacing w:line="360" w:lineRule="auto"/>
        <w:rPr>
          <w:rFonts w:ascii="SimSun" w:eastAsia="SimSun" w:hAnsi="SimSun"/>
        </w:rPr>
      </w:pPr>
      <w:bookmarkStart w:id="3" w:name="_Toc492462331"/>
      <w:r w:rsidRPr="00D05F2D">
        <w:rPr>
          <w:rFonts w:ascii="SimSun" w:eastAsia="SimSun" w:hAnsi="SimSun" w:hint="eastAsia"/>
        </w:rPr>
        <w:lastRenderedPageBreak/>
        <w:t>人行利率报备</w:t>
      </w:r>
      <w:r w:rsidR="00F20158" w:rsidRPr="00D05F2D">
        <w:rPr>
          <w:rFonts w:ascii="SimSun" w:eastAsia="SimSun" w:hAnsi="SimSun" w:hint="eastAsia"/>
        </w:rPr>
        <w:t>检核</w:t>
      </w:r>
      <w:bookmarkEnd w:id="3"/>
    </w:p>
    <w:p w:rsidR="00993B8F" w:rsidRPr="00D05F2D" w:rsidRDefault="00993B8F" w:rsidP="00C82AA3">
      <w:pPr>
        <w:pStyle w:val="30"/>
        <w:spacing w:line="360" w:lineRule="auto"/>
        <w:ind w:left="0" w:firstLine="300"/>
        <w:rPr>
          <w:rFonts w:ascii="SimSun" w:eastAsia="SimSun" w:hAnsi="SimSun"/>
        </w:rPr>
      </w:pPr>
      <w:bookmarkStart w:id="4" w:name="_Toc492462332"/>
      <w:r w:rsidRPr="00D05F2D">
        <w:rPr>
          <w:rFonts w:ascii="SimSun" w:eastAsia="SimSun" w:hAnsi="SimSun" w:hint="eastAsia"/>
        </w:rPr>
        <w:t>1</w:t>
      </w:r>
      <w:r w:rsidR="00F20158" w:rsidRPr="00D05F2D">
        <w:rPr>
          <w:rFonts w:ascii="SimSun" w:eastAsia="SimSun" w:hAnsi="SimSun" w:hint="eastAsia"/>
        </w:rPr>
        <w:t>报文导入</w:t>
      </w:r>
      <w:bookmarkEnd w:id="4"/>
    </w:p>
    <w:p w:rsidR="00DD16DF" w:rsidRPr="00D05F2D" w:rsidRDefault="00C840FC" w:rsidP="00C82AA3">
      <w:pPr>
        <w:spacing w:line="360" w:lineRule="auto"/>
        <w:ind w:firstLine="480"/>
        <w:rPr>
          <w:rFonts w:ascii="SimSun" w:eastAsia="SimSun" w:hAnsi="SimSun"/>
        </w:rPr>
      </w:pPr>
      <w:r w:rsidRPr="00D05F2D">
        <w:rPr>
          <w:rFonts w:ascii="SimSun" w:eastAsia="SimSun" w:hAnsi="SimSun" w:hint="eastAsia"/>
        </w:rPr>
        <w:t>报文</w:t>
      </w:r>
      <w:r w:rsidR="00DD16DF" w:rsidRPr="00D05F2D">
        <w:rPr>
          <w:rFonts w:ascii="SimSun" w:eastAsia="SimSun" w:hAnsi="SimSun" w:hint="eastAsia"/>
        </w:rPr>
        <w:t>导入功能是</w:t>
      </w:r>
      <w:r w:rsidR="001B7C52" w:rsidRPr="00D05F2D">
        <w:rPr>
          <w:rFonts w:ascii="SimSun" w:eastAsia="SimSun" w:hAnsi="SimSun" w:hint="eastAsia"/>
        </w:rPr>
        <w:t>将18个利率</w:t>
      </w:r>
      <w:r w:rsidR="001B7C52" w:rsidRPr="00D05F2D">
        <w:rPr>
          <w:rFonts w:ascii="SimSun" w:eastAsia="SimSun" w:hAnsi="SimSun"/>
        </w:rPr>
        <w:t>报备</w:t>
      </w:r>
      <w:r w:rsidR="001B7C52" w:rsidRPr="00D05F2D">
        <w:rPr>
          <w:rFonts w:ascii="SimSun" w:eastAsia="SimSun" w:hAnsi="SimSun" w:hint="eastAsia"/>
        </w:rPr>
        <w:t>XML报文导入</w:t>
      </w:r>
      <w:r w:rsidR="00DD16DF" w:rsidRPr="00D05F2D">
        <w:rPr>
          <w:rFonts w:ascii="SimSun" w:eastAsia="SimSun" w:hAnsi="SimSun" w:hint="eastAsia"/>
        </w:rPr>
        <w:t>系统</w:t>
      </w:r>
      <w:r w:rsidR="001B7C52" w:rsidRPr="00D05F2D">
        <w:rPr>
          <w:rFonts w:ascii="SimSun" w:eastAsia="SimSun" w:hAnsi="SimSun" w:hint="eastAsia"/>
        </w:rPr>
        <w:t>，</w:t>
      </w:r>
      <w:r w:rsidR="001B7C52" w:rsidRPr="00D05F2D">
        <w:rPr>
          <w:rFonts w:ascii="SimSun" w:eastAsia="SimSun" w:hAnsi="SimSun"/>
        </w:rPr>
        <w:t>涉及的报文如下</w:t>
      </w:r>
      <w:r w:rsidR="00DD16DF" w:rsidRPr="00D05F2D">
        <w:rPr>
          <w:rFonts w:ascii="SimSun" w:eastAsia="SimSun" w:hAnsi="SimSun" w:hint="eastAsia"/>
        </w:rPr>
        <w:t>。</w:t>
      </w:r>
    </w:p>
    <w:tbl>
      <w:tblPr>
        <w:tblW w:w="8662" w:type="dxa"/>
        <w:tblInd w:w="93" w:type="dxa"/>
        <w:tblLook w:val="0000"/>
      </w:tblPr>
      <w:tblGrid>
        <w:gridCol w:w="715"/>
        <w:gridCol w:w="4687"/>
        <w:gridCol w:w="3260"/>
      </w:tblGrid>
      <w:tr w:rsidR="001B7C52" w:rsidRPr="00D05F2D" w:rsidTr="001B7C52">
        <w:trPr>
          <w:trHeight w:val="300"/>
        </w:trPr>
        <w:tc>
          <w:tcPr>
            <w:tcW w:w="7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</w:tcPr>
          <w:p w:rsidR="001B7C52" w:rsidRPr="00D05F2D" w:rsidRDefault="001B7C52" w:rsidP="00C82AA3">
            <w:pPr>
              <w:widowControl/>
              <w:spacing w:line="360" w:lineRule="auto"/>
              <w:jc w:val="center"/>
              <w:rPr>
                <w:rFonts w:ascii="SimSun" w:eastAsia="SimSun" w:hAnsi="SimSun" w:cs="宋体"/>
                <w:b/>
                <w:bCs/>
                <w:kern w:val="0"/>
                <w:szCs w:val="21"/>
              </w:rPr>
            </w:pPr>
            <w:r w:rsidRPr="00D05F2D">
              <w:rPr>
                <w:rFonts w:ascii="SimSun" w:eastAsia="SimSun" w:hAnsi="SimSun" w:cs="宋体" w:hint="eastAsia"/>
                <w:b/>
                <w:bCs/>
                <w:kern w:val="0"/>
                <w:szCs w:val="21"/>
              </w:rPr>
              <w:t>序号</w:t>
            </w:r>
          </w:p>
        </w:tc>
        <w:tc>
          <w:tcPr>
            <w:tcW w:w="46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</w:tcPr>
          <w:p w:rsidR="001B7C52" w:rsidRPr="00D05F2D" w:rsidRDefault="001B7C52" w:rsidP="00C82AA3">
            <w:pPr>
              <w:widowControl/>
              <w:spacing w:line="360" w:lineRule="auto"/>
              <w:jc w:val="center"/>
              <w:rPr>
                <w:rFonts w:ascii="SimSun" w:eastAsia="SimSun" w:hAnsi="SimSun" w:cs="宋体"/>
                <w:b/>
                <w:bCs/>
                <w:kern w:val="0"/>
                <w:szCs w:val="21"/>
              </w:rPr>
            </w:pPr>
            <w:r w:rsidRPr="00D05F2D">
              <w:rPr>
                <w:rFonts w:ascii="SimSun" w:eastAsia="SimSun" w:hAnsi="SimSun" w:cs="宋体" w:hint="eastAsia"/>
                <w:b/>
                <w:bCs/>
                <w:kern w:val="0"/>
                <w:szCs w:val="21"/>
              </w:rPr>
              <w:t>需求名称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</w:tcPr>
          <w:p w:rsidR="001B7C52" w:rsidRPr="00D05F2D" w:rsidRDefault="001B7C52" w:rsidP="00C82AA3">
            <w:pPr>
              <w:widowControl/>
              <w:spacing w:line="360" w:lineRule="auto"/>
              <w:jc w:val="center"/>
              <w:rPr>
                <w:rFonts w:ascii="SimSun" w:eastAsia="SimSun" w:hAnsi="SimSun" w:cs="宋体"/>
                <w:b/>
                <w:bCs/>
                <w:kern w:val="0"/>
                <w:szCs w:val="21"/>
              </w:rPr>
            </w:pPr>
            <w:r w:rsidRPr="00D05F2D">
              <w:rPr>
                <w:rFonts w:ascii="SimSun" w:eastAsia="SimSun" w:hAnsi="SimSun" w:cs="宋体" w:hint="eastAsia"/>
                <w:b/>
                <w:bCs/>
                <w:kern w:val="0"/>
                <w:szCs w:val="21"/>
              </w:rPr>
              <w:t>备注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/>
                <w:kern w:val="0"/>
                <w:sz w:val="18"/>
                <w:szCs w:val="18"/>
              </w:rPr>
              <w:t>R01-</w:t>
            </w: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分企业类型人民币贷款利率浮动区间分布表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</w:t>
            </w:r>
            <w:r w:rsidRPr="00D05F2D">
              <w:rPr>
                <w:rFonts w:ascii="SimSun" w:eastAsia="SimSun" w:hAnsi="SimSun" w:cs="宋体"/>
                <w:kern w:val="0"/>
                <w:sz w:val="18"/>
                <w:szCs w:val="18"/>
              </w:rPr>
              <w:t>4</w:t>
            </w: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位小数，单位：亿元。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R02-人民币贷款浮动利率期限、结构表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</w:t>
            </w:r>
            <w:r w:rsidRPr="00D05F2D">
              <w:rPr>
                <w:rFonts w:ascii="SimSun" w:eastAsia="SimSun" w:hAnsi="SimSun" w:cs="宋体"/>
                <w:kern w:val="0"/>
                <w:sz w:val="18"/>
                <w:szCs w:val="18"/>
              </w:rPr>
              <w:t>4</w:t>
            </w: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位小数，单位：亿元。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R03-人民币贷款浮动利率区间分布表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</w:t>
            </w:r>
            <w:r w:rsidRPr="00D05F2D">
              <w:rPr>
                <w:rFonts w:ascii="SimSun" w:eastAsia="SimSun" w:hAnsi="SimSun" w:cs="宋体"/>
                <w:kern w:val="0"/>
                <w:sz w:val="18"/>
                <w:szCs w:val="18"/>
              </w:rPr>
              <w:t>4</w:t>
            </w: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位小数，单位：亿元。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R04-人民币贷款固定利率期限、结构表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</w:t>
            </w:r>
            <w:r w:rsidRPr="00D05F2D">
              <w:rPr>
                <w:rFonts w:ascii="SimSun" w:eastAsia="SimSun" w:hAnsi="SimSun" w:cs="宋体"/>
                <w:kern w:val="0"/>
                <w:sz w:val="18"/>
                <w:szCs w:val="18"/>
              </w:rPr>
              <w:t>4</w:t>
            </w: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位小数，单位：亿元。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R05-人民币贷款固定利率区间分布表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</w:t>
            </w:r>
            <w:r w:rsidRPr="00D05F2D">
              <w:rPr>
                <w:rFonts w:ascii="SimSun" w:eastAsia="SimSun" w:hAnsi="SimSun" w:cs="宋体"/>
                <w:kern w:val="0"/>
                <w:sz w:val="18"/>
                <w:szCs w:val="18"/>
              </w:rPr>
              <w:t>4</w:t>
            </w: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位小数，单位：亿元。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R06-人民币贴现利率水平表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</w:t>
            </w:r>
            <w:r w:rsidRPr="00D05F2D">
              <w:rPr>
                <w:rFonts w:ascii="SimSun" w:eastAsia="SimSun" w:hAnsi="SimSun" w:cs="宋体"/>
                <w:kern w:val="0"/>
                <w:sz w:val="18"/>
                <w:szCs w:val="18"/>
              </w:rPr>
              <w:t>4</w:t>
            </w: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位小数，单位：亿元。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R11-个人住房贷款浮动利率水平表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</w:t>
            </w:r>
            <w:r w:rsidRPr="00D05F2D">
              <w:rPr>
                <w:rFonts w:ascii="SimSun" w:eastAsia="SimSun" w:hAnsi="SimSun" w:cs="宋体"/>
                <w:kern w:val="0"/>
                <w:sz w:val="18"/>
                <w:szCs w:val="18"/>
              </w:rPr>
              <w:t>4</w:t>
            </w: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位小数，单位：亿元。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R12-个人住房贷款浮动利率区间分布表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</w:t>
            </w:r>
            <w:r w:rsidRPr="00D05F2D">
              <w:rPr>
                <w:rFonts w:ascii="SimSun" w:eastAsia="SimSun" w:hAnsi="SimSun" w:cs="宋体"/>
                <w:kern w:val="0"/>
                <w:sz w:val="18"/>
                <w:szCs w:val="18"/>
              </w:rPr>
              <w:t>4</w:t>
            </w: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位小数，单位：亿元。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R13-个人住房贷款固定利率水平表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</w:t>
            </w:r>
            <w:r w:rsidRPr="00D05F2D">
              <w:rPr>
                <w:rFonts w:ascii="SimSun" w:eastAsia="SimSun" w:hAnsi="SimSun" w:cs="宋体"/>
                <w:kern w:val="0"/>
                <w:sz w:val="18"/>
                <w:szCs w:val="18"/>
              </w:rPr>
              <w:t>4</w:t>
            </w: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位小数，单位：亿元。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R14-个人住房贷款固定利率区间分布表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</w:t>
            </w:r>
            <w:r w:rsidRPr="00D05F2D">
              <w:rPr>
                <w:rFonts w:ascii="SimSun" w:eastAsia="SimSun" w:hAnsi="SimSun" w:cs="宋体"/>
                <w:kern w:val="0"/>
                <w:sz w:val="18"/>
                <w:szCs w:val="18"/>
              </w:rPr>
              <w:t>4</w:t>
            </w: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位小数，单位：亿元。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R20-协议存款利率监测表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</w:t>
            </w:r>
            <w:r w:rsidRPr="00D05F2D">
              <w:rPr>
                <w:rFonts w:ascii="SimSun" w:eastAsia="SimSun" w:hAnsi="SimSun" w:cs="宋体"/>
                <w:kern w:val="0"/>
                <w:sz w:val="18"/>
                <w:szCs w:val="18"/>
              </w:rPr>
              <w:t>4</w:t>
            </w: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位小数，单位：亿元。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R21-金融机构同业存款利率水平表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</w:t>
            </w:r>
            <w:r w:rsidRPr="00D05F2D">
              <w:rPr>
                <w:rFonts w:ascii="SimSun" w:eastAsia="SimSun" w:hAnsi="SimSun" w:cs="宋体"/>
                <w:kern w:val="0"/>
                <w:sz w:val="18"/>
                <w:szCs w:val="18"/>
              </w:rPr>
              <w:t>4</w:t>
            </w: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位小数，单位：亿元。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R31-人民币部分存款品种利率浮动情况统计表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</w:t>
            </w:r>
            <w:r w:rsidRPr="00D05F2D">
              <w:rPr>
                <w:rFonts w:ascii="SimSun" w:eastAsia="SimSun" w:hAnsi="SimSun" w:cs="宋体"/>
                <w:kern w:val="0"/>
                <w:sz w:val="18"/>
                <w:szCs w:val="18"/>
              </w:rPr>
              <w:t>4</w:t>
            </w: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位小数，单位：亿元。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R41-人民币息差统计表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金额保留4位小数，单位：亿元。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R51-外币利率监测表（美元）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金额保留4位小数，单位：万元。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R52-外币利率监测表（欧元）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金额保留4位小数，单位：万元。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R53-外币利率监测表（日元）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金额保留4位小数，单位：万元。</w:t>
            </w:r>
          </w:p>
        </w:tc>
      </w:tr>
      <w:tr w:rsidR="001B7C52" w:rsidRPr="00D05F2D" w:rsidTr="001B7C52">
        <w:trPr>
          <w:trHeight w:val="300"/>
        </w:trPr>
        <w:tc>
          <w:tcPr>
            <w:tcW w:w="7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numPr>
                <w:ilvl w:val="0"/>
                <w:numId w:val="24"/>
              </w:numPr>
              <w:spacing w:line="360" w:lineRule="auto"/>
              <w:jc w:val="center"/>
              <w:rPr>
                <w:rFonts w:ascii="SimSun" w:eastAsia="SimSun" w:hAnsi="SimSun"/>
                <w:kern w:val="0"/>
                <w:sz w:val="18"/>
                <w:szCs w:val="18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R54-外币利率监测表（港币）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:rsidR="001B7C52" w:rsidRPr="00D05F2D" w:rsidRDefault="001B7C52" w:rsidP="00C82AA3">
            <w:pPr>
              <w:widowControl/>
              <w:spacing w:line="360" w:lineRule="auto"/>
              <w:rPr>
                <w:rFonts w:ascii="SimSun" w:eastAsia="SimSun" w:hAnsi="SimSun" w:cs="宋体"/>
                <w:kern w:val="0"/>
                <w:sz w:val="18"/>
                <w:szCs w:val="18"/>
              </w:rPr>
            </w:pP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金额保留</w:t>
            </w:r>
            <w:r w:rsidRPr="00D05F2D">
              <w:rPr>
                <w:rFonts w:ascii="SimSun" w:eastAsia="SimSun" w:hAnsi="SimSun" w:cs="宋体"/>
                <w:kern w:val="0"/>
                <w:sz w:val="18"/>
                <w:szCs w:val="18"/>
              </w:rPr>
              <w:t>4</w:t>
            </w:r>
            <w:r w:rsidRPr="00D05F2D">
              <w:rPr>
                <w:rFonts w:ascii="SimSun" w:eastAsia="SimSun" w:hAnsi="SimSun" w:cs="宋体" w:hint="eastAsia"/>
                <w:kern w:val="0"/>
                <w:sz w:val="18"/>
                <w:szCs w:val="18"/>
              </w:rPr>
              <w:t>位小数，单位：万元。</w:t>
            </w:r>
          </w:p>
        </w:tc>
      </w:tr>
    </w:tbl>
    <w:p w:rsidR="00C840FC" w:rsidRDefault="00C840FC" w:rsidP="00C82AA3">
      <w:pPr>
        <w:spacing w:line="360" w:lineRule="auto"/>
        <w:ind w:firstLine="480"/>
        <w:rPr>
          <w:rFonts w:ascii="SimSun" w:hAnsi="SimSun" w:hint="eastAsia"/>
        </w:rPr>
      </w:pPr>
      <w:r w:rsidRPr="00D05F2D">
        <w:rPr>
          <w:rFonts w:ascii="SimSun" w:eastAsia="SimSun" w:hAnsi="SimSun" w:hint="eastAsia"/>
        </w:rPr>
        <w:t>报文导入后</w:t>
      </w:r>
      <w:r w:rsidRPr="00D05F2D">
        <w:rPr>
          <w:rFonts w:ascii="SimSun" w:eastAsia="SimSun" w:hAnsi="SimSun"/>
        </w:rPr>
        <w:t>在查询</w:t>
      </w:r>
      <w:r w:rsidRPr="00D05F2D">
        <w:rPr>
          <w:rFonts w:ascii="SimSun" w:eastAsia="SimSun" w:hAnsi="SimSun" w:hint="eastAsia"/>
        </w:rPr>
        <w:t>按钮</w:t>
      </w:r>
      <w:r w:rsidRPr="00D05F2D">
        <w:rPr>
          <w:rFonts w:ascii="SimSun" w:eastAsia="SimSun" w:hAnsi="SimSun"/>
        </w:rPr>
        <w:t>中可以</w:t>
      </w:r>
      <w:r w:rsidRPr="00D05F2D">
        <w:rPr>
          <w:rFonts w:ascii="SimSun" w:eastAsia="SimSun" w:hAnsi="SimSun" w:hint="eastAsia"/>
        </w:rPr>
        <w:t>查询</w:t>
      </w:r>
      <w:r w:rsidRPr="00D05F2D">
        <w:rPr>
          <w:rFonts w:ascii="SimSun" w:eastAsia="SimSun" w:hAnsi="SimSun"/>
        </w:rPr>
        <w:t>相应的</w:t>
      </w:r>
      <w:r w:rsidRPr="00D05F2D">
        <w:rPr>
          <w:rFonts w:ascii="SimSun" w:eastAsia="SimSun" w:hAnsi="SimSun" w:hint="eastAsia"/>
        </w:rPr>
        <w:t>报表</w:t>
      </w:r>
      <w:r w:rsidRPr="00D05F2D">
        <w:rPr>
          <w:rFonts w:ascii="SimSun" w:eastAsia="SimSun" w:hAnsi="SimSun"/>
        </w:rPr>
        <w:t>数据。</w:t>
      </w:r>
    </w:p>
    <w:p w:rsidR="00317005" w:rsidRDefault="00317005" w:rsidP="00317005">
      <w:pPr>
        <w:spacing w:line="360" w:lineRule="auto"/>
        <w:rPr>
          <w:rFonts w:ascii="SimSun" w:hAnsi="SimSun" w:hint="eastAsia"/>
        </w:rPr>
      </w:pPr>
      <w:r>
        <w:rPr>
          <w:rFonts w:ascii="SimSun" w:hAnsi="SimSun" w:hint="eastAsia"/>
          <w:noProof/>
        </w:rPr>
        <w:lastRenderedPageBreak/>
        <w:drawing>
          <wp:inline distT="0" distB="0" distL="0" distR="0">
            <wp:extent cx="5274310" cy="2461551"/>
            <wp:effectExtent l="19050" t="0" r="254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005" w:rsidRPr="00317005" w:rsidRDefault="00317005" w:rsidP="00317005">
      <w:pPr>
        <w:spacing w:line="360" w:lineRule="auto"/>
        <w:jc w:val="center"/>
        <w:rPr>
          <w:rFonts w:ascii="SimSun" w:hAnsi="SimSun" w:hint="eastAsia"/>
        </w:rPr>
      </w:pPr>
      <w:r>
        <w:rPr>
          <w:rFonts w:ascii="SimSun" w:hAnsi="SimSun" w:hint="eastAsia"/>
        </w:rPr>
        <w:t>图：报表数据导入页面</w:t>
      </w:r>
    </w:p>
    <w:p w:rsidR="00F20158" w:rsidRPr="00D05F2D" w:rsidRDefault="00F20158" w:rsidP="00C82AA3">
      <w:pPr>
        <w:pStyle w:val="30"/>
        <w:spacing w:line="360" w:lineRule="auto"/>
        <w:ind w:left="0" w:firstLine="300"/>
        <w:rPr>
          <w:rFonts w:ascii="SimSun" w:eastAsia="SimSun" w:hAnsi="SimSun"/>
        </w:rPr>
      </w:pPr>
      <w:bookmarkStart w:id="5" w:name="_Toc492462333"/>
      <w:r w:rsidRPr="00D05F2D">
        <w:rPr>
          <w:rFonts w:ascii="SimSun" w:eastAsia="SimSun" w:hAnsi="SimSun" w:hint="eastAsia"/>
        </w:rPr>
        <w:t>2报文校验</w:t>
      </w:r>
      <w:bookmarkEnd w:id="5"/>
    </w:p>
    <w:p w:rsidR="00C840FC" w:rsidRDefault="00C840FC" w:rsidP="00C82AA3">
      <w:pPr>
        <w:spacing w:line="360" w:lineRule="auto"/>
        <w:ind w:firstLine="480"/>
        <w:rPr>
          <w:rFonts w:ascii="SimSun" w:hAnsi="SimSun" w:hint="eastAsia"/>
        </w:rPr>
      </w:pPr>
      <w:r w:rsidRPr="00D05F2D">
        <w:rPr>
          <w:rFonts w:ascii="SimSun" w:eastAsia="SimSun" w:hAnsi="SimSun" w:hint="eastAsia"/>
        </w:rPr>
        <w:t>报文校验功能应用于根据客户的需要选择想要校验的报文日期，点击开始校验生成校验的结果供客户查询下载。</w:t>
      </w:r>
    </w:p>
    <w:p w:rsidR="004D091C" w:rsidRDefault="004D091C" w:rsidP="004D091C">
      <w:pPr>
        <w:spacing w:line="360" w:lineRule="auto"/>
        <w:rPr>
          <w:rFonts w:ascii="SimSun" w:hAnsi="SimSun" w:hint="eastAsia"/>
        </w:rPr>
      </w:pPr>
      <w:r>
        <w:rPr>
          <w:rFonts w:ascii="SimSun" w:hAnsi="SimSun"/>
          <w:noProof/>
        </w:rPr>
        <w:drawing>
          <wp:inline distT="0" distB="0" distL="0" distR="0">
            <wp:extent cx="5274310" cy="2482651"/>
            <wp:effectExtent l="19050" t="0" r="254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1C" w:rsidRPr="004D091C" w:rsidRDefault="004D091C" w:rsidP="004D091C">
      <w:pPr>
        <w:spacing w:line="360" w:lineRule="auto"/>
        <w:jc w:val="center"/>
        <w:rPr>
          <w:rFonts w:ascii="SimSun" w:hAnsi="SimSun" w:hint="eastAsia"/>
        </w:rPr>
      </w:pPr>
      <w:r>
        <w:rPr>
          <w:rFonts w:ascii="SimSun" w:hAnsi="SimSun" w:hint="eastAsia"/>
        </w:rPr>
        <w:t>图：报表校验页面</w:t>
      </w:r>
    </w:p>
    <w:p w:rsidR="00C840FC" w:rsidRPr="00D05F2D" w:rsidRDefault="00C840FC" w:rsidP="00C82AA3">
      <w:pPr>
        <w:spacing w:line="360" w:lineRule="auto"/>
        <w:ind w:firstLine="480"/>
        <w:rPr>
          <w:rFonts w:ascii="SimSun" w:eastAsia="SimSun" w:hAnsi="SimSun"/>
        </w:rPr>
      </w:pPr>
      <w:r w:rsidRPr="00D05F2D">
        <w:rPr>
          <w:rFonts w:ascii="SimSun" w:eastAsia="SimSun" w:hAnsi="SimSun" w:hint="eastAsia"/>
        </w:rPr>
        <w:t>用户可以自己双击其中的任意一条结果，页面将跳转到校验详细结果的页面上，客户可以查看到校验的详细情况。</w:t>
      </w:r>
    </w:p>
    <w:p w:rsidR="004700B8" w:rsidRDefault="004D091C" w:rsidP="004D091C">
      <w:pPr>
        <w:spacing w:line="360" w:lineRule="auto"/>
        <w:rPr>
          <w:rFonts w:ascii="SimSun" w:hAnsi="SimSun" w:hint="eastAsia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>
            <wp:extent cx="5274310" cy="2482651"/>
            <wp:effectExtent l="19050" t="0" r="2540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1C" w:rsidRPr="004D091C" w:rsidRDefault="004D091C" w:rsidP="004D091C">
      <w:pPr>
        <w:spacing w:line="360" w:lineRule="auto"/>
        <w:jc w:val="center"/>
        <w:rPr>
          <w:rFonts w:ascii="SimSun" w:hAnsi="SimSun" w:hint="eastAsia"/>
        </w:rPr>
      </w:pPr>
      <w:r>
        <w:rPr>
          <w:rFonts w:ascii="SimSun" w:hAnsi="SimSun" w:hint="eastAsia"/>
        </w:rPr>
        <w:t>图：校验结果明细页面</w:t>
      </w:r>
    </w:p>
    <w:p w:rsidR="009F2308" w:rsidRDefault="0012035E" w:rsidP="00C82AA3">
      <w:pPr>
        <w:pStyle w:val="30"/>
        <w:spacing w:line="360" w:lineRule="auto"/>
        <w:ind w:left="0" w:firstLine="300"/>
        <w:rPr>
          <w:rFonts w:ascii="SimSun" w:eastAsiaTheme="minorEastAsia" w:hAnsi="SimSun" w:hint="eastAsia"/>
        </w:rPr>
      </w:pPr>
      <w:bookmarkStart w:id="6" w:name="_Toc492462334"/>
      <w:r>
        <w:rPr>
          <w:rFonts w:ascii="SimSun" w:eastAsiaTheme="minorEastAsia" w:hAnsi="SimSun" w:hint="eastAsia"/>
        </w:rPr>
        <w:t>3</w:t>
      </w:r>
      <w:r>
        <w:rPr>
          <w:rFonts w:ascii="SimSun" w:eastAsiaTheme="minorEastAsia" w:hAnsi="SimSun" w:hint="eastAsia"/>
        </w:rPr>
        <w:t>关注信息校验</w:t>
      </w:r>
      <w:bookmarkEnd w:id="6"/>
    </w:p>
    <w:p w:rsidR="0012035E" w:rsidRDefault="0012035E" w:rsidP="00DA57DC">
      <w:pPr>
        <w:ind w:firstLineChars="200" w:firstLine="420"/>
      </w:pPr>
      <w:r>
        <w:rPr>
          <w:rFonts w:hint="eastAsia"/>
        </w:rPr>
        <w:t>根据关注单元格信息维护，来指定需要关注的报表单元格。根据单元格计算公式维护</w:t>
      </w:r>
      <w:r w:rsidR="00DA57DC">
        <w:rPr>
          <w:rFonts w:hint="eastAsia"/>
        </w:rPr>
        <w:t>来对设定的单元格设置关注的公式。在选择机构、报表日期、报表类型后点击“开始校验”按钮，等待校验结果即可。</w:t>
      </w:r>
    </w:p>
    <w:p w:rsidR="00DA57DC" w:rsidRDefault="00DA57DC" w:rsidP="00DA57DC">
      <w:r>
        <w:rPr>
          <w:rFonts w:hint="eastAsia"/>
          <w:noProof/>
        </w:rPr>
        <w:drawing>
          <wp:inline distT="0" distB="0" distL="0" distR="0">
            <wp:extent cx="5274310" cy="2461551"/>
            <wp:effectExtent l="19050" t="0" r="254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7DC" w:rsidRPr="0012035E" w:rsidRDefault="00DA57DC" w:rsidP="00DA57DC">
      <w:pPr>
        <w:jc w:val="center"/>
      </w:pPr>
      <w:r>
        <w:rPr>
          <w:rFonts w:hint="eastAsia"/>
        </w:rPr>
        <w:t>图：关注信息校验页面</w:t>
      </w:r>
    </w:p>
    <w:p w:rsidR="009F2308" w:rsidRDefault="00DA57DC" w:rsidP="00C82AA3">
      <w:pPr>
        <w:pStyle w:val="30"/>
        <w:spacing w:line="360" w:lineRule="auto"/>
        <w:ind w:left="0" w:firstLine="300"/>
        <w:rPr>
          <w:rFonts w:ascii="SimSun" w:eastAsiaTheme="minorEastAsia" w:hAnsi="SimSun" w:hint="eastAsia"/>
        </w:rPr>
      </w:pPr>
      <w:bookmarkStart w:id="7" w:name="_Toc492462335"/>
      <w:r>
        <w:rPr>
          <w:rFonts w:ascii="SimSun" w:eastAsiaTheme="minorEastAsia" w:hAnsi="SimSun" w:hint="eastAsia"/>
        </w:rPr>
        <w:t>4</w:t>
      </w:r>
      <w:r>
        <w:rPr>
          <w:rFonts w:ascii="SimSun" w:eastAsiaTheme="minorEastAsia" w:hAnsi="SimSun" w:hint="eastAsia"/>
        </w:rPr>
        <w:t>报表修改记录</w:t>
      </w:r>
      <w:bookmarkEnd w:id="7"/>
    </w:p>
    <w:p w:rsidR="00DA57DC" w:rsidRDefault="00DA57DC" w:rsidP="00DA57DC">
      <w:pPr>
        <w:ind w:firstLineChars="200" w:firstLine="420"/>
      </w:pPr>
      <w:r>
        <w:rPr>
          <w:rFonts w:hint="eastAsia"/>
        </w:rPr>
        <w:t>本功能可以查看导入报表的修改记录，用户在导入报表后，可能会应为校验或者业务需求对报表进行修改，本页面会记录所有报表的修改信息。选择机构、日期等信息后点击查询，会列出结果集。在每项结果后面点击“查看”按钮，可以查看详细信息。</w:t>
      </w:r>
    </w:p>
    <w:p w:rsidR="00DA57DC" w:rsidRDefault="00DA57DC" w:rsidP="00DA57DC">
      <w:r>
        <w:rPr>
          <w:rFonts w:hint="eastAsia"/>
          <w:noProof/>
        </w:rPr>
        <w:lastRenderedPageBreak/>
        <w:drawing>
          <wp:inline distT="0" distB="0" distL="0" distR="0">
            <wp:extent cx="5274310" cy="2448041"/>
            <wp:effectExtent l="19050" t="0" r="254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7DC" w:rsidRPr="00DA57DC" w:rsidRDefault="00DA57DC" w:rsidP="00DA57DC">
      <w:pPr>
        <w:jc w:val="center"/>
      </w:pPr>
      <w:r>
        <w:rPr>
          <w:rFonts w:hint="eastAsia"/>
        </w:rPr>
        <w:t>图：报表修改记录页面</w:t>
      </w:r>
    </w:p>
    <w:p w:rsidR="00A1187E" w:rsidRDefault="00A1187E" w:rsidP="0005050A">
      <w:pPr>
        <w:pStyle w:val="30"/>
        <w:spacing w:line="360" w:lineRule="auto"/>
        <w:ind w:left="0" w:firstLine="300"/>
        <w:rPr>
          <w:rFonts w:ascii="SimSun" w:eastAsiaTheme="minorEastAsia" w:hAnsi="SimSun" w:hint="eastAsia"/>
        </w:rPr>
      </w:pPr>
      <w:bookmarkStart w:id="8" w:name="_Toc492462336"/>
      <w:r>
        <w:rPr>
          <w:rFonts w:ascii="SimSun" w:eastAsiaTheme="minorEastAsia" w:hAnsi="SimSun" w:hint="eastAsia"/>
        </w:rPr>
        <w:t>5</w:t>
      </w:r>
      <w:r>
        <w:rPr>
          <w:rFonts w:ascii="SimSun" w:eastAsiaTheme="minorEastAsia" w:hAnsi="SimSun" w:hint="eastAsia"/>
        </w:rPr>
        <w:t>上报报文管理</w:t>
      </w:r>
      <w:bookmarkEnd w:id="8"/>
    </w:p>
    <w:p w:rsidR="0005050A" w:rsidRPr="0005050A" w:rsidRDefault="0005050A" w:rsidP="0005050A">
      <w:pPr>
        <w:ind w:firstLineChars="200" w:firstLine="420"/>
      </w:pPr>
      <w:r>
        <w:rPr>
          <w:rFonts w:hint="eastAsia"/>
        </w:rPr>
        <w:t>用户在校验、修改完报文后，在本页面选择机构、报表日期、报表类型后点击“报文生成”按钮，然后下载报文即可。</w:t>
      </w:r>
    </w:p>
    <w:p w:rsidR="00A1187E" w:rsidRDefault="0005050A" w:rsidP="00A1187E">
      <w:r>
        <w:rPr>
          <w:rFonts w:hint="eastAsia"/>
          <w:noProof/>
        </w:rPr>
        <w:drawing>
          <wp:inline distT="0" distB="0" distL="0" distR="0">
            <wp:extent cx="5274310" cy="2470729"/>
            <wp:effectExtent l="19050" t="0" r="2540" b="0"/>
            <wp:docPr id="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15D" w:rsidRPr="0005050A" w:rsidRDefault="0005050A" w:rsidP="0005050A">
      <w:pPr>
        <w:jc w:val="center"/>
      </w:pPr>
      <w:r>
        <w:rPr>
          <w:rFonts w:hint="eastAsia"/>
        </w:rPr>
        <w:t>图：上报报文管理页面</w:t>
      </w:r>
    </w:p>
    <w:p w:rsidR="0022515D" w:rsidRPr="00D05F2D" w:rsidRDefault="0005050A" w:rsidP="00C82AA3">
      <w:pPr>
        <w:pStyle w:val="30"/>
        <w:spacing w:line="360" w:lineRule="auto"/>
        <w:ind w:left="0" w:firstLine="300"/>
        <w:rPr>
          <w:rFonts w:ascii="SimSun" w:eastAsia="SimSun" w:hAnsi="SimSun"/>
        </w:rPr>
      </w:pPr>
      <w:bookmarkStart w:id="9" w:name="_Toc492462337"/>
      <w:r>
        <w:rPr>
          <w:rFonts w:ascii="SimSun" w:eastAsiaTheme="minorEastAsia" w:hAnsi="SimSun" w:hint="eastAsia"/>
        </w:rPr>
        <w:t>6</w:t>
      </w:r>
      <w:r w:rsidR="0022515D" w:rsidRPr="00D05F2D">
        <w:rPr>
          <w:rFonts w:ascii="SimSun" w:eastAsia="SimSun" w:hAnsi="SimSun" w:hint="eastAsia"/>
        </w:rPr>
        <w:t>报表模板信息维护</w:t>
      </w:r>
      <w:bookmarkEnd w:id="9"/>
    </w:p>
    <w:p w:rsidR="00C840FC" w:rsidRPr="00D05F2D" w:rsidRDefault="00C840FC" w:rsidP="00C82AA3">
      <w:pPr>
        <w:spacing w:line="360" w:lineRule="auto"/>
        <w:ind w:firstLine="480"/>
        <w:rPr>
          <w:rFonts w:ascii="SimSun" w:eastAsia="SimSun" w:hAnsi="SimSun"/>
        </w:rPr>
      </w:pPr>
      <w:r w:rsidRPr="00D05F2D">
        <w:rPr>
          <w:rFonts w:ascii="SimSun" w:eastAsia="SimSun" w:hAnsi="SimSun" w:hint="eastAsia"/>
        </w:rPr>
        <w:t>报表</w:t>
      </w:r>
      <w:r w:rsidR="002256CF" w:rsidRPr="00D05F2D">
        <w:rPr>
          <w:rFonts w:ascii="SimSun" w:eastAsia="SimSun" w:hAnsi="SimSun" w:hint="eastAsia"/>
        </w:rPr>
        <w:t>模板</w:t>
      </w:r>
      <w:r w:rsidRPr="00D05F2D">
        <w:rPr>
          <w:rFonts w:ascii="SimSun" w:eastAsia="SimSun" w:hAnsi="SimSun" w:hint="eastAsia"/>
        </w:rPr>
        <w:t>信息维护功能作用于维护</w:t>
      </w:r>
      <w:r w:rsidR="002256CF" w:rsidRPr="00D05F2D">
        <w:rPr>
          <w:rFonts w:ascii="SimSun" w:eastAsia="SimSun" w:hAnsi="SimSun" w:hint="eastAsia"/>
        </w:rPr>
        <w:t>利率报备</w:t>
      </w:r>
      <w:r w:rsidR="002256CF" w:rsidRPr="00D05F2D">
        <w:rPr>
          <w:rFonts w:ascii="SimSun" w:eastAsia="SimSun" w:hAnsi="SimSun"/>
        </w:rPr>
        <w:t>报表</w:t>
      </w:r>
      <w:r w:rsidRPr="00D05F2D">
        <w:rPr>
          <w:rFonts w:ascii="SimSun" w:eastAsia="SimSun" w:hAnsi="SimSun" w:hint="eastAsia"/>
        </w:rPr>
        <w:t>上报的模板，在这个功能下用户可以新增报表、删除报表、修改报表、停用报表等等。</w:t>
      </w:r>
    </w:p>
    <w:p w:rsidR="00C840FC" w:rsidRDefault="00C840FC" w:rsidP="00C82AA3">
      <w:pPr>
        <w:spacing w:line="360" w:lineRule="auto"/>
        <w:ind w:firstLine="480"/>
        <w:rPr>
          <w:rFonts w:ascii="SimSun" w:hAnsi="SimSun" w:hint="eastAsia"/>
        </w:rPr>
      </w:pPr>
      <w:r w:rsidRPr="00D05F2D">
        <w:rPr>
          <w:rFonts w:ascii="SimSun" w:eastAsia="SimSun" w:hAnsi="SimSun" w:hint="eastAsia"/>
        </w:rPr>
        <w:t>不光如此，客户还可以根据需要只对报表的版本进行修改，这样做既</w:t>
      </w:r>
      <w:r w:rsidR="002256CF" w:rsidRPr="00D05F2D">
        <w:rPr>
          <w:rFonts w:ascii="SimSun" w:eastAsia="SimSun" w:hAnsi="SimSun" w:hint="eastAsia"/>
        </w:rPr>
        <w:t>缩短</w:t>
      </w:r>
      <w:r w:rsidRPr="00D05F2D">
        <w:rPr>
          <w:rFonts w:ascii="SimSun" w:eastAsia="SimSun" w:hAnsi="SimSun" w:hint="eastAsia"/>
        </w:rPr>
        <w:t>了用户维护模板的操作频率又提高了用户的工作效率。</w:t>
      </w:r>
    </w:p>
    <w:p w:rsidR="0005050A" w:rsidRDefault="0005050A" w:rsidP="0005050A">
      <w:pPr>
        <w:spacing w:line="360" w:lineRule="auto"/>
        <w:rPr>
          <w:rFonts w:ascii="SimSun" w:hAnsi="SimSun" w:hint="eastAsia"/>
        </w:rPr>
      </w:pPr>
      <w:r>
        <w:rPr>
          <w:rFonts w:ascii="SimSun" w:hAnsi="SimSun"/>
          <w:noProof/>
        </w:rPr>
        <w:lastRenderedPageBreak/>
        <w:drawing>
          <wp:inline distT="0" distB="0" distL="0" distR="0">
            <wp:extent cx="5274310" cy="2460017"/>
            <wp:effectExtent l="19050" t="0" r="2540" b="0"/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50A" w:rsidRPr="0005050A" w:rsidRDefault="0005050A" w:rsidP="0005050A">
      <w:pPr>
        <w:spacing w:line="360" w:lineRule="auto"/>
        <w:jc w:val="center"/>
        <w:rPr>
          <w:rFonts w:ascii="SimSun" w:hAnsi="SimSun" w:hint="eastAsia"/>
        </w:rPr>
      </w:pPr>
      <w:r>
        <w:rPr>
          <w:rFonts w:ascii="SimSun" w:hAnsi="SimSun" w:hint="eastAsia"/>
        </w:rPr>
        <w:t>图：报表模版信息维护页面</w:t>
      </w:r>
    </w:p>
    <w:p w:rsidR="0022515D" w:rsidRPr="00D05F2D" w:rsidRDefault="0005050A" w:rsidP="00C82AA3">
      <w:pPr>
        <w:pStyle w:val="30"/>
        <w:spacing w:line="360" w:lineRule="auto"/>
        <w:ind w:left="0" w:firstLine="300"/>
        <w:rPr>
          <w:rFonts w:ascii="SimSun" w:eastAsia="SimSun" w:hAnsi="SimSun"/>
        </w:rPr>
      </w:pPr>
      <w:bookmarkStart w:id="10" w:name="_Toc492462338"/>
      <w:r>
        <w:rPr>
          <w:rFonts w:ascii="SimSun" w:eastAsiaTheme="minorEastAsia" w:hAnsi="SimSun" w:hint="eastAsia"/>
        </w:rPr>
        <w:t>7</w:t>
      </w:r>
      <w:r w:rsidR="0022515D" w:rsidRPr="00D05F2D">
        <w:rPr>
          <w:rFonts w:ascii="SimSun" w:eastAsia="SimSun" w:hAnsi="SimSun" w:hint="eastAsia"/>
        </w:rPr>
        <w:t>校验公式维护</w:t>
      </w:r>
      <w:bookmarkEnd w:id="10"/>
    </w:p>
    <w:p w:rsidR="00C840FC" w:rsidRPr="00D05F2D" w:rsidRDefault="00C840FC" w:rsidP="00C82AA3">
      <w:pPr>
        <w:spacing w:line="360" w:lineRule="auto"/>
        <w:ind w:firstLine="480"/>
        <w:rPr>
          <w:rFonts w:ascii="SimSun" w:eastAsia="SimSun" w:hAnsi="SimSun"/>
        </w:rPr>
      </w:pPr>
      <w:r w:rsidRPr="00D05F2D">
        <w:rPr>
          <w:rFonts w:ascii="SimSun" w:eastAsia="SimSun" w:hAnsi="SimSun" w:hint="eastAsia"/>
        </w:rPr>
        <w:t>校验公式维护功能用于维护报表检验时的公式内容，在页面下可以对检验公式进行新增、修改、查询、删除等操作。</w:t>
      </w:r>
    </w:p>
    <w:p w:rsidR="00C840FC" w:rsidRDefault="00C840FC" w:rsidP="00C82AA3">
      <w:pPr>
        <w:spacing w:line="360" w:lineRule="auto"/>
        <w:ind w:firstLine="480"/>
        <w:rPr>
          <w:rFonts w:ascii="SimSun" w:hAnsi="SimSun" w:cs="宋体" w:hint="eastAsia"/>
          <w:kern w:val="0"/>
          <w:szCs w:val="21"/>
        </w:rPr>
      </w:pPr>
      <w:r w:rsidRPr="00D05F2D">
        <w:rPr>
          <w:rFonts w:ascii="SimSun" w:eastAsia="SimSun" w:hAnsi="SimSun" w:hint="eastAsia"/>
        </w:rPr>
        <w:t>公式</w:t>
      </w:r>
      <w:r w:rsidRPr="00D05F2D">
        <w:rPr>
          <w:rFonts w:ascii="SimSun" w:eastAsia="SimSun" w:hAnsi="SimSun"/>
        </w:rPr>
        <w:t>包括</w:t>
      </w:r>
      <w:r w:rsidRPr="00D05F2D">
        <w:rPr>
          <w:rFonts w:ascii="SimSun" w:eastAsia="SimSun" w:hAnsi="SimSun" w:hint="eastAsia"/>
        </w:rPr>
        <w:t>报文内</w:t>
      </w:r>
      <w:r w:rsidRPr="00D05F2D">
        <w:rPr>
          <w:rFonts w:ascii="SimSun" w:eastAsia="SimSun" w:hAnsi="SimSun"/>
        </w:rPr>
        <w:t>和报文间的</w:t>
      </w:r>
      <w:r w:rsidR="00A44CD1" w:rsidRPr="00D05F2D">
        <w:rPr>
          <w:rFonts w:ascii="SimSun" w:eastAsia="SimSun" w:hAnsi="SimSun" w:hint="eastAsia"/>
        </w:rPr>
        <w:t>。</w:t>
      </w:r>
      <w:r w:rsidR="002256CF" w:rsidRPr="00D05F2D">
        <w:rPr>
          <w:rFonts w:ascii="SimSun" w:eastAsia="SimSun" w:hAnsi="SimSun" w:hint="eastAsia"/>
        </w:rPr>
        <w:t>报文内部</w:t>
      </w:r>
      <w:r w:rsidR="002256CF" w:rsidRPr="00D05F2D">
        <w:rPr>
          <w:rFonts w:ascii="SimSun" w:eastAsia="SimSun" w:hAnsi="SimSun"/>
        </w:rPr>
        <w:t>公式主要包括合计项和子项的勾兑关系，</w:t>
      </w:r>
      <w:r w:rsidR="002256CF" w:rsidRPr="00D05F2D">
        <w:rPr>
          <w:rFonts w:ascii="SimSun" w:eastAsia="SimSun" w:hAnsi="SimSun" w:hint="eastAsia"/>
        </w:rPr>
        <w:t>加权</w:t>
      </w:r>
      <w:r w:rsidR="002256CF" w:rsidRPr="00D05F2D">
        <w:rPr>
          <w:rFonts w:ascii="SimSun" w:eastAsia="SimSun" w:hAnsi="SimSun"/>
        </w:rPr>
        <w:t>利率一般在最高利率和最低利率之间，有发生额需要存在相应的利率的信息等。报文</w:t>
      </w:r>
      <w:r w:rsidR="002256CF" w:rsidRPr="00D05F2D">
        <w:rPr>
          <w:rFonts w:ascii="SimSun" w:eastAsia="SimSun" w:hAnsi="SimSun" w:hint="eastAsia"/>
        </w:rPr>
        <w:t>间</w:t>
      </w:r>
      <w:r w:rsidR="002256CF" w:rsidRPr="00D05F2D">
        <w:rPr>
          <w:rFonts w:ascii="SimSun" w:eastAsia="SimSun" w:hAnsi="SimSun"/>
        </w:rPr>
        <w:t>的公式如：</w:t>
      </w:r>
      <w:r w:rsidR="002256CF" w:rsidRPr="00D05F2D">
        <w:rPr>
          <w:rFonts w:ascii="SimSun" w:eastAsia="SimSun" w:hAnsi="SimSun" w:cs="宋体" w:hint="eastAsia"/>
          <w:kern w:val="0"/>
          <w:szCs w:val="21"/>
        </w:rPr>
        <w:t>R02和R</w:t>
      </w:r>
      <w:r w:rsidR="002256CF" w:rsidRPr="00D05F2D">
        <w:rPr>
          <w:rFonts w:ascii="SimSun" w:eastAsia="SimSun" w:hAnsi="SimSun" w:cs="宋体"/>
          <w:kern w:val="0"/>
          <w:szCs w:val="21"/>
        </w:rPr>
        <w:t>03，</w:t>
      </w:r>
      <w:r w:rsidR="002256CF" w:rsidRPr="00D05F2D">
        <w:rPr>
          <w:rFonts w:ascii="SimSun" w:eastAsia="SimSun" w:hAnsi="SimSun" w:cs="宋体" w:hint="eastAsia"/>
          <w:kern w:val="0"/>
          <w:szCs w:val="21"/>
        </w:rPr>
        <w:t>R</w:t>
      </w:r>
      <w:r w:rsidR="002256CF" w:rsidRPr="00D05F2D">
        <w:rPr>
          <w:rFonts w:ascii="SimSun" w:eastAsia="SimSun" w:hAnsi="SimSun" w:cs="宋体"/>
          <w:kern w:val="0"/>
          <w:szCs w:val="21"/>
        </w:rPr>
        <w:t>04</w:t>
      </w:r>
      <w:r w:rsidR="002256CF" w:rsidRPr="00D05F2D">
        <w:rPr>
          <w:rFonts w:ascii="SimSun" w:eastAsia="SimSun" w:hAnsi="SimSun" w:cs="宋体" w:hint="eastAsia"/>
          <w:kern w:val="0"/>
          <w:szCs w:val="21"/>
        </w:rPr>
        <w:t>和</w:t>
      </w:r>
      <w:r w:rsidR="002256CF" w:rsidRPr="00D05F2D">
        <w:rPr>
          <w:rFonts w:ascii="SimSun" w:eastAsia="SimSun" w:hAnsi="SimSun" w:cs="宋体"/>
          <w:kern w:val="0"/>
          <w:szCs w:val="21"/>
        </w:rPr>
        <w:t>R05，</w:t>
      </w:r>
      <w:r w:rsidR="002256CF" w:rsidRPr="00D05F2D">
        <w:rPr>
          <w:rFonts w:ascii="SimSun" w:eastAsia="SimSun" w:hAnsi="SimSun" w:cs="宋体" w:hint="eastAsia"/>
          <w:kern w:val="0"/>
          <w:szCs w:val="21"/>
        </w:rPr>
        <w:t>R</w:t>
      </w:r>
      <w:r w:rsidR="002256CF" w:rsidRPr="00D05F2D">
        <w:rPr>
          <w:rFonts w:ascii="SimSun" w:eastAsia="SimSun" w:hAnsi="SimSun" w:cs="宋体"/>
          <w:kern w:val="0"/>
          <w:szCs w:val="21"/>
        </w:rPr>
        <w:t>11</w:t>
      </w:r>
      <w:r w:rsidR="002256CF" w:rsidRPr="00D05F2D">
        <w:rPr>
          <w:rFonts w:ascii="SimSun" w:eastAsia="SimSun" w:hAnsi="SimSun" w:cs="宋体" w:hint="eastAsia"/>
          <w:kern w:val="0"/>
          <w:szCs w:val="21"/>
        </w:rPr>
        <w:t>和</w:t>
      </w:r>
      <w:r w:rsidR="002256CF" w:rsidRPr="00D05F2D">
        <w:rPr>
          <w:rFonts w:ascii="SimSun" w:eastAsia="SimSun" w:hAnsi="SimSun" w:cs="宋体"/>
          <w:kern w:val="0"/>
          <w:szCs w:val="21"/>
        </w:rPr>
        <w:t>R12</w:t>
      </w:r>
      <w:r w:rsidR="002256CF" w:rsidRPr="00D05F2D">
        <w:rPr>
          <w:rFonts w:ascii="SimSun" w:eastAsia="SimSun" w:hAnsi="SimSun" w:cs="宋体" w:hint="eastAsia"/>
          <w:kern w:val="0"/>
          <w:szCs w:val="21"/>
        </w:rPr>
        <w:t>，R</w:t>
      </w:r>
      <w:r w:rsidR="002256CF" w:rsidRPr="00D05F2D">
        <w:rPr>
          <w:rFonts w:ascii="SimSun" w:eastAsia="SimSun" w:hAnsi="SimSun" w:cs="宋体"/>
          <w:kern w:val="0"/>
          <w:szCs w:val="21"/>
        </w:rPr>
        <w:t>13</w:t>
      </w:r>
      <w:r w:rsidR="002256CF" w:rsidRPr="00D05F2D">
        <w:rPr>
          <w:rFonts w:ascii="SimSun" w:eastAsia="SimSun" w:hAnsi="SimSun" w:cs="宋体" w:hint="eastAsia"/>
          <w:kern w:val="0"/>
          <w:szCs w:val="21"/>
        </w:rPr>
        <w:t>和</w:t>
      </w:r>
      <w:r w:rsidR="002256CF" w:rsidRPr="00D05F2D">
        <w:rPr>
          <w:rFonts w:ascii="SimSun" w:eastAsia="SimSun" w:hAnsi="SimSun" w:cs="宋体"/>
          <w:kern w:val="0"/>
          <w:szCs w:val="21"/>
        </w:rPr>
        <w:t>R14</w:t>
      </w:r>
      <w:r w:rsidR="002256CF" w:rsidRPr="00D05F2D">
        <w:rPr>
          <w:rFonts w:ascii="SimSun" w:eastAsia="SimSun" w:hAnsi="SimSun" w:cs="宋体" w:hint="eastAsia"/>
          <w:kern w:val="0"/>
          <w:szCs w:val="21"/>
        </w:rPr>
        <w:t>等报文</w:t>
      </w:r>
      <w:r w:rsidR="002256CF" w:rsidRPr="00D05F2D">
        <w:rPr>
          <w:rFonts w:ascii="SimSun" w:eastAsia="SimSun" w:hAnsi="SimSun" w:cs="宋体"/>
          <w:kern w:val="0"/>
          <w:szCs w:val="21"/>
        </w:rPr>
        <w:t>间数据需要一致。</w:t>
      </w:r>
    </w:p>
    <w:p w:rsidR="0005050A" w:rsidRDefault="0005050A" w:rsidP="0005050A">
      <w:pPr>
        <w:spacing w:line="360" w:lineRule="auto"/>
        <w:rPr>
          <w:rFonts w:ascii="SimSun" w:hAnsi="SimSun" w:hint="eastAsia"/>
        </w:rPr>
      </w:pPr>
      <w:r>
        <w:rPr>
          <w:rFonts w:ascii="SimSun" w:hAnsi="SimSun" w:hint="eastAsia"/>
          <w:noProof/>
        </w:rPr>
        <w:drawing>
          <wp:inline distT="0" distB="0" distL="0" distR="0">
            <wp:extent cx="5274310" cy="2450197"/>
            <wp:effectExtent l="19050" t="0" r="2540" b="0"/>
            <wp:docPr id="10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50A" w:rsidRPr="0005050A" w:rsidRDefault="0005050A" w:rsidP="0005050A">
      <w:pPr>
        <w:spacing w:line="360" w:lineRule="auto"/>
        <w:jc w:val="center"/>
        <w:rPr>
          <w:rFonts w:ascii="SimSun" w:hAnsi="SimSun" w:hint="eastAsia"/>
        </w:rPr>
      </w:pPr>
      <w:r>
        <w:rPr>
          <w:rFonts w:ascii="SimSun" w:hAnsi="SimSun" w:hint="eastAsia"/>
        </w:rPr>
        <w:t>图：校验公式维护页面</w:t>
      </w:r>
    </w:p>
    <w:p w:rsidR="000D636E" w:rsidRDefault="000D636E" w:rsidP="00C82AA3">
      <w:pPr>
        <w:pStyle w:val="30"/>
        <w:spacing w:line="360" w:lineRule="auto"/>
        <w:ind w:left="0" w:firstLine="300"/>
        <w:rPr>
          <w:rFonts w:ascii="SimSun" w:eastAsiaTheme="minorEastAsia" w:hAnsi="SimSun" w:hint="eastAsia"/>
        </w:rPr>
      </w:pPr>
      <w:bookmarkStart w:id="11" w:name="_Toc492462339"/>
      <w:r>
        <w:rPr>
          <w:rFonts w:ascii="SimSun" w:eastAsiaTheme="minorEastAsia" w:hAnsi="SimSun" w:hint="eastAsia"/>
        </w:rPr>
        <w:lastRenderedPageBreak/>
        <w:t>8</w:t>
      </w:r>
      <w:r>
        <w:rPr>
          <w:rFonts w:ascii="SimSun" w:eastAsiaTheme="minorEastAsia" w:hAnsi="SimSun" w:hint="eastAsia"/>
        </w:rPr>
        <w:t>关注单元格信息维护</w:t>
      </w:r>
      <w:bookmarkEnd w:id="11"/>
    </w:p>
    <w:p w:rsidR="000D636E" w:rsidRDefault="000D636E" w:rsidP="000D636E">
      <w:pPr>
        <w:ind w:firstLineChars="200" w:firstLine="420"/>
      </w:pPr>
      <w:r>
        <w:rPr>
          <w:rFonts w:hint="eastAsia"/>
        </w:rPr>
        <w:t>为关注信息校验设置关注指标，用于校验。</w:t>
      </w:r>
    </w:p>
    <w:p w:rsidR="000D636E" w:rsidRDefault="000D636E" w:rsidP="000D636E">
      <w:r>
        <w:rPr>
          <w:rFonts w:hint="eastAsia"/>
          <w:noProof/>
        </w:rPr>
        <w:drawing>
          <wp:inline distT="0" distB="0" distL="0" distR="0">
            <wp:extent cx="5274310" cy="2473057"/>
            <wp:effectExtent l="19050" t="0" r="2540" b="0"/>
            <wp:docPr id="11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36E" w:rsidRPr="000D636E" w:rsidRDefault="000D636E" w:rsidP="000D636E">
      <w:pPr>
        <w:jc w:val="center"/>
      </w:pPr>
      <w:r>
        <w:rPr>
          <w:rFonts w:hint="eastAsia"/>
        </w:rPr>
        <w:t>图：关注单元格信息维护页面</w:t>
      </w:r>
    </w:p>
    <w:p w:rsidR="000D636E" w:rsidRDefault="000D636E" w:rsidP="00C82AA3">
      <w:pPr>
        <w:pStyle w:val="30"/>
        <w:spacing w:line="360" w:lineRule="auto"/>
        <w:ind w:left="0" w:firstLine="300"/>
        <w:rPr>
          <w:rFonts w:ascii="SimSun" w:eastAsiaTheme="minorEastAsia" w:hAnsi="SimSun" w:hint="eastAsia"/>
        </w:rPr>
      </w:pPr>
      <w:bookmarkStart w:id="12" w:name="_Toc492462340"/>
      <w:r>
        <w:rPr>
          <w:rFonts w:ascii="SimSun" w:eastAsiaTheme="minorEastAsia" w:hAnsi="SimSun" w:hint="eastAsia"/>
        </w:rPr>
        <w:t>9</w:t>
      </w:r>
      <w:r>
        <w:rPr>
          <w:rFonts w:ascii="SimSun" w:eastAsiaTheme="minorEastAsia" w:hAnsi="SimSun" w:hint="eastAsia"/>
        </w:rPr>
        <w:t>单元格计算公式维护</w:t>
      </w:r>
      <w:bookmarkEnd w:id="12"/>
    </w:p>
    <w:p w:rsidR="000D636E" w:rsidRDefault="000D636E" w:rsidP="000D636E">
      <w:pPr>
        <w:ind w:firstLineChars="200" w:firstLine="420"/>
      </w:pPr>
      <w:r>
        <w:rPr>
          <w:rFonts w:hint="eastAsia"/>
        </w:rPr>
        <w:t>为关注信息校验的关注指标单元格设置公式，计算目标即为关注指标。可进行新增、修改、删除操作。</w:t>
      </w:r>
    </w:p>
    <w:p w:rsidR="000D636E" w:rsidRDefault="000D636E" w:rsidP="000D636E">
      <w:r>
        <w:rPr>
          <w:rFonts w:hint="eastAsia"/>
          <w:noProof/>
        </w:rPr>
        <w:drawing>
          <wp:inline distT="0" distB="0" distL="0" distR="0">
            <wp:extent cx="5274310" cy="2461551"/>
            <wp:effectExtent l="19050" t="0" r="2540" b="0"/>
            <wp:docPr id="11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780" w:rsidRPr="001715CC" w:rsidRDefault="000D636E" w:rsidP="001715CC">
      <w:pPr>
        <w:jc w:val="center"/>
      </w:pPr>
      <w:r>
        <w:rPr>
          <w:rFonts w:hint="eastAsia"/>
        </w:rPr>
        <w:t>图：单元格计算公式维护页面</w:t>
      </w:r>
      <w:r w:rsidR="00177721" w:rsidRPr="001715CC">
        <w:rPr>
          <w:rFonts w:ascii="SimSun" w:eastAsia="SimSun" w:hAnsi="SimSun"/>
          <w:szCs w:val="24"/>
        </w:rPr>
        <w:t xml:space="preserve"> </w:t>
      </w:r>
    </w:p>
    <w:sectPr w:rsidR="005C0780" w:rsidRPr="001715CC" w:rsidSect="006E0EAB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0989" w:rsidRDefault="000C0989" w:rsidP="00EF06BC">
      <w:r>
        <w:separator/>
      </w:r>
    </w:p>
  </w:endnote>
  <w:endnote w:type="continuationSeparator" w:id="0">
    <w:p w:rsidR="000C0989" w:rsidRDefault="000C0989" w:rsidP="00EF06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1916625"/>
      <w:docPartObj>
        <w:docPartGallery w:val="Page Numbers (Bottom of Page)"/>
        <w:docPartUnique/>
      </w:docPartObj>
    </w:sdtPr>
    <w:sdtContent>
      <w:p w:rsidR="0012035E" w:rsidRDefault="003C4D14" w:rsidP="002F2646">
        <w:pPr>
          <w:pStyle w:val="a4"/>
          <w:ind w:right="270"/>
          <w:jc w:val="right"/>
        </w:pPr>
        <w:r w:rsidRPr="003C4D14">
          <w:fldChar w:fldCharType="begin"/>
        </w:r>
        <w:r w:rsidR="0012035E">
          <w:instrText xml:space="preserve"> PAGE   \* MERGEFORMAT </w:instrText>
        </w:r>
        <w:r w:rsidRPr="003C4D14">
          <w:fldChar w:fldCharType="separate"/>
        </w:r>
        <w:r w:rsidR="00384B75" w:rsidRPr="00384B75">
          <w:rPr>
            <w:noProof/>
            <w:lang w:val="zh-CN"/>
          </w:rPr>
          <w:t>7</w:t>
        </w:r>
        <w:r>
          <w:rPr>
            <w:noProof/>
            <w:lang w:val="zh-CN"/>
          </w:rPr>
          <w:fldChar w:fldCharType="end"/>
        </w:r>
      </w:p>
    </w:sdtContent>
  </w:sdt>
  <w:p w:rsidR="0012035E" w:rsidRDefault="0012035E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0989" w:rsidRDefault="000C0989" w:rsidP="00EF06BC">
      <w:r>
        <w:separator/>
      </w:r>
    </w:p>
  </w:footnote>
  <w:footnote w:type="continuationSeparator" w:id="0">
    <w:p w:rsidR="000C0989" w:rsidRDefault="000C0989" w:rsidP="00EF06B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37344"/>
    <w:multiLevelType w:val="hybridMultilevel"/>
    <w:tmpl w:val="8F38CC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2940E11"/>
    <w:multiLevelType w:val="hybridMultilevel"/>
    <w:tmpl w:val="8D6CE280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077256AB"/>
    <w:multiLevelType w:val="hybridMultilevel"/>
    <w:tmpl w:val="41D271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877AED"/>
    <w:multiLevelType w:val="hybridMultilevel"/>
    <w:tmpl w:val="B1409784"/>
    <w:lvl w:ilvl="0" w:tplc="04090015">
      <w:start w:val="1"/>
      <w:numFmt w:val="upperLetter"/>
      <w:lvlText w:val="%1."/>
      <w:lvlJc w:val="left"/>
      <w:pPr>
        <w:ind w:left="738" w:hanging="480"/>
      </w:pPr>
    </w:lvl>
    <w:lvl w:ilvl="1" w:tplc="04090019" w:tentative="1">
      <w:start w:val="1"/>
      <w:numFmt w:val="lowerLetter"/>
      <w:lvlText w:val="%2)"/>
      <w:lvlJc w:val="left"/>
      <w:pPr>
        <w:ind w:left="1098" w:hanging="420"/>
      </w:pPr>
    </w:lvl>
    <w:lvl w:ilvl="2" w:tplc="0409001B" w:tentative="1">
      <w:start w:val="1"/>
      <w:numFmt w:val="lowerRoman"/>
      <w:lvlText w:val="%3."/>
      <w:lvlJc w:val="right"/>
      <w:pPr>
        <w:ind w:left="1518" w:hanging="420"/>
      </w:pPr>
    </w:lvl>
    <w:lvl w:ilvl="3" w:tplc="0409000F" w:tentative="1">
      <w:start w:val="1"/>
      <w:numFmt w:val="decimal"/>
      <w:lvlText w:val="%4."/>
      <w:lvlJc w:val="left"/>
      <w:pPr>
        <w:ind w:left="1938" w:hanging="420"/>
      </w:pPr>
    </w:lvl>
    <w:lvl w:ilvl="4" w:tplc="04090019" w:tentative="1">
      <w:start w:val="1"/>
      <w:numFmt w:val="lowerLetter"/>
      <w:lvlText w:val="%5)"/>
      <w:lvlJc w:val="left"/>
      <w:pPr>
        <w:ind w:left="2358" w:hanging="420"/>
      </w:pPr>
    </w:lvl>
    <w:lvl w:ilvl="5" w:tplc="0409001B" w:tentative="1">
      <w:start w:val="1"/>
      <w:numFmt w:val="lowerRoman"/>
      <w:lvlText w:val="%6."/>
      <w:lvlJc w:val="right"/>
      <w:pPr>
        <w:ind w:left="2778" w:hanging="420"/>
      </w:pPr>
    </w:lvl>
    <w:lvl w:ilvl="6" w:tplc="0409000F" w:tentative="1">
      <w:start w:val="1"/>
      <w:numFmt w:val="decimal"/>
      <w:lvlText w:val="%7."/>
      <w:lvlJc w:val="left"/>
      <w:pPr>
        <w:ind w:left="3198" w:hanging="420"/>
      </w:pPr>
    </w:lvl>
    <w:lvl w:ilvl="7" w:tplc="04090019" w:tentative="1">
      <w:start w:val="1"/>
      <w:numFmt w:val="lowerLetter"/>
      <w:lvlText w:val="%8)"/>
      <w:lvlJc w:val="left"/>
      <w:pPr>
        <w:ind w:left="3618" w:hanging="420"/>
      </w:pPr>
    </w:lvl>
    <w:lvl w:ilvl="8" w:tplc="0409001B" w:tentative="1">
      <w:start w:val="1"/>
      <w:numFmt w:val="lowerRoman"/>
      <w:lvlText w:val="%9."/>
      <w:lvlJc w:val="right"/>
      <w:pPr>
        <w:ind w:left="4038" w:hanging="420"/>
      </w:pPr>
    </w:lvl>
  </w:abstractNum>
  <w:abstractNum w:abstractNumId="4">
    <w:nsid w:val="1F523F9F"/>
    <w:multiLevelType w:val="hybridMultilevel"/>
    <w:tmpl w:val="9148ECB4"/>
    <w:lvl w:ilvl="0" w:tplc="56DC9D16">
      <w:start w:val="1"/>
      <w:numFmt w:val="chineseCountingThousand"/>
      <w:lvlText w:val="(%1)"/>
      <w:lvlJc w:val="left"/>
      <w:pPr>
        <w:ind w:left="420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906509"/>
    <w:multiLevelType w:val="hybridMultilevel"/>
    <w:tmpl w:val="0A604C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F9068B6"/>
    <w:multiLevelType w:val="multilevel"/>
    <w:tmpl w:val="1B04C3A0"/>
    <w:lvl w:ilvl="0">
      <w:start w:val="1"/>
      <w:numFmt w:val="chineseCountingThousand"/>
      <w:lvlText w:val="(%1)"/>
      <w:lvlJc w:val="left"/>
      <w:pPr>
        <w:ind w:left="678" w:hanging="420"/>
      </w:pPr>
    </w:lvl>
    <w:lvl w:ilvl="1">
      <w:start w:val="1"/>
      <w:numFmt w:val="lowerLetter"/>
      <w:lvlText w:val="%2)"/>
      <w:lvlJc w:val="left"/>
      <w:pPr>
        <w:ind w:left="1098" w:hanging="420"/>
      </w:pPr>
    </w:lvl>
    <w:lvl w:ilvl="2">
      <w:start w:val="1"/>
      <w:numFmt w:val="lowerRoman"/>
      <w:lvlText w:val="%3."/>
      <w:lvlJc w:val="right"/>
      <w:pPr>
        <w:ind w:left="1518" w:hanging="420"/>
      </w:pPr>
    </w:lvl>
    <w:lvl w:ilvl="3">
      <w:start w:val="1"/>
      <w:numFmt w:val="decimal"/>
      <w:lvlText w:val="%4."/>
      <w:lvlJc w:val="left"/>
      <w:pPr>
        <w:ind w:left="1938" w:hanging="420"/>
      </w:pPr>
    </w:lvl>
    <w:lvl w:ilvl="4">
      <w:start w:val="1"/>
      <w:numFmt w:val="lowerLetter"/>
      <w:lvlText w:val="%5)"/>
      <w:lvlJc w:val="left"/>
      <w:pPr>
        <w:ind w:left="2358" w:hanging="420"/>
      </w:pPr>
    </w:lvl>
    <w:lvl w:ilvl="5">
      <w:start w:val="1"/>
      <w:numFmt w:val="lowerRoman"/>
      <w:lvlText w:val="%6."/>
      <w:lvlJc w:val="right"/>
      <w:pPr>
        <w:ind w:left="2778" w:hanging="420"/>
      </w:pPr>
    </w:lvl>
    <w:lvl w:ilvl="6">
      <w:start w:val="1"/>
      <w:numFmt w:val="decimal"/>
      <w:lvlText w:val="%7."/>
      <w:lvlJc w:val="left"/>
      <w:pPr>
        <w:ind w:left="3198" w:hanging="420"/>
      </w:pPr>
    </w:lvl>
    <w:lvl w:ilvl="7">
      <w:start w:val="1"/>
      <w:numFmt w:val="lowerLetter"/>
      <w:lvlText w:val="%8)"/>
      <w:lvlJc w:val="left"/>
      <w:pPr>
        <w:ind w:left="3618" w:hanging="420"/>
      </w:pPr>
    </w:lvl>
    <w:lvl w:ilvl="8">
      <w:start w:val="1"/>
      <w:numFmt w:val="lowerRoman"/>
      <w:lvlText w:val="%9."/>
      <w:lvlJc w:val="right"/>
      <w:pPr>
        <w:ind w:left="4038" w:hanging="420"/>
      </w:pPr>
    </w:lvl>
  </w:abstractNum>
  <w:abstractNum w:abstractNumId="7">
    <w:nsid w:val="390F389E"/>
    <w:multiLevelType w:val="hybridMultilevel"/>
    <w:tmpl w:val="19E23B30"/>
    <w:lvl w:ilvl="0" w:tplc="04090011">
      <w:start w:val="1"/>
      <w:numFmt w:val="decimal"/>
      <w:lvlText w:val="%1)"/>
      <w:lvlJc w:val="left"/>
      <w:pPr>
        <w:ind w:left="936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6" w:hanging="420"/>
      </w:pPr>
      <w:rPr>
        <w:rFonts w:ascii="Wingdings" w:hAnsi="Wingdings" w:hint="default"/>
      </w:rPr>
    </w:lvl>
  </w:abstractNum>
  <w:abstractNum w:abstractNumId="8">
    <w:nsid w:val="3DBE5B7B"/>
    <w:multiLevelType w:val="multilevel"/>
    <w:tmpl w:val="5AFAA63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EA73FBE"/>
    <w:multiLevelType w:val="hybridMultilevel"/>
    <w:tmpl w:val="60701B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707982"/>
    <w:multiLevelType w:val="hybridMultilevel"/>
    <w:tmpl w:val="9BBACF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AAB086C"/>
    <w:multiLevelType w:val="hybridMultilevel"/>
    <w:tmpl w:val="E0280F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BCC6A9E"/>
    <w:multiLevelType w:val="multilevel"/>
    <w:tmpl w:val="0E66BF3A"/>
    <w:lvl w:ilvl="0">
      <w:start w:val="1"/>
      <w:numFmt w:val="decimal"/>
      <w:pStyle w:val="1"/>
      <w:lvlText w:val="第 %1 章 "/>
      <w:lvlJc w:val="left"/>
      <w:pPr>
        <w:tabs>
          <w:tab w:val="num" w:pos="425"/>
        </w:tabs>
        <w:ind w:left="0" w:firstLine="0"/>
      </w:pPr>
      <w:rPr>
        <w:rFonts w:hint="eastAsia"/>
        <w:lang w:val="en-US"/>
      </w:rPr>
    </w:lvl>
    <w:lvl w:ilvl="1">
      <w:start w:val="1"/>
      <w:numFmt w:val="decimal"/>
      <w:pStyle w:val="MMTopic2"/>
      <w:suff w:val="space"/>
      <w:lvlText w:val="%1.%2"/>
      <w:lvlJc w:val="left"/>
      <w:pPr>
        <w:tabs>
          <w:tab w:val="num" w:pos="1560"/>
        </w:tabs>
        <w:ind w:left="568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1.%2.%3"/>
      <w:lvlJc w:val="left"/>
      <w:pPr>
        <w:tabs>
          <w:tab w:val="num" w:pos="1418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984"/>
        </w:tabs>
        <w:ind w:left="1984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551"/>
        </w:tabs>
        <w:ind w:left="2551" w:hanging="85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3">
    <w:nsid w:val="5E6A65C8"/>
    <w:multiLevelType w:val="hybridMultilevel"/>
    <w:tmpl w:val="095AFCEA"/>
    <w:lvl w:ilvl="0" w:tplc="FFFFFFFF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13D3927"/>
    <w:multiLevelType w:val="hybridMultilevel"/>
    <w:tmpl w:val="BC4E83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6A3A28"/>
    <w:multiLevelType w:val="hybridMultilevel"/>
    <w:tmpl w:val="869A4CBA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46A7E6E"/>
    <w:multiLevelType w:val="hybridMultilevel"/>
    <w:tmpl w:val="BA2C9A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4DB6750"/>
    <w:multiLevelType w:val="hybridMultilevel"/>
    <w:tmpl w:val="0254B65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55F44E0"/>
    <w:multiLevelType w:val="multilevel"/>
    <w:tmpl w:val="D38EAEE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6DF04FD8"/>
    <w:multiLevelType w:val="hybridMultilevel"/>
    <w:tmpl w:val="8DB025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DFB0B8E"/>
    <w:multiLevelType w:val="hybridMultilevel"/>
    <w:tmpl w:val="B4BE56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25E46C9"/>
    <w:multiLevelType w:val="hybridMultilevel"/>
    <w:tmpl w:val="E850FD26"/>
    <w:lvl w:ilvl="0" w:tplc="5218BB7C">
      <w:start w:val="1"/>
      <w:numFmt w:val="bullet"/>
      <w:lvlText w:val=""/>
      <w:lvlJc w:val="left"/>
      <w:pPr>
        <w:tabs>
          <w:tab w:val="num" w:pos="948"/>
        </w:tabs>
        <w:ind w:left="948" w:hanging="420"/>
      </w:pPr>
      <w:rPr>
        <w:rFonts w:ascii="Wingdings" w:hAnsi="Wingdings" w:hint="default"/>
      </w:rPr>
    </w:lvl>
    <w:lvl w:ilvl="1" w:tplc="04090019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2">
    <w:nsid w:val="78E53646"/>
    <w:multiLevelType w:val="hybridMultilevel"/>
    <w:tmpl w:val="CAA005AA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AF13D86"/>
    <w:multiLevelType w:val="hybridMultilevel"/>
    <w:tmpl w:val="205CDC64"/>
    <w:lvl w:ilvl="0" w:tplc="04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lowerLetter"/>
      <w:lvlText w:val="%2)"/>
      <w:lvlJc w:val="left"/>
      <w:pPr>
        <w:ind w:left="1620" w:hanging="420"/>
      </w:pPr>
    </w:lvl>
    <w:lvl w:ilvl="2" w:tplc="04090005" w:tentative="1">
      <w:start w:val="1"/>
      <w:numFmt w:val="lowerRoman"/>
      <w:lvlText w:val="%3."/>
      <w:lvlJc w:val="right"/>
      <w:pPr>
        <w:ind w:left="2040" w:hanging="420"/>
      </w:pPr>
    </w:lvl>
    <w:lvl w:ilvl="3" w:tplc="04090001" w:tentative="1">
      <w:start w:val="1"/>
      <w:numFmt w:val="decimal"/>
      <w:lvlText w:val="%4."/>
      <w:lvlJc w:val="left"/>
      <w:pPr>
        <w:ind w:left="2460" w:hanging="420"/>
      </w:pPr>
    </w:lvl>
    <w:lvl w:ilvl="4" w:tplc="04090003" w:tentative="1">
      <w:start w:val="1"/>
      <w:numFmt w:val="lowerLetter"/>
      <w:lvlText w:val="%5)"/>
      <w:lvlJc w:val="left"/>
      <w:pPr>
        <w:ind w:left="2880" w:hanging="420"/>
      </w:pPr>
    </w:lvl>
    <w:lvl w:ilvl="5" w:tplc="04090005" w:tentative="1">
      <w:start w:val="1"/>
      <w:numFmt w:val="lowerRoman"/>
      <w:lvlText w:val="%6."/>
      <w:lvlJc w:val="right"/>
      <w:pPr>
        <w:ind w:left="3300" w:hanging="420"/>
      </w:pPr>
    </w:lvl>
    <w:lvl w:ilvl="6" w:tplc="04090001" w:tentative="1">
      <w:start w:val="1"/>
      <w:numFmt w:val="decimal"/>
      <w:lvlText w:val="%7."/>
      <w:lvlJc w:val="left"/>
      <w:pPr>
        <w:ind w:left="3720" w:hanging="420"/>
      </w:pPr>
    </w:lvl>
    <w:lvl w:ilvl="7" w:tplc="04090003" w:tentative="1">
      <w:start w:val="1"/>
      <w:numFmt w:val="lowerLetter"/>
      <w:lvlText w:val="%8)"/>
      <w:lvlJc w:val="left"/>
      <w:pPr>
        <w:ind w:left="4140" w:hanging="420"/>
      </w:pPr>
    </w:lvl>
    <w:lvl w:ilvl="8" w:tplc="04090005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22"/>
  </w:num>
  <w:num w:numId="2">
    <w:abstractNumId w:val="15"/>
  </w:num>
  <w:num w:numId="3">
    <w:abstractNumId w:val="4"/>
  </w:num>
  <w:num w:numId="4">
    <w:abstractNumId w:val="1"/>
  </w:num>
  <w:num w:numId="5">
    <w:abstractNumId w:val="2"/>
  </w:num>
  <w:num w:numId="6">
    <w:abstractNumId w:val="19"/>
  </w:num>
  <w:num w:numId="7">
    <w:abstractNumId w:val="8"/>
  </w:num>
  <w:num w:numId="8">
    <w:abstractNumId w:val="12"/>
  </w:num>
  <w:num w:numId="9">
    <w:abstractNumId w:val="10"/>
  </w:num>
  <w:num w:numId="10">
    <w:abstractNumId w:val="14"/>
  </w:num>
  <w:num w:numId="11">
    <w:abstractNumId w:val="18"/>
  </w:num>
  <w:num w:numId="12">
    <w:abstractNumId w:val="11"/>
  </w:num>
  <w:num w:numId="13">
    <w:abstractNumId w:val="5"/>
  </w:num>
  <w:num w:numId="14">
    <w:abstractNumId w:val="16"/>
  </w:num>
  <w:num w:numId="15">
    <w:abstractNumId w:val="20"/>
  </w:num>
  <w:num w:numId="16">
    <w:abstractNumId w:val="0"/>
  </w:num>
  <w:num w:numId="17">
    <w:abstractNumId w:val="7"/>
  </w:num>
  <w:num w:numId="18">
    <w:abstractNumId w:val="3"/>
  </w:num>
  <w:num w:numId="19">
    <w:abstractNumId w:val="17"/>
  </w:num>
  <w:num w:numId="20">
    <w:abstractNumId w:val="6"/>
  </w:num>
  <w:num w:numId="21">
    <w:abstractNumId w:val="21"/>
  </w:num>
  <w:num w:numId="22">
    <w:abstractNumId w:val="13"/>
  </w:num>
  <w:num w:numId="23">
    <w:abstractNumId w:val="23"/>
  </w:num>
  <w:num w:numId="2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F06BC"/>
    <w:rsid w:val="000000F0"/>
    <w:rsid w:val="0000469A"/>
    <w:rsid w:val="000101D8"/>
    <w:rsid w:val="00010612"/>
    <w:rsid w:val="00012802"/>
    <w:rsid w:val="00016532"/>
    <w:rsid w:val="00017AE5"/>
    <w:rsid w:val="00023112"/>
    <w:rsid w:val="00023AAC"/>
    <w:rsid w:val="00023F7D"/>
    <w:rsid w:val="0002500E"/>
    <w:rsid w:val="0002564A"/>
    <w:rsid w:val="00026D7F"/>
    <w:rsid w:val="00031B63"/>
    <w:rsid w:val="000371BD"/>
    <w:rsid w:val="00041241"/>
    <w:rsid w:val="00041857"/>
    <w:rsid w:val="00044EEB"/>
    <w:rsid w:val="000450A2"/>
    <w:rsid w:val="000464B9"/>
    <w:rsid w:val="0005050A"/>
    <w:rsid w:val="000543E3"/>
    <w:rsid w:val="0005443E"/>
    <w:rsid w:val="00057AD2"/>
    <w:rsid w:val="00060AFB"/>
    <w:rsid w:val="00062528"/>
    <w:rsid w:val="00070C55"/>
    <w:rsid w:val="00071101"/>
    <w:rsid w:val="0007485B"/>
    <w:rsid w:val="00077176"/>
    <w:rsid w:val="00083072"/>
    <w:rsid w:val="00083630"/>
    <w:rsid w:val="000844ED"/>
    <w:rsid w:val="000939A0"/>
    <w:rsid w:val="00093A95"/>
    <w:rsid w:val="00094427"/>
    <w:rsid w:val="000974A1"/>
    <w:rsid w:val="000A3CD1"/>
    <w:rsid w:val="000A4BD3"/>
    <w:rsid w:val="000B0A35"/>
    <w:rsid w:val="000B1DCB"/>
    <w:rsid w:val="000B5CC7"/>
    <w:rsid w:val="000B5E7E"/>
    <w:rsid w:val="000B6DA2"/>
    <w:rsid w:val="000B710E"/>
    <w:rsid w:val="000B73DD"/>
    <w:rsid w:val="000C0989"/>
    <w:rsid w:val="000C2413"/>
    <w:rsid w:val="000C41C8"/>
    <w:rsid w:val="000D1774"/>
    <w:rsid w:val="000D4401"/>
    <w:rsid w:val="000D55CA"/>
    <w:rsid w:val="000D636E"/>
    <w:rsid w:val="000D6E40"/>
    <w:rsid w:val="000E6376"/>
    <w:rsid w:val="000E73F2"/>
    <w:rsid w:val="000E7A3B"/>
    <w:rsid w:val="000F1086"/>
    <w:rsid w:val="000F1DA6"/>
    <w:rsid w:val="000F62AA"/>
    <w:rsid w:val="000F741D"/>
    <w:rsid w:val="0010360C"/>
    <w:rsid w:val="0010400C"/>
    <w:rsid w:val="00111BB4"/>
    <w:rsid w:val="0011302C"/>
    <w:rsid w:val="00113226"/>
    <w:rsid w:val="0011586E"/>
    <w:rsid w:val="0012035E"/>
    <w:rsid w:val="00122464"/>
    <w:rsid w:val="0012421D"/>
    <w:rsid w:val="0013577B"/>
    <w:rsid w:val="00137D71"/>
    <w:rsid w:val="001427CD"/>
    <w:rsid w:val="00142929"/>
    <w:rsid w:val="001435D2"/>
    <w:rsid w:val="001441B7"/>
    <w:rsid w:val="001442A5"/>
    <w:rsid w:val="00146000"/>
    <w:rsid w:val="00152686"/>
    <w:rsid w:val="001542E9"/>
    <w:rsid w:val="00160E45"/>
    <w:rsid w:val="0016311B"/>
    <w:rsid w:val="00163661"/>
    <w:rsid w:val="0016581D"/>
    <w:rsid w:val="00170A11"/>
    <w:rsid w:val="001715CC"/>
    <w:rsid w:val="00171AFB"/>
    <w:rsid w:val="00174585"/>
    <w:rsid w:val="00177429"/>
    <w:rsid w:val="00177721"/>
    <w:rsid w:val="00177935"/>
    <w:rsid w:val="001821FC"/>
    <w:rsid w:val="00183AC2"/>
    <w:rsid w:val="00183BE9"/>
    <w:rsid w:val="00184161"/>
    <w:rsid w:val="00184A36"/>
    <w:rsid w:val="00184F26"/>
    <w:rsid w:val="001852CF"/>
    <w:rsid w:val="001908BB"/>
    <w:rsid w:val="00191C23"/>
    <w:rsid w:val="00195616"/>
    <w:rsid w:val="001A60F8"/>
    <w:rsid w:val="001A694E"/>
    <w:rsid w:val="001B4AFD"/>
    <w:rsid w:val="001B710F"/>
    <w:rsid w:val="001B7C52"/>
    <w:rsid w:val="001C2F4B"/>
    <w:rsid w:val="001C38A9"/>
    <w:rsid w:val="001C3C76"/>
    <w:rsid w:val="001C4B6A"/>
    <w:rsid w:val="001C6D48"/>
    <w:rsid w:val="001C7298"/>
    <w:rsid w:val="001D1037"/>
    <w:rsid w:val="001D22F5"/>
    <w:rsid w:val="001D5F34"/>
    <w:rsid w:val="001D799C"/>
    <w:rsid w:val="001E3CFF"/>
    <w:rsid w:val="001E4BE4"/>
    <w:rsid w:val="001F0907"/>
    <w:rsid w:val="00200793"/>
    <w:rsid w:val="00201D4B"/>
    <w:rsid w:val="00205EC4"/>
    <w:rsid w:val="002110D1"/>
    <w:rsid w:val="0021158C"/>
    <w:rsid w:val="00212474"/>
    <w:rsid w:val="00220516"/>
    <w:rsid w:val="002233F8"/>
    <w:rsid w:val="002234FE"/>
    <w:rsid w:val="002239EE"/>
    <w:rsid w:val="0022515D"/>
    <w:rsid w:val="002256CF"/>
    <w:rsid w:val="002261E7"/>
    <w:rsid w:val="002408CC"/>
    <w:rsid w:val="00241C35"/>
    <w:rsid w:val="00242D13"/>
    <w:rsid w:val="00245C77"/>
    <w:rsid w:val="00253868"/>
    <w:rsid w:val="0025392B"/>
    <w:rsid w:val="00256030"/>
    <w:rsid w:val="002575B2"/>
    <w:rsid w:val="002577BE"/>
    <w:rsid w:val="00261D8C"/>
    <w:rsid w:val="0026214D"/>
    <w:rsid w:val="002637B6"/>
    <w:rsid w:val="00265A24"/>
    <w:rsid w:val="002663ED"/>
    <w:rsid w:val="00267DA2"/>
    <w:rsid w:val="002702DC"/>
    <w:rsid w:val="002714C5"/>
    <w:rsid w:val="002723B1"/>
    <w:rsid w:val="00272F5A"/>
    <w:rsid w:val="002824AF"/>
    <w:rsid w:val="00283D34"/>
    <w:rsid w:val="00285FCD"/>
    <w:rsid w:val="0029721B"/>
    <w:rsid w:val="002A1A79"/>
    <w:rsid w:val="002A1CCF"/>
    <w:rsid w:val="002A247D"/>
    <w:rsid w:val="002A6AB0"/>
    <w:rsid w:val="002B398C"/>
    <w:rsid w:val="002B3ECC"/>
    <w:rsid w:val="002B4319"/>
    <w:rsid w:val="002B6EBB"/>
    <w:rsid w:val="002C0AD4"/>
    <w:rsid w:val="002C1EA4"/>
    <w:rsid w:val="002C4FD4"/>
    <w:rsid w:val="002D18D8"/>
    <w:rsid w:val="002E0D65"/>
    <w:rsid w:val="002E4ACE"/>
    <w:rsid w:val="002E5E22"/>
    <w:rsid w:val="002F2646"/>
    <w:rsid w:val="002F4E81"/>
    <w:rsid w:val="0031157A"/>
    <w:rsid w:val="0031214C"/>
    <w:rsid w:val="003157F3"/>
    <w:rsid w:val="00317005"/>
    <w:rsid w:val="00320A37"/>
    <w:rsid w:val="00321A47"/>
    <w:rsid w:val="00332985"/>
    <w:rsid w:val="0033407D"/>
    <w:rsid w:val="00334538"/>
    <w:rsid w:val="0033684A"/>
    <w:rsid w:val="00337D33"/>
    <w:rsid w:val="0034052D"/>
    <w:rsid w:val="0034122B"/>
    <w:rsid w:val="00342882"/>
    <w:rsid w:val="00344200"/>
    <w:rsid w:val="00350F59"/>
    <w:rsid w:val="00354AA4"/>
    <w:rsid w:val="00356888"/>
    <w:rsid w:val="00357F81"/>
    <w:rsid w:val="003621FF"/>
    <w:rsid w:val="00363FF3"/>
    <w:rsid w:val="0036787F"/>
    <w:rsid w:val="00375A92"/>
    <w:rsid w:val="00380880"/>
    <w:rsid w:val="00382222"/>
    <w:rsid w:val="00384682"/>
    <w:rsid w:val="00384B75"/>
    <w:rsid w:val="00387999"/>
    <w:rsid w:val="003908BA"/>
    <w:rsid w:val="003947FE"/>
    <w:rsid w:val="003A1865"/>
    <w:rsid w:val="003A1CAF"/>
    <w:rsid w:val="003A5BCB"/>
    <w:rsid w:val="003A6D7C"/>
    <w:rsid w:val="003B0CDE"/>
    <w:rsid w:val="003B3AFC"/>
    <w:rsid w:val="003B3CC2"/>
    <w:rsid w:val="003B55D0"/>
    <w:rsid w:val="003B7212"/>
    <w:rsid w:val="003C1824"/>
    <w:rsid w:val="003C1BB4"/>
    <w:rsid w:val="003C4D14"/>
    <w:rsid w:val="003C5455"/>
    <w:rsid w:val="003C6DDC"/>
    <w:rsid w:val="003D0669"/>
    <w:rsid w:val="003D0F97"/>
    <w:rsid w:val="003D3B5F"/>
    <w:rsid w:val="003D4774"/>
    <w:rsid w:val="003D4BEE"/>
    <w:rsid w:val="003D6E9B"/>
    <w:rsid w:val="003E3C4F"/>
    <w:rsid w:val="003E5718"/>
    <w:rsid w:val="003F0E64"/>
    <w:rsid w:val="003F2E4D"/>
    <w:rsid w:val="003F2EF0"/>
    <w:rsid w:val="003F316F"/>
    <w:rsid w:val="003F34BA"/>
    <w:rsid w:val="003F694F"/>
    <w:rsid w:val="003F7C44"/>
    <w:rsid w:val="0040202F"/>
    <w:rsid w:val="004043AE"/>
    <w:rsid w:val="0040486A"/>
    <w:rsid w:val="00405986"/>
    <w:rsid w:val="00407809"/>
    <w:rsid w:val="00415A4C"/>
    <w:rsid w:val="004217E4"/>
    <w:rsid w:val="00421EAD"/>
    <w:rsid w:val="00422E72"/>
    <w:rsid w:val="00422FD7"/>
    <w:rsid w:val="004278BA"/>
    <w:rsid w:val="00431A62"/>
    <w:rsid w:val="004368E4"/>
    <w:rsid w:val="0043752C"/>
    <w:rsid w:val="00440406"/>
    <w:rsid w:val="004505B2"/>
    <w:rsid w:val="004510AF"/>
    <w:rsid w:val="00454EB4"/>
    <w:rsid w:val="00455A43"/>
    <w:rsid w:val="00457175"/>
    <w:rsid w:val="00457529"/>
    <w:rsid w:val="00461403"/>
    <w:rsid w:val="004621BC"/>
    <w:rsid w:val="0046400E"/>
    <w:rsid w:val="00466CB2"/>
    <w:rsid w:val="00467049"/>
    <w:rsid w:val="004700B8"/>
    <w:rsid w:val="00470AE3"/>
    <w:rsid w:val="00481D9A"/>
    <w:rsid w:val="00481E22"/>
    <w:rsid w:val="00482BD5"/>
    <w:rsid w:val="0048594F"/>
    <w:rsid w:val="00493B83"/>
    <w:rsid w:val="00495EDB"/>
    <w:rsid w:val="004A09A8"/>
    <w:rsid w:val="004A5697"/>
    <w:rsid w:val="004B406A"/>
    <w:rsid w:val="004C0A2D"/>
    <w:rsid w:val="004C108D"/>
    <w:rsid w:val="004C484B"/>
    <w:rsid w:val="004D091C"/>
    <w:rsid w:val="004D2A3D"/>
    <w:rsid w:val="004D43A2"/>
    <w:rsid w:val="004D4FA7"/>
    <w:rsid w:val="004D7B2C"/>
    <w:rsid w:val="004D7C9C"/>
    <w:rsid w:val="004F3933"/>
    <w:rsid w:val="004F3E97"/>
    <w:rsid w:val="00501E0F"/>
    <w:rsid w:val="00502A70"/>
    <w:rsid w:val="00502D74"/>
    <w:rsid w:val="00503DF0"/>
    <w:rsid w:val="00503F43"/>
    <w:rsid w:val="00504445"/>
    <w:rsid w:val="00504FF3"/>
    <w:rsid w:val="00505AC8"/>
    <w:rsid w:val="005066CE"/>
    <w:rsid w:val="0050786A"/>
    <w:rsid w:val="00516844"/>
    <w:rsid w:val="00517C6B"/>
    <w:rsid w:val="00522B30"/>
    <w:rsid w:val="0052476B"/>
    <w:rsid w:val="0052572F"/>
    <w:rsid w:val="005328E0"/>
    <w:rsid w:val="005345F5"/>
    <w:rsid w:val="00543817"/>
    <w:rsid w:val="0055096E"/>
    <w:rsid w:val="00555CE4"/>
    <w:rsid w:val="005619E2"/>
    <w:rsid w:val="00561B57"/>
    <w:rsid w:val="00566D48"/>
    <w:rsid w:val="0056702C"/>
    <w:rsid w:val="005708F7"/>
    <w:rsid w:val="00571B1F"/>
    <w:rsid w:val="005736C5"/>
    <w:rsid w:val="005736D7"/>
    <w:rsid w:val="00573D33"/>
    <w:rsid w:val="00577B15"/>
    <w:rsid w:val="005805AC"/>
    <w:rsid w:val="00584799"/>
    <w:rsid w:val="00591D39"/>
    <w:rsid w:val="00596AA0"/>
    <w:rsid w:val="005C0780"/>
    <w:rsid w:val="005C29C0"/>
    <w:rsid w:val="005C2B78"/>
    <w:rsid w:val="005C3876"/>
    <w:rsid w:val="005D2D8F"/>
    <w:rsid w:val="005D55B1"/>
    <w:rsid w:val="005D58E5"/>
    <w:rsid w:val="005D69ED"/>
    <w:rsid w:val="005E1652"/>
    <w:rsid w:val="005E3F43"/>
    <w:rsid w:val="005E5C43"/>
    <w:rsid w:val="005E642D"/>
    <w:rsid w:val="005F2394"/>
    <w:rsid w:val="005F4E9F"/>
    <w:rsid w:val="005F7B09"/>
    <w:rsid w:val="00604A60"/>
    <w:rsid w:val="006120F0"/>
    <w:rsid w:val="00615E2E"/>
    <w:rsid w:val="00617FF2"/>
    <w:rsid w:val="006201CB"/>
    <w:rsid w:val="00621D95"/>
    <w:rsid w:val="00622DC7"/>
    <w:rsid w:val="006230C8"/>
    <w:rsid w:val="00623117"/>
    <w:rsid w:val="00624947"/>
    <w:rsid w:val="006261F1"/>
    <w:rsid w:val="00630428"/>
    <w:rsid w:val="0063763B"/>
    <w:rsid w:val="006409EE"/>
    <w:rsid w:val="00644700"/>
    <w:rsid w:val="00644BAF"/>
    <w:rsid w:val="00650A44"/>
    <w:rsid w:val="00650CEC"/>
    <w:rsid w:val="00651B7F"/>
    <w:rsid w:val="00651F67"/>
    <w:rsid w:val="00653670"/>
    <w:rsid w:val="0065583C"/>
    <w:rsid w:val="0066048E"/>
    <w:rsid w:val="00660F83"/>
    <w:rsid w:val="00663987"/>
    <w:rsid w:val="006649A3"/>
    <w:rsid w:val="00664AA6"/>
    <w:rsid w:val="00665748"/>
    <w:rsid w:val="00666843"/>
    <w:rsid w:val="00667A1C"/>
    <w:rsid w:val="00680B65"/>
    <w:rsid w:val="006812E7"/>
    <w:rsid w:val="006858F7"/>
    <w:rsid w:val="00686D72"/>
    <w:rsid w:val="00690322"/>
    <w:rsid w:val="00694776"/>
    <w:rsid w:val="0069769F"/>
    <w:rsid w:val="006A19CA"/>
    <w:rsid w:val="006A4180"/>
    <w:rsid w:val="006A44F3"/>
    <w:rsid w:val="006A4B57"/>
    <w:rsid w:val="006B16B4"/>
    <w:rsid w:val="006B1FAF"/>
    <w:rsid w:val="006B6E01"/>
    <w:rsid w:val="006C221A"/>
    <w:rsid w:val="006C5993"/>
    <w:rsid w:val="006C6802"/>
    <w:rsid w:val="006C6E63"/>
    <w:rsid w:val="006D0FB3"/>
    <w:rsid w:val="006D3842"/>
    <w:rsid w:val="006D59F2"/>
    <w:rsid w:val="006E0EAB"/>
    <w:rsid w:val="006E4A7B"/>
    <w:rsid w:val="006F1C71"/>
    <w:rsid w:val="00700514"/>
    <w:rsid w:val="00702989"/>
    <w:rsid w:val="00704CB8"/>
    <w:rsid w:val="00707D3D"/>
    <w:rsid w:val="0071336D"/>
    <w:rsid w:val="007249A7"/>
    <w:rsid w:val="00726AC0"/>
    <w:rsid w:val="007272F0"/>
    <w:rsid w:val="00727DD8"/>
    <w:rsid w:val="00730C22"/>
    <w:rsid w:val="007314C6"/>
    <w:rsid w:val="00732783"/>
    <w:rsid w:val="00733F2A"/>
    <w:rsid w:val="0073655A"/>
    <w:rsid w:val="007368D6"/>
    <w:rsid w:val="00740D3E"/>
    <w:rsid w:val="00742A0B"/>
    <w:rsid w:val="00743937"/>
    <w:rsid w:val="0074407E"/>
    <w:rsid w:val="0074444C"/>
    <w:rsid w:val="00744AA7"/>
    <w:rsid w:val="00745590"/>
    <w:rsid w:val="00746208"/>
    <w:rsid w:val="00750F93"/>
    <w:rsid w:val="00751837"/>
    <w:rsid w:val="00752695"/>
    <w:rsid w:val="007541E0"/>
    <w:rsid w:val="007626E0"/>
    <w:rsid w:val="00762BF6"/>
    <w:rsid w:val="00771006"/>
    <w:rsid w:val="00772678"/>
    <w:rsid w:val="00772AB7"/>
    <w:rsid w:val="00774AA0"/>
    <w:rsid w:val="007807C6"/>
    <w:rsid w:val="00780D43"/>
    <w:rsid w:val="00780FC7"/>
    <w:rsid w:val="00781A9E"/>
    <w:rsid w:val="00782CDA"/>
    <w:rsid w:val="007902FC"/>
    <w:rsid w:val="00791DB3"/>
    <w:rsid w:val="007930E6"/>
    <w:rsid w:val="007933DF"/>
    <w:rsid w:val="007A19D6"/>
    <w:rsid w:val="007B4347"/>
    <w:rsid w:val="007B78E4"/>
    <w:rsid w:val="007C4C9A"/>
    <w:rsid w:val="007C4EDF"/>
    <w:rsid w:val="007C6375"/>
    <w:rsid w:val="007C6947"/>
    <w:rsid w:val="007C6EE3"/>
    <w:rsid w:val="007C754D"/>
    <w:rsid w:val="007C7E6A"/>
    <w:rsid w:val="007C7E98"/>
    <w:rsid w:val="007D0BBA"/>
    <w:rsid w:val="007D0F7F"/>
    <w:rsid w:val="007D444E"/>
    <w:rsid w:val="007D6742"/>
    <w:rsid w:val="007E129C"/>
    <w:rsid w:val="007E2D89"/>
    <w:rsid w:val="007F73E7"/>
    <w:rsid w:val="007F77CC"/>
    <w:rsid w:val="00800450"/>
    <w:rsid w:val="008021B4"/>
    <w:rsid w:val="00802ACA"/>
    <w:rsid w:val="00804D88"/>
    <w:rsid w:val="00806BC7"/>
    <w:rsid w:val="008075F9"/>
    <w:rsid w:val="00810CB0"/>
    <w:rsid w:val="00811123"/>
    <w:rsid w:val="0081130A"/>
    <w:rsid w:val="008132DD"/>
    <w:rsid w:val="00814CDC"/>
    <w:rsid w:val="00817F95"/>
    <w:rsid w:val="0082396B"/>
    <w:rsid w:val="0083018C"/>
    <w:rsid w:val="00831128"/>
    <w:rsid w:val="00832D74"/>
    <w:rsid w:val="00835664"/>
    <w:rsid w:val="00835868"/>
    <w:rsid w:val="008411AC"/>
    <w:rsid w:val="00843A46"/>
    <w:rsid w:val="00844895"/>
    <w:rsid w:val="00847B9E"/>
    <w:rsid w:val="00854999"/>
    <w:rsid w:val="0085712C"/>
    <w:rsid w:val="0085793D"/>
    <w:rsid w:val="00857F4E"/>
    <w:rsid w:val="00860F04"/>
    <w:rsid w:val="00862E77"/>
    <w:rsid w:val="00867CF1"/>
    <w:rsid w:val="008706DF"/>
    <w:rsid w:val="00885202"/>
    <w:rsid w:val="00885645"/>
    <w:rsid w:val="0088749E"/>
    <w:rsid w:val="008909D5"/>
    <w:rsid w:val="008922F0"/>
    <w:rsid w:val="0089292C"/>
    <w:rsid w:val="00894740"/>
    <w:rsid w:val="008A2DBE"/>
    <w:rsid w:val="008A396B"/>
    <w:rsid w:val="008A4DA9"/>
    <w:rsid w:val="008B1C7E"/>
    <w:rsid w:val="008B71B8"/>
    <w:rsid w:val="008B7509"/>
    <w:rsid w:val="008C08BC"/>
    <w:rsid w:val="008C176D"/>
    <w:rsid w:val="008C6899"/>
    <w:rsid w:val="008D141C"/>
    <w:rsid w:val="008D42D8"/>
    <w:rsid w:val="008D5A38"/>
    <w:rsid w:val="008D6E1B"/>
    <w:rsid w:val="008D7E9B"/>
    <w:rsid w:val="008F155D"/>
    <w:rsid w:val="00900AA8"/>
    <w:rsid w:val="00901B5A"/>
    <w:rsid w:val="00905AB8"/>
    <w:rsid w:val="00907C94"/>
    <w:rsid w:val="00911A28"/>
    <w:rsid w:val="00911C9D"/>
    <w:rsid w:val="00911DB9"/>
    <w:rsid w:val="00913C7B"/>
    <w:rsid w:val="009224C3"/>
    <w:rsid w:val="00923631"/>
    <w:rsid w:val="00924CE6"/>
    <w:rsid w:val="009250C0"/>
    <w:rsid w:val="00930C9B"/>
    <w:rsid w:val="00931049"/>
    <w:rsid w:val="00931A88"/>
    <w:rsid w:val="00934327"/>
    <w:rsid w:val="0093482F"/>
    <w:rsid w:val="00936A7C"/>
    <w:rsid w:val="00936E1A"/>
    <w:rsid w:val="00940C34"/>
    <w:rsid w:val="009423F5"/>
    <w:rsid w:val="00944967"/>
    <w:rsid w:val="00945D53"/>
    <w:rsid w:val="0094691A"/>
    <w:rsid w:val="0094794F"/>
    <w:rsid w:val="00950128"/>
    <w:rsid w:val="00955AF8"/>
    <w:rsid w:val="009573D2"/>
    <w:rsid w:val="00960940"/>
    <w:rsid w:val="00962715"/>
    <w:rsid w:val="00965153"/>
    <w:rsid w:val="00966E11"/>
    <w:rsid w:val="00967A1D"/>
    <w:rsid w:val="00970EDA"/>
    <w:rsid w:val="00976873"/>
    <w:rsid w:val="00981CBB"/>
    <w:rsid w:val="009879F9"/>
    <w:rsid w:val="00987FB0"/>
    <w:rsid w:val="00992BFC"/>
    <w:rsid w:val="00993A0D"/>
    <w:rsid w:val="00993B8F"/>
    <w:rsid w:val="00997497"/>
    <w:rsid w:val="009A2328"/>
    <w:rsid w:val="009A2653"/>
    <w:rsid w:val="009A2FF0"/>
    <w:rsid w:val="009A33CB"/>
    <w:rsid w:val="009B1432"/>
    <w:rsid w:val="009B1472"/>
    <w:rsid w:val="009B4585"/>
    <w:rsid w:val="009B505F"/>
    <w:rsid w:val="009B66F3"/>
    <w:rsid w:val="009B791F"/>
    <w:rsid w:val="009B7DBB"/>
    <w:rsid w:val="009C1368"/>
    <w:rsid w:val="009C156C"/>
    <w:rsid w:val="009C3325"/>
    <w:rsid w:val="009C4E93"/>
    <w:rsid w:val="009D691C"/>
    <w:rsid w:val="009E0726"/>
    <w:rsid w:val="009E2330"/>
    <w:rsid w:val="009F0EDA"/>
    <w:rsid w:val="009F2308"/>
    <w:rsid w:val="009F2D79"/>
    <w:rsid w:val="009F3E27"/>
    <w:rsid w:val="00A0264D"/>
    <w:rsid w:val="00A03C4A"/>
    <w:rsid w:val="00A10AC1"/>
    <w:rsid w:val="00A1187E"/>
    <w:rsid w:val="00A2222D"/>
    <w:rsid w:val="00A32640"/>
    <w:rsid w:val="00A32647"/>
    <w:rsid w:val="00A33DBB"/>
    <w:rsid w:val="00A350AA"/>
    <w:rsid w:val="00A355E5"/>
    <w:rsid w:val="00A361B0"/>
    <w:rsid w:val="00A37C61"/>
    <w:rsid w:val="00A406D6"/>
    <w:rsid w:val="00A43AB1"/>
    <w:rsid w:val="00A43FEA"/>
    <w:rsid w:val="00A4495D"/>
    <w:rsid w:val="00A44CD1"/>
    <w:rsid w:val="00A4674A"/>
    <w:rsid w:val="00A47D59"/>
    <w:rsid w:val="00A5135E"/>
    <w:rsid w:val="00A57474"/>
    <w:rsid w:val="00A6020C"/>
    <w:rsid w:val="00A61239"/>
    <w:rsid w:val="00A6234F"/>
    <w:rsid w:val="00A73878"/>
    <w:rsid w:val="00A742C8"/>
    <w:rsid w:val="00A74988"/>
    <w:rsid w:val="00A85353"/>
    <w:rsid w:val="00A85719"/>
    <w:rsid w:val="00A903A8"/>
    <w:rsid w:val="00A96FD3"/>
    <w:rsid w:val="00AA0570"/>
    <w:rsid w:val="00AA1BEC"/>
    <w:rsid w:val="00AA25C8"/>
    <w:rsid w:val="00AA65BD"/>
    <w:rsid w:val="00AB0DC6"/>
    <w:rsid w:val="00AB27E8"/>
    <w:rsid w:val="00AB7C14"/>
    <w:rsid w:val="00AC2042"/>
    <w:rsid w:val="00AC22A2"/>
    <w:rsid w:val="00AC37C2"/>
    <w:rsid w:val="00AC481F"/>
    <w:rsid w:val="00AC6216"/>
    <w:rsid w:val="00AC7279"/>
    <w:rsid w:val="00AD0DD3"/>
    <w:rsid w:val="00AD1540"/>
    <w:rsid w:val="00AD375E"/>
    <w:rsid w:val="00AE0A7E"/>
    <w:rsid w:val="00AE1FED"/>
    <w:rsid w:val="00AE4C16"/>
    <w:rsid w:val="00AF0086"/>
    <w:rsid w:val="00AF413C"/>
    <w:rsid w:val="00AF4418"/>
    <w:rsid w:val="00AF75D7"/>
    <w:rsid w:val="00AF7AC2"/>
    <w:rsid w:val="00B01394"/>
    <w:rsid w:val="00B05239"/>
    <w:rsid w:val="00B06357"/>
    <w:rsid w:val="00B076F7"/>
    <w:rsid w:val="00B10EEE"/>
    <w:rsid w:val="00B122E9"/>
    <w:rsid w:val="00B13812"/>
    <w:rsid w:val="00B1387B"/>
    <w:rsid w:val="00B1678C"/>
    <w:rsid w:val="00B1718A"/>
    <w:rsid w:val="00B179B0"/>
    <w:rsid w:val="00B21A49"/>
    <w:rsid w:val="00B26F03"/>
    <w:rsid w:val="00B27D69"/>
    <w:rsid w:val="00B30C8C"/>
    <w:rsid w:val="00B3583B"/>
    <w:rsid w:val="00B40ED2"/>
    <w:rsid w:val="00B42D54"/>
    <w:rsid w:val="00B46447"/>
    <w:rsid w:val="00B5113F"/>
    <w:rsid w:val="00B56208"/>
    <w:rsid w:val="00B6151D"/>
    <w:rsid w:val="00B63628"/>
    <w:rsid w:val="00B65480"/>
    <w:rsid w:val="00B724DE"/>
    <w:rsid w:val="00B76CBE"/>
    <w:rsid w:val="00B805D8"/>
    <w:rsid w:val="00B814A7"/>
    <w:rsid w:val="00B81AF4"/>
    <w:rsid w:val="00B837E3"/>
    <w:rsid w:val="00B87148"/>
    <w:rsid w:val="00B872C8"/>
    <w:rsid w:val="00B93360"/>
    <w:rsid w:val="00B963C6"/>
    <w:rsid w:val="00BA0E4E"/>
    <w:rsid w:val="00BA4845"/>
    <w:rsid w:val="00BA537C"/>
    <w:rsid w:val="00BA6FD6"/>
    <w:rsid w:val="00BB570E"/>
    <w:rsid w:val="00BC1471"/>
    <w:rsid w:val="00BC3C8A"/>
    <w:rsid w:val="00BC42BD"/>
    <w:rsid w:val="00BC53D7"/>
    <w:rsid w:val="00BD0970"/>
    <w:rsid w:val="00BD0D90"/>
    <w:rsid w:val="00BD1CE1"/>
    <w:rsid w:val="00BD4D79"/>
    <w:rsid w:val="00BD6F0C"/>
    <w:rsid w:val="00BD71D3"/>
    <w:rsid w:val="00BE61EE"/>
    <w:rsid w:val="00BF682D"/>
    <w:rsid w:val="00C002C8"/>
    <w:rsid w:val="00C038F3"/>
    <w:rsid w:val="00C12840"/>
    <w:rsid w:val="00C15E2D"/>
    <w:rsid w:val="00C160A1"/>
    <w:rsid w:val="00C1706D"/>
    <w:rsid w:val="00C1722B"/>
    <w:rsid w:val="00C17847"/>
    <w:rsid w:val="00C20167"/>
    <w:rsid w:val="00C213BA"/>
    <w:rsid w:val="00C23DF3"/>
    <w:rsid w:val="00C2622F"/>
    <w:rsid w:val="00C33327"/>
    <w:rsid w:val="00C41652"/>
    <w:rsid w:val="00C433CB"/>
    <w:rsid w:val="00C43C4F"/>
    <w:rsid w:val="00C45FA7"/>
    <w:rsid w:val="00C46E5B"/>
    <w:rsid w:val="00C56A25"/>
    <w:rsid w:val="00C609A9"/>
    <w:rsid w:val="00C60FB3"/>
    <w:rsid w:val="00C62D02"/>
    <w:rsid w:val="00C6647C"/>
    <w:rsid w:val="00C66616"/>
    <w:rsid w:val="00C66F2F"/>
    <w:rsid w:val="00C716A4"/>
    <w:rsid w:val="00C71B02"/>
    <w:rsid w:val="00C75F2C"/>
    <w:rsid w:val="00C77CCB"/>
    <w:rsid w:val="00C80130"/>
    <w:rsid w:val="00C82AA3"/>
    <w:rsid w:val="00C840FC"/>
    <w:rsid w:val="00C91114"/>
    <w:rsid w:val="00C92CAD"/>
    <w:rsid w:val="00C92CFB"/>
    <w:rsid w:val="00C93E62"/>
    <w:rsid w:val="00C9458D"/>
    <w:rsid w:val="00CA7055"/>
    <w:rsid w:val="00CB0BD8"/>
    <w:rsid w:val="00CB262F"/>
    <w:rsid w:val="00CB3434"/>
    <w:rsid w:val="00CC241E"/>
    <w:rsid w:val="00CC5050"/>
    <w:rsid w:val="00CC5933"/>
    <w:rsid w:val="00CC7B92"/>
    <w:rsid w:val="00CD06D9"/>
    <w:rsid w:val="00CD083A"/>
    <w:rsid w:val="00CD2650"/>
    <w:rsid w:val="00CD4ABF"/>
    <w:rsid w:val="00CD6457"/>
    <w:rsid w:val="00CD7CDC"/>
    <w:rsid w:val="00CE0407"/>
    <w:rsid w:val="00CF3FC5"/>
    <w:rsid w:val="00CF7F62"/>
    <w:rsid w:val="00D05F2D"/>
    <w:rsid w:val="00D071E1"/>
    <w:rsid w:val="00D07A7C"/>
    <w:rsid w:val="00D112D2"/>
    <w:rsid w:val="00D1271D"/>
    <w:rsid w:val="00D1616A"/>
    <w:rsid w:val="00D1674B"/>
    <w:rsid w:val="00D1746D"/>
    <w:rsid w:val="00D21F7A"/>
    <w:rsid w:val="00D225AC"/>
    <w:rsid w:val="00D23667"/>
    <w:rsid w:val="00D26FCA"/>
    <w:rsid w:val="00D327CA"/>
    <w:rsid w:val="00D32BCB"/>
    <w:rsid w:val="00D361F5"/>
    <w:rsid w:val="00D364C7"/>
    <w:rsid w:val="00D3783E"/>
    <w:rsid w:val="00D411DD"/>
    <w:rsid w:val="00D431F5"/>
    <w:rsid w:val="00D46026"/>
    <w:rsid w:val="00D46AC6"/>
    <w:rsid w:val="00D5052C"/>
    <w:rsid w:val="00D61207"/>
    <w:rsid w:val="00D619C6"/>
    <w:rsid w:val="00D61DBB"/>
    <w:rsid w:val="00D624A2"/>
    <w:rsid w:val="00D627D3"/>
    <w:rsid w:val="00D62AEF"/>
    <w:rsid w:val="00D62B8A"/>
    <w:rsid w:val="00D64912"/>
    <w:rsid w:val="00D749E7"/>
    <w:rsid w:val="00D76E23"/>
    <w:rsid w:val="00D776CE"/>
    <w:rsid w:val="00D84080"/>
    <w:rsid w:val="00D85900"/>
    <w:rsid w:val="00D919A1"/>
    <w:rsid w:val="00D91BBC"/>
    <w:rsid w:val="00D928BC"/>
    <w:rsid w:val="00D92F5A"/>
    <w:rsid w:val="00D93303"/>
    <w:rsid w:val="00D93C6E"/>
    <w:rsid w:val="00D93F68"/>
    <w:rsid w:val="00D94160"/>
    <w:rsid w:val="00D973D1"/>
    <w:rsid w:val="00DA1285"/>
    <w:rsid w:val="00DA1CE4"/>
    <w:rsid w:val="00DA5732"/>
    <w:rsid w:val="00DA57DC"/>
    <w:rsid w:val="00DB0C80"/>
    <w:rsid w:val="00DB79FE"/>
    <w:rsid w:val="00DC2121"/>
    <w:rsid w:val="00DC37CD"/>
    <w:rsid w:val="00DC578F"/>
    <w:rsid w:val="00DD16DF"/>
    <w:rsid w:val="00DD5400"/>
    <w:rsid w:val="00DD6B89"/>
    <w:rsid w:val="00DD74CF"/>
    <w:rsid w:val="00DE399A"/>
    <w:rsid w:val="00DE4545"/>
    <w:rsid w:val="00DF03C9"/>
    <w:rsid w:val="00DF0700"/>
    <w:rsid w:val="00DF14DB"/>
    <w:rsid w:val="00DF46AC"/>
    <w:rsid w:val="00DF7059"/>
    <w:rsid w:val="00E00BAB"/>
    <w:rsid w:val="00E00DF1"/>
    <w:rsid w:val="00E055DD"/>
    <w:rsid w:val="00E0736F"/>
    <w:rsid w:val="00E07C3C"/>
    <w:rsid w:val="00E11770"/>
    <w:rsid w:val="00E11CE0"/>
    <w:rsid w:val="00E16806"/>
    <w:rsid w:val="00E20BBA"/>
    <w:rsid w:val="00E229D4"/>
    <w:rsid w:val="00E2634D"/>
    <w:rsid w:val="00E30262"/>
    <w:rsid w:val="00E31674"/>
    <w:rsid w:val="00E3274E"/>
    <w:rsid w:val="00E3432E"/>
    <w:rsid w:val="00E3443C"/>
    <w:rsid w:val="00E376F8"/>
    <w:rsid w:val="00E42898"/>
    <w:rsid w:val="00E43546"/>
    <w:rsid w:val="00E45138"/>
    <w:rsid w:val="00E46660"/>
    <w:rsid w:val="00E519F1"/>
    <w:rsid w:val="00E558B0"/>
    <w:rsid w:val="00E6380B"/>
    <w:rsid w:val="00E63A89"/>
    <w:rsid w:val="00E6419F"/>
    <w:rsid w:val="00E80F87"/>
    <w:rsid w:val="00E848A7"/>
    <w:rsid w:val="00E85BCD"/>
    <w:rsid w:val="00E901EC"/>
    <w:rsid w:val="00EA0136"/>
    <w:rsid w:val="00EA3A7C"/>
    <w:rsid w:val="00EA7927"/>
    <w:rsid w:val="00EA7F0A"/>
    <w:rsid w:val="00EB23BE"/>
    <w:rsid w:val="00EB3806"/>
    <w:rsid w:val="00EB42D2"/>
    <w:rsid w:val="00EB5605"/>
    <w:rsid w:val="00EB5638"/>
    <w:rsid w:val="00EC0BB3"/>
    <w:rsid w:val="00EC0C99"/>
    <w:rsid w:val="00EC2AF1"/>
    <w:rsid w:val="00EC623E"/>
    <w:rsid w:val="00EC6520"/>
    <w:rsid w:val="00ED650E"/>
    <w:rsid w:val="00EE0AA7"/>
    <w:rsid w:val="00EE0EDD"/>
    <w:rsid w:val="00EE33B5"/>
    <w:rsid w:val="00EF06BC"/>
    <w:rsid w:val="00EF4F66"/>
    <w:rsid w:val="00EF7091"/>
    <w:rsid w:val="00F000C7"/>
    <w:rsid w:val="00F023CA"/>
    <w:rsid w:val="00F026BE"/>
    <w:rsid w:val="00F02CC4"/>
    <w:rsid w:val="00F039AD"/>
    <w:rsid w:val="00F0450D"/>
    <w:rsid w:val="00F054EF"/>
    <w:rsid w:val="00F13124"/>
    <w:rsid w:val="00F14E6E"/>
    <w:rsid w:val="00F1748D"/>
    <w:rsid w:val="00F17D4D"/>
    <w:rsid w:val="00F20158"/>
    <w:rsid w:val="00F2046E"/>
    <w:rsid w:val="00F22984"/>
    <w:rsid w:val="00F33744"/>
    <w:rsid w:val="00F40196"/>
    <w:rsid w:val="00F41F53"/>
    <w:rsid w:val="00F4255F"/>
    <w:rsid w:val="00F44FCE"/>
    <w:rsid w:val="00F50072"/>
    <w:rsid w:val="00F61640"/>
    <w:rsid w:val="00F6220D"/>
    <w:rsid w:val="00F640F1"/>
    <w:rsid w:val="00F7053E"/>
    <w:rsid w:val="00F721B2"/>
    <w:rsid w:val="00F72784"/>
    <w:rsid w:val="00F774A6"/>
    <w:rsid w:val="00F81B63"/>
    <w:rsid w:val="00F828B1"/>
    <w:rsid w:val="00F82954"/>
    <w:rsid w:val="00F8313E"/>
    <w:rsid w:val="00F83BF9"/>
    <w:rsid w:val="00F861E0"/>
    <w:rsid w:val="00F9151F"/>
    <w:rsid w:val="00F93537"/>
    <w:rsid w:val="00F97FCA"/>
    <w:rsid w:val="00FA0BAF"/>
    <w:rsid w:val="00FA282F"/>
    <w:rsid w:val="00FA3C06"/>
    <w:rsid w:val="00FA4985"/>
    <w:rsid w:val="00FA5113"/>
    <w:rsid w:val="00FA759C"/>
    <w:rsid w:val="00FB5213"/>
    <w:rsid w:val="00FB6135"/>
    <w:rsid w:val="00FC0DDB"/>
    <w:rsid w:val="00FC574E"/>
    <w:rsid w:val="00FD191E"/>
    <w:rsid w:val="00FD3135"/>
    <w:rsid w:val="00FD3946"/>
    <w:rsid w:val="00FD5876"/>
    <w:rsid w:val="00FD6161"/>
    <w:rsid w:val="00FE1BE1"/>
    <w:rsid w:val="00FF0DD8"/>
    <w:rsid w:val="00FF14D6"/>
    <w:rsid w:val="00FF1BFE"/>
    <w:rsid w:val="00FF37EE"/>
    <w:rsid w:val="00FF6C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519F1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170A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0A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4B406A"/>
    <w:pPr>
      <w:keepNext/>
      <w:keepLines/>
      <w:spacing w:before="260" w:after="260" w:line="416" w:lineRule="auto"/>
      <w:ind w:left="425"/>
      <w:outlineLvl w:val="2"/>
    </w:pPr>
    <w:rPr>
      <w:rFonts w:ascii="微软雅黑" w:eastAsia="微软雅黑" w:hAnsi="微软雅黑"/>
      <w:b/>
      <w:bCs/>
      <w:sz w:val="28"/>
      <w:szCs w:val="32"/>
    </w:rPr>
  </w:style>
  <w:style w:type="paragraph" w:styleId="40">
    <w:name w:val="heading 4"/>
    <w:basedOn w:val="a"/>
    <w:next w:val="a"/>
    <w:link w:val="4Char"/>
    <w:uiPriority w:val="9"/>
    <w:unhideWhenUsed/>
    <w:qFormat/>
    <w:rsid w:val="004B406A"/>
    <w:pPr>
      <w:keepNext/>
      <w:keepLines/>
      <w:spacing w:line="377" w:lineRule="auto"/>
      <w:ind w:firstLine="420"/>
      <w:outlineLvl w:val="3"/>
    </w:pPr>
    <w:rPr>
      <w:rFonts w:asciiTheme="majorHAnsi" w:eastAsia="微软雅黑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06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F06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F06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F06BC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40486A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40486A"/>
  </w:style>
  <w:style w:type="character" w:customStyle="1" w:styleId="1Char">
    <w:name w:val="标题 1 Char"/>
    <w:basedOn w:val="a0"/>
    <w:link w:val="10"/>
    <w:uiPriority w:val="9"/>
    <w:rsid w:val="00170A11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170A11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170A11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70A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70A11"/>
    <w:pPr>
      <w:ind w:firstLineChars="200" w:firstLine="420"/>
    </w:pPr>
  </w:style>
  <w:style w:type="paragraph" w:styleId="TOC">
    <w:name w:val="TOC Heading"/>
    <w:basedOn w:val="10"/>
    <w:next w:val="a"/>
    <w:uiPriority w:val="39"/>
    <w:unhideWhenUsed/>
    <w:qFormat/>
    <w:rsid w:val="001852C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1715CC"/>
    <w:pPr>
      <w:tabs>
        <w:tab w:val="right" w:leader="dot" w:pos="8296"/>
      </w:tabs>
      <w:ind w:left="210"/>
      <w:jc w:val="left"/>
    </w:pPr>
    <w:rPr>
      <w:rFonts w:ascii="微软雅黑" w:eastAsia="微软雅黑" w:hAnsi="微软雅黑" w:cs="宋体"/>
      <w:smallCaps/>
      <w:noProof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1852CF"/>
    <w:pPr>
      <w:spacing w:before="120"/>
      <w:jc w:val="left"/>
    </w:pPr>
    <w:rPr>
      <w:b/>
      <w:bCs/>
      <w:caps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1852CF"/>
    <w:pPr>
      <w:ind w:left="420"/>
      <w:jc w:val="left"/>
    </w:pPr>
    <w:rPr>
      <w:i/>
      <w:iCs/>
      <w:sz w:val="22"/>
    </w:rPr>
  </w:style>
  <w:style w:type="paragraph" w:styleId="a8">
    <w:name w:val="Balloon Text"/>
    <w:basedOn w:val="a"/>
    <w:link w:val="Char3"/>
    <w:uiPriority w:val="99"/>
    <w:semiHidden/>
    <w:unhideWhenUsed/>
    <w:rsid w:val="001852C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852CF"/>
    <w:rPr>
      <w:sz w:val="18"/>
      <w:szCs w:val="18"/>
    </w:rPr>
  </w:style>
  <w:style w:type="character" w:styleId="a9">
    <w:name w:val="Hyperlink"/>
    <w:basedOn w:val="a0"/>
    <w:uiPriority w:val="99"/>
    <w:unhideWhenUsed/>
    <w:rsid w:val="004505B2"/>
    <w:rPr>
      <w:color w:val="0000FF" w:themeColor="hyperlink"/>
      <w:u w:val="single"/>
    </w:rPr>
  </w:style>
  <w:style w:type="character" w:customStyle="1" w:styleId="3Char">
    <w:name w:val="标题 3 Char"/>
    <w:basedOn w:val="a0"/>
    <w:link w:val="30"/>
    <w:uiPriority w:val="9"/>
    <w:rsid w:val="004B406A"/>
    <w:rPr>
      <w:rFonts w:ascii="微软雅黑" w:eastAsia="微软雅黑" w:hAnsi="微软雅黑"/>
      <w:b/>
      <w:bCs/>
      <w:sz w:val="28"/>
      <w:szCs w:val="32"/>
    </w:rPr>
  </w:style>
  <w:style w:type="paragraph" w:styleId="aa">
    <w:name w:val="No Spacing"/>
    <w:link w:val="Char4"/>
    <w:uiPriority w:val="1"/>
    <w:qFormat/>
    <w:rsid w:val="005805AC"/>
    <w:pPr>
      <w:widowControl w:val="0"/>
      <w:jc w:val="both"/>
    </w:pPr>
  </w:style>
  <w:style w:type="paragraph" w:customStyle="1" w:styleId="MMTopic2">
    <w:name w:val="MM Topic 2"/>
    <w:basedOn w:val="2"/>
    <w:rsid w:val="00E00DF1"/>
    <w:pPr>
      <w:numPr>
        <w:ilvl w:val="1"/>
        <w:numId w:val="8"/>
      </w:numPr>
    </w:pPr>
    <w:rPr>
      <w:rFonts w:ascii="Cambria" w:eastAsia="宋体" w:hAnsi="Cambria" w:cs="Times New Roman"/>
    </w:rPr>
  </w:style>
  <w:style w:type="paragraph" w:customStyle="1" w:styleId="1">
    <w:name w:val="样式1"/>
    <w:basedOn w:val="a"/>
    <w:next w:val="a"/>
    <w:rsid w:val="00E00DF1"/>
    <w:pPr>
      <w:numPr>
        <w:numId w:val="8"/>
      </w:numPr>
      <w:tabs>
        <w:tab w:val="clear" w:pos="425"/>
      </w:tabs>
    </w:pPr>
  </w:style>
  <w:style w:type="paragraph" w:customStyle="1" w:styleId="21">
    <w:name w:val="样式2"/>
    <w:basedOn w:val="MMTopic2"/>
    <w:next w:val="a"/>
    <w:link w:val="2Char0"/>
    <w:rsid w:val="00D919A1"/>
    <w:pPr>
      <w:spacing w:before="0" w:after="0" w:line="415" w:lineRule="auto"/>
      <w:ind w:leftChars="100" w:left="100" w:rightChars="100" w:right="100"/>
    </w:pPr>
    <w:rPr>
      <w:rFonts w:eastAsia="微软雅黑"/>
      <w:sz w:val="24"/>
    </w:rPr>
  </w:style>
  <w:style w:type="paragraph" w:customStyle="1" w:styleId="3">
    <w:name w:val="样式3"/>
    <w:basedOn w:val="a"/>
    <w:next w:val="a"/>
    <w:rsid w:val="00E00DF1"/>
    <w:pPr>
      <w:keepNext/>
      <w:keepLines/>
      <w:numPr>
        <w:ilvl w:val="2"/>
        <w:numId w:val="8"/>
      </w:numPr>
      <w:spacing w:beforeLines="50" w:afterLines="50"/>
      <w:contextualSpacing/>
      <w:outlineLvl w:val="2"/>
    </w:pPr>
    <w:rPr>
      <w:rFonts w:ascii="Calibri" w:eastAsia="宋体" w:hAnsi="Calibri" w:cs="Times New Roman"/>
      <w:b/>
      <w:bCs/>
      <w:szCs w:val="28"/>
    </w:rPr>
  </w:style>
  <w:style w:type="character" w:customStyle="1" w:styleId="2Char0">
    <w:name w:val="样式2 Char"/>
    <w:link w:val="21"/>
    <w:rsid w:val="00D919A1"/>
    <w:rPr>
      <w:rFonts w:ascii="Cambria" w:eastAsia="微软雅黑" w:hAnsi="Cambria" w:cs="Times New Roman"/>
      <w:b/>
      <w:bCs/>
      <w:sz w:val="24"/>
      <w:szCs w:val="32"/>
    </w:rPr>
  </w:style>
  <w:style w:type="paragraph" w:customStyle="1" w:styleId="4">
    <w:name w:val="样式4"/>
    <w:basedOn w:val="a"/>
    <w:next w:val="a"/>
    <w:rsid w:val="00E00DF1"/>
    <w:pPr>
      <w:keepNext/>
      <w:keepLines/>
      <w:numPr>
        <w:ilvl w:val="3"/>
        <w:numId w:val="8"/>
      </w:numPr>
      <w:tabs>
        <w:tab w:val="clear" w:pos="1984"/>
        <w:tab w:val="left" w:pos="420"/>
      </w:tabs>
      <w:spacing w:beforeLines="50"/>
      <w:ind w:leftChars="150" w:left="150" w:firstLine="0"/>
      <w:outlineLvl w:val="3"/>
    </w:pPr>
    <w:rPr>
      <w:rFonts w:ascii="Calibri" w:eastAsia="宋体" w:hAnsi="Calibri" w:cs="Times New Roman"/>
      <w:b/>
      <w:bCs/>
      <w:sz w:val="24"/>
      <w:szCs w:val="24"/>
    </w:rPr>
  </w:style>
  <w:style w:type="paragraph" w:customStyle="1" w:styleId="5">
    <w:name w:val="样式5"/>
    <w:basedOn w:val="a"/>
    <w:next w:val="a"/>
    <w:rsid w:val="00E00DF1"/>
    <w:pPr>
      <w:numPr>
        <w:ilvl w:val="4"/>
        <w:numId w:val="8"/>
      </w:numPr>
      <w:tabs>
        <w:tab w:val="clear" w:pos="2551"/>
      </w:tabs>
      <w:ind w:left="0" w:firstLine="0"/>
    </w:pPr>
  </w:style>
  <w:style w:type="character" w:customStyle="1" w:styleId="4Char">
    <w:name w:val="标题 4 Char"/>
    <w:basedOn w:val="a0"/>
    <w:link w:val="40"/>
    <w:uiPriority w:val="9"/>
    <w:rsid w:val="004B406A"/>
    <w:rPr>
      <w:rFonts w:asciiTheme="majorHAnsi" w:eastAsia="微软雅黑" w:hAnsiTheme="majorHAnsi" w:cstheme="majorBidi"/>
      <w:b/>
      <w:bCs/>
      <w:sz w:val="24"/>
      <w:szCs w:val="28"/>
    </w:rPr>
  </w:style>
  <w:style w:type="character" w:customStyle="1" w:styleId="12">
    <w:name w:val="表格文字1"/>
    <w:rsid w:val="00997497"/>
    <w:rPr>
      <w:rFonts w:ascii="Cambria" w:eastAsia="宋体" w:hAnsi="Cambria"/>
      <w:sz w:val="20"/>
    </w:rPr>
  </w:style>
  <w:style w:type="paragraph" w:styleId="ab">
    <w:name w:val="endnote text"/>
    <w:basedOn w:val="a"/>
    <w:link w:val="Char5"/>
    <w:uiPriority w:val="99"/>
    <w:semiHidden/>
    <w:unhideWhenUsed/>
    <w:rsid w:val="00C9458D"/>
    <w:pPr>
      <w:snapToGrid w:val="0"/>
      <w:jc w:val="left"/>
    </w:pPr>
  </w:style>
  <w:style w:type="character" w:customStyle="1" w:styleId="Char5">
    <w:name w:val="尾注文本 Char"/>
    <w:basedOn w:val="a0"/>
    <w:link w:val="ab"/>
    <w:uiPriority w:val="99"/>
    <w:semiHidden/>
    <w:rsid w:val="00C9458D"/>
  </w:style>
  <w:style w:type="character" w:styleId="ac">
    <w:name w:val="endnote reference"/>
    <w:basedOn w:val="a0"/>
    <w:uiPriority w:val="99"/>
    <w:semiHidden/>
    <w:unhideWhenUsed/>
    <w:rsid w:val="00C9458D"/>
    <w:rPr>
      <w:vertAlign w:val="superscript"/>
    </w:rPr>
  </w:style>
  <w:style w:type="paragraph" w:styleId="ad">
    <w:name w:val="footnote text"/>
    <w:basedOn w:val="a"/>
    <w:link w:val="Char6"/>
    <w:uiPriority w:val="99"/>
    <w:semiHidden/>
    <w:unhideWhenUsed/>
    <w:rsid w:val="00C9458D"/>
    <w:pPr>
      <w:snapToGrid w:val="0"/>
      <w:jc w:val="left"/>
    </w:pPr>
    <w:rPr>
      <w:sz w:val="18"/>
      <w:szCs w:val="18"/>
    </w:rPr>
  </w:style>
  <w:style w:type="character" w:customStyle="1" w:styleId="Char6">
    <w:name w:val="脚注文本 Char"/>
    <w:basedOn w:val="a0"/>
    <w:link w:val="ad"/>
    <w:uiPriority w:val="99"/>
    <w:semiHidden/>
    <w:rsid w:val="00C9458D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458D"/>
    <w:rPr>
      <w:vertAlign w:val="superscript"/>
    </w:rPr>
  </w:style>
  <w:style w:type="character" w:customStyle="1" w:styleId="Char4">
    <w:name w:val="无间隔 Char"/>
    <w:basedOn w:val="a0"/>
    <w:link w:val="aa"/>
    <w:uiPriority w:val="1"/>
    <w:qFormat/>
    <w:rsid w:val="00782CDA"/>
  </w:style>
  <w:style w:type="paragraph" w:styleId="41">
    <w:name w:val="toc 4"/>
    <w:basedOn w:val="a"/>
    <w:next w:val="a"/>
    <w:autoRedefine/>
    <w:uiPriority w:val="39"/>
    <w:unhideWhenUsed/>
    <w:rsid w:val="00624947"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24947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24947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24947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24947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24947"/>
    <w:pPr>
      <w:ind w:left="1680"/>
      <w:jc w:val="left"/>
    </w:pPr>
    <w:rPr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A857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3">
    <w:name w:val="无间隔1"/>
    <w:uiPriority w:val="1"/>
    <w:qFormat/>
    <w:rsid w:val="004217E4"/>
    <w:pPr>
      <w:widowControl w:val="0"/>
      <w:jc w:val="both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30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FCAA99-6531-4D14-B285-6E2D66D8D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7</Pages>
  <Words>359</Words>
  <Characters>2050</Characters>
  <Application>Microsoft Office Word</Application>
  <DocSecurity>0</DocSecurity>
  <Lines>17</Lines>
  <Paragraphs>4</Paragraphs>
  <ScaleCrop>false</ScaleCrop>
  <Company>江苏银信融通信息科技有限公司</Company>
  <LinksUpToDate>false</LinksUpToDate>
  <CharactersWithSpaces>2405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利率报备预审核</dc:title>
  <dc:subject>产品白皮书</dc:subject>
  <dc:creator>efraiser</dc:creator>
  <cp:keywords/>
  <dc:description/>
  <cp:lastModifiedBy>Administrator</cp:lastModifiedBy>
  <cp:revision>193</cp:revision>
  <cp:lastPrinted>2014-08-18T09:43:00Z</cp:lastPrinted>
  <dcterms:created xsi:type="dcterms:W3CDTF">2016-08-10T09:50:00Z</dcterms:created>
  <dcterms:modified xsi:type="dcterms:W3CDTF">2017-09-06T07:05:00Z</dcterms:modified>
</cp:coreProperties>
</file>