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A173D" w14:textId="0E6876E3" w:rsidR="009A46B8" w:rsidRPr="009A46B8" w:rsidRDefault="009A46B8" w:rsidP="00911299">
      <w:pPr>
        <w:spacing w:after="0"/>
        <w:rPr>
          <w:b/>
          <w:bCs/>
          <w:color w:val="4472C4" w:themeColor="accent1"/>
        </w:rPr>
      </w:pPr>
      <w:r w:rsidRPr="009A46B8">
        <w:rPr>
          <w:b/>
          <w:bCs/>
          <w:color w:val="4472C4" w:themeColor="accent1"/>
        </w:rPr>
        <w:t>Default architecture of WDGRL (adapt library)</w:t>
      </w:r>
    </w:p>
    <w:p w14:paraId="6DF5B9C1" w14:textId="77777777" w:rsidR="009A46B8" w:rsidRDefault="009A46B8" w:rsidP="00911299">
      <w:pPr>
        <w:spacing w:after="0"/>
        <w:rPr>
          <w:b/>
          <w:bCs/>
          <w:color w:val="EE0000"/>
        </w:rPr>
      </w:pPr>
    </w:p>
    <w:p w14:paraId="3AED19A7" w14:textId="0DEA3B68" w:rsidR="00911299" w:rsidRPr="00911299" w:rsidRDefault="00911299" w:rsidP="00911299">
      <w:pPr>
        <w:spacing w:after="0"/>
        <w:rPr>
          <w:b/>
          <w:bCs/>
          <w:color w:val="EE0000"/>
        </w:rPr>
      </w:pPr>
      <w:r w:rsidRPr="00911299">
        <w:rPr>
          <w:b/>
          <w:bCs/>
          <w:color w:val="EE0000"/>
        </w:rPr>
        <w:t>Model: "encoder"</w:t>
      </w:r>
    </w:p>
    <w:p w14:paraId="34FDE639" w14:textId="77777777" w:rsidR="00911299" w:rsidRPr="00911299" w:rsidRDefault="00911299" w:rsidP="00911299">
      <w:pPr>
        <w:spacing w:after="0"/>
      </w:pPr>
      <w:r w:rsidRPr="00911299">
        <w:t>_________________________________________________________________</w:t>
      </w:r>
    </w:p>
    <w:p w14:paraId="0B75E849" w14:textId="77777777" w:rsidR="00911299" w:rsidRPr="00911299" w:rsidRDefault="00911299" w:rsidP="00911299">
      <w:pPr>
        <w:spacing w:after="0"/>
      </w:pPr>
      <w:r w:rsidRPr="00911299">
        <w:t xml:space="preserve"> Layer (type)                Output Shape              Param #   </w:t>
      </w:r>
    </w:p>
    <w:p w14:paraId="455CE840" w14:textId="77777777" w:rsidR="00911299" w:rsidRPr="00911299" w:rsidRDefault="00911299" w:rsidP="00911299">
      <w:pPr>
        <w:spacing w:after="0"/>
      </w:pPr>
      <w:r w:rsidRPr="00911299">
        <w:t>=================================================================</w:t>
      </w:r>
    </w:p>
    <w:p w14:paraId="6A856C8E" w14:textId="038F418F" w:rsidR="00911299" w:rsidRPr="00911299" w:rsidRDefault="00911299" w:rsidP="00911299">
      <w:pPr>
        <w:spacing w:after="0"/>
      </w:pPr>
      <w:r w:rsidRPr="00911299">
        <w:t xml:space="preserve"> flatten (Flatten)           (None, 16)                0                                      </w:t>
      </w:r>
    </w:p>
    <w:p w14:paraId="1BA26572" w14:textId="77777777" w:rsidR="00911299" w:rsidRPr="00911299" w:rsidRDefault="00911299" w:rsidP="00911299">
      <w:pPr>
        <w:spacing w:after="0"/>
      </w:pPr>
      <w:r w:rsidRPr="00911299">
        <w:t xml:space="preserve"> dense (Dense)               (None, 10)                170       </w:t>
      </w:r>
    </w:p>
    <w:p w14:paraId="540AA2C2" w14:textId="77777777" w:rsidR="00911299" w:rsidRPr="00911299" w:rsidRDefault="00911299" w:rsidP="00911299">
      <w:pPr>
        <w:spacing w:after="0"/>
      </w:pPr>
      <w:r w:rsidRPr="00911299">
        <w:t>=================================================================</w:t>
      </w:r>
    </w:p>
    <w:p w14:paraId="3712BC6D" w14:textId="77777777" w:rsidR="00911299" w:rsidRPr="00911299" w:rsidRDefault="00911299" w:rsidP="00911299">
      <w:pPr>
        <w:spacing w:after="0"/>
      </w:pPr>
      <w:r w:rsidRPr="00911299">
        <w:t>Total params: 170 (680.00 Byte)</w:t>
      </w:r>
    </w:p>
    <w:p w14:paraId="64D3742B" w14:textId="77777777" w:rsidR="00911299" w:rsidRPr="00911299" w:rsidRDefault="00911299" w:rsidP="00911299">
      <w:pPr>
        <w:spacing w:after="0"/>
      </w:pPr>
      <w:r w:rsidRPr="00911299">
        <w:t>Trainable params: 170 (680.00 Byte)</w:t>
      </w:r>
    </w:p>
    <w:p w14:paraId="1F1C75E8" w14:textId="77777777" w:rsidR="00911299" w:rsidRPr="00911299" w:rsidRDefault="00911299" w:rsidP="00911299">
      <w:pPr>
        <w:spacing w:after="0"/>
      </w:pPr>
      <w:r w:rsidRPr="00911299">
        <w:t>Non-trainable params: 0 (0.00 Byte)</w:t>
      </w:r>
    </w:p>
    <w:p w14:paraId="21E4086B" w14:textId="77777777" w:rsidR="00911299" w:rsidRPr="00911299" w:rsidRDefault="00911299" w:rsidP="00911299">
      <w:pPr>
        <w:spacing w:after="0"/>
      </w:pPr>
      <w:r w:rsidRPr="00911299">
        <w:t>_________________________________________________________________</w:t>
      </w:r>
    </w:p>
    <w:p w14:paraId="4423C11F" w14:textId="77777777" w:rsidR="00911299" w:rsidRPr="00911299" w:rsidRDefault="00911299" w:rsidP="00911299">
      <w:pPr>
        <w:spacing w:after="0"/>
      </w:pPr>
      <w:r w:rsidRPr="00911299">
        <w:t>None</w:t>
      </w:r>
    </w:p>
    <w:p w14:paraId="2AB48A58" w14:textId="24720277" w:rsidR="00911299" w:rsidRPr="00911299" w:rsidRDefault="00911299" w:rsidP="00911299">
      <w:pPr>
        <w:spacing w:after="0"/>
        <w:rPr>
          <w:b/>
          <w:bCs/>
        </w:rPr>
      </w:pPr>
      <w:r w:rsidRPr="00911299">
        <w:rPr>
          <w:b/>
          <w:bCs/>
          <w:color w:val="EE0000"/>
        </w:rPr>
        <w:t>Model: "task"</w:t>
      </w:r>
      <w:r>
        <w:rPr>
          <w:b/>
          <w:bCs/>
          <w:color w:val="EE0000"/>
        </w:rPr>
        <w:t xml:space="preserve"> </w:t>
      </w:r>
      <w:r w:rsidRPr="00911299">
        <w:rPr>
          <w:b/>
          <w:bCs/>
          <w:color w:val="EE0000"/>
        </w:rPr>
        <w:sym w:font="Wingdings" w:char="F0E0"/>
      </w:r>
      <w:r>
        <w:rPr>
          <w:b/>
          <w:bCs/>
          <w:color w:val="EE0000"/>
        </w:rPr>
        <w:t xml:space="preserve"> domain critic</w:t>
      </w:r>
    </w:p>
    <w:p w14:paraId="6B2C21C4" w14:textId="77777777" w:rsidR="00911299" w:rsidRPr="00911299" w:rsidRDefault="00911299" w:rsidP="00911299">
      <w:pPr>
        <w:spacing w:after="0"/>
      </w:pPr>
      <w:r w:rsidRPr="00911299">
        <w:t>_________________________________________________________________</w:t>
      </w:r>
    </w:p>
    <w:p w14:paraId="17184734" w14:textId="77777777" w:rsidR="00911299" w:rsidRPr="00911299" w:rsidRDefault="00911299" w:rsidP="00911299">
      <w:pPr>
        <w:spacing w:after="0"/>
      </w:pPr>
      <w:r w:rsidRPr="00911299">
        <w:t xml:space="preserve"> Layer (type)                Output Shape              Param #   </w:t>
      </w:r>
    </w:p>
    <w:p w14:paraId="1970580E" w14:textId="77777777" w:rsidR="00911299" w:rsidRPr="00911299" w:rsidRDefault="00911299" w:rsidP="00911299">
      <w:pPr>
        <w:spacing w:after="0"/>
      </w:pPr>
      <w:r w:rsidRPr="00911299">
        <w:t>=================================================================</w:t>
      </w:r>
    </w:p>
    <w:p w14:paraId="3633A040" w14:textId="4A31415E" w:rsidR="00911299" w:rsidRPr="00911299" w:rsidRDefault="00911299" w:rsidP="00911299">
      <w:pPr>
        <w:spacing w:after="0"/>
      </w:pPr>
      <w:r w:rsidRPr="00911299">
        <w:t xml:space="preserve"> flatten_1 (Flatten)         (None, 10)                0                                                                          </w:t>
      </w:r>
    </w:p>
    <w:p w14:paraId="7597822D" w14:textId="77777777" w:rsidR="00911299" w:rsidRPr="00911299" w:rsidRDefault="00911299" w:rsidP="00911299">
      <w:pPr>
        <w:spacing w:after="0"/>
      </w:pPr>
      <w:r w:rsidRPr="00911299">
        <w:t xml:space="preserve"> dense_1 (Dense)             (None, 10)                110       </w:t>
      </w:r>
    </w:p>
    <w:p w14:paraId="25229092" w14:textId="757047BC" w:rsidR="00911299" w:rsidRPr="00911299" w:rsidRDefault="00911299" w:rsidP="00911299">
      <w:pPr>
        <w:spacing w:after="0"/>
      </w:pPr>
      <w:r w:rsidRPr="00911299">
        <w:t xml:space="preserve">dense_2 (Dense)             (None, 10)                110       </w:t>
      </w:r>
    </w:p>
    <w:p w14:paraId="39AA791F" w14:textId="7BAD57A0" w:rsidR="00911299" w:rsidRPr="00911299" w:rsidRDefault="00911299" w:rsidP="00911299">
      <w:pPr>
        <w:spacing w:after="0"/>
      </w:pPr>
      <w:r w:rsidRPr="00911299">
        <w:t xml:space="preserve"> dense_3 (Dense)             (None, 1)                 11        </w:t>
      </w:r>
    </w:p>
    <w:p w14:paraId="5BF55C1F" w14:textId="77777777" w:rsidR="00911299" w:rsidRPr="00911299" w:rsidRDefault="00911299" w:rsidP="00911299">
      <w:pPr>
        <w:spacing w:after="0"/>
      </w:pPr>
      <w:r w:rsidRPr="00911299">
        <w:t>=================================================================</w:t>
      </w:r>
    </w:p>
    <w:p w14:paraId="6EDC0480" w14:textId="77777777" w:rsidR="00911299" w:rsidRPr="00911299" w:rsidRDefault="00911299" w:rsidP="00911299">
      <w:pPr>
        <w:spacing w:after="0"/>
      </w:pPr>
      <w:r w:rsidRPr="00911299">
        <w:t>Total params: 231 (924.00 Byte)</w:t>
      </w:r>
    </w:p>
    <w:p w14:paraId="09A58A48" w14:textId="77777777" w:rsidR="00911299" w:rsidRPr="00911299" w:rsidRDefault="00911299" w:rsidP="00911299">
      <w:pPr>
        <w:spacing w:after="0"/>
      </w:pPr>
      <w:r w:rsidRPr="00911299">
        <w:t>Trainable params: 231 (924.00 Byte)</w:t>
      </w:r>
    </w:p>
    <w:p w14:paraId="2EB68F4D" w14:textId="77777777" w:rsidR="00911299" w:rsidRPr="00911299" w:rsidRDefault="00911299" w:rsidP="00911299">
      <w:pPr>
        <w:spacing w:after="0"/>
      </w:pPr>
      <w:r w:rsidRPr="00911299">
        <w:t>Non-trainable params: 0 (0.00 Byte)</w:t>
      </w:r>
    </w:p>
    <w:p w14:paraId="2CA437B8" w14:textId="77777777" w:rsidR="00911299" w:rsidRPr="00911299" w:rsidRDefault="00911299" w:rsidP="00911299">
      <w:pPr>
        <w:spacing w:after="0"/>
      </w:pPr>
      <w:r w:rsidRPr="00911299">
        <w:t>_________________________________________________________________</w:t>
      </w:r>
    </w:p>
    <w:p w14:paraId="32FA50E8" w14:textId="77777777" w:rsidR="00911299" w:rsidRPr="00911299" w:rsidRDefault="00911299" w:rsidP="00911299">
      <w:pPr>
        <w:spacing w:after="0"/>
      </w:pPr>
      <w:r w:rsidRPr="00911299">
        <w:t>None</w:t>
      </w:r>
    </w:p>
    <w:p w14:paraId="47FE9D90" w14:textId="77777777" w:rsidR="00911299" w:rsidRPr="00911299" w:rsidRDefault="00911299" w:rsidP="00911299">
      <w:pPr>
        <w:spacing w:after="0"/>
        <w:rPr>
          <w:b/>
          <w:bCs/>
          <w:color w:val="EE0000"/>
        </w:rPr>
      </w:pPr>
      <w:r w:rsidRPr="00911299">
        <w:rPr>
          <w:b/>
          <w:bCs/>
          <w:color w:val="EE0000"/>
        </w:rPr>
        <w:t>Model: "discriminator"</w:t>
      </w:r>
    </w:p>
    <w:p w14:paraId="0DEF6985" w14:textId="77777777" w:rsidR="00911299" w:rsidRPr="00911299" w:rsidRDefault="00911299" w:rsidP="00911299">
      <w:pPr>
        <w:spacing w:after="0"/>
      </w:pPr>
      <w:r w:rsidRPr="00911299">
        <w:t>_________________________________________________________________</w:t>
      </w:r>
    </w:p>
    <w:p w14:paraId="34AFBC61" w14:textId="77777777" w:rsidR="00911299" w:rsidRPr="00911299" w:rsidRDefault="00911299" w:rsidP="00911299">
      <w:pPr>
        <w:spacing w:after="0"/>
      </w:pPr>
      <w:r w:rsidRPr="00911299">
        <w:t xml:space="preserve"> Layer (type)                Output Shape              Param #   </w:t>
      </w:r>
    </w:p>
    <w:p w14:paraId="54DA9D65" w14:textId="77777777" w:rsidR="00911299" w:rsidRPr="00911299" w:rsidRDefault="00911299" w:rsidP="00911299">
      <w:pPr>
        <w:spacing w:after="0"/>
      </w:pPr>
      <w:r w:rsidRPr="00911299">
        <w:t>=================================================================</w:t>
      </w:r>
    </w:p>
    <w:p w14:paraId="43CC2961" w14:textId="445177FA" w:rsidR="00911299" w:rsidRPr="00911299" w:rsidRDefault="00911299" w:rsidP="00911299">
      <w:pPr>
        <w:spacing w:after="0"/>
      </w:pPr>
      <w:r w:rsidRPr="00911299">
        <w:t xml:space="preserve"> flatten_2 (Flatten)         (None, 10)                0         </w:t>
      </w:r>
    </w:p>
    <w:p w14:paraId="1387BEF2" w14:textId="796282CB" w:rsidR="00911299" w:rsidRPr="00911299" w:rsidRDefault="00911299" w:rsidP="00911299">
      <w:pPr>
        <w:spacing w:after="0"/>
      </w:pPr>
      <w:r w:rsidRPr="00911299">
        <w:t xml:space="preserve"> dense_4 (Dense)             (None, 10)                110       </w:t>
      </w:r>
    </w:p>
    <w:p w14:paraId="11B13CC0" w14:textId="651BAFD3" w:rsidR="00911299" w:rsidRPr="00911299" w:rsidRDefault="00911299" w:rsidP="00911299">
      <w:pPr>
        <w:spacing w:after="0"/>
      </w:pPr>
      <w:r w:rsidRPr="00911299">
        <w:t xml:space="preserve"> dense_5 (Dense)             (None, 10)                110       </w:t>
      </w:r>
    </w:p>
    <w:p w14:paraId="239BE7B8" w14:textId="09DA0C55" w:rsidR="00911299" w:rsidRPr="00911299" w:rsidRDefault="00911299" w:rsidP="00911299">
      <w:pPr>
        <w:spacing w:after="0"/>
      </w:pPr>
      <w:r w:rsidRPr="00911299">
        <w:t xml:space="preserve"> dense_6 (Dense)             (None, 1)                 11        </w:t>
      </w:r>
    </w:p>
    <w:p w14:paraId="2F15313F" w14:textId="77777777" w:rsidR="00911299" w:rsidRPr="00911299" w:rsidRDefault="00911299" w:rsidP="00911299">
      <w:pPr>
        <w:spacing w:after="0"/>
      </w:pPr>
      <w:r w:rsidRPr="00911299">
        <w:t>=================================================================</w:t>
      </w:r>
    </w:p>
    <w:p w14:paraId="5B0F0897" w14:textId="77777777" w:rsidR="00911299" w:rsidRPr="00911299" w:rsidRDefault="00911299" w:rsidP="00911299">
      <w:pPr>
        <w:spacing w:after="0"/>
      </w:pPr>
      <w:r w:rsidRPr="00911299">
        <w:t>Total params: 231 (924.00 Byte)</w:t>
      </w:r>
    </w:p>
    <w:p w14:paraId="6AC9665D" w14:textId="77777777" w:rsidR="00911299" w:rsidRPr="00911299" w:rsidRDefault="00911299" w:rsidP="00911299">
      <w:pPr>
        <w:spacing w:after="0"/>
      </w:pPr>
      <w:r w:rsidRPr="00911299">
        <w:lastRenderedPageBreak/>
        <w:t>Trainable params: 231 (924.00 Byte)</w:t>
      </w:r>
    </w:p>
    <w:p w14:paraId="4B68F200" w14:textId="77777777" w:rsidR="00911299" w:rsidRPr="00911299" w:rsidRDefault="00911299" w:rsidP="00911299">
      <w:pPr>
        <w:spacing w:after="0"/>
      </w:pPr>
      <w:r w:rsidRPr="00911299">
        <w:t>Non-trainable params: 0 (0.00 Byte)</w:t>
      </w:r>
    </w:p>
    <w:p w14:paraId="1418B95A" w14:textId="77777777" w:rsidR="00911299" w:rsidRPr="00911299" w:rsidRDefault="00911299" w:rsidP="00911299">
      <w:pPr>
        <w:spacing w:after="0"/>
      </w:pPr>
      <w:r w:rsidRPr="00911299">
        <w:t>_________________________________________________________________</w:t>
      </w:r>
    </w:p>
    <w:p w14:paraId="7037B49D" w14:textId="138B72E3" w:rsidR="0028346B" w:rsidRDefault="00911299" w:rsidP="00911299">
      <w:pPr>
        <w:spacing w:after="0"/>
      </w:pPr>
      <w:r w:rsidRPr="00911299">
        <w:t>None</w:t>
      </w:r>
    </w:p>
    <w:sectPr w:rsidR="0028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99"/>
    <w:rsid w:val="000E2E6C"/>
    <w:rsid w:val="00134297"/>
    <w:rsid w:val="00161B97"/>
    <w:rsid w:val="001E4263"/>
    <w:rsid w:val="0028346B"/>
    <w:rsid w:val="00385065"/>
    <w:rsid w:val="00393525"/>
    <w:rsid w:val="00435374"/>
    <w:rsid w:val="005835B0"/>
    <w:rsid w:val="00584250"/>
    <w:rsid w:val="005C6076"/>
    <w:rsid w:val="00911299"/>
    <w:rsid w:val="009A46B8"/>
    <w:rsid w:val="00A3615C"/>
    <w:rsid w:val="00A430B6"/>
    <w:rsid w:val="00B91A27"/>
    <w:rsid w:val="00C041A2"/>
    <w:rsid w:val="00E323DD"/>
    <w:rsid w:val="00EC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02C3"/>
  <w15:chartTrackingRefBased/>
  <w15:docId w15:val="{6828B1E5-24FA-4B3D-BF52-18DFE5C9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2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2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2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2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2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2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2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2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2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Tấn Lộc</dc:creator>
  <cp:keywords/>
  <dc:description/>
  <cp:lastModifiedBy>Dương Tấn Lộc</cp:lastModifiedBy>
  <cp:revision>1</cp:revision>
  <dcterms:created xsi:type="dcterms:W3CDTF">2025-08-07T03:47:00Z</dcterms:created>
  <dcterms:modified xsi:type="dcterms:W3CDTF">2025-08-07T04:43:00Z</dcterms:modified>
</cp:coreProperties>
</file>