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649" w:rsidRDefault="00B25649" w:rsidP="003B5075">
      <w:pPr>
        <w:spacing w:line="360" w:lineRule="auto"/>
        <w:rPr>
          <w:i/>
        </w:rPr>
      </w:pPr>
      <w:r>
        <w:rPr>
          <w:i/>
        </w:rPr>
        <w:t xml:space="preserve">Karol </w:t>
      </w:r>
      <w:proofErr w:type="spellStart"/>
      <w:r>
        <w:rPr>
          <w:i/>
        </w:rPr>
        <w:t>Kraczyna</w:t>
      </w:r>
      <w:proofErr w:type="spellEnd"/>
      <w:r>
        <w:rPr>
          <w:i/>
        </w:rPr>
        <w:t xml:space="preserve"> 165118</w:t>
      </w:r>
      <w:r>
        <w:rPr>
          <w:i/>
        </w:rPr>
        <w:br/>
        <w:t>Marcin Łyda 165247</w:t>
      </w:r>
    </w:p>
    <w:p w:rsidR="001361F9" w:rsidRDefault="00B25649" w:rsidP="003B5075">
      <w:pPr>
        <w:pStyle w:val="Tytu"/>
        <w:spacing w:line="36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Roboty mobilne - </w:t>
      </w:r>
      <w:r w:rsidR="00111EC0">
        <w:rPr>
          <w:color w:val="000000" w:themeColor="text1"/>
          <w:sz w:val="36"/>
          <w:szCs w:val="36"/>
        </w:rPr>
        <w:t>sprawozdanie z projektu</w:t>
      </w:r>
    </w:p>
    <w:p w:rsidR="00BA0602" w:rsidRDefault="00522128" w:rsidP="003B5075">
      <w:pPr>
        <w:spacing w:line="360" w:lineRule="auto"/>
      </w:pPr>
      <w:r w:rsidRPr="001D0E78">
        <w:rPr>
          <w:rFonts w:asciiTheme="majorHAnsi" w:hAnsiTheme="majorHAnsi"/>
          <w:b/>
          <w:sz w:val="32"/>
          <w:szCs w:val="24"/>
        </w:rPr>
        <w:t>Temat oraz cel projektu</w:t>
      </w:r>
      <w:r w:rsidR="00841059">
        <w:rPr>
          <w:rFonts w:asciiTheme="majorHAnsi" w:hAnsiTheme="majorHAnsi"/>
          <w:b/>
          <w:sz w:val="32"/>
          <w:szCs w:val="24"/>
        </w:rPr>
        <w:br/>
      </w:r>
      <w:r w:rsidR="00BA0602">
        <w:tab/>
      </w:r>
      <w:r w:rsidR="003B5075">
        <w:t xml:space="preserve">Wybrany przez grupę temat projektu dotyczył metody sztucznego potencjału w problemie planowania trajektorii ruchu robota. </w:t>
      </w:r>
      <w:r w:rsidR="00155410">
        <w:t xml:space="preserve">Celem projektu była implementacja symulacji poruszania się robota </w:t>
      </w:r>
      <w:r w:rsidR="0091557A">
        <w:t xml:space="preserve">w pomieszczeniu z ludźmi. Zadaniem robota było takie przemieszczenie się z punktu startowego do punktu końcowego, aby nie doprowadzić do kolizji z żadną przeszkodą. Dodatkowym utrudnieniem był fakt, że przeszkody również znajdowały się w ruchu. </w:t>
      </w:r>
      <w:r w:rsidR="00BA0602">
        <w:t>Ich pozycje początkowe oraz prędkości generowane były w sposób losowy.</w:t>
      </w:r>
      <w:r w:rsidR="00BA0602">
        <w:br/>
      </w:r>
      <w:r w:rsidR="00BA0602">
        <w:tab/>
        <w:t>Planowanie ścieżki robota miało odbywać się przy wykorzysta</w:t>
      </w:r>
      <w:r w:rsidR="007D2C80">
        <w:t>niu metody sztucznego potencjału; symulacja miała umożliwiać porównanie co najmniej trzech funkcji opisujących jego rozkład w przestrzeni.</w:t>
      </w:r>
    </w:p>
    <w:p w:rsidR="00324066" w:rsidRDefault="007D2C80" w:rsidP="003B5075">
      <w:pPr>
        <w:spacing w:line="360" w:lineRule="auto"/>
      </w:pPr>
      <w:r>
        <w:rPr>
          <w:rFonts w:asciiTheme="majorHAnsi" w:hAnsiTheme="majorHAnsi"/>
          <w:b/>
          <w:sz w:val="24"/>
          <w:szCs w:val="24"/>
        </w:rPr>
        <w:t>Metoda sztucznego potencjału</w:t>
      </w:r>
      <w:r w:rsidR="008157BA">
        <w:rPr>
          <w:rFonts w:asciiTheme="majorHAnsi" w:hAnsiTheme="majorHAnsi"/>
          <w:b/>
          <w:sz w:val="24"/>
          <w:szCs w:val="24"/>
        </w:rPr>
        <w:br/>
      </w:r>
      <w:r w:rsidR="00DB2399">
        <w:tab/>
      </w:r>
      <w:r w:rsidR="008157BA">
        <w:t xml:space="preserve">Metoda ta jest jednym z rozwiązań problemu planowania ścieżki ruchu robota </w:t>
      </w:r>
      <w:proofErr w:type="spellStart"/>
      <w:r w:rsidR="008157BA">
        <w:rPr>
          <w:i/>
        </w:rPr>
        <w:t>on-line</w:t>
      </w:r>
      <w:proofErr w:type="spellEnd"/>
      <w:r w:rsidR="008157BA">
        <w:t>, tzn. bez wcześniejszej znajomości charakterystyki jego całej przestrzeni roboczej.</w:t>
      </w:r>
      <w:r w:rsidR="007E0970">
        <w:t xml:space="preserve"> Polega na </w:t>
      </w:r>
      <w:r w:rsidR="00D25895">
        <w:t>utworzeniu wirtualnego</w:t>
      </w:r>
      <w:r w:rsidR="000743A7">
        <w:t xml:space="preserve"> </w:t>
      </w:r>
      <w:r w:rsidR="00DB2399">
        <w:t>pola, z którym oddziałuje robot.</w:t>
      </w:r>
      <w:r w:rsidR="00C97610">
        <w:t xml:space="preserve"> Poszczególne składowe pola tworzone są przez obiekty znajdujące się w przestrzeni roboczej robota oraz przez punkt będący celem. Składowe pochodzące od przeszkód tworzą pole odpychające - o wartości dodatniej, natomiast składowa celu tworzy pole</w:t>
      </w:r>
      <w:r w:rsidR="00DB2399">
        <w:t xml:space="preserve"> przyciągające -</w:t>
      </w:r>
      <w:r w:rsidR="00C97610">
        <w:t xml:space="preserve"> </w:t>
      </w:r>
      <w:r w:rsidR="009010AA">
        <w:t>o wartościach ujemnych. Wartość pola w danym punkcie przestrzeni jest superpozycją wszystkich składowych</w:t>
      </w:r>
      <w:r w:rsidR="00DB2399">
        <w:t>.</w:t>
      </w:r>
      <w:r w:rsidR="00DB2399">
        <w:br/>
      </w:r>
      <w:r w:rsidR="00DB2399">
        <w:tab/>
        <w:t>Poprzez różniczkowanie tak zdefiniowanej funkcji pola otrzymuje się jego gradient - miarę szybkości jego zmiany w przestrzeni. Na tej podstawie wyznaczyć można wektor prędkości robota, określający kierunek jego kolejnego ruchu.</w:t>
      </w:r>
      <w:r w:rsidR="00324066">
        <w:br/>
      </w:r>
      <w:r w:rsidR="00324066">
        <w:tab/>
      </w:r>
    </w:p>
    <w:p w:rsidR="00324066" w:rsidRDefault="00324066" w:rsidP="003B5075">
      <w:pPr>
        <w:spacing w:line="360" w:lineRule="auto"/>
      </w:pPr>
    </w:p>
    <w:p w:rsidR="00324066" w:rsidRDefault="00324066" w:rsidP="003B5075">
      <w:pPr>
        <w:spacing w:line="360" w:lineRule="auto"/>
      </w:pPr>
    </w:p>
    <w:p w:rsidR="00324066" w:rsidRDefault="00324066" w:rsidP="003B5075">
      <w:pPr>
        <w:spacing w:line="360" w:lineRule="auto"/>
      </w:pPr>
    </w:p>
    <w:p w:rsidR="00324066" w:rsidRDefault="00324066" w:rsidP="003B5075">
      <w:pPr>
        <w:spacing w:line="360" w:lineRule="auto"/>
      </w:pPr>
    </w:p>
    <w:p w:rsidR="00324066" w:rsidRDefault="007A2368" w:rsidP="003B5075">
      <w:pPr>
        <w:spacing w:line="360" w:lineRule="auto"/>
      </w:pPr>
      <w:r>
        <w:lastRenderedPageBreak/>
        <w:tab/>
      </w:r>
      <w:r w:rsidR="00324066">
        <w:t>Wizualizację przykładowej realizacji funkcji sztucznego potencjału przedstawia poniższy rysunek:</w:t>
      </w:r>
    </w:p>
    <w:p w:rsidR="00324066" w:rsidRDefault="00324066" w:rsidP="00324066">
      <w:pPr>
        <w:spacing w:line="360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4722883" cy="3650188"/>
            <wp:effectExtent l="19050" t="0" r="1517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672" cy="365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066" w:rsidRDefault="00324066" w:rsidP="003B5075">
      <w:pPr>
        <w:spacing w:line="360" w:lineRule="auto"/>
        <w:rPr>
          <w:i/>
          <w:sz w:val="18"/>
          <w:szCs w:val="18"/>
        </w:rPr>
      </w:pPr>
      <w:r w:rsidRPr="00324066">
        <w:rPr>
          <w:i/>
          <w:sz w:val="18"/>
          <w:szCs w:val="18"/>
        </w:rPr>
        <w:t>Źródło: https://www.semanticscholar.org/paper/Mobile-manipulator-path-planning-based-on-potential-Hargas-Mokrane/4243e746b89daec4e4bf923cf38178447cec9825</w:t>
      </w:r>
    </w:p>
    <w:p w:rsidR="009367A0" w:rsidRDefault="00324066" w:rsidP="003B5075">
      <w:pPr>
        <w:spacing w:line="360" w:lineRule="auto"/>
        <w:rPr>
          <w:noProof/>
          <w:lang w:eastAsia="pl-PL"/>
        </w:rPr>
      </w:pPr>
      <w:r w:rsidRPr="005B625D">
        <w:rPr>
          <w:rFonts w:asciiTheme="majorHAnsi" w:hAnsiTheme="majorHAnsi"/>
          <w:b/>
          <w:sz w:val="32"/>
          <w:szCs w:val="24"/>
        </w:rPr>
        <w:t>Implementacja symulacji</w:t>
      </w:r>
      <w:r>
        <w:rPr>
          <w:rFonts w:asciiTheme="majorHAnsi" w:hAnsiTheme="majorHAnsi"/>
          <w:b/>
          <w:sz w:val="24"/>
          <w:szCs w:val="24"/>
        </w:rPr>
        <w:br/>
      </w:r>
      <w:r w:rsidR="00A850BB">
        <w:tab/>
      </w:r>
      <w:r w:rsidR="00593FED">
        <w:t xml:space="preserve">Do realizacji opisanego zadania autorzy zdecydowali się wykorzystać język </w:t>
      </w:r>
      <w:proofErr w:type="spellStart"/>
      <w:r w:rsidR="00593FED">
        <w:t>Javascript</w:t>
      </w:r>
      <w:proofErr w:type="spellEnd"/>
      <w:r w:rsidR="00593FED">
        <w:t>. Powodem takiej decyzji była jego relatywna prostota oraz fakt, że napisane w nim programy mogą być uruchamiane w przeglądarce internetowej. Dzięki temu wyeliminowana zostaje konieczność instalacji odpowiedniego środowiska uruchomieniowego i wymaganych bibliotek</w:t>
      </w:r>
      <w:r w:rsidR="0033401A">
        <w:t xml:space="preserve"> oraz ich prawidłowa konfiguracja - czynniki często będące</w:t>
      </w:r>
      <w:r w:rsidR="00593FED">
        <w:t xml:space="preserve"> przyczyną problemów z przenośnością oprogramowania.</w:t>
      </w:r>
      <w:r w:rsidR="009367A0">
        <w:br/>
      </w:r>
      <w:r w:rsidR="009367A0">
        <w:tab/>
        <w:t>Interfejs programu wygląda w następujący sposób:</w:t>
      </w:r>
    </w:p>
    <w:p w:rsidR="00045FCF" w:rsidRPr="00BE55E4" w:rsidRDefault="00045FCF" w:rsidP="003B5075">
      <w:pPr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57497" cy="4158762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85A" w:rsidRDefault="00DF685A" w:rsidP="00DF685A">
      <w:pPr>
        <w:spacing w:line="360" w:lineRule="auto"/>
      </w:pPr>
      <w:r>
        <w:t>Dolny panel konfiguracyjny</w:t>
      </w:r>
      <w:r w:rsidR="009367A0">
        <w:t xml:space="preserve"> umoż</w:t>
      </w:r>
      <w:r>
        <w:t>liwia:</w:t>
      </w:r>
      <w:r>
        <w:br/>
      </w:r>
      <w:r>
        <w:tab/>
        <w:t>- wybór funkcji potencjału dla przeszkód, celu oraz ścian,</w:t>
      </w:r>
      <w:r>
        <w:br/>
      </w:r>
      <w:r>
        <w:tab/>
        <w:t>- wartości wzmocnienia każdej z funkcji,</w:t>
      </w:r>
      <w:r>
        <w:br/>
      </w:r>
      <w:r>
        <w:tab/>
        <w:t>- reset położenia robota - przeniesienie go z powrotem do punktu startowego,</w:t>
      </w:r>
      <w:r>
        <w:br/>
      </w:r>
      <w:r>
        <w:tab/>
        <w:t>- reset trajektorii ruchu robota,</w:t>
      </w:r>
      <w:r>
        <w:br/>
      </w:r>
      <w:r>
        <w:tab/>
        <w:t>- wybór wyświetlania funkcji potencjału,</w:t>
      </w:r>
      <w:r>
        <w:br/>
      </w:r>
      <w:r>
        <w:tab/>
        <w:t>- wybór sposobu reprezentacji wartości funkcji potencjału (kolorowy lub czarno-biały),</w:t>
      </w:r>
      <w:r>
        <w:br/>
      </w:r>
      <w:r>
        <w:tab/>
        <w:t>- zmianę liczby przeszkód znajdujących się w przestrzeni roboczej,</w:t>
      </w:r>
      <w:r>
        <w:br/>
      </w:r>
      <w:r>
        <w:tab/>
        <w:t>- wygenerowanie nowego położenia przeszkód.</w:t>
      </w:r>
      <w:r>
        <w:br/>
      </w:r>
      <w:r w:rsidR="00CA029D">
        <w:t xml:space="preserve"> Zai</w:t>
      </w:r>
      <w:r>
        <w:t>mplementowane zostały 4 funkcje potencjału:</w:t>
      </w:r>
      <w:r w:rsidR="00CA029D">
        <w:br/>
      </w:r>
      <w:r w:rsidR="00CA029D">
        <w:tab/>
        <w:t>- stożkow</w:t>
      </w:r>
      <w:r>
        <w:t>a</w:t>
      </w:r>
      <w:r>
        <w:br/>
      </w:r>
      <w:r>
        <w:tab/>
        <w:t>- paraboliczna</w:t>
      </w:r>
      <w:r>
        <w:br/>
      </w:r>
      <w:r>
        <w:tab/>
        <w:t>- logarytmiczna</w:t>
      </w:r>
      <w:r w:rsidR="00CA029D">
        <w:br/>
      </w:r>
      <w:r w:rsidR="00CA029D">
        <w:tab/>
        <w:t>- odwrotność odległości</w:t>
      </w:r>
      <w:r w:rsidR="008B44D6">
        <w:t>.</w:t>
      </w:r>
      <w:r w:rsidR="008B44D6">
        <w:br/>
      </w:r>
      <w:r w:rsidR="008B44D6">
        <w:tab/>
      </w:r>
    </w:p>
    <w:p w:rsidR="00DF685A" w:rsidRDefault="00DF685A" w:rsidP="00DF685A">
      <w:pPr>
        <w:spacing w:line="360" w:lineRule="auto"/>
      </w:pPr>
    </w:p>
    <w:p w:rsidR="008B44D6" w:rsidRDefault="00DF685A" w:rsidP="00DF685A">
      <w:pPr>
        <w:spacing w:line="360" w:lineRule="auto"/>
      </w:pPr>
      <w:r>
        <w:lastRenderedPageBreak/>
        <w:t>Powyżej panelu konfiguracyjnego</w:t>
      </w:r>
      <w:r w:rsidR="008B44D6">
        <w:t xml:space="preserve"> </w:t>
      </w:r>
      <w:r w:rsidR="00CA029D">
        <w:t>znajduje się właściwe okno przedstawiające symulacje. Czerwony obiekt reprezentuje robota, niebieski - punkt końcowy. Zielone obiekty są przeszkoda</w:t>
      </w:r>
      <w:r w:rsidR="003B476E">
        <w:t>mi, które robot ma za zadanie omijać. Aby łatwiej śledzić zachowanie robota wprowadzono automatyczne rysowanie ścieżki jego ruchu.</w:t>
      </w:r>
      <w:r w:rsidR="00D41DC3">
        <w:t xml:space="preserve"> Kolor tła reprezentuje wartość funkcji sztucznego potencjału w danym punkcie przestrzeni - im tło ciemniejsze, tym jest ona niższa.</w:t>
      </w:r>
      <w:r w:rsidR="006F1E63">
        <w:br/>
        <w:t xml:space="preserve">Dodatkowo w lewym górnym rogu dodany został licznik klatek symulacji - umożliwia on obserwację obciążenia komputera przez symulację, dzięki czemu możliwe jest na przykład zbadanie wpływu zastosowanej funkcji potencjału na złożoność obliczeniową. </w:t>
      </w:r>
    </w:p>
    <w:p w:rsidR="00C6219E" w:rsidRDefault="00A607C0" w:rsidP="003B5075">
      <w:pPr>
        <w:spacing w:line="360" w:lineRule="auto"/>
      </w:pPr>
      <w:r w:rsidRPr="006D212D">
        <w:rPr>
          <w:rFonts w:asciiTheme="majorHAnsi" w:hAnsiTheme="majorHAnsi"/>
          <w:b/>
          <w:sz w:val="32"/>
          <w:szCs w:val="24"/>
        </w:rPr>
        <w:t>Testy</w:t>
      </w:r>
      <w:r w:rsidR="005A29AA">
        <w:rPr>
          <w:rFonts w:asciiTheme="majorHAnsi" w:hAnsiTheme="majorHAnsi"/>
          <w:b/>
          <w:sz w:val="24"/>
          <w:szCs w:val="24"/>
        </w:rPr>
        <w:br/>
      </w:r>
      <w:r w:rsidR="00B41721">
        <w:tab/>
      </w:r>
      <w:r w:rsidR="005A29AA">
        <w:t xml:space="preserve">Przeprowadzone testy </w:t>
      </w:r>
      <w:r w:rsidR="009752C0">
        <w:t xml:space="preserve">obejmowały badanie wpływu wybranej funkcji potencjału na zdolność robota do omijania przeszkód oraz prawidłowego podążania w kierunku celu. </w:t>
      </w:r>
      <w:r w:rsidR="006379BE">
        <w:t>Zweryfikowano również wpływ funkcji na złożoność obliczeniową.</w:t>
      </w:r>
      <w:r w:rsidR="00B41721">
        <w:br/>
      </w:r>
      <w:r w:rsidR="005D55A1">
        <w:br/>
      </w:r>
      <w:r w:rsidR="005D55A1" w:rsidRPr="005D55A1">
        <w:rPr>
          <w:rFonts w:asciiTheme="majorHAnsi" w:hAnsiTheme="majorHAnsi"/>
          <w:b/>
        </w:rPr>
        <w:t>Wpły</w:t>
      </w:r>
      <w:r w:rsidR="00B41721">
        <w:rPr>
          <w:rFonts w:asciiTheme="majorHAnsi" w:hAnsiTheme="majorHAnsi"/>
          <w:b/>
        </w:rPr>
        <w:t xml:space="preserve">w funkcji potencjału </w:t>
      </w:r>
      <w:r w:rsidR="005D55A1">
        <w:rPr>
          <w:rFonts w:asciiTheme="majorHAnsi" w:hAnsiTheme="majorHAnsi"/>
          <w:b/>
        </w:rPr>
        <w:t xml:space="preserve"> przeszkód</w:t>
      </w:r>
      <w:r w:rsidR="005D55A1">
        <w:rPr>
          <w:rFonts w:asciiTheme="majorHAnsi" w:hAnsiTheme="majorHAnsi"/>
          <w:b/>
        </w:rPr>
        <w:br/>
      </w:r>
      <w:r w:rsidR="00B41721">
        <w:tab/>
      </w:r>
      <w:r w:rsidR="005D55A1">
        <w:t xml:space="preserve">W trakcie testów zbadano zachowanie się robota dla różnych funkcji potencjału dla przeszkód. Stwierdzono, że w tym przypadku zasadne jest stosowanie jedynie funkcji logarytmicznej oraz odwrotności </w:t>
      </w:r>
      <w:r w:rsidR="00B41721">
        <w:t>odległości. Parabola oraz stożek mają zbyt duży wpływ na potencjał nawet w dużych odległościach od przeszkód, co powodowało, że robot starał się znaleźć jak najdalej od każdej z nich, w rezultacie nie podążając w stronę celu.</w:t>
      </w:r>
      <w:r w:rsidR="00B41721">
        <w:br/>
      </w:r>
      <w:r w:rsidR="00B41721" w:rsidRPr="005D55A1">
        <w:rPr>
          <w:rFonts w:asciiTheme="majorHAnsi" w:hAnsiTheme="majorHAnsi"/>
          <w:b/>
        </w:rPr>
        <w:t>Wpły</w:t>
      </w:r>
      <w:r w:rsidR="00B41721">
        <w:rPr>
          <w:rFonts w:asciiTheme="majorHAnsi" w:hAnsiTheme="majorHAnsi"/>
          <w:b/>
        </w:rPr>
        <w:t>w funkcji potencjału celu</w:t>
      </w:r>
      <w:r w:rsidR="00CC49DF">
        <w:rPr>
          <w:rFonts w:asciiTheme="majorHAnsi" w:hAnsiTheme="majorHAnsi"/>
          <w:b/>
        </w:rPr>
        <w:br/>
      </w:r>
      <w:r w:rsidR="00CC49DF">
        <w:rPr>
          <w:rFonts w:asciiTheme="majorHAnsi" w:hAnsiTheme="majorHAnsi"/>
          <w:b/>
        </w:rPr>
        <w:tab/>
      </w:r>
      <w:r w:rsidR="00CC49DF">
        <w:t xml:space="preserve">Podczas testów stwierdzono, że każda z funkcji teoretycznie może być zastosowana do opisania potencjału celu. Jednak w przypadku funkcji odwrotności odległości problemem było jej niewielkie oddziaływanie w dużej odległości, oraz bardzo silne gdy robot znajdował się blisko. Powodowało to, że początkowo robot podążał do </w:t>
      </w:r>
      <w:r w:rsidR="00592987">
        <w:t xml:space="preserve">celu </w:t>
      </w:r>
      <w:r w:rsidR="00CC49DF">
        <w:t>bardzo powo</w:t>
      </w:r>
      <w:r w:rsidR="00592987">
        <w:t xml:space="preserve">li, natomiast w jego pobliżu kolidował z przeszkodami. </w:t>
      </w:r>
      <w:r w:rsidR="00C47133">
        <w:br/>
      </w:r>
      <w:r w:rsidR="00C47133" w:rsidRPr="005D55A1">
        <w:rPr>
          <w:rFonts w:asciiTheme="majorHAnsi" w:hAnsiTheme="majorHAnsi"/>
          <w:b/>
        </w:rPr>
        <w:t>Wpły</w:t>
      </w:r>
      <w:r w:rsidR="00C47133">
        <w:rPr>
          <w:rFonts w:asciiTheme="majorHAnsi" w:hAnsiTheme="majorHAnsi"/>
          <w:b/>
        </w:rPr>
        <w:t>w funkcji potencjału ścian</w:t>
      </w:r>
      <w:r w:rsidR="00C47133">
        <w:rPr>
          <w:rFonts w:asciiTheme="majorHAnsi" w:hAnsiTheme="majorHAnsi"/>
          <w:b/>
        </w:rPr>
        <w:br/>
      </w:r>
      <w:r w:rsidR="00CF1864">
        <w:rPr>
          <w:rFonts w:asciiTheme="majorHAnsi" w:hAnsiTheme="majorHAnsi"/>
          <w:b/>
        </w:rPr>
        <w:tab/>
      </w:r>
      <w:r w:rsidR="00CF1864">
        <w:t>Najlepsze wyniki  osiągnięto przy wykorzystaniu funkcji logarytmicznej oraz odwrotności odległości. Spowodowane jest to tą samą przyczyną co w przypadku potencjału przeszkód.</w:t>
      </w:r>
      <w:r w:rsidR="00B25CB8">
        <w:br/>
      </w:r>
      <w:r w:rsidR="00B25CB8">
        <w:rPr>
          <w:rFonts w:asciiTheme="majorHAnsi" w:hAnsiTheme="majorHAnsi"/>
          <w:b/>
        </w:rPr>
        <w:t>Dobór wzmocnień</w:t>
      </w:r>
      <w:r w:rsidR="00B25CB8">
        <w:rPr>
          <w:rFonts w:asciiTheme="majorHAnsi" w:hAnsiTheme="majorHAnsi"/>
          <w:b/>
        </w:rPr>
        <w:br/>
      </w:r>
      <w:r w:rsidR="00380FDE">
        <w:tab/>
      </w:r>
      <w:r w:rsidR="00B25CB8">
        <w:t xml:space="preserve">Kluczowy dla uzyskania zadowalającego zachowania się robota okazał się dobór wzmocnień poszczególnych funkcji. W przypadku każdej konfiguracji doboru funkcji ich wartości musiały zostać wyznaczone na nowo. Optymalne wartości wyznaczone zostały metodą prób i błędów. </w:t>
      </w:r>
    </w:p>
    <w:p w:rsidR="00250767" w:rsidRDefault="00EC3798" w:rsidP="003B5075">
      <w:pPr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</w:rPr>
        <w:lastRenderedPageBreak/>
        <w:t>Porównanie potencjału harmonicznego z pozostałymi</w:t>
      </w:r>
      <w:r>
        <w:rPr>
          <w:rFonts w:asciiTheme="majorHAnsi" w:hAnsiTheme="majorHAnsi"/>
          <w:b/>
        </w:rPr>
        <w:br/>
      </w:r>
      <w:r w:rsidR="000B60D7">
        <w:tab/>
      </w:r>
      <w:r>
        <w:t xml:space="preserve">Logarytmiczna funkcja opisująca potencjał należy do klasy funkcji zwanych harmonicznymi. Oznacza to, że jej laplasjan jest zerowy, z czego wynika, że funkcja taka nie posiada minimów lokalnych. Dzięki temu </w:t>
      </w:r>
      <w:r w:rsidR="001F0C46">
        <w:t xml:space="preserve">rozwiązywany jest jeden z klasycznych problemów </w:t>
      </w:r>
      <w:r w:rsidR="006F6E83">
        <w:t>wyznaczania trajektorii metodą potencjałową - "uwięźnięcie" robota w minimum lokalnym.</w:t>
      </w:r>
      <w:r w:rsidR="000B60D7">
        <w:br/>
      </w:r>
      <w:r w:rsidR="000B60D7">
        <w:tab/>
        <w:t xml:space="preserve">Do zasymulowania </w:t>
      </w:r>
      <w:r w:rsidR="00CF167A">
        <w:t xml:space="preserve">sytuacji, w której możliwe jest powstanie minimum lokalnego skonstruowano wnękę z przeszkód. </w:t>
      </w:r>
      <w:r w:rsidR="000D41A5">
        <w:t>Następnie uruchamiano symulację dla różnych wartości początkowych położeń przeszkód dla potencjału harmonicznego oraz klasycznego. W trakcie testów wielokrotnie zaobserwowano sytuację, w której robot zatrzymał się we wnęce przy klasycznych funkcjach potencjału. Dla funkcji logarytmicznej taka sytuacja nie zaistniała - robot zawsze omijał wnękę, nie podejmując nawet próby podążania w kierunku jej środka.</w:t>
      </w:r>
    </w:p>
    <w:p w:rsidR="00BE55E4" w:rsidRPr="000A075A" w:rsidRDefault="00250767" w:rsidP="00BE55E4">
      <w:pPr>
        <w:spacing w:line="360" w:lineRule="auto"/>
        <w:rPr>
          <w:szCs w:val="24"/>
        </w:rPr>
      </w:pPr>
      <w:r w:rsidRPr="006B4A75">
        <w:rPr>
          <w:rFonts w:asciiTheme="majorHAnsi" w:hAnsiTheme="majorHAnsi"/>
          <w:b/>
          <w:sz w:val="32"/>
          <w:szCs w:val="24"/>
        </w:rPr>
        <w:t>Podział zadań</w:t>
      </w:r>
      <w:r w:rsidR="006B4A75">
        <w:rPr>
          <w:rFonts w:asciiTheme="majorHAnsi" w:hAnsiTheme="majorHAnsi"/>
          <w:b/>
          <w:sz w:val="32"/>
          <w:szCs w:val="24"/>
        </w:rPr>
        <w:br/>
      </w:r>
      <w:r w:rsidR="006B4A75">
        <w:rPr>
          <w:szCs w:val="24"/>
        </w:rPr>
        <w:t xml:space="preserve">Karol </w:t>
      </w:r>
      <w:proofErr w:type="spellStart"/>
      <w:r w:rsidR="006B4A75">
        <w:rPr>
          <w:szCs w:val="24"/>
        </w:rPr>
        <w:t>Kraczyna</w:t>
      </w:r>
      <w:proofErr w:type="spellEnd"/>
      <w:r w:rsidR="006B4A75">
        <w:rPr>
          <w:szCs w:val="24"/>
        </w:rPr>
        <w:t>:</w:t>
      </w:r>
      <w:r w:rsidR="006B4A75">
        <w:rPr>
          <w:szCs w:val="24"/>
        </w:rPr>
        <w:br/>
      </w:r>
      <w:r w:rsidR="006B4A75">
        <w:rPr>
          <w:szCs w:val="24"/>
        </w:rPr>
        <w:tab/>
        <w:t>- implementacja symulacji</w:t>
      </w:r>
      <w:r w:rsidR="00496A6A">
        <w:rPr>
          <w:szCs w:val="24"/>
        </w:rPr>
        <w:br/>
      </w:r>
      <w:r w:rsidR="00496A6A">
        <w:rPr>
          <w:szCs w:val="24"/>
        </w:rPr>
        <w:tab/>
        <w:t>- implementacja potencjałów klasycznych</w:t>
      </w:r>
      <w:r w:rsidR="006B4A75">
        <w:rPr>
          <w:szCs w:val="24"/>
        </w:rPr>
        <w:br/>
      </w:r>
      <w:r w:rsidR="006B4A75">
        <w:rPr>
          <w:szCs w:val="24"/>
        </w:rPr>
        <w:tab/>
        <w:t>- testy</w:t>
      </w:r>
      <w:r w:rsidR="006B4A75">
        <w:rPr>
          <w:szCs w:val="24"/>
        </w:rPr>
        <w:br/>
        <w:t>Marcin Łyda</w:t>
      </w:r>
      <w:r w:rsidR="000A075A">
        <w:rPr>
          <w:szCs w:val="24"/>
        </w:rPr>
        <w:t>:</w:t>
      </w:r>
      <w:r w:rsidR="006B4A75">
        <w:rPr>
          <w:szCs w:val="24"/>
        </w:rPr>
        <w:br/>
      </w:r>
      <w:r w:rsidR="006B4A75">
        <w:rPr>
          <w:szCs w:val="24"/>
        </w:rPr>
        <w:tab/>
        <w:t>- wykonanie sprawozdania</w:t>
      </w:r>
      <w:r w:rsidR="006B4A75">
        <w:rPr>
          <w:szCs w:val="24"/>
        </w:rPr>
        <w:br/>
      </w:r>
      <w:r w:rsidR="006B4A75">
        <w:rPr>
          <w:szCs w:val="24"/>
        </w:rPr>
        <w:tab/>
        <w:t>- dobór poprawnych wzmocnień potencjałów</w:t>
      </w:r>
      <w:r w:rsidR="006B4A75">
        <w:rPr>
          <w:szCs w:val="24"/>
        </w:rPr>
        <w:br/>
      </w:r>
      <w:r w:rsidR="006B4A75">
        <w:rPr>
          <w:szCs w:val="24"/>
        </w:rPr>
        <w:tab/>
        <w:t>- implemen</w:t>
      </w:r>
      <w:r w:rsidR="00496A6A">
        <w:rPr>
          <w:szCs w:val="24"/>
        </w:rPr>
        <w:t>tacja potencjału harmonicznego</w:t>
      </w:r>
      <w:r w:rsidR="00496A6A">
        <w:rPr>
          <w:szCs w:val="24"/>
        </w:rPr>
        <w:br/>
      </w:r>
      <w:r w:rsidR="006B4A75">
        <w:rPr>
          <w:szCs w:val="24"/>
        </w:rPr>
        <w:tab/>
        <w:t>- testy</w:t>
      </w:r>
    </w:p>
    <w:sectPr w:rsidR="00BE55E4" w:rsidRPr="000A075A" w:rsidSect="00136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583A" w:rsidRDefault="0060583A" w:rsidP="00DF685A">
      <w:pPr>
        <w:spacing w:after="0" w:line="240" w:lineRule="auto"/>
      </w:pPr>
      <w:r>
        <w:separator/>
      </w:r>
    </w:p>
  </w:endnote>
  <w:endnote w:type="continuationSeparator" w:id="0">
    <w:p w:rsidR="0060583A" w:rsidRDefault="0060583A" w:rsidP="00DF6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583A" w:rsidRDefault="0060583A" w:rsidP="00DF685A">
      <w:pPr>
        <w:spacing w:after="0" w:line="240" w:lineRule="auto"/>
      </w:pPr>
      <w:r>
        <w:separator/>
      </w:r>
    </w:p>
  </w:footnote>
  <w:footnote w:type="continuationSeparator" w:id="0">
    <w:p w:rsidR="0060583A" w:rsidRDefault="0060583A" w:rsidP="00DF6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5649"/>
    <w:rsid w:val="00045FCF"/>
    <w:rsid w:val="000743A7"/>
    <w:rsid w:val="000A075A"/>
    <w:rsid w:val="000B60D7"/>
    <w:rsid w:val="000D41A5"/>
    <w:rsid w:val="000E01F4"/>
    <w:rsid w:val="00111EC0"/>
    <w:rsid w:val="00113D86"/>
    <w:rsid w:val="001361F9"/>
    <w:rsid w:val="00155410"/>
    <w:rsid w:val="001B477F"/>
    <w:rsid w:val="001D0E78"/>
    <w:rsid w:val="001F0C46"/>
    <w:rsid w:val="00250767"/>
    <w:rsid w:val="002E096F"/>
    <w:rsid w:val="002E5B56"/>
    <w:rsid w:val="00324066"/>
    <w:rsid w:val="0033401A"/>
    <w:rsid w:val="00380FDE"/>
    <w:rsid w:val="00395EA9"/>
    <w:rsid w:val="003B476E"/>
    <w:rsid w:val="003B5075"/>
    <w:rsid w:val="003C2504"/>
    <w:rsid w:val="00496A6A"/>
    <w:rsid w:val="00522128"/>
    <w:rsid w:val="00592987"/>
    <w:rsid w:val="00593FED"/>
    <w:rsid w:val="005A29AA"/>
    <w:rsid w:val="005B625D"/>
    <w:rsid w:val="005D55A1"/>
    <w:rsid w:val="0060583A"/>
    <w:rsid w:val="0061489F"/>
    <w:rsid w:val="006379BE"/>
    <w:rsid w:val="006B4A75"/>
    <w:rsid w:val="006D212D"/>
    <w:rsid w:val="006F1E63"/>
    <w:rsid w:val="006F6E83"/>
    <w:rsid w:val="00724719"/>
    <w:rsid w:val="00797785"/>
    <w:rsid w:val="007A2368"/>
    <w:rsid w:val="007D2C80"/>
    <w:rsid w:val="007E0970"/>
    <w:rsid w:val="008157BA"/>
    <w:rsid w:val="00841059"/>
    <w:rsid w:val="008B44D6"/>
    <w:rsid w:val="008F778A"/>
    <w:rsid w:val="009010AA"/>
    <w:rsid w:val="0091557A"/>
    <w:rsid w:val="009367A0"/>
    <w:rsid w:val="009752C0"/>
    <w:rsid w:val="00983875"/>
    <w:rsid w:val="00A14FD9"/>
    <w:rsid w:val="00A607C0"/>
    <w:rsid w:val="00A850BB"/>
    <w:rsid w:val="00AB217D"/>
    <w:rsid w:val="00B25649"/>
    <w:rsid w:val="00B25CB8"/>
    <w:rsid w:val="00B41721"/>
    <w:rsid w:val="00B6496E"/>
    <w:rsid w:val="00BA0602"/>
    <w:rsid w:val="00BB6D5E"/>
    <w:rsid w:val="00BE55E4"/>
    <w:rsid w:val="00C47133"/>
    <w:rsid w:val="00C6219E"/>
    <w:rsid w:val="00C62FBD"/>
    <w:rsid w:val="00C97610"/>
    <w:rsid w:val="00CA029D"/>
    <w:rsid w:val="00CC49DF"/>
    <w:rsid w:val="00CF167A"/>
    <w:rsid w:val="00CF1864"/>
    <w:rsid w:val="00D25895"/>
    <w:rsid w:val="00D41DC3"/>
    <w:rsid w:val="00DB2399"/>
    <w:rsid w:val="00DF685A"/>
    <w:rsid w:val="00E17B0B"/>
    <w:rsid w:val="00EC2815"/>
    <w:rsid w:val="00EC3798"/>
    <w:rsid w:val="00F16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2564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256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256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24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24066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F685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F685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F685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932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129</cp:revision>
  <dcterms:created xsi:type="dcterms:W3CDTF">2020-01-11T16:01:00Z</dcterms:created>
  <dcterms:modified xsi:type="dcterms:W3CDTF">2020-01-12T16:08:00Z</dcterms:modified>
</cp:coreProperties>
</file>