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215113"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21511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21511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215113"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215113"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215113"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21511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21511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21511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60736009"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60736010"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215113"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215113"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215113"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215113"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21511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21511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215113"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215113"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w:t>
      </w:r>
      <w:proofErr w:type="gramStart"/>
      <w:r w:rsidRPr="00D441FC">
        <w:rPr>
          <w:rFonts w:cs="Times New Roman"/>
          <w:szCs w:val="26"/>
        </w:rPr>
        <w:t>1;</w:t>
      </w:r>
      <w:proofErr w:type="gramEnd"/>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proofErr w:type="spellStart"/>
      <w:r w:rsidRPr="00F555CC">
        <w:rPr>
          <w:rFonts w:cs="Times New Roman"/>
          <w:i/>
          <w:iCs/>
          <w:szCs w:val="26"/>
        </w:rPr>
        <w:t>i</w:t>
      </w:r>
      <w:proofErr w:type="spellEnd"/>
      <w:r>
        <w:rPr>
          <w:rFonts w:cs="Times New Roman"/>
          <w:szCs w:val="26"/>
        </w:rPr>
        <w:t xml:space="preserve"> </w:t>
      </w:r>
      <w:r w:rsidRPr="00D441FC">
        <w:rPr>
          <w:rFonts w:cs="Times New Roman"/>
          <w:szCs w:val="26"/>
        </w:rPr>
        <w:t>=</w:t>
      </w:r>
      <w:r>
        <w:rPr>
          <w:rFonts w:cs="Times New Roman"/>
          <w:szCs w:val="26"/>
        </w:rPr>
        <w:t xml:space="preserve"> </w:t>
      </w:r>
      <w:proofErr w:type="gramStart"/>
      <w:r w:rsidRPr="00D441FC">
        <w:rPr>
          <w:rFonts w:cs="Times New Roman"/>
          <w:szCs w:val="26"/>
        </w:rPr>
        <w:t>1;</w:t>
      </w:r>
      <w:proofErr w:type="gramEnd"/>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false;</w:t>
      </w:r>
      <w:proofErr w:type="gramEnd"/>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proofErr w:type="spellStart"/>
      <w:r w:rsidRPr="00B5322A">
        <w:rPr>
          <w:rFonts w:cs="Times New Roman"/>
          <w:i/>
          <w:iCs/>
          <w:szCs w:val="26"/>
        </w:rPr>
        <w:t>i</w:t>
      </w:r>
      <w:proofErr w:type="spellEnd"/>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proofErr w:type="spellStart"/>
      <w:r w:rsidRPr="00F555CC">
        <w:rPr>
          <w:rFonts w:cs="Times New Roman"/>
          <w:i/>
          <w:iCs/>
          <w:szCs w:val="26"/>
        </w:rPr>
        <w:t>i</w:t>
      </w:r>
      <w:proofErr w:type="spellEnd"/>
      <w:r w:rsidRPr="00D441FC">
        <w:rPr>
          <w:rFonts w:cs="Times New Roman"/>
          <w:szCs w:val="26"/>
        </w:rPr>
        <w:t xml:space="preserve"> =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lastRenderedPageBreak/>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lastRenderedPageBreak/>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proofErr w:type="gramStart"/>
      <w:r w:rsidR="00DE0715" w:rsidRPr="00B662B8">
        <w:rPr>
          <w:rFonts w:cs="Times New Roman"/>
          <w:szCs w:val="24"/>
        </w:rPr>
        <w:t>);</w:t>
      </w:r>
      <w:proofErr w:type="gramEnd"/>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proofErr w:type="gramStart"/>
      <w:r w:rsidR="00850650" w:rsidRPr="008153B4">
        <w:rPr>
          <w:i/>
          <w:szCs w:val="24"/>
        </w:rPr>
        <w:t>I</w:t>
      </w:r>
      <w:r w:rsidR="00850650" w:rsidRPr="008153B4">
        <w:rPr>
          <w:i/>
          <w:szCs w:val="24"/>
          <w:vertAlign w:val="subscript"/>
        </w:rPr>
        <w:t>G</w:t>
      </w:r>
      <w:r w:rsidR="00850650" w:rsidRPr="008153B4">
        <w:rPr>
          <w:szCs w:val="24"/>
        </w:rPr>
        <w:t>(</w:t>
      </w:r>
      <w:proofErr w:type="gramEnd"/>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B92A68A"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007B39D4" w:rsidRPr="007B39D4">
        <w:rPr>
          <w:szCs w:val="24"/>
        </w:rPr>
        <w:t>find-d-separations</w:t>
      </w:r>
      <w:r w:rsidRPr="00C86F77">
        <w:rPr>
          <w:rFonts w:cs="Times New Roman"/>
          <w:szCs w:val="24"/>
        </w:rPr>
        <w:t xml:space="preserve">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lastRenderedPageBreak/>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w:t>
      </w:r>
      <w:r w:rsidR="00CC56FF">
        <w:rPr>
          <w:szCs w:val="24"/>
        </w:rPr>
        <w:lastRenderedPageBreak/>
        <w:t xml:space="preserve">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2E5E0CCE"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sidR="00DA7F3B">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lastRenderedPageBreak/>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52D62607"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Lemma 2.1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w:t>
      </w:r>
      <w:proofErr w:type="gramStart"/>
      <w:r>
        <w:t>no</w:t>
      </w:r>
      <w:proofErr w:type="gramEnd"/>
      <w:r>
        <w:t xml:space="preserve">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w:t>
      </w:r>
      <w:r w:rsidR="00BC5F26">
        <w:lastRenderedPageBreak/>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00F1186D" w:rsidR="00700C58" w:rsidRDefault="00700C58" w:rsidP="00700C58">
      <w:pPr>
        <w:ind w:firstLine="360"/>
      </w:pPr>
      <w:r w:rsidRPr="00700C58">
        <w:rPr>
          <w:b/>
        </w:rPr>
        <w:t>Example 2.4.1.</w:t>
      </w:r>
      <w:r>
        <w:t xml:space="preserve"> For illustrating faithfulness condition, given a DAG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lastRenderedPageBreak/>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proofErr w:type="gramStart"/>
            <w:r w:rsidRPr="00F75787">
              <w:rPr>
                <w:i/>
              </w:rPr>
              <w:t>P</w:t>
            </w:r>
            <w:r w:rsidRPr="00F75787">
              <w:t>(</w:t>
            </w:r>
            <w:proofErr w:type="gramEnd"/>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Z</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Y</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proofErr w:type="gramStart"/>
            <w:r w:rsidRPr="007D337E">
              <w:rPr>
                <w:rFonts w:cs="Times New Roman"/>
                <w:i/>
                <w:szCs w:val="24"/>
              </w:rPr>
              <w:t>X</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w:t>
            </w:r>
            <w:proofErr w:type="gramStart"/>
            <w:r w:rsidR="007451E6" w:rsidRPr="007D337E">
              <w:rPr>
                <w:rFonts w:cs="Times New Roman"/>
                <w:szCs w:val="24"/>
              </w:rPr>
              <w:t>8</w:t>
            </w:r>
            <w:r w:rsidRPr="007D337E">
              <w:rPr>
                <w:rFonts w:cs="Times New Roman"/>
                <w:szCs w:val="24"/>
              </w:rPr>
              <w:t>)</w:t>
            </w:r>
            <w:r w:rsidR="00493088"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proofErr w:type="spellStart"/>
      <w:r w:rsidR="00B05B82" w:rsidRPr="00360077">
        <w:rPr>
          <w:i/>
          <w:szCs w:val="24"/>
        </w:rPr>
        <w:t>gp</w:t>
      </w:r>
      <w:proofErr w:type="spellEnd"/>
      <w:r w:rsidR="00B05B82">
        <w:rPr>
          <w:szCs w:val="24"/>
        </w:rPr>
        <w:t xml:space="preserve">. </w:t>
      </w:r>
      <w:r w:rsidRPr="00360077">
        <w:rPr>
          <w:szCs w:val="24"/>
        </w:rPr>
        <w:t xml:space="preserve">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proofErr w:type="spellStart"/>
      <w:r w:rsidRPr="00360077">
        <w:rPr>
          <w:i/>
          <w:szCs w:val="24"/>
        </w:rPr>
        <w:t>gp</w:t>
      </w:r>
      <w:proofErr w:type="spellEnd"/>
      <w:r>
        <w:rPr>
          <w:iCs/>
          <w:szCs w:val="24"/>
        </w:rPr>
        <w:t xml:space="preserve">, which means that the two conditions are satisfied when condition 1 is combination of lemma 2.1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lemma 2.1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2.5</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proofErr w:type="spellStart"/>
      <w:r w:rsidR="00CF4623" w:rsidRPr="00CF4623">
        <w:rPr>
          <w:i/>
          <w:szCs w:val="24"/>
        </w:rPr>
        <w:t>gp</w:t>
      </w:r>
      <w:proofErr w:type="spellEnd"/>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proofErr w:type="spellStart"/>
      <w:r w:rsidR="00CF4623" w:rsidRPr="00CF4623">
        <w:rPr>
          <w:i/>
          <w:szCs w:val="24"/>
        </w:rPr>
        <w:t>gp</w:t>
      </w:r>
      <w:proofErr w:type="spellEnd"/>
      <w:r w:rsidR="00CF4623">
        <w:rPr>
          <w:iCs/>
          <w:szCs w:val="24"/>
        </w:rPr>
        <w:t>’=</w:t>
      </w:r>
      <w:proofErr w:type="spellStart"/>
      <w:r w:rsidR="00CF4623" w:rsidRPr="00914F1D">
        <w:rPr>
          <w:i/>
          <w:szCs w:val="24"/>
        </w:rPr>
        <w:t>gp</w:t>
      </w:r>
      <w:proofErr w:type="spellEnd"/>
      <w:r w:rsidR="00CF4623">
        <w:rPr>
          <w:iCs/>
          <w:szCs w:val="24"/>
        </w:rPr>
        <w:t xml:space="preserve"> according to theorem 2.4</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7777777" w:rsidR="00914F1D" w:rsidRPr="00D15531" w:rsidRDefault="00914F1D" w:rsidP="006A0559">
      <w:pPr>
        <w:ind w:left="720" w:firstLine="360"/>
        <w:rPr>
          <w:szCs w:val="24"/>
        </w:rPr>
      </w:pPr>
      <w:r>
        <w:t xml:space="preserve">According to </w:t>
      </w:r>
      <w:r w:rsidRPr="0056275E">
        <w:rPr>
          <w:szCs w:val="24"/>
        </w:rPr>
        <w:t>lemma 2.5</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lastRenderedPageBreak/>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r w:rsidRPr="009002A4">
        <w:t>2.5. Other advanced concepts</w:t>
      </w:r>
    </w:p>
    <w:p w14:paraId="28FB3F36" w14:textId="24C40943"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w:t>
      </w:r>
      <w:proofErr w:type="gramStart"/>
      <w:r>
        <w:rPr>
          <w:szCs w:val="24"/>
        </w:rPr>
        <w:t>learning</w:t>
      </w:r>
      <w:proofErr w:type="gramEnd"/>
      <w:r>
        <w:rPr>
          <w:szCs w:val="24"/>
        </w:rPr>
        <w:t xml:space="preserve">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C45069" w:rsidRPr="00C45069">
        <w:rPr>
          <w:szCs w:val="24"/>
          <w:u w:val="single"/>
        </w:rPr>
        <w:t>definition 2.11</w:t>
      </w:r>
      <w:r w:rsidR="00C45069">
        <w:rPr>
          <w:szCs w:val="24"/>
        </w:rPr>
        <w:t xml:space="preserve"> in </w:t>
      </w:r>
      <w:sdt>
        <w:sdtPr>
          <w:rPr>
            <w:szCs w:val="24"/>
          </w:rPr>
          <w:id w:val="-1661844925"/>
          <w:citation/>
        </w:sdt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50AE9367" w14:textId="79E5EFE5" w:rsidR="00AA3607" w:rsidRDefault="00C328F0" w:rsidP="00AA3607">
      <w:pPr>
        <w:ind w:firstLine="360"/>
      </w:pPr>
      <w:r w:rsidRPr="005F715C">
        <w:rPr>
          <w:b/>
          <w:bCs/>
          <w:szCs w:val="24"/>
        </w:rPr>
        <w:t>Example 2.5.1.</w:t>
      </w:r>
      <w:r w:rsidR="005F715C">
        <w:rPr>
          <w:b/>
          <w:bCs/>
          <w:szCs w:val="24"/>
        </w:rPr>
        <w:t xml:space="preserve"> </w:t>
      </w:r>
      <w:r w:rsidR="005F715C">
        <w:rPr>
          <w:szCs w:val="24"/>
        </w:rPr>
        <w:t xml:space="preserve">For </w:t>
      </w:r>
      <w:r w:rsidR="00AA3607">
        <w:t xml:space="preserve">illustrating minimality condition, given three DAGs and a joint probability distribution </w:t>
      </w:r>
      <w:r w:rsidR="00AA3607" w:rsidRPr="00B94E87">
        <w:rPr>
          <w:i/>
        </w:rPr>
        <w:t>P</w:t>
      </w:r>
      <w:r w:rsidR="00AA3607">
        <w:t>(</w:t>
      </w:r>
      <w:r w:rsidR="00AA3607" w:rsidRPr="00B94E87">
        <w:rPr>
          <w:i/>
        </w:rPr>
        <w:t>X</w:t>
      </w:r>
      <w:r w:rsidR="00AA3607">
        <w:t xml:space="preserve">, </w:t>
      </w:r>
      <w:r w:rsidR="00AA3607" w:rsidRPr="00B94E87">
        <w:rPr>
          <w:i/>
        </w:rPr>
        <w:t>Y</w:t>
      </w:r>
      <w:r w:rsidR="00AA3607">
        <w:t xml:space="preserve">, </w:t>
      </w:r>
      <w:r w:rsidR="00AA3607" w:rsidRPr="00B94E87">
        <w:rPr>
          <w:i/>
        </w:rPr>
        <w:t>Z</w:t>
      </w:r>
      <w:r w:rsidR="00AA3607">
        <w:t>) shown in figure 2.4.2, we will test whether they satisfy minimality condition</w:t>
      </w:r>
      <w:r w:rsidR="00270224">
        <w:t xml:space="preserve"> </w:t>
      </w:r>
      <w:sdt>
        <w:sdtPr>
          <w:id w:val="-791751724"/>
          <w:citation/>
        </w:sdtPr>
        <w:sdtContent>
          <w:r w:rsidR="00270224">
            <w:fldChar w:fldCharType="begin"/>
          </w:r>
          <w:r w:rsidR="00270224">
            <w:instrText xml:space="preserve">CITATION Neapolitan2003 \p 104 \l 1033 </w:instrText>
          </w:r>
          <w:r w:rsidR="00270224">
            <w:fldChar w:fldCharType="separate"/>
          </w:r>
          <w:r w:rsidR="00270224">
            <w:rPr>
              <w:noProof/>
            </w:rPr>
            <w:t>(Neapolitan, 2003, p. 104)</w:t>
          </w:r>
          <w:r w:rsidR="00270224">
            <w:fldChar w:fldCharType="end"/>
          </w:r>
        </w:sdtContent>
      </w:sdt>
      <w:r w:rsidR="00AA3607">
        <w:t>.</w:t>
      </w:r>
    </w:p>
    <w:p w14:paraId="7440A8B3" w14:textId="3D333728" w:rsidR="005F715C" w:rsidRDefault="00D20CA8" w:rsidP="00215113">
      <w:pPr>
        <w:jc w:val="center"/>
        <w:rPr>
          <w:szCs w:val="24"/>
        </w:rPr>
      </w:pPr>
      <w:r>
        <w:rPr>
          <w:noProof/>
          <w:szCs w:val="24"/>
        </w:rPr>
        <w:drawing>
          <wp:inline distT="0" distB="0" distL="0" distR="0" wp14:anchorId="70D7BB64" wp14:editId="33751350">
            <wp:extent cx="4257143" cy="2304762"/>
            <wp:effectExtent l="0" t="0" r="0" b="63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57143" cy="2304762"/>
                    </a:xfrm>
                    <a:prstGeom prst="rect">
                      <a:avLst/>
                    </a:prstGeom>
                  </pic:spPr>
                </pic:pic>
              </a:graphicData>
            </a:graphic>
          </wp:inline>
        </w:drawing>
      </w:r>
    </w:p>
    <w:p w14:paraId="1657C8EC" w14:textId="35355C87" w:rsidR="00215113" w:rsidRDefault="00215113" w:rsidP="00215113">
      <w:pPr>
        <w:jc w:val="center"/>
      </w:pPr>
      <w:r w:rsidRPr="00D20CA8">
        <w:rPr>
          <w:b/>
        </w:rPr>
        <w:t>Figure 2.5.1.</w:t>
      </w:r>
      <w:r w:rsidRPr="00D20CA8">
        <w:t xml:space="preserve"> Three DAGs for testing minimality condition</w:t>
      </w:r>
    </w:p>
    <w:p w14:paraId="30B3F842" w14:textId="77777777" w:rsidR="00215113" w:rsidRDefault="00215113" w:rsidP="00215113">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936677573"/>
          <w:citation/>
        </w:sdt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figures 2.2.2 and 2.4.1 </w:t>
      </w:r>
      <w:sdt>
        <w:sdtPr>
          <w:id w:val="2082403592"/>
          <w:citation/>
        </w:sdtPr>
        <w:sdtContent>
          <w:r>
            <w:fldChar w:fldCharType="begin"/>
          </w:r>
          <w:r>
            <w:instrText xml:space="preserve">CITATION Neapolitan2003 \p 12 \l 1033 </w:instrText>
          </w:r>
          <w:r>
            <w:fldChar w:fldCharType="separate"/>
          </w:r>
          <w:r>
            <w:rPr>
              <w:noProof/>
            </w:rPr>
            <w:t>(Neapolitan, 2003, p. 12)</w:t>
          </w:r>
          <w:r>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 </w:t>
      </w:r>
      <w:sdt>
        <w:sdtPr>
          <w:id w:val="-1788042324"/>
          <w:citation/>
        </w:sdtPr>
        <w:sdtContent>
          <w:r>
            <w:fldChar w:fldCharType="begin"/>
          </w:r>
          <w:r>
            <w:instrText xml:space="preserve">CITATION Neapolitan2003 \p 32 \l 1033 </w:instrText>
          </w:r>
          <w:r>
            <w:fldChar w:fldCharType="separate"/>
          </w:r>
          <w:r>
            <w:rPr>
              <w:noProof/>
            </w:rPr>
            <w:t>(Neapolitan, 2003, p. 32)</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215113" w14:paraId="5ADEF9D1" w14:textId="77777777" w:rsidTr="00215113">
        <w:trPr>
          <w:jc w:val="center"/>
        </w:trPr>
        <w:tc>
          <w:tcPr>
            <w:tcW w:w="0" w:type="auto"/>
          </w:tcPr>
          <w:p w14:paraId="0347D3DF" w14:textId="77777777" w:rsidR="00215113" w:rsidRDefault="00215113" w:rsidP="00215113">
            <w:r w:rsidRPr="00BF178A">
              <w:rPr>
                <w:i/>
              </w:rPr>
              <w:t>X</w:t>
            </w:r>
            <w:r>
              <w:t>=1</w:t>
            </w:r>
          </w:p>
        </w:tc>
        <w:tc>
          <w:tcPr>
            <w:tcW w:w="0" w:type="auto"/>
          </w:tcPr>
          <w:p w14:paraId="7597C7F5" w14:textId="77777777" w:rsidR="00215113" w:rsidRDefault="00215113" w:rsidP="00215113">
            <w:r>
              <w:t>All black objects</w:t>
            </w:r>
          </w:p>
        </w:tc>
      </w:tr>
      <w:tr w:rsidR="00215113" w14:paraId="70FE945B" w14:textId="77777777" w:rsidTr="00215113">
        <w:trPr>
          <w:jc w:val="center"/>
        </w:trPr>
        <w:tc>
          <w:tcPr>
            <w:tcW w:w="0" w:type="auto"/>
          </w:tcPr>
          <w:p w14:paraId="3722A26A" w14:textId="77777777" w:rsidR="00215113" w:rsidRDefault="00215113" w:rsidP="00215113">
            <w:r w:rsidRPr="00BF178A">
              <w:rPr>
                <w:i/>
              </w:rPr>
              <w:t>X</w:t>
            </w:r>
            <w:r>
              <w:t>=0</w:t>
            </w:r>
          </w:p>
        </w:tc>
        <w:tc>
          <w:tcPr>
            <w:tcW w:w="0" w:type="auto"/>
          </w:tcPr>
          <w:p w14:paraId="46BD8E08" w14:textId="77777777" w:rsidR="00215113" w:rsidRDefault="00215113" w:rsidP="00215113">
            <w:r>
              <w:t>All white objects</w:t>
            </w:r>
          </w:p>
        </w:tc>
      </w:tr>
      <w:tr w:rsidR="00215113" w14:paraId="18823A38" w14:textId="77777777" w:rsidTr="00215113">
        <w:trPr>
          <w:jc w:val="center"/>
        </w:trPr>
        <w:tc>
          <w:tcPr>
            <w:tcW w:w="0" w:type="auto"/>
          </w:tcPr>
          <w:p w14:paraId="718E63E3" w14:textId="77777777" w:rsidR="00215113" w:rsidRDefault="00215113" w:rsidP="00215113">
            <w:r w:rsidRPr="00BF178A">
              <w:rPr>
                <w:i/>
              </w:rPr>
              <w:t>Y</w:t>
            </w:r>
            <w:r>
              <w:t>=1</w:t>
            </w:r>
          </w:p>
        </w:tc>
        <w:tc>
          <w:tcPr>
            <w:tcW w:w="0" w:type="auto"/>
          </w:tcPr>
          <w:p w14:paraId="7E9AECFA" w14:textId="77777777" w:rsidR="00215113" w:rsidRDefault="00215113" w:rsidP="00215113">
            <w:r>
              <w:t>All object named “1”</w:t>
            </w:r>
          </w:p>
        </w:tc>
      </w:tr>
      <w:tr w:rsidR="00215113" w14:paraId="096B6814" w14:textId="77777777" w:rsidTr="00215113">
        <w:trPr>
          <w:jc w:val="center"/>
        </w:trPr>
        <w:tc>
          <w:tcPr>
            <w:tcW w:w="0" w:type="auto"/>
          </w:tcPr>
          <w:p w14:paraId="57003283" w14:textId="77777777" w:rsidR="00215113" w:rsidRDefault="00215113" w:rsidP="00215113">
            <w:r w:rsidRPr="00BF178A">
              <w:rPr>
                <w:i/>
              </w:rPr>
              <w:t>Y</w:t>
            </w:r>
            <w:r>
              <w:t>=0</w:t>
            </w:r>
          </w:p>
        </w:tc>
        <w:tc>
          <w:tcPr>
            <w:tcW w:w="0" w:type="auto"/>
          </w:tcPr>
          <w:p w14:paraId="3D9E9FF6" w14:textId="77777777" w:rsidR="00215113" w:rsidRDefault="00215113" w:rsidP="00215113">
            <w:r>
              <w:t>All object named “2”</w:t>
            </w:r>
          </w:p>
        </w:tc>
      </w:tr>
      <w:tr w:rsidR="00215113" w14:paraId="144B35A5" w14:textId="77777777" w:rsidTr="00215113">
        <w:trPr>
          <w:jc w:val="center"/>
        </w:trPr>
        <w:tc>
          <w:tcPr>
            <w:tcW w:w="0" w:type="auto"/>
          </w:tcPr>
          <w:p w14:paraId="78847438" w14:textId="77777777" w:rsidR="00215113" w:rsidRDefault="00215113" w:rsidP="00215113">
            <w:r w:rsidRPr="00BF178A">
              <w:rPr>
                <w:i/>
              </w:rPr>
              <w:t>Z</w:t>
            </w:r>
            <w:r>
              <w:t>=1</w:t>
            </w:r>
          </w:p>
        </w:tc>
        <w:tc>
          <w:tcPr>
            <w:tcW w:w="0" w:type="auto"/>
          </w:tcPr>
          <w:p w14:paraId="0C6B87F3" w14:textId="77777777" w:rsidR="00215113" w:rsidRDefault="00215113" w:rsidP="00215113">
            <w:r>
              <w:t>All square objects</w:t>
            </w:r>
          </w:p>
        </w:tc>
      </w:tr>
      <w:tr w:rsidR="00215113" w14:paraId="4DD4B23F" w14:textId="77777777" w:rsidTr="00215113">
        <w:trPr>
          <w:jc w:val="center"/>
        </w:trPr>
        <w:tc>
          <w:tcPr>
            <w:tcW w:w="0" w:type="auto"/>
          </w:tcPr>
          <w:p w14:paraId="2455AF8B" w14:textId="77777777" w:rsidR="00215113" w:rsidRDefault="00215113" w:rsidP="00215113">
            <w:r w:rsidRPr="00BF178A">
              <w:rPr>
                <w:i/>
              </w:rPr>
              <w:t>Z</w:t>
            </w:r>
            <w:r>
              <w:t>=0</w:t>
            </w:r>
          </w:p>
        </w:tc>
        <w:tc>
          <w:tcPr>
            <w:tcW w:w="0" w:type="auto"/>
          </w:tcPr>
          <w:p w14:paraId="063C2E9B" w14:textId="77777777" w:rsidR="00215113" w:rsidRDefault="00215113" w:rsidP="00215113">
            <w:r>
              <w:t>All round objects</w:t>
            </w:r>
          </w:p>
        </w:tc>
      </w:tr>
    </w:tbl>
    <w:p w14:paraId="34F315D0" w14:textId="0B4F0EFA" w:rsidR="009002A4" w:rsidRPr="00C328F0" w:rsidRDefault="00215113" w:rsidP="00270224">
      <w:pPr>
        <w:rPr>
          <w:szCs w:val="24"/>
        </w:rPr>
      </w:pPr>
      <w:r w:rsidRPr="0086140F">
        <w:rPr>
          <w:rFonts w:cs="Times New Roman"/>
        </w:rPr>
        <w:t xml:space="preserve">The joint probability distribution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assigns a probability of 1/13 to each object. In other words,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is determined as relative frequencies among such 13 objects. For example,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=1, </w:t>
      </w:r>
      <w:r w:rsidRPr="0086140F">
        <w:rPr>
          <w:rFonts w:cs="Times New Roman"/>
          <w:i/>
        </w:rPr>
        <w:lastRenderedPageBreak/>
        <w:t>Y</w:t>
      </w:r>
      <w:r w:rsidRPr="0086140F">
        <w:rPr>
          <w:rFonts w:cs="Times New Roman"/>
        </w:rPr>
        <w:t xml:space="preserve">=1, </w:t>
      </w:r>
      <w:r w:rsidRPr="0086140F">
        <w:rPr>
          <w:rFonts w:cs="Times New Roman"/>
          <w:i/>
        </w:rPr>
        <w:t>Z</w:t>
      </w:r>
      <w:r w:rsidRPr="0086140F">
        <w:rPr>
          <w:rFonts w:cs="Times New Roman"/>
        </w:rPr>
        <w:t xml:space="preserve">=1) is probability of objects which are black, named “1”, and square. There are 2 such objects and hence,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=1, </w:t>
      </w:r>
      <w:r w:rsidRPr="0086140F">
        <w:rPr>
          <w:rFonts w:cs="Times New Roman"/>
          <w:i/>
        </w:rPr>
        <w:t>Y</w:t>
      </w:r>
      <w:r w:rsidRPr="0086140F">
        <w:rPr>
          <w:rFonts w:cs="Times New Roman"/>
        </w:rPr>
        <w:t xml:space="preserve">=1, </w:t>
      </w:r>
      <w:r w:rsidRPr="0086140F">
        <w:rPr>
          <w:rFonts w:cs="Times New Roman"/>
          <w:i/>
        </w:rPr>
        <w:t>Z</w:t>
      </w:r>
      <w:r w:rsidRPr="0086140F">
        <w:rPr>
          <w:rFonts w:cs="Times New Roman"/>
        </w:rPr>
        <w:t>=1) = 2/13.</w:t>
      </w:r>
      <w:r w:rsidR="00353D8A" w:rsidRPr="0086140F">
        <w:rPr>
          <w:rFonts w:cs="Times New Roman"/>
        </w:rPr>
        <w:t xml:space="preserve"> </w:t>
      </w:r>
      <w:r w:rsidR="00353D8A" w:rsidRPr="0086140F">
        <w:rPr>
          <w:rFonts w:cs="Times New Roman"/>
        </w:rPr>
        <w:t xml:space="preserve">From table 2.1.3,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equals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 </w:t>
      </w:r>
      <w:r w:rsidR="00353D8A" w:rsidRPr="0086140F">
        <w:rPr>
          <w:rFonts w:cs="Times New Roman"/>
          <w:i/>
        </w:rPr>
        <w:t>X</w:t>
      </w:r>
      <w:r w:rsidR="00353D8A" w:rsidRPr="0086140F">
        <w:rPr>
          <w:rFonts w:cs="Times New Roman"/>
        </w:rPr>
        <w:t>)</w:t>
      </w:r>
      <w:r w:rsidR="00353D8A" w:rsidRPr="0086140F">
        <w:rPr>
          <w:rFonts w:cs="Times New Roman"/>
          <w:i/>
        </w:rPr>
        <w:t>P</w:t>
      </w:r>
      <w:r w:rsidR="00353D8A" w:rsidRPr="0086140F">
        <w:rPr>
          <w:rFonts w:cs="Times New Roman"/>
        </w:rPr>
        <w:t>(</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for all values of </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and </w:t>
      </w:r>
      <w:r w:rsidR="00353D8A" w:rsidRPr="0086140F">
        <w:rPr>
          <w:rFonts w:cs="Times New Roman"/>
          <w:i/>
        </w:rPr>
        <w:t>Z</w:t>
      </w:r>
      <w:r w:rsidR="00353D8A" w:rsidRPr="0086140F">
        <w:rPr>
          <w:rFonts w:cs="Times New Roman"/>
        </w:rPr>
        <w:t xml:space="preserve">, which implies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holds. </w:t>
      </w:r>
      <w:r w:rsidR="00353D8A" w:rsidRPr="0086140F">
        <w:rPr>
          <w:rFonts w:cs="Times New Roman"/>
        </w:rPr>
        <w:t xml:space="preserve">Moreover, it is easy to assert that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w:t>
      </w:r>
      <w:r w:rsidR="00353D8A" w:rsidRPr="0086140F">
        <w:rPr>
          <w:rFonts w:cs="Times New Roman"/>
        </w:rPr>
        <w:t xml:space="preserve"> is the unique conditional independence from </w:t>
      </w:r>
      <w:proofErr w:type="gramStart"/>
      <w:r w:rsidR="00353D8A" w:rsidRPr="0086140F">
        <w:rPr>
          <w:rFonts w:cs="Times New Roman"/>
          <w:i/>
        </w:rPr>
        <w:t>P</w:t>
      </w:r>
      <w:r w:rsidR="00353D8A" w:rsidRPr="0086140F">
        <w:rPr>
          <w:rFonts w:cs="Times New Roman"/>
        </w:rPr>
        <w:t>(</w:t>
      </w:r>
      <w:proofErr w:type="gramEnd"/>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w:t>
      </w:r>
      <w:r w:rsidR="00353D8A" w:rsidRPr="0086140F">
        <w:rPr>
          <w:rFonts w:cs="Times New Roman"/>
        </w:rPr>
        <w:t>.</w:t>
      </w:r>
      <w:r w:rsidR="002C034A" w:rsidRPr="0086140F">
        <w:rPr>
          <w:rFonts w:cs="Times New Roman"/>
        </w:rPr>
        <w:t xml:space="preserve"> </w:t>
      </w:r>
      <w:r w:rsidR="002C034A" w:rsidRPr="0086140F">
        <w:rPr>
          <w:rFonts w:cs="Times New Roman"/>
        </w:rPr>
        <w:t xml:space="preserve">The DAG in </w:t>
      </w:r>
      <w:r w:rsidR="002C034A" w:rsidRPr="0086140F">
        <w:rPr>
          <w:rFonts w:cs="Times New Roman"/>
        </w:rPr>
        <w:t>f</w:t>
      </w:r>
      <w:r w:rsidR="002C034A" w:rsidRPr="0086140F">
        <w:rPr>
          <w:rFonts w:cs="Times New Roman"/>
        </w:rPr>
        <w:t>igure 2.</w:t>
      </w:r>
      <w:r w:rsidR="002C034A" w:rsidRPr="0086140F">
        <w:rPr>
          <w:rFonts w:cs="Times New Roman"/>
        </w:rPr>
        <w:t>5.1</w:t>
      </w:r>
      <w:r w:rsidR="002C034A" w:rsidRPr="0086140F">
        <w:rPr>
          <w:rFonts w:cs="Times New Roman"/>
        </w:rPr>
        <w:t xml:space="preserve"> (a) satisfies minimality condition with </w:t>
      </w:r>
      <w:r w:rsidR="002C034A" w:rsidRPr="0086140F">
        <w:rPr>
          <w:rFonts w:cs="Times New Roman"/>
          <w:i/>
          <w:iCs/>
        </w:rPr>
        <w:t>P</w:t>
      </w:r>
      <w:r w:rsidR="002C034A" w:rsidRPr="0086140F">
        <w:rPr>
          <w:rFonts w:cs="Times New Roman"/>
        </w:rPr>
        <w:t xml:space="preserve"> because if we remove edge</w:t>
      </w:r>
      <w:r w:rsidR="002C034A" w:rsidRPr="0086140F">
        <w:rPr>
          <w:rFonts w:cs="Times New Roman"/>
        </w:rPr>
        <w:t>s</w:t>
      </w:r>
      <w:r w:rsidR="002C034A" w:rsidRPr="0086140F">
        <w:rPr>
          <w:rFonts w:cs="Times New Roman"/>
        </w:rPr>
        <w:t xml:space="preserve"> </w:t>
      </w:r>
      <w:r w:rsidR="002C034A" w:rsidRPr="0086140F">
        <w:rPr>
          <w:rFonts w:cs="Times New Roman"/>
          <w:i/>
          <w:iCs/>
        </w:rPr>
        <w:t>X</w:t>
      </w:r>
      <w:r w:rsidR="002C034A" w:rsidRPr="0086140F">
        <w:rPr>
          <w:rFonts w:cs="Times New Roman"/>
        </w:rPr>
        <w:t>→</w:t>
      </w:r>
      <w:r w:rsidR="002C034A" w:rsidRPr="0086140F">
        <w:rPr>
          <w:rFonts w:cs="Times New Roman"/>
          <w:i/>
          <w:iCs/>
        </w:rPr>
        <w:t>Y</w:t>
      </w:r>
      <w:r w:rsidR="002C034A" w:rsidRPr="0086140F">
        <w:rPr>
          <w:rFonts w:cs="Times New Roman"/>
        </w:rPr>
        <w:t xml:space="preserve"> </w:t>
      </w:r>
      <w:r w:rsidR="002C034A" w:rsidRPr="0086140F">
        <w:rPr>
          <w:rFonts w:cs="Times New Roman"/>
        </w:rPr>
        <w:t xml:space="preserve">and </w:t>
      </w:r>
      <w:r w:rsidR="002C034A" w:rsidRPr="0086140F">
        <w:rPr>
          <w:rFonts w:cs="Times New Roman"/>
          <w:i/>
          <w:iCs/>
        </w:rPr>
        <w:t>X</w:t>
      </w:r>
      <w:r w:rsidR="002C034A" w:rsidRPr="0086140F">
        <w:rPr>
          <w:rFonts w:cs="Times New Roman"/>
        </w:rPr>
        <w:t>→</w:t>
      </w:r>
      <w:r w:rsidR="002C034A" w:rsidRPr="0086140F">
        <w:rPr>
          <w:rFonts w:cs="Times New Roman"/>
          <w:i/>
          <w:iCs/>
        </w:rPr>
        <w:t>Z</w:t>
      </w:r>
      <w:r w:rsidR="002C034A" w:rsidRPr="0086140F">
        <w:rPr>
          <w:rFonts w:cs="Times New Roman"/>
        </w:rPr>
        <w:t xml:space="preserve">, </w:t>
      </w:r>
      <w:r w:rsidR="002C034A" w:rsidRPr="0086140F">
        <w:rPr>
          <w:rFonts w:cs="Times New Roman"/>
        </w:rPr>
        <w:t xml:space="preserve">we have </w:t>
      </w:r>
      <w:r w:rsidR="0086140F">
        <w:rPr>
          <w:rFonts w:cs="Times New Roman"/>
        </w:rPr>
        <w:t xml:space="preserve">new </w:t>
      </w:r>
      <w:r w:rsidR="0086140F" w:rsidRPr="0086140F">
        <w:rPr>
          <w:rFonts w:cs="Times New Roman"/>
        </w:rPr>
        <w:t xml:space="preserve">d-separations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Y</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Z</w:t>
      </w:r>
      <w:r w:rsidR="002C034A" w:rsidRPr="0086140F">
        <w:rPr>
          <w:rFonts w:cs="Times New Roman"/>
        </w:rPr>
        <w:t>})</w:t>
      </w:r>
      <w:r w:rsidR="0086140F" w:rsidRPr="0086140F">
        <w:rPr>
          <w:rFonts w:cs="Times New Roman"/>
        </w:rPr>
        <w:t xml:space="preserve"> and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Z</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Y</w:t>
      </w:r>
      <w:r w:rsidR="002C034A" w:rsidRPr="0086140F">
        <w:rPr>
          <w:rFonts w:cs="Times New Roman"/>
        </w:rPr>
        <w:t>})</w:t>
      </w:r>
      <w:r w:rsidR="0086140F" w:rsidRPr="0086140F">
        <w:rPr>
          <w:rFonts w:cs="Times New Roman"/>
        </w:rPr>
        <w:t xml:space="preserve"> but we do not have conditional </w:t>
      </w:r>
      <w:r w:rsidR="002C034A" w:rsidRPr="0086140F">
        <w:rPr>
          <w:rFonts w:cs="Times New Roman"/>
        </w:rPr>
        <w:t xml:space="preserve">independencies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Z</w:t>
      </w:r>
      <w:r w:rsidR="0086140F" w:rsidRPr="0086140F">
        <w:rPr>
          <w:rFonts w:cs="Times New Roman"/>
        </w:rPr>
        <w:t xml:space="preserve">}) and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Z</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Y</w:t>
      </w:r>
      <w:r w:rsidR="0086140F" w:rsidRPr="0086140F">
        <w:rPr>
          <w:rFonts w:cs="Times New Roman"/>
        </w:rPr>
        <w:t>})</w:t>
      </w:r>
      <w:r w:rsidR="0086140F" w:rsidRPr="0086140F">
        <w:rPr>
          <w:rFonts w:cs="Times New Roman"/>
        </w:rPr>
        <w:t xml:space="preserve"> </w:t>
      </w:r>
      <w:r w:rsidR="002C034A" w:rsidRPr="0086140F">
        <w:rPr>
          <w:rFonts w:cs="Times New Roman"/>
        </w:rPr>
        <w:t xml:space="preserve">hold in </w:t>
      </w:r>
      <w:r w:rsidR="002C034A" w:rsidRPr="0086140F">
        <w:rPr>
          <w:rFonts w:cs="Times New Roman"/>
          <w:i/>
          <w:iCs/>
        </w:rPr>
        <w:t>P</w:t>
      </w:r>
      <w:r w:rsidR="002C034A" w:rsidRPr="0086140F">
        <w:rPr>
          <w:rFonts w:cs="Times New Roman"/>
        </w:rPr>
        <w:t>.</w:t>
      </w:r>
      <w:r w:rsidR="0086140F" w:rsidRPr="0086140F">
        <w:rPr>
          <w:rFonts w:cs="Times New Roman"/>
        </w:rPr>
        <w:t xml:space="preserve"> </w:t>
      </w:r>
      <w:r w:rsidR="0086140F" w:rsidRPr="0086140F">
        <w:rPr>
          <w:rFonts w:cs="Times New Roman"/>
        </w:rPr>
        <w:t xml:space="preserve">The DAG in </w:t>
      </w:r>
      <w:r w:rsidR="0086140F" w:rsidRPr="0086140F">
        <w:rPr>
          <w:rFonts w:cs="Times New Roman"/>
        </w:rPr>
        <w:t>f</w:t>
      </w:r>
      <w:r w:rsidR="0086140F" w:rsidRPr="0086140F">
        <w:rPr>
          <w:rFonts w:cs="Times New Roman"/>
        </w:rPr>
        <w:t>igure 2.</w:t>
      </w:r>
      <w:r w:rsidR="0086140F" w:rsidRPr="0086140F">
        <w:rPr>
          <w:rFonts w:cs="Times New Roman"/>
        </w:rPr>
        <w:t>5.</w:t>
      </w:r>
      <w:r w:rsidR="0086140F" w:rsidRPr="0086140F">
        <w:rPr>
          <w:rFonts w:cs="Times New Roman"/>
        </w:rPr>
        <w:t xml:space="preserve">1 (b) does not satisfy the minimality condition with </w:t>
      </w:r>
      <w:r w:rsidR="0086140F" w:rsidRPr="0086140F">
        <w:rPr>
          <w:rFonts w:cs="Times New Roman"/>
          <w:i/>
          <w:iCs/>
        </w:rPr>
        <w:t>P</w:t>
      </w:r>
      <w:r w:rsidR="0086140F" w:rsidRPr="0086140F">
        <w:rPr>
          <w:rFonts w:cs="Times New Roman"/>
        </w:rPr>
        <w:t xml:space="preserve"> because if remove the edge </w:t>
      </w:r>
      <w:r w:rsidR="0086140F" w:rsidRPr="0086140F">
        <w:rPr>
          <w:rFonts w:cs="Times New Roman"/>
          <w:i/>
          <w:iCs/>
        </w:rPr>
        <w:t>Y</w:t>
      </w:r>
      <w:r w:rsidR="0086140F" w:rsidRPr="0086140F">
        <w:rPr>
          <w:rFonts w:cs="Times New Roman"/>
        </w:rPr>
        <w:t>→</w:t>
      </w:r>
      <w:r w:rsidR="0086140F" w:rsidRPr="0086140F">
        <w:rPr>
          <w:rFonts w:cs="Times New Roman"/>
          <w:i/>
          <w:iCs/>
        </w:rPr>
        <w:t>Z</w:t>
      </w:r>
      <w:r w:rsidR="0086140F" w:rsidRPr="0086140F">
        <w:rPr>
          <w:rFonts w:cs="Times New Roman"/>
        </w:rPr>
        <w:t xml:space="preserve">, </w:t>
      </w:r>
      <w:r w:rsidR="0086140F">
        <w:rPr>
          <w:rFonts w:cs="Times New Roman"/>
        </w:rPr>
        <w:t xml:space="preserve">the </w:t>
      </w:r>
      <w:r w:rsidR="0086140F" w:rsidRPr="0086140F">
        <w:rPr>
          <w:rFonts w:cs="Times New Roman"/>
        </w:rPr>
        <w:t xml:space="preserve">new d-separation </w:t>
      </w:r>
      <w:r w:rsidR="0086140F" w:rsidRPr="0086140F">
        <w:rPr>
          <w:rFonts w:cs="Times New Roman"/>
          <w:i/>
          <w:iCs/>
        </w:rPr>
        <w:t>I</w:t>
      </w:r>
      <w:r w:rsidR="0086140F" w:rsidRPr="0086140F">
        <w:rPr>
          <w:rFonts w:cs="Times New Roman"/>
          <w:i/>
          <w:iCs/>
          <w:vertAlign w:val="subscript"/>
        </w:rPr>
        <w:t>G</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86140F">
        <w:rPr>
          <w:rFonts w:cs="Times New Roman"/>
        </w:rPr>
        <w:t xml:space="preserve"> was also hold in </w:t>
      </w:r>
      <w:r w:rsidR="0086140F" w:rsidRPr="0086140F">
        <w:rPr>
          <w:rFonts w:cs="Times New Roman"/>
          <w:i/>
          <w:iCs/>
        </w:rPr>
        <w:t>P</w:t>
      </w:r>
      <w:r w:rsidR="0086140F">
        <w:rPr>
          <w:rFonts w:cs="Times New Roman"/>
        </w:rPr>
        <w:t xml:space="preserve"> with </w:t>
      </w:r>
      <w:r w:rsidR="0086140F" w:rsidRPr="0086140F">
        <w:rPr>
          <w:rFonts w:cs="Times New Roman"/>
          <w:i/>
          <w:iCs/>
        </w:rPr>
        <w:t>I</w:t>
      </w:r>
      <w:r w:rsid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DE4214" w:rsidRPr="00DE4214">
        <w:t xml:space="preserve"> </w:t>
      </w:r>
      <w:r w:rsidR="00DE4214">
        <w:rPr>
          <w:rFonts w:cs="Times New Roman"/>
        </w:rPr>
        <w:t>T</w:t>
      </w:r>
      <w:r w:rsidR="00DE4214" w:rsidRPr="00DE4214">
        <w:rPr>
          <w:rFonts w:cs="Times New Roman"/>
        </w:rPr>
        <w:t xml:space="preserve">he DAG in </w:t>
      </w:r>
      <w:r w:rsidR="00DE4214">
        <w:rPr>
          <w:rFonts w:cs="Times New Roman"/>
        </w:rPr>
        <w:t>f</w:t>
      </w:r>
      <w:r w:rsidR="00DE4214" w:rsidRPr="00DE4214">
        <w:rPr>
          <w:rFonts w:cs="Times New Roman"/>
        </w:rPr>
        <w:t>igure 2.</w:t>
      </w:r>
      <w:r w:rsidR="00DE4214">
        <w:rPr>
          <w:rFonts w:cs="Times New Roman"/>
        </w:rPr>
        <w:t>5.</w:t>
      </w:r>
      <w:r w:rsidR="00DE4214" w:rsidRPr="00DE4214">
        <w:rPr>
          <w:rFonts w:cs="Times New Roman"/>
        </w:rPr>
        <w:t xml:space="preserve">1 (c) does satisfy the minimality condition with </w:t>
      </w:r>
      <w:r w:rsidR="00DE4214" w:rsidRPr="00DE4214">
        <w:rPr>
          <w:rFonts w:cs="Times New Roman"/>
          <w:i/>
          <w:iCs/>
        </w:rPr>
        <w:t>P</w:t>
      </w:r>
      <w:r w:rsidR="00DE4214" w:rsidRPr="00DE4214">
        <w:rPr>
          <w:rFonts w:cs="Times New Roman"/>
        </w:rPr>
        <w:t xml:space="preserve"> because no edge can be removed without creating a d-separation that is not an independency in </w:t>
      </w:r>
      <w:r w:rsidR="00DE4214" w:rsidRPr="00270224">
        <w:rPr>
          <w:rFonts w:cs="Times New Roman"/>
          <w:i/>
          <w:iCs/>
        </w:rPr>
        <w:t>P</w:t>
      </w:r>
      <w:r w:rsidR="00270224">
        <w:rPr>
          <w:rFonts w:cs="Times New Roman"/>
        </w:rPr>
        <w:t xml:space="preserve"> </w:t>
      </w:r>
      <w:sdt>
        <w:sdtPr>
          <w:rPr>
            <w:rFonts w:cs="Times New Roman"/>
          </w:rPr>
          <w:id w:val="1096516850"/>
          <w:citation/>
        </w:sdtPr>
        <w:sdtContent>
          <w:r w:rsidR="00270224">
            <w:rPr>
              <w:rFonts w:cs="Times New Roman"/>
            </w:rPr>
            <w:fldChar w:fldCharType="begin"/>
          </w:r>
          <w:r w:rsidR="00270224">
            <w:rPr>
              <w:rFonts w:cs="Times New Roman"/>
            </w:rPr>
            <w:instrText xml:space="preserve">CITATION Neapolitan2003 \p 104 \l 1033 </w:instrText>
          </w:r>
          <w:r w:rsidR="00270224">
            <w:rPr>
              <w:rFonts w:cs="Times New Roman"/>
            </w:rPr>
            <w:fldChar w:fldCharType="separate"/>
          </w:r>
          <w:r w:rsidR="00270224" w:rsidRPr="00270224">
            <w:rPr>
              <w:rFonts w:cs="Times New Roman"/>
              <w:noProof/>
            </w:rPr>
            <w:t>(Neapolitan, 2003, p. 104)</w:t>
          </w:r>
          <w:r w:rsidR="00270224">
            <w:rPr>
              <w:rFonts w:cs="Times New Roman"/>
            </w:rPr>
            <w:fldChar w:fldCharType="end"/>
          </w:r>
        </w:sdtContent>
      </w:sdt>
      <w:r w:rsidR="00C328F0" w:rsidRPr="005F715C">
        <w:rPr>
          <w:rFonts w:cs="Times New Roman"/>
        </w:rPr>
        <w:t>■</w:t>
      </w:r>
    </w:p>
    <w:p w14:paraId="56FFBF8C" w14:textId="66F9AD35" w:rsidR="00C328F0" w:rsidRDefault="00C328F0" w:rsidP="00270224">
      <w:pPr>
        <w:ind w:firstLine="360"/>
        <w:rPr>
          <w:szCs w:val="24"/>
        </w:rPr>
      </w:pPr>
      <w:r>
        <w:rPr>
          <w:szCs w:val="24"/>
        </w:rPr>
        <w:t xml:space="preserve">That minimality condition is stronger than Markov condition but weaker than faithfulness condition is confirmed by </w:t>
      </w:r>
      <w:r w:rsidRPr="00C328F0">
        <w:rPr>
          <w:szCs w:val="24"/>
          <w:u w:val="single"/>
        </w:rPr>
        <w:t>theorem 2.11</w:t>
      </w:r>
      <w:r>
        <w:rPr>
          <w:szCs w:val="24"/>
        </w:rPr>
        <w:t xml:space="preserve"> in </w:t>
      </w:r>
      <w:sdt>
        <w:sdtPr>
          <w:rPr>
            <w:szCs w:val="24"/>
          </w:rPr>
          <w:id w:val="-483938858"/>
          <w:citation/>
        </w:sdt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r w:rsidR="00270224">
        <w:rPr>
          <w:szCs w:val="24"/>
        </w:rPr>
        <w:t xml:space="preserve"> For example, both DAGs in </w:t>
      </w:r>
      <w:r w:rsidR="00270224">
        <w:rPr>
          <w:rFonts w:cs="Times New Roman"/>
        </w:rPr>
        <w:t>f</w:t>
      </w:r>
      <w:r w:rsidR="00270224" w:rsidRPr="00DE4214">
        <w:rPr>
          <w:rFonts w:cs="Times New Roman"/>
        </w:rPr>
        <w:t>igure</w:t>
      </w:r>
      <w:r w:rsidR="00270224">
        <w:rPr>
          <w:rFonts w:cs="Times New Roman"/>
        </w:rPr>
        <w:t>s</w:t>
      </w:r>
      <w:r w:rsidR="00270224" w:rsidRPr="00DE4214">
        <w:rPr>
          <w:rFonts w:cs="Times New Roman"/>
        </w:rPr>
        <w:t xml:space="preserv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szCs w:val="24"/>
        </w:rPr>
        <w:t xml:space="preserve"> and </w:t>
      </w:r>
      <w:r w:rsidR="00270224" w:rsidRPr="00DE4214">
        <w:rPr>
          <w:rFonts w:cs="Times New Roman"/>
        </w:rPr>
        <w:t>2.</w:t>
      </w:r>
      <w:r w:rsidR="00270224">
        <w:rPr>
          <w:rFonts w:cs="Times New Roman"/>
        </w:rPr>
        <w:t>5.</w:t>
      </w:r>
      <w:r w:rsidR="00270224" w:rsidRPr="00DE4214">
        <w:rPr>
          <w:rFonts w:cs="Times New Roman"/>
        </w:rPr>
        <w:t>1 (c)</w:t>
      </w:r>
      <w:r w:rsidR="00270224">
        <w:rPr>
          <w:rFonts w:cs="Times New Roman"/>
        </w:rPr>
        <w:t xml:space="preserve"> satisfy </w:t>
      </w:r>
      <w:r w:rsidR="00270224">
        <w:rPr>
          <w:szCs w:val="24"/>
        </w:rPr>
        <w:t>minimality condition</w:t>
      </w:r>
      <w:r w:rsidR="00270224">
        <w:rPr>
          <w:szCs w:val="24"/>
        </w:rPr>
        <w:t xml:space="preserve"> but only the DAG in </w:t>
      </w:r>
      <w:r w:rsidR="00270224">
        <w:rPr>
          <w:rFonts w:cs="Times New Roman"/>
        </w:rPr>
        <w:t>f</w:t>
      </w:r>
      <w:r w:rsidR="00270224" w:rsidRPr="00DE4214">
        <w:rPr>
          <w:rFonts w:cs="Times New Roman"/>
        </w:rPr>
        <w:t>igure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rFonts w:cs="Times New Roman"/>
        </w:rPr>
        <w:t xml:space="preserve"> satisfies </w:t>
      </w:r>
      <w:r w:rsidR="00270224">
        <w:rPr>
          <w:szCs w:val="24"/>
        </w:rPr>
        <w:t>faithfulness condition</w:t>
      </w:r>
      <w:r w:rsidR="00270224">
        <w:rPr>
          <w:szCs w:val="24"/>
        </w:rPr>
        <w:t xml:space="preserve"> with </w:t>
      </w:r>
      <w:r w:rsidR="00270224" w:rsidRPr="00270224">
        <w:rPr>
          <w:i/>
          <w:iCs/>
          <w:szCs w:val="24"/>
        </w:rPr>
        <w:t>P</w:t>
      </w:r>
      <w:r w:rsidR="00270224">
        <w:rPr>
          <w:szCs w:val="24"/>
        </w:rPr>
        <w:t>.</w:t>
      </w:r>
    </w:p>
    <w:p w14:paraId="551B64E2" w14:textId="2A41639C" w:rsidR="002A105F" w:rsidRDefault="002A105F" w:rsidP="00C328F0">
      <w:pPr>
        <w:ind w:firstLine="360"/>
        <w:rPr>
          <w:szCs w:val="24"/>
        </w:rPr>
      </w:pPr>
      <w:r w:rsidRPr="00E64434">
        <w:rPr>
          <w:szCs w:val="24"/>
          <w:u w:val="single"/>
        </w:rPr>
        <w:t>Theorem 2.12</w:t>
      </w:r>
      <w:r>
        <w:rPr>
          <w:szCs w:val="24"/>
        </w:rPr>
        <w:t xml:space="preserve"> in </w:t>
      </w:r>
      <w:sdt>
        <w:sdtPr>
          <w:rPr>
            <w:szCs w:val="24"/>
          </w:rPr>
          <w:id w:val="-1273323544"/>
          <w:citation/>
        </w:sdtPr>
        <w:sdtContent>
          <w:r>
            <w:rPr>
              <w:szCs w:val="24"/>
            </w:rPr>
            <w:fldChar w:fldCharType="begin"/>
          </w:r>
          <w:r w:rsidR="00034944">
            <w:rPr>
              <w:szCs w:val="24"/>
            </w:rPr>
            <w:instrText xml:space="preserve">CITATION Neapolitan2003 \p 105 \l 1033 </w:instrText>
          </w:r>
          <w:r>
            <w:rPr>
              <w:szCs w:val="24"/>
            </w:rPr>
            <w:fldChar w:fldCharType="separate"/>
          </w:r>
          <w:r w:rsidR="00034944" w:rsidRPr="00034944">
            <w:rPr>
              <w:noProof/>
              <w:szCs w:val="24"/>
            </w:rPr>
            <w:t>(Neapolitan, 2003, p. 105)</w:t>
          </w:r>
          <w:r>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 xml:space="preserve">distribution. According to this theorem, given a set of nodes </w:t>
      </w:r>
      <w:r w:rsidR="00034944" w:rsidRPr="00034944">
        <w:rPr>
          <w:i/>
          <w:iCs/>
          <w:szCs w:val="24"/>
        </w:rPr>
        <w:t>V</w:t>
      </w:r>
      <w:r w:rsidR="00034944">
        <w:rPr>
          <w:szCs w:val="24"/>
        </w:rPr>
        <w:t xml:space="preserve"> and a join </w:t>
      </w:r>
      <w:r w:rsidR="00A52C8F">
        <w:rPr>
          <w:szCs w:val="24"/>
        </w:rPr>
        <w:t xml:space="preserve">probability </w:t>
      </w:r>
      <w:r w:rsidR="00034944">
        <w:rPr>
          <w:szCs w:val="24"/>
        </w:rPr>
        <w:t xml:space="preserve">distribution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215113"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599530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which are minimal subsets of </w:t>
      </w:r>
      <w:r w:rsidR="00FA797E" w:rsidRPr="00E64434">
        <w:rPr>
          <w:i/>
          <w:iCs/>
          <w:szCs w:val="24"/>
        </w:rPr>
        <w:t>B</w:t>
      </w:r>
      <w:r w:rsidR="00FA797E" w:rsidRPr="00E64434">
        <w:rPr>
          <w:i/>
          <w:iCs/>
          <w:szCs w:val="24"/>
          <w:vertAlign w:val="subscript"/>
        </w:rPr>
        <w:t>X</w:t>
      </w:r>
      <w:r w:rsidR="00FA797E">
        <w:rPr>
          <w:szCs w:val="24"/>
        </w:rPr>
        <w:t xml:space="preserve"> such that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strictly positive.</w:t>
      </w:r>
      <w:r w:rsidR="00610202">
        <w:rPr>
          <w:szCs w:val="24"/>
        </w:rPr>
        <w:t xml:space="preserve"> It is interesting to recognize that </w:t>
      </w:r>
      <w:r w:rsidR="00610202" w:rsidRPr="00610202">
        <w:rPr>
          <w:szCs w:val="24"/>
        </w:rPr>
        <w:t>t</w:t>
      </w:r>
      <w:r w:rsidR="00610202" w:rsidRPr="00610202">
        <w:t>heorem 1.5</w:t>
      </w:r>
      <w:r w:rsidR="00610202">
        <w:t xml:space="preserve"> </w:t>
      </w:r>
      <w:sdt>
        <w:sdtPr>
          <w:id w:val="1755312171"/>
          <w:citation/>
        </w:sdt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Markov condition and </w:t>
      </w:r>
      <w:r w:rsidR="00610202" w:rsidRPr="00610202">
        <w:rPr>
          <w:szCs w:val="24"/>
        </w:rPr>
        <w:t>theorem 2.12</w:t>
      </w:r>
      <w:r w:rsidR="00610202">
        <w:rPr>
          <w:szCs w:val="24"/>
        </w:rPr>
        <w:t xml:space="preserve"> </w:t>
      </w:r>
      <w:sdt>
        <w:sdtPr>
          <w:rPr>
            <w:szCs w:val="24"/>
          </w:rPr>
          <w:id w:val="-1740241884"/>
          <w:citation/>
        </w:sdt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p>
    <w:p w14:paraId="18F56264" w14:textId="73814AA1" w:rsidR="00B5101E" w:rsidRDefault="00B5101E" w:rsidP="00A52C8F">
      <w:pPr>
        <w:ind w:firstLine="360"/>
        <w:rPr>
          <w:rFonts w:cs="Times New Roman"/>
        </w:rPr>
      </w:pPr>
      <w:r w:rsidRPr="00F46BF9">
        <w:rPr>
          <w:b/>
          <w:bCs/>
          <w:szCs w:val="24"/>
        </w:rPr>
        <w:t>Example 2.5.</w:t>
      </w:r>
      <w:r w:rsidR="003035CE" w:rsidRPr="00F46BF9">
        <w:rPr>
          <w:b/>
          <w:bCs/>
          <w:szCs w:val="24"/>
        </w:rPr>
        <w:t>2</w:t>
      </w:r>
      <w:r w:rsidRPr="00F46BF9">
        <w:rPr>
          <w:b/>
          <w:bCs/>
          <w:szCs w:val="24"/>
        </w:rPr>
        <w:t>.</w:t>
      </w:r>
      <w:r w:rsidRPr="00F46BF9">
        <w:rPr>
          <w:rFonts w:cs="Times New Roman"/>
        </w:rPr>
        <w:t xml:space="preserve"> </w:t>
      </w:r>
      <w:r w:rsidR="00F46BF9">
        <w:rPr>
          <w:rFonts w:cs="Times New Roman"/>
        </w:rPr>
        <w:t>Given a BN (</w:t>
      </w:r>
      <w:r w:rsidR="00F46BF9" w:rsidRPr="00F46BF9">
        <w:rPr>
          <w:rFonts w:cs="Times New Roman"/>
          <w:i/>
          <w:iCs/>
        </w:rPr>
        <w:t>G</w:t>
      </w:r>
      <w:r w:rsidR="00F46BF9">
        <w:rPr>
          <w:rFonts w:cs="Times New Roman"/>
        </w:rPr>
        <w:t xml:space="preserve">, </w:t>
      </w:r>
      <w:r w:rsidR="00F46BF9" w:rsidRPr="00F46BF9">
        <w:rPr>
          <w:rFonts w:cs="Times New Roman"/>
          <w:i/>
          <w:iCs/>
        </w:rPr>
        <w:t>P</w:t>
      </w:r>
      <w:r w:rsidR="00F46BF9">
        <w:rPr>
          <w:rFonts w:cs="Times New Roman"/>
        </w:rPr>
        <w:t xml:space="preserve">) satisfies faithfulness condition where the DAG </w:t>
      </w:r>
      <w:r w:rsidR="00F46BF9" w:rsidRPr="00F46BF9">
        <w:rPr>
          <w:rFonts w:cs="Times New Roman"/>
          <w:i/>
          <w:iCs/>
        </w:rPr>
        <w:t>G</w:t>
      </w:r>
      <w:r w:rsidR="00F46BF9">
        <w:rPr>
          <w:rFonts w:cs="Times New Roman"/>
        </w:rPr>
        <w:t xml:space="preserve"> is shown in figure 2.5.2</w:t>
      </w:r>
      <w:r w:rsidR="00082639">
        <w:rPr>
          <w:rFonts w:cs="Times New Roman"/>
        </w:rPr>
        <w:t xml:space="preserve"> (a)</w:t>
      </w:r>
      <w:r w:rsidR="00330BBF">
        <w:rPr>
          <w:rFonts w:cs="Times New Roman"/>
        </w:rPr>
        <w:t xml:space="preserve"> </w:t>
      </w:r>
      <w:sdt>
        <w:sdtPr>
          <w:rPr>
            <w:rFonts w:cs="Times New Roman"/>
          </w:rPr>
          <w:id w:val="177392308"/>
          <w:citation/>
        </w:sdtPr>
        <w:sdtContent>
          <w:r w:rsidR="00330BBF">
            <w:rPr>
              <w:rFonts w:cs="Times New Roman"/>
            </w:rPr>
            <w:fldChar w:fldCharType="begin"/>
          </w:r>
          <w:r w:rsidR="00330BBF">
            <w:rPr>
              <w:rFonts w:cs="Times New Roman"/>
            </w:rPr>
            <w:instrText xml:space="preserve">CITATION Neapolitan2003 \p 107 \l 1033 </w:instrText>
          </w:r>
          <w:r w:rsidR="00330BBF">
            <w:rPr>
              <w:rFonts w:cs="Times New Roman"/>
            </w:rPr>
            <w:fldChar w:fldCharType="separate"/>
          </w:r>
          <w:r w:rsidR="00330BBF" w:rsidRPr="00330BBF">
            <w:rPr>
              <w:rFonts w:cs="Times New Roman"/>
              <w:noProof/>
            </w:rPr>
            <w:t>(Neapolitan, 2003, p. 107)</w:t>
          </w:r>
          <w:r w:rsidR="00330BBF">
            <w:rPr>
              <w:rFonts w:cs="Times New Roman"/>
            </w:rPr>
            <w:fldChar w:fldCharType="end"/>
          </w:r>
        </w:sdtContent>
      </w:sdt>
      <w:r w:rsidR="00F46BF9">
        <w:rPr>
          <w:rFonts w:cs="Times New Roman"/>
        </w:rPr>
        <w:t>.</w:t>
      </w:r>
    </w:p>
    <w:p w14:paraId="4218E817" w14:textId="4DE4B28B" w:rsidR="008155EB" w:rsidRDefault="008A5FCC" w:rsidP="008155EB">
      <w:pPr>
        <w:jc w:val="center"/>
        <w:rPr>
          <w:rFonts w:cs="Times New Roman"/>
        </w:rPr>
      </w:pPr>
      <w:r>
        <w:rPr>
          <w:rFonts w:cs="Times New Roman"/>
          <w:noProof/>
        </w:rPr>
        <w:lastRenderedPageBreak/>
        <w:drawing>
          <wp:inline distT="0" distB="0" distL="0" distR="0" wp14:anchorId="59A25530" wp14:editId="1133EA8E">
            <wp:extent cx="2752381" cy="4419048"/>
            <wp:effectExtent l="0" t="0" r="0" b="63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52381" cy="4419048"/>
                    </a:xfrm>
                    <a:prstGeom prst="rect">
                      <a:avLst/>
                    </a:prstGeom>
                  </pic:spPr>
                </pic:pic>
              </a:graphicData>
            </a:graphic>
          </wp:inline>
        </w:drawing>
      </w:r>
    </w:p>
    <w:p w14:paraId="2E619DEF" w14:textId="7592E6A2" w:rsidR="00F46BF9" w:rsidRDefault="00F46BF9" w:rsidP="00F46BF9">
      <w:pPr>
        <w:jc w:val="center"/>
      </w:pPr>
      <w:r w:rsidRPr="008A5FCC">
        <w:rPr>
          <w:b/>
        </w:rPr>
        <w:t>Figure 2.5.</w:t>
      </w:r>
      <w:r w:rsidRPr="008A5FCC">
        <w:rPr>
          <w:b/>
        </w:rPr>
        <w:t>2</w:t>
      </w:r>
      <w:r w:rsidRPr="008A5FCC">
        <w:rPr>
          <w:b/>
        </w:rPr>
        <w:t>.</w:t>
      </w:r>
      <w:r w:rsidRPr="008A5FCC">
        <w:t xml:space="preserve"> DAGs </w:t>
      </w:r>
      <w:r w:rsidRPr="008A5FCC">
        <w:t>c</w:t>
      </w:r>
      <w:r w:rsidRPr="008A5FCC">
        <w:t xml:space="preserve">reated </w:t>
      </w:r>
      <w:r w:rsidRPr="008A5FCC">
        <w:t xml:space="preserve">to satisfy </w:t>
      </w:r>
      <w:r w:rsidRPr="008A5FCC">
        <w:t>minimality condition</w:t>
      </w:r>
    </w:p>
    <w:p w14:paraId="073EB10A" w14:textId="0DB3F0A5" w:rsidR="00082639" w:rsidRDefault="00082639" w:rsidP="00082639">
      <w:pPr>
        <w:rPr>
          <w:rFonts w:cs="Times New Roman"/>
        </w:rPr>
      </w:pPr>
      <w:r>
        <w:rPr>
          <w:rFonts w:cs="Times New Roman"/>
        </w:rPr>
        <w:t xml:space="preserve">By applying theorem 2.12 </w:t>
      </w:r>
      <w:sdt>
        <w:sdtPr>
          <w:rPr>
            <w:rFonts w:cs="Times New Roman"/>
          </w:rPr>
          <w:id w:val="-2134013490"/>
          <w:citation/>
        </w:sdtPr>
        <w:sdtContent>
          <w:r w:rsidR="00330BBF">
            <w:rPr>
              <w:rFonts w:cs="Times New Roman"/>
            </w:rPr>
            <w:fldChar w:fldCharType="begin"/>
          </w:r>
          <w:r w:rsidR="00330BBF">
            <w:rPr>
              <w:rFonts w:cs="Times New Roman"/>
            </w:rPr>
            <w:instrText xml:space="preserve">CITATION Neapolitan2003 \p 105 \l 1033 </w:instrText>
          </w:r>
          <w:r w:rsidR="00330BBF">
            <w:rPr>
              <w:rFonts w:cs="Times New Roman"/>
            </w:rPr>
            <w:fldChar w:fldCharType="separate"/>
          </w:r>
          <w:r w:rsidR="00330BBF" w:rsidRPr="00330BBF">
            <w:rPr>
              <w:rFonts w:cs="Times New Roman"/>
              <w:noProof/>
            </w:rPr>
            <w:t>(Neapolitan, 2003, p. 105)</w:t>
          </w:r>
          <w:r w:rsidR="00330BBF">
            <w:rPr>
              <w:rFonts w:cs="Times New Roman"/>
            </w:rPr>
            <w:fldChar w:fldCharType="end"/>
          </w:r>
        </w:sdtContent>
      </w:sdt>
      <w:r w:rsidR="00330BBF">
        <w:rPr>
          <w:rFonts w:cs="Times New Roman"/>
        </w:rPr>
        <w:t xml:space="preserve"> </w:t>
      </w:r>
      <w:r>
        <w:rPr>
          <w:rFonts w:cs="Times New Roman"/>
        </w:rPr>
        <w:t>for four orderings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Y</w:t>
      </w:r>
      <w:r>
        <w:rPr>
          <w:rFonts w:cs="Times New Roman"/>
        </w:rPr>
        <w:t xml:space="preserve">, </w:t>
      </w:r>
      <w:r w:rsidRPr="00330BBF">
        <w:rPr>
          <w:rFonts w:cs="Times New Roman"/>
          <w:i/>
          <w:iCs/>
        </w:rPr>
        <w:t>X</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Z</w:t>
      </w:r>
      <w:r>
        <w:rPr>
          <w:rFonts w:cs="Times New Roman"/>
        </w:rPr>
        <w:t xml:space="preserve">, </w:t>
      </w:r>
      <w:r w:rsidRPr="00330BBF">
        <w:rPr>
          <w:rFonts w:cs="Times New Roman"/>
          <w:i/>
          <w:iCs/>
        </w:rPr>
        <w:t>W</w:t>
      </w:r>
      <w:r>
        <w:rPr>
          <w:rFonts w:cs="Times New Roman"/>
        </w:rPr>
        <w:t>), and (</w:t>
      </w:r>
      <w:r w:rsidRPr="00330BBF">
        <w:rPr>
          <w:rFonts w:cs="Times New Roman"/>
          <w:i/>
          <w:iCs/>
        </w:rPr>
        <w:t>W</w:t>
      </w:r>
      <w:r>
        <w:rPr>
          <w:rFonts w:cs="Times New Roman"/>
        </w:rPr>
        <w:t xml:space="preserve">, </w:t>
      </w:r>
      <w:r w:rsidRPr="00330BBF">
        <w:rPr>
          <w:rFonts w:cs="Times New Roman"/>
          <w:i/>
          <w:iCs/>
        </w:rPr>
        <w:t>Z</w:t>
      </w:r>
      <w:r>
        <w:rPr>
          <w:rFonts w:cs="Times New Roman"/>
        </w:rPr>
        <w:t xml:space="preserve">, </w:t>
      </w:r>
      <w:r w:rsidRPr="00330BBF">
        <w:rPr>
          <w:rFonts w:cs="Times New Roman"/>
          <w:i/>
          <w:iCs/>
        </w:rPr>
        <w:t>X</w:t>
      </w:r>
      <w:r>
        <w:rPr>
          <w:rFonts w:cs="Times New Roman"/>
        </w:rPr>
        <w:t xml:space="preserve">, </w:t>
      </w:r>
      <w:r w:rsidRPr="00330BBF">
        <w:rPr>
          <w:rFonts w:cs="Times New Roman"/>
          <w:i/>
          <w:iCs/>
        </w:rPr>
        <w:t>Y</w:t>
      </w:r>
      <w:r>
        <w:rPr>
          <w:rFonts w:cs="Times New Roman"/>
        </w:rPr>
        <w:t>), we get four DAGs (b), (c), (d), and (e), respectively</w:t>
      </w:r>
      <w:r>
        <w:rPr>
          <w:rFonts w:cs="Times New Roman"/>
        </w:rPr>
        <w:t xml:space="preserve">. Of course, the </w:t>
      </w:r>
      <w:r>
        <w:rPr>
          <w:rFonts w:cs="Times New Roman"/>
        </w:rPr>
        <w:t>four DAGs</w:t>
      </w:r>
      <w:r>
        <w:rPr>
          <w:rFonts w:cs="Times New Roman"/>
        </w:rPr>
        <w:t xml:space="preserve"> satisfy </w:t>
      </w:r>
      <w:r>
        <w:rPr>
          <w:szCs w:val="24"/>
        </w:rPr>
        <w:t>minimality condition</w:t>
      </w:r>
      <w:r>
        <w:rPr>
          <w:szCs w:val="24"/>
        </w:rPr>
        <w:t xml:space="preserve"> with </w:t>
      </w:r>
      <w:r>
        <w:rPr>
          <w:i/>
          <w:iCs/>
          <w:szCs w:val="24"/>
        </w:rPr>
        <w:t>P</w:t>
      </w:r>
      <w:r>
        <w:rPr>
          <w:szCs w:val="24"/>
        </w:rPr>
        <w:t xml:space="preserve">. </w:t>
      </w:r>
      <w:r w:rsidRPr="00082639">
        <w:rPr>
          <w:szCs w:val="24"/>
        </w:rPr>
        <w:t xml:space="preserve">If </w:t>
      </w:r>
      <w:r w:rsidRPr="00082639">
        <w:rPr>
          <w:i/>
          <w:iCs/>
          <w:szCs w:val="24"/>
        </w:rPr>
        <w:t>P</w:t>
      </w:r>
      <w:r w:rsidRPr="00082639">
        <w:rPr>
          <w:szCs w:val="24"/>
        </w:rPr>
        <w:t xml:space="preserve"> is strictly positive, each of these DAGs is uniquely relative to its ordering</w:t>
      </w:r>
      <w:r w:rsidR="00330BBF">
        <w:rPr>
          <w:szCs w:val="24"/>
        </w:rPr>
        <w:t xml:space="preserve"> </w:t>
      </w:r>
      <w:sdt>
        <w:sdtPr>
          <w:rPr>
            <w:szCs w:val="24"/>
          </w:rPr>
          <w:id w:val="41019458"/>
          <w:citation/>
        </w:sdtPr>
        <w:sdtContent>
          <w:r w:rsidR="00330BBF">
            <w:rPr>
              <w:szCs w:val="24"/>
            </w:rPr>
            <w:fldChar w:fldCharType="begin"/>
          </w:r>
          <w:r w:rsidR="00330BBF">
            <w:rPr>
              <w:szCs w:val="24"/>
            </w:rPr>
            <w:instrText xml:space="preserve">CITATION Neapolitan2003 \p 107 \l 1033 </w:instrText>
          </w:r>
          <w:r w:rsidR="00330BBF">
            <w:rPr>
              <w:szCs w:val="24"/>
            </w:rPr>
            <w:fldChar w:fldCharType="separate"/>
          </w:r>
          <w:r w:rsidR="00330BBF" w:rsidRPr="00330BBF">
            <w:rPr>
              <w:noProof/>
              <w:szCs w:val="24"/>
            </w:rPr>
            <w:t>(Neapolitan, 2003, p. 107)</w:t>
          </w:r>
          <w:r w:rsidR="00330BBF">
            <w:rPr>
              <w:szCs w:val="24"/>
            </w:rPr>
            <w:fldChar w:fldCharType="end"/>
          </w:r>
        </w:sdtContent>
      </w:sdt>
      <w:r w:rsidRPr="00F46BF9">
        <w:rPr>
          <w:rFonts w:cs="Times New Roman"/>
        </w:rPr>
        <w:t>■</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6F677FDB" w:rsidR="00FA797E" w:rsidRDefault="00A52C8F" w:rsidP="0053011B">
      <w:pPr>
        <w:ind w:firstLine="360"/>
        <w:rPr>
          <w:szCs w:val="24"/>
        </w:rPr>
      </w:pPr>
      <w:r>
        <w:rPr>
          <w:szCs w:val="24"/>
        </w:rPr>
        <w:t xml:space="preserve">According to </w:t>
      </w:r>
      <w:r w:rsidRPr="00A52C8F">
        <w:rPr>
          <w:szCs w:val="24"/>
          <w:u w:val="single"/>
        </w:rPr>
        <w:t>definition 2.12</w:t>
      </w:r>
      <w:r>
        <w:rPr>
          <w:szCs w:val="24"/>
        </w:rPr>
        <w:t xml:space="preserve"> in </w:t>
      </w:r>
      <w:sdt>
        <w:sdtPr>
          <w:rPr>
            <w:szCs w:val="24"/>
          </w:rPr>
          <w:id w:val="-358288350"/>
          <w:citation/>
        </w:sdt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215113"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t xml:space="preserve">Note, </w:t>
      </w:r>
      <w:r w:rsidRPr="00CD1DE7">
        <w:rPr>
          <w:szCs w:val="26"/>
        </w:rPr>
        <w:t xml:space="preserve">the sign “\” denotes the subtraction (excluding) in set theory </w:t>
      </w:r>
      <w:sdt>
        <w:sdtPr>
          <w:rPr>
            <w:szCs w:val="26"/>
          </w:rPr>
          <w:id w:val="1261560013"/>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7039759F" w:rsidR="000270C4" w:rsidRPr="00E64434" w:rsidRDefault="000270C4" w:rsidP="000270C4">
      <w:pPr>
        <w:ind w:firstLine="360"/>
        <w:rPr>
          <w:szCs w:val="24"/>
        </w:rPr>
      </w:pPr>
      <w:r>
        <w:rPr>
          <w:szCs w:val="26"/>
        </w:rPr>
        <w:t xml:space="preserve">According to </w:t>
      </w:r>
      <w:r w:rsidRPr="000270C4">
        <w:rPr>
          <w:szCs w:val="26"/>
          <w:u w:val="single"/>
        </w:rPr>
        <w:t>theorem 2.13</w:t>
      </w:r>
      <w:r>
        <w:rPr>
          <w:szCs w:val="26"/>
        </w:rPr>
        <w:t xml:space="preserve"> in </w:t>
      </w:r>
      <w:sdt>
        <w:sdtPr>
          <w:rPr>
            <w:szCs w:val="26"/>
          </w:rPr>
          <w:id w:val="-1241407207"/>
          <w:citation/>
        </w:sdt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p>
    <w:p w14:paraId="5D2735DC" w14:textId="508C9FE2" w:rsidR="00B634B2" w:rsidRDefault="00B634B2" w:rsidP="00B634B2">
      <w:pPr>
        <w:ind w:firstLine="360"/>
        <w:rPr>
          <w:rFonts w:cs="Times New Roman"/>
        </w:rPr>
      </w:pPr>
      <w:r w:rsidRPr="00A749BF">
        <w:rPr>
          <w:b/>
          <w:bCs/>
          <w:szCs w:val="24"/>
        </w:rPr>
        <w:lastRenderedPageBreak/>
        <w:t>Example 2.5.3.</w:t>
      </w:r>
      <w:r w:rsidRPr="00A749BF">
        <w:rPr>
          <w:rFonts w:cs="Times New Roman"/>
        </w:rPr>
        <w:t xml:space="preserve"> </w:t>
      </w:r>
      <w:r w:rsidR="00A749BF">
        <w:rPr>
          <w:rFonts w:cs="Times New Roman"/>
        </w:rPr>
        <w:t>Given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w:t>
      </w:r>
      <w:r w:rsidR="00A749BF">
        <w:rPr>
          <w:rFonts w:cs="Times New Roman"/>
        </w:rPr>
        <w:t>Markov</w:t>
      </w:r>
      <w:r w:rsidR="00A749BF">
        <w:rPr>
          <w:rFonts w:cs="Times New Roman"/>
        </w:rPr>
        <w:t xml:space="preserve"> condition where the DAG </w:t>
      </w:r>
      <w:r w:rsidR="00A749BF" w:rsidRPr="00F46BF9">
        <w:rPr>
          <w:rFonts w:cs="Times New Roman"/>
          <w:i/>
          <w:iCs/>
        </w:rPr>
        <w:t>G</w:t>
      </w:r>
      <w:r w:rsidR="00A749BF">
        <w:rPr>
          <w:rFonts w:cs="Times New Roman"/>
        </w:rPr>
        <w:t xml:space="preserve"> is shown in figure 2.5.</w:t>
      </w:r>
      <w:r w:rsidR="00A749BF">
        <w:rPr>
          <w:rFonts w:cs="Times New Roman"/>
        </w:rPr>
        <w:t>3</w:t>
      </w:r>
      <w:r w:rsidR="00A749BF">
        <w:rPr>
          <w:rFonts w:cs="Times New Roman"/>
        </w:rPr>
        <w:t xml:space="preserve"> </w:t>
      </w:r>
      <w:sdt>
        <w:sdtPr>
          <w:rPr>
            <w:rFonts w:cs="Times New Roman"/>
          </w:rPr>
          <w:id w:val="-1771077931"/>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theorem 2.13 </w:t>
      </w:r>
      <w:sdt>
        <w:sdtPr>
          <w:rPr>
            <w:rFonts w:cs="Times New Roman"/>
          </w:rPr>
          <w:id w:val="-145100542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w:t>
      </w:r>
      <w:r w:rsidR="00A749BF" w:rsidRPr="000270C4">
        <w:rPr>
          <w:szCs w:val="26"/>
        </w:rPr>
        <w:t xml:space="preserve">Markov blanket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Pr="00A749BF">
        <w:rPr>
          <w:rFonts w:cs="Times New Roman"/>
        </w:rPr>
        <w:t>■</w:t>
      </w:r>
    </w:p>
    <w:p w14:paraId="3DDE7FA9" w14:textId="53D84BBB" w:rsidR="008155EB" w:rsidRPr="00C328F0" w:rsidRDefault="004235C9" w:rsidP="008155EB">
      <w:pPr>
        <w:jc w:val="center"/>
        <w:rPr>
          <w:szCs w:val="24"/>
        </w:rPr>
      </w:pPr>
      <w:r>
        <w:rPr>
          <w:noProof/>
          <w:szCs w:val="24"/>
        </w:rPr>
        <w:drawing>
          <wp:inline distT="0" distB="0" distL="0" distR="0" wp14:anchorId="2BDE1855" wp14:editId="431D9408">
            <wp:extent cx="1657143" cy="1657143"/>
            <wp:effectExtent l="0" t="0" r="63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57143" cy="1657143"/>
                    </a:xfrm>
                    <a:prstGeom prst="rect">
                      <a:avLst/>
                    </a:prstGeom>
                  </pic:spPr>
                </pic:pic>
              </a:graphicData>
            </a:graphic>
          </wp:inline>
        </w:drawing>
      </w:r>
    </w:p>
    <w:p w14:paraId="38708147" w14:textId="4927D7D5" w:rsidR="00A749BF" w:rsidRDefault="00A749BF" w:rsidP="00A749BF">
      <w:pPr>
        <w:jc w:val="center"/>
      </w:pPr>
      <w:r w:rsidRPr="004235C9">
        <w:rPr>
          <w:b/>
        </w:rPr>
        <w:t>Figure 2.5.</w:t>
      </w:r>
      <w:r w:rsidRPr="004235C9">
        <w:rPr>
          <w:b/>
        </w:rPr>
        <w:t>3</w:t>
      </w:r>
      <w:r w:rsidRPr="004235C9">
        <w:rPr>
          <w:b/>
        </w:rPr>
        <w:t>.</w:t>
      </w:r>
      <w:r w:rsidRPr="004235C9">
        <w:t xml:space="preserve"> </w:t>
      </w:r>
      <w:r w:rsidRPr="004235C9">
        <w:t>Markov blanket and Markov boundary</w:t>
      </w:r>
    </w:p>
    <w:p w14:paraId="5E724704" w14:textId="549A20EF" w:rsidR="00A678C1" w:rsidRPr="00E64434" w:rsidRDefault="0053011B" w:rsidP="00A749BF">
      <w:pPr>
        <w:rPr>
          <w:szCs w:val="24"/>
        </w:rPr>
      </w:pPr>
      <w:r>
        <w:rPr>
          <w:szCs w:val="24"/>
        </w:rPr>
        <w:t xml:space="preserve">According to </w:t>
      </w:r>
      <w:r w:rsidRPr="00A52C8F">
        <w:rPr>
          <w:szCs w:val="24"/>
          <w:u w:val="single"/>
        </w:rPr>
        <w:t>definition 2.1</w:t>
      </w:r>
      <w:r>
        <w:rPr>
          <w:szCs w:val="24"/>
          <w:u w:val="single"/>
        </w:rPr>
        <w:t>3</w:t>
      </w:r>
      <w:r>
        <w:rPr>
          <w:szCs w:val="24"/>
        </w:rPr>
        <w:t xml:space="preserve"> in </w:t>
      </w:r>
      <w:sdt>
        <w:sdtPr>
          <w:rPr>
            <w:szCs w:val="24"/>
          </w:rPr>
          <w:id w:val="1025216371"/>
          <w:citation/>
        </w:sdt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A678C1" w:rsidRPr="000270C4">
        <w:rPr>
          <w:szCs w:val="26"/>
          <w:u w:val="single"/>
        </w:rPr>
        <w:t>theorem 2.1</w:t>
      </w:r>
      <w:r w:rsidR="00A678C1">
        <w:rPr>
          <w:szCs w:val="26"/>
          <w:u w:val="single"/>
        </w:rPr>
        <w:t>4</w:t>
      </w:r>
      <w:r w:rsidR="00A678C1">
        <w:rPr>
          <w:szCs w:val="26"/>
        </w:rPr>
        <w:t xml:space="preserve"> in </w:t>
      </w:r>
      <w:sdt>
        <w:sdtPr>
          <w:rPr>
            <w:szCs w:val="26"/>
          </w:rPr>
          <w:id w:val="-523567789"/>
          <w:citation/>
        </w:sdt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 Markov 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theorem </w:t>
      </w:r>
      <w:r w:rsidR="00A6749B">
        <w:rPr>
          <w:szCs w:val="26"/>
        </w:rPr>
        <w:t xml:space="preserve">2.14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Markov boundary.</w:t>
      </w:r>
      <w:r w:rsidR="00A6749B" w:rsidRPr="00A6749B">
        <w:t xml:space="preserve"> </w:t>
      </w:r>
      <w:r w:rsidR="00A6749B">
        <w:rPr>
          <w:szCs w:val="26"/>
        </w:rPr>
        <w:t xml:space="preserve">According to </w:t>
      </w:r>
      <w:r w:rsidR="00A6749B" w:rsidRPr="000270C4">
        <w:rPr>
          <w:szCs w:val="26"/>
          <w:u w:val="single"/>
        </w:rPr>
        <w:t>theorem 2.1</w:t>
      </w:r>
      <w:r w:rsidR="00A6749B">
        <w:rPr>
          <w:szCs w:val="26"/>
          <w:u w:val="single"/>
        </w:rPr>
        <w:t>5</w:t>
      </w:r>
      <w:r w:rsidR="00A6749B">
        <w:rPr>
          <w:szCs w:val="26"/>
        </w:rPr>
        <w:t xml:space="preserve"> in </w:t>
      </w:r>
      <w:sdt>
        <w:sdtPr>
          <w:rPr>
            <w:szCs w:val="26"/>
          </w:rPr>
          <w:id w:val="-2133789424"/>
          <w:citation/>
        </w:sdt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there is no probability values equal 0 in </w:t>
      </w:r>
      <w:r w:rsidR="00A6749B" w:rsidRPr="00A6749B">
        <w:rPr>
          <w:szCs w:val="24"/>
        </w:rPr>
        <w:t>strictly positive probability distribution</w:t>
      </w:r>
      <w:r w:rsidR="00A6749B">
        <w:rPr>
          <w:szCs w:val="24"/>
        </w:rPr>
        <w:t>.</w:t>
      </w:r>
    </w:p>
    <w:p w14:paraId="7E96CEE9" w14:textId="15E8D15E" w:rsidR="00A6749B" w:rsidRPr="00C328F0" w:rsidRDefault="00A6749B" w:rsidP="00A6749B">
      <w:pPr>
        <w:ind w:firstLine="360"/>
        <w:rPr>
          <w:szCs w:val="24"/>
        </w:rPr>
      </w:pPr>
      <w:r w:rsidRPr="00A749BF">
        <w:rPr>
          <w:b/>
          <w:bCs/>
          <w:szCs w:val="24"/>
        </w:rPr>
        <w:t>Example 2.5.4.</w:t>
      </w:r>
      <w:r w:rsidRPr="00A749BF">
        <w:rPr>
          <w:rFonts w:cs="Times New Roman"/>
        </w:rPr>
        <w:t xml:space="preserve"> </w:t>
      </w:r>
      <w:r w:rsidR="00A749BF">
        <w:rPr>
          <w:rFonts w:cs="Times New Roman"/>
        </w:rPr>
        <w:t>Suppose</w:t>
      </w:r>
      <w:r w:rsidR="00A749BF">
        <w:rPr>
          <w:rFonts w:cs="Times New Roman"/>
        </w:rPr>
        <w:t xml:space="preserve">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w:t>
      </w:r>
      <w:r w:rsidR="00A749BF">
        <w:rPr>
          <w:rFonts w:cs="Times New Roman"/>
        </w:rPr>
        <w:t>faithfulness</w:t>
      </w:r>
      <w:r w:rsidR="00A749BF">
        <w:rPr>
          <w:rFonts w:cs="Times New Roman"/>
        </w:rPr>
        <w:t xml:space="preserve">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25626326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According theorem 2.1</w:t>
      </w:r>
      <w:r w:rsidR="00A749BF">
        <w:rPr>
          <w:rFonts w:cs="Times New Roman"/>
        </w:rPr>
        <w:t xml:space="preserve">4 </w:t>
      </w:r>
      <w:sdt>
        <w:sdtPr>
          <w:rPr>
            <w:rFonts w:cs="Times New Roman"/>
          </w:rPr>
          <w:id w:val="-1931723611"/>
          <w:citation/>
        </w:sdtPr>
        <w:sdtContent>
          <w:r w:rsidR="00A749BF">
            <w:rPr>
              <w:rFonts w:cs="Times New Roman"/>
            </w:rPr>
            <w:fldChar w:fldCharType="begin"/>
          </w:r>
          <w:r w:rsidR="00A749BF">
            <w:rPr>
              <w:rFonts w:cs="Times New Roman"/>
            </w:rPr>
            <w:instrText xml:space="preserve">CITATION Neapolitan2003 \p 109 \l 1033 </w:instrText>
          </w:r>
          <w:r w:rsidR="00A749BF">
            <w:rPr>
              <w:rFonts w:cs="Times New Roman"/>
            </w:rPr>
            <w:fldChar w:fldCharType="separate"/>
          </w:r>
          <w:r w:rsidR="00A749BF" w:rsidRPr="00A749BF">
            <w:rPr>
              <w:rFonts w:cs="Times New Roman"/>
              <w:noProof/>
            </w:rPr>
            <w:t>(Neapolitan, 2003, p. 109)</w:t>
          </w:r>
          <w:r w:rsidR="00A749BF">
            <w:rPr>
              <w:rFonts w:cs="Times New Roman"/>
            </w:rPr>
            <w:fldChar w:fldCharType="end"/>
          </w:r>
        </w:sdtContent>
      </w:sdt>
      <w:r w:rsidR="00A749BF">
        <w:rPr>
          <w:rFonts w:cs="Times New Roman"/>
        </w:rPr>
        <w:t xml:space="preserve">, </w:t>
      </w:r>
      <w:r w:rsidR="00A749BF" w:rsidRPr="000270C4">
        <w:rPr>
          <w:szCs w:val="26"/>
        </w:rPr>
        <w:t xml:space="preserve">Markov </w:t>
      </w:r>
      <w:r w:rsidR="00A749BF">
        <w:rPr>
          <w:szCs w:val="26"/>
        </w:rPr>
        <w:t>boundary</w:t>
      </w:r>
      <w:r w:rsidR="00A749BF" w:rsidRPr="000270C4">
        <w:rPr>
          <w:szCs w:val="26"/>
        </w:rPr>
        <w:t xml:space="preserve">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00A749BF" w:rsidRPr="00A749BF">
        <w:rPr>
          <w:rFonts w:cs="Times New Roman"/>
        </w:rPr>
        <w:t>■</w:t>
      </w:r>
    </w:p>
    <w:p w14:paraId="1AD13B7C" w14:textId="67E3CB4D" w:rsidR="000D6DD5" w:rsidRPr="0051420F" w:rsidRDefault="000D6DD5" w:rsidP="00154AB6">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5">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215113"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215113"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215113"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215113"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6">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lastRenderedPageBreak/>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215113"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lastRenderedPageBreak/>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215113"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215113"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7">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lastRenderedPageBreak/>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lastRenderedPageBreak/>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8">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9">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lastRenderedPageBreak/>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50">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215113"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lastRenderedPageBreak/>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51">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215113"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52">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3">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215113"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215113"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4">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21511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215113"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21511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215113"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21511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215113"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215113"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215113"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215113"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215113"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215113"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215113"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21511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215113">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215113"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5"/>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215113"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215113">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215113"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215113"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215113"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215113"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215113"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215113"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215113"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215113"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215113"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215113"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215113"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proofErr w:type="spellStart"/>
      <w:r w:rsidR="00582E1F">
        <w:rPr>
          <w:rFonts w:cs="Times New Roman"/>
        </w:rPr>
        <w:t>ecause</w:t>
      </w:r>
      <w:proofErr w:type="spellEnd"/>
      <w:r w:rsidR="00582E1F">
        <w:rPr>
          <w:rFonts w:cs="Times New Roman"/>
        </w:rPr>
        <w:t xml:space="preserv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proofErr w:type="spellStart"/>
      <w:r w:rsidR="001A778A">
        <w:rPr>
          <w:rFonts w:cs="Times New Roman"/>
        </w:rPr>
        <w:t>n</w:t>
      </w:r>
      <w:r w:rsidR="007F6256">
        <w:rPr>
          <w:rFonts w:cs="Times New Roman"/>
        </w:rPr>
        <w:t>tioned</w:t>
      </w:r>
      <w:proofErr w:type="spellEnd"/>
      <w:r w:rsidR="007F6256">
        <w:rPr>
          <w:rFonts w:cs="Times New Roman"/>
        </w:rPr>
        <w:t xml:space="preserve">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215113"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215113"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215113"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215113"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proofErr w:type="spellStart"/>
      <w:r>
        <w:rPr>
          <w:rFonts w:cs="Times New Roman"/>
        </w:rPr>
        <w:t>oncerns</w:t>
      </w:r>
      <w:proofErr w:type="spellEnd"/>
      <w:r>
        <w:rPr>
          <w:rFonts w:cs="Times New Roman"/>
        </w:rPr>
        <w:t xml:space="preserve">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215113"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6">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7">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8">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215113"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215113"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9">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215113"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215113"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43"/>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60">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215113"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215113"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5" w:name="_Hlk520935293"/>
      <w:r>
        <w:t xml:space="preserve">The </w:t>
      </w:r>
      <w:r w:rsidR="00F74888">
        <w:t xml:space="preserve">binomial </w:t>
      </w:r>
      <w:r>
        <w:t xml:space="preserve">augmented BN in figure 4.1.3 does not have prior </w:t>
      </w:r>
      <w:r>
        <w:lastRenderedPageBreak/>
        <w:t>equivalent sample size.</w:t>
      </w:r>
      <w:bookmarkEnd w:id="55"/>
      <w:r>
        <w:t xml:space="preserve"> </w:t>
      </w:r>
      <w:bookmarkStart w:id="56"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215113"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215113"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215113"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215113"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21511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21511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215113"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215113"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215113"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215113"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215113"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215113"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215113"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215113"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21511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215113"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61">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215113"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in other wo</w:t>
      </w:r>
      <w:proofErr w:type="spellStart"/>
      <w:r w:rsidR="00D62ADD" w:rsidRPr="00CD1DE7">
        <w:rPr>
          <w:szCs w:val="26"/>
        </w:rPr>
        <w:t>rds</w:t>
      </w:r>
      <w:proofErr w:type="spellEnd"/>
      <w:r w:rsidR="00D62ADD" w:rsidRPr="00CD1DE7">
        <w:rPr>
          <w:szCs w:val="26"/>
        </w:rPr>
        <w:t xml:space="preserve">,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215113"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215113"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215113"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215113"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21511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21511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215113"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215113"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62">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215113"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3">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4" o:title=""/>
          </v:shape>
          <o:OLEObject Type="Embed" ProgID="Equation.3" ShapeID="_x0000_i1027" DrawAspect="Content" ObjectID="_1660736011" r:id="rId65"/>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6" o:title=""/>
          </v:shape>
          <o:OLEObject Type="Embed" ProgID="Equation.3" ShapeID="_x0000_i1028" DrawAspect="Content" ObjectID="_1660736012" r:id="rId67"/>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8" o:title=""/>
          </v:shape>
          <o:OLEObject Type="Embed" ProgID="Equation.3" ShapeID="_x0000_i1029" DrawAspect="Content" ObjectID="_1660736013" r:id="rId69"/>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215113" w:rsidRPr="002B73B9" w:rsidRDefault="0021511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215113" w:rsidRPr="002B73B9" w:rsidRDefault="0021511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215113" w:rsidRPr="002B73B9" w:rsidRDefault="0021511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215113" w:rsidRPr="002B73B9" w:rsidRDefault="00215113"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215113" w:rsidRPr="002B73B9" w:rsidRDefault="00215113"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215113" w:rsidRPr="002B73B9" w:rsidRDefault="00215113"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215113" w:rsidRPr="002B73B9" w:rsidRDefault="0021511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215113" w:rsidRPr="002B73B9" w:rsidRDefault="0021511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215113" w:rsidRPr="002B73B9" w:rsidRDefault="0021511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215113" w:rsidRPr="002B73B9" w:rsidRDefault="00215113"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215113" w:rsidRPr="002B73B9" w:rsidRDefault="00215113"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215113" w:rsidRPr="002B73B9" w:rsidRDefault="00215113"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xml:space="preserve">: If all rules 1, 2, 3 are consumed </w:t>
      </w:r>
      <w:proofErr w:type="gramStart"/>
      <w:r w:rsidRPr="00F74888">
        <w:rPr>
          <w:szCs w:val="24"/>
          <w:highlight w:val="yellow"/>
        </w:rPr>
        <w:t>the all</w:t>
      </w:r>
      <w:proofErr w:type="gramEnd"/>
      <w:r w:rsidRPr="00F74888">
        <w:rPr>
          <w:szCs w:val="24"/>
          <w:highlight w:val="yellow"/>
        </w:rPr>
        <w:t xml:space="preserve">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215113" w:rsidRPr="002B73B9" w:rsidRDefault="0021511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215113" w:rsidRPr="002B73B9" w:rsidRDefault="0021511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215113" w:rsidRPr="002B73B9" w:rsidRDefault="0021511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215113" w:rsidRPr="002B73B9" w:rsidRDefault="0021511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215113" w:rsidRPr="002B73B9" w:rsidRDefault="00215113"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215113" w:rsidRPr="002B73B9" w:rsidRDefault="00215113"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215113" w:rsidRPr="002B73B9" w:rsidRDefault="00215113"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215113" w:rsidRPr="002B73B9" w:rsidRDefault="00215113"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215113" w:rsidRPr="002B73B9" w:rsidRDefault="0021511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215113" w:rsidRPr="002B73B9" w:rsidRDefault="0021511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215113" w:rsidRPr="002B73B9" w:rsidRDefault="0021511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215113" w:rsidRPr="002B73B9" w:rsidRDefault="0021511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215113" w:rsidRPr="002B73B9" w:rsidRDefault="00215113"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215113" w:rsidRPr="002B73B9" w:rsidRDefault="00215113"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215113" w:rsidRPr="002B73B9" w:rsidRDefault="00215113"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215113" w:rsidRPr="002B73B9" w:rsidRDefault="00215113"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215113" w:rsidRPr="002B73B9" w:rsidRDefault="00215113"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215113" w:rsidRPr="002B73B9" w:rsidRDefault="00215113"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215113" w:rsidRPr="002B73B9" w:rsidRDefault="00215113"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215113" w:rsidRPr="002B73B9" w:rsidRDefault="00215113"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215113" w:rsidRPr="002B73B9" w:rsidRDefault="00215113"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215113" w:rsidRPr="002B73B9" w:rsidRDefault="00215113"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215113" w:rsidRPr="002B73B9" w:rsidRDefault="00215113"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215113" w:rsidRPr="002B73B9" w:rsidRDefault="00215113"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w:t>
      </w:r>
      <w:proofErr w:type="gramStart"/>
      <w:r>
        <w:t>inference</w:t>
      </w:r>
      <w:proofErr w:type="gramEnd"/>
      <w:r>
        <w:t xml:space="preserv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70"/>
      <w:headerReference w:type="default" r:id="rId71"/>
      <w:footerReference w:type="even" r:id="rId72"/>
      <w:footerReference w:type="default" r:id="rId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E6B9E" w14:textId="77777777" w:rsidR="004A7396" w:rsidRDefault="004A7396" w:rsidP="00BB6BFC">
      <w:r>
        <w:separator/>
      </w:r>
    </w:p>
  </w:endnote>
  <w:endnote w:type="continuationSeparator" w:id="0">
    <w:p w14:paraId="1657FEBC" w14:textId="77777777" w:rsidR="004A7396" w:rsidRDefault="004A7396"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215113" w:rsidRDefault="002151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215113" w:rsidRDefault="00215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215113" w:rsidRDefault="002151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215113" w:rsidRDefault="00215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C3765" w14:textId="77777777" w:rsidR="004A7396" w:rsidRDefault="004A7396" w:rsidP="00BB6BFC">
      <w:r>
        <w:separator/>
      </w:r>
    </w:p>
  </w:footnote>
  <w:footnote w:type="continuationSeparator" w:id="0">
    <w:p w14:paraId="18B8AEBE" w14:textId="77777777" w:rsidR="004A7396" w:rsidRDefault="004A7396"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215113" w:rsidRPr="00BB6BFC" w:rsidRDefault="00215113"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215113" w:rsidRPr="00BB6BFC" w:rsidRDefault="00215113">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0"/>
  </w:num>
  <w:num w:numId="2">
    <w:abstractNumId w:val="11"/>
  </w:num>
  <w:num w:numId="3">
    <w:abstractNumId w:val="4"/>
  </w:num>
  <w:num w:numId="4">
    <w:abstractNumId w:val="1"/>
  </w:num>
  <w:num w:numId="5">
    <w:abstractNumId w:val="20"/>
  </w:num>
  <w:num w:numId="6">
    <w:abstractNumId w:val="0"/>
  </w:num>
  <w:num w:numId="7">
    <w:abstractNumId w:val="14"/>
  </w:num>
  <w:num w:numId="8">
    <w:abstractNumId w:val="29"/>
  </w:num>
  <w:num w:numId="9">
    <w:abstractNumId w:val="24"/>
  </w:num>
  <w:num w:numId="10">
    <w:abstractNumId w:val="21"/>
  </w:num>
  <w:num w:numId="11">
    <w:abstractNumId w:val="8"/>
  </w:num>
  <w:num w:numId="12">
    <w:abstractNumId w:val="15"/>
  </w:num>
  <w:num w:numId="13">
    <w:abstractNumId w:val="16"/>
  </w:num>
  <w:num w:numId="14">
    <w:abstractNumId w:val="6"/>
  </w:num>
  <w:num w:numId="15">
    <w:abstractNumId w:val="2"/>
  </w:num>
  <w:num w:numId="16">
    <w:abstractNumId w:val="13"/>
  </w:num>
  <w:num w:numId="17">
    <w:abstractNumId w:val="27"/>
  </w:num>
  <w:num w:numId="18">
    <w:abstractNumId w:val="19"/>
  </w:num>
  <w:num w:numId="19">
    <w:abstractNumId w:val="7"/>
  </w:num>
  <w:num w:numId="20">
    <w:abstractNumId w:val="23"/>
  </w:num>
  <w:num w:numId="21">
    <w:abstractNumId w:val="10"/>
  </w:num>
  <w:num w:numId="22">
    <w:abstractNumId w:val="17"/>
  </w:num>
  <w:num w:numId="23">
    <w:abstractNumId w:val="9"/>
  </w:num>
  <w:num w:numId="24">
    <w:abstractNumId w:val="3"/>
  </w:num>
  <w:num w:numId="25">
    <w:abstractNumId w:val="31"/>
  </w:num>
  <w:num w:numId="26">
    <w:abstractNumId w:val="5"/>
  </w:num>
  <w:num w:numId="27">
    <w:abstractNumId w:val="26"/>
  </w:num>
  <w:num w:numId="28">
    <w:abstractNumId w:val="18"/>
  </w:num>
  <w:num w:numId="29">
    <w:abstractNumId w:val="28"/>
  </w:num>
  <w:num w:numId="30">
    <w:abstractNumId w:val="25"/>
  </w:num>
  <w:num w:numId="31">
    <w:abstractNumId w:val="22"/>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2639"/>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2969"/>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54AB6"/>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113"/>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224"/>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A105F"/>
    <w:rsid w:val="002B196D"/>
    <w:rsid w:val="002B273E"/>
    <w:rsid w:val="002B491D"/>
    <w:rsid w:val="002B4D9F"/>
    <w:rsid w:val="002B6B29"/>
    <w:rsid w:val="002B7A00"/>
    <w:rsid w:val="002C034A"/>
    <w:rsid w:val="002C3B71"/>
    <w:rsid w:val="002C559B"/>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35CE"/>
    <w:rsid w:val="0030466A"/>
    <w:rsid w:val="003055A8"/>
    <w:rsid w:val="0030703C"/>
    <w:rsid w:val="003074F1"/>
    <w:rsid w:val="00307F6C"/>
    <w:rsid w:val="003130CF"/>
    <w:rsid w:val="0031354F"/>
    <w:rsid w:val="003136E4"/>
    <w:rsid w:val="00326863"/>
    <w:rsid w:val="00327CAD"/>
    <w:rsid w:val="00330BBF"/>
    <w:rsid w:val="00332100"/>
    <w:rsid w:val="0033667B"/>
    <w:rsid w:val="00340C87"/>
    <w:rsid w:val="003419A3"/>
    <w:rsid w:val="00341B5B"/>
    <w:rsid w:val="003442AC"/>
    <w:rsid w:val="00345510"/>
    <w:rsid w:val="00347F49"/>
    <w:rsid w:val="00350F71"/>
    <w:rsid w:val="003518BC"/>
    <w:rsid w:val="00352A41"/>
    <w:rsid w:val="003533A1"/>
    <w:rsid w:val="00353D8A"/>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35C9"/>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A7396"/>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011B"/>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4B80"/>
    <w:rsid w:val="005D6668"/>
    <w:rsid w:val="005D7AA7"/>
    <w:rsid w:val="005E4343"/>
    <w:rsid w:val="005E78DA"/>
    <w:rsid w:val="005F0433"/>
    <w:rsid w:val="005F181F"/>
    <w:rsid w:val="005F2179"/>
    <w:rsid w:val="005F5D62"/>
    <w:rsid w:val="005F715C"/>
    <w:rsid w:val="00601764"/>
    <w:rsid w:val="006034F7"/>
    <w:rsid w:val="0060544A"/>
    <w:rsid w:val="00610202"/>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D014E"/>
    <w:rsid w:val="006D0CD4"/>
    <w:rsid w:val="006D1483"/>
    <w:rsid w:val="006D2A3F"/>
    <w:rsid w:val="006D4C89"/>
    <w:rsid w:val="006E01DA"/>
    <w:rsid w:val="006E0354"/>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5EB"/>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5F69"/>
    <w:rsid w:val="008361AE"/>
    <w:rsid w:val="008375AA"/>
    <w:rsid w:val="0084418D"/>
    <w:rsid w:val="00846B5F"/>
    <w:rsid w:val="00847F52"/>
    <w:rsid w:val="00850650"/>
    <w:rsid w:val="0085246D"/>
    <w:rsid w:val="00853EE3"/>
    <w:rsid w:val="00854A19"/>
    <w:rsid w:val="00857CF1"/>
    <w:rsid w:val="0086140F"/>
    <w:rsid w:val="008622B2"/>
    <w:rsid w:val="00863C6B"/>
    <w:rsid w:val="008657BE"/>
    <w:rsid w:val="0086777B"/>
    <w:rsid w:val="00867B8D"/>
    <w:rsid w:val="00873296"/>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5FCC"/>
    <w:rsid w:val="008A6A53"/>
    <w:rsid w:val="008A6F0C"/>
    <w:rsid w:val="008B2E3F"/>
    <w:rsid w:val="008B5277"/>
    <w:rsid w:val="008B5423"/>
    <w:rsid w:val="008B667E"/>
    <w:rsid w:val="008C0BA2"/>
    <w:rsid w:val="008C1987"/>
    <w:rsid w:val="008C2847"/>
    <w:rsid w:val="008C2B35"/>
    <w:rsid w:val="008C32A1"/>
    <w:rsid w:val="008C3914"/>
    <w:rsid w:val="008C3EC2"/>
    <w:rsid w:val="008C4A37"/>
    <w:rsid w:val="008C6A5C"/>
    <w:rsid w:val="008C7167"/>
    <w:rsid w:val="008D0CBC"/>
    <w:rsid w:val="008D48CF"/>
    <w:rsid w:val="008D79B5"/>
    <w:rsid w:val="008E0749"/>
    <w:rsid w:val="008E14B5"/>
    <w:rsid w:val="008E7C3B"/>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3027"/>
    <w:rsid w:val="0094311A"/>
    <w:rsid w:val="009518B3"/>
    <w:rsid w:val="00951F2A"/>
    <w:rsid w:val="009547FA"/>
    <w:rsid w:val="009548BA"/>
    <w:rsid w:val="00957432"/>
    <w:rsid w:val="00971974"/>
    <w:rsid w:val="00972546"/>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1DFB"/>
    <w:rsid w:val="009E5121"/>
    <w:rsid w:val="009F0052"/>
    <w:rsid w:val="009F3950"/>
    <w:rsid w:val="009F4757"/>
    <w:rsid w:val="009F47ED"/>
    <w:rsid w:val="009F74B8"/>
    <w:rsid w:val="009F77BD"/>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47489"/>
    <w:rsid w:val="00A50D75"/>
    <w:rsid w:val="00A51031"/>
    <w:rsid w:val="00A51278"/>
    <w:rsid w:val="00A52C8F"/>
    <w:rsid w:val="00A56D41"/>
    <w:rsid w:val="00A577A0"/>
    <w:rsid w:val="00A57841"/>
    <w:rsid w:val="00A61AC5"/>
    <w:rsid w:val="00A62BE8"/>
    <w:rsid w:val="00A665D7"/>
    <w:rsid w:val="00A66F11"/>
    <w:rsid w:val="00A6749B"/>
    <w:rsid w:val="00A678C1"/>
    <w:rsid w:val="00A71AB8"/>
    <w:rsid w:val="00A7243E"/>
    <w:rsid w:val="00A73697"/>
    <w:rsid w:val="00A740DF"/>
    <w:rsid w:val="00A749BF"/>
    <w:rsid w:val="00A77028"/>
    <w:rsid w:val="00A80351"/>
    <w:rsid w:val="00A83864"/>
    <w:rsid w:val="00A87172"/>
    <w:rsid w:val="00A87A85"/>
    <w:rsid w:val="00A90DB3"/>
    <w:rsid w:val="00A92442"/>
    <w:rsid w:val="00A92A29"/>
    <w:rsid w:val="00A94111"/>
    <w:rsid w:val="00AA3607"/>
    <w:rsid w:val="00AA7661"/>
    <w:rsid w:val="00AB0782"/>
    <w:rsid w:val="00AB08C9"/>
    <w:rsid w:val="00AB14D2"/>
    <w:rsid w:val="00AB2321"/>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B82"/>
    <w:rsid w:val="00B07FAF"/>
    <w:rsid w:val="00B1022B"/>
    <w:rsid w:val="00B10784"/>
    <w:rsid w:val="00B10A9E"/>
    <w:rsid w:val="00B11F1C"/>
    <w:rsid w:val="00B139E5"/>
    <w:rsid w:val="00B15270"/>
    <w:rsid w:val="00B204DB"/>
    <w:rsid w:val="00B205C5"/>
    <w:rsid w:val="00B20D0F"/>
    <w:rsid w:val="00B210E3"/>
    <w:rsid w:val="00B21D22"/>
    <w:rsid w:val="00B23B4C"/>
    <w:rsid w:val="00B276DD"/>
    <w:rsid w:val="00B317C2"/>
    <w:rsid w:val="00B32B89"/>
    <w:rsid w:val="00B33F5C"/>
    <w:rsid w:val="00B37672"/>
    <w:rsid w:val="00B40089"/>
    <w:rsid w:val="00B40475"/>
    <w:rsid w:val="00B412E7"/>
    <w:rsid w:val="00B44524"/>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8F0"/>
    <w:rsid w:val="00C32AE4"/>
    <w:rsid w:val="00C363F1"/>
    <w:rsid w:val="00C4082E"/>
    <w:rsid w:val="00C40EA2"/>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1531"/>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0CA8"/>
    <w:rsid w:val="00D22FCD"/>
    <w:rsid w:val="00D25EBA"/>
    <w:rsid w:val="00D26C41"/>
    <w:rsid w:val="00D3282E"/>
    <w:rsid w:val="00D359B8"/>
    <w:rsid w:val="00D36422"/>
    <w:rsid w:val="00D37391"/>
    <w:rsid w:val="00D3789D"/>
    <w:rsid w:val="00D379B6"/>
    <w:rsid w:val="00D441FC"/>
    <w:rsid w:val="00D447FE"/>
    <w:rsid w:val="00D51A24"/>
    <w:rsid w:val="00D532EE"/>
    <w:rsid w:val="00D55BA1"/>
    <w:rsid w:val="00D55BFB"/>
    <w:rsid w:val="00D62ADD"/>
    <w:rsid w:val="00D67EA7"/>
    <w:rsid w:val="00D70166"/>
    <w:rsid w:val="00D702C6"/>
    <w:rsid w:val="00D71525"/>
    <w:rsid w:val="00D73622"/>
    <w:rsid w:val="00D74203"/>
    <w:rsid w:val="00D77900"/>
    <w:rsid w:val="00D81DC5"/>
    <w:rsid w:val="00D81E3D"/>
    <w:rsid w:val="00D8589E"/>
    <w:rsid w:val="00D90628"/>
    <w:rsid w:val="00D93935"/>
    <w:rsid w:val="00D93EF2"/>
    <w:rsid w:val="00D9446E"/>
    <w:rsid w:val="00D95AC5"/>
    <w:rsid w:val="00D96264"/>
    <w:rsid w:val="00D96F27"/>
    <w:rsid w:val="00DA1008"/>
    <w:rsid w:val="00DA1280"/>
    <w:rsid w:val="00DA4462"/>
    <w:rsid w:val="00DA45C6"/>
    <w:rsid w:val="00DA4EA5"/>
    <w:rsid w:val="00DA543F"/>
    <w:rsid w:val="00DA7C93"/>
    <w:rsid w:val="00DA7F3B"/>
    <w:rsid w:val="00DB2634"/>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214"/>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4AE2"/>
    <w:rsid w:val="00E555FB"/>
    <w:rsid w:val="00E557C0"/>
    <w:rsid w:val="00E56793"/>
    <w:rsid w:val="00E578EA"/>
    <w:rsid w:val="00E6015B"/>
    <w:rsid w:val="00E603BC"/>
    <w:rsid w:val="00E63CD1"/>
    <w:rsid w:val="00E641AF"/>
    <w:rsid w:val="00E64434"/>
    <w:rsid w:val="00E67640"/>
    <w:rsid w:val="00E67B16"/>
    <w:rsid w:val="00E70C89"/>
    <w:rsid w:val="00E72205"/>
    <w:rsid w:val="00E764F7"/>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5EFB"/>
    <w:rsid w:val="00EE75C4"/>
    <w:rsid w:val="00EE7FEC"/>
    <w:rsid w:val="00EF0453"/>
    <w:rsid w:val="00EF1884"/>
    <w:rsid w:val="00EF241A"/>
    <w:rsid w:val="00EF2880"/>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46BF9"/>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3969713">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307536">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2550839">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078051">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3252201">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0392574">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2207849">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7083421">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0552422">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79672269">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4085229">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3787314">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0877057">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458554">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6836289">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1.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oleObject" Target="embeddings/oleObject3.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wmf"/><Relationship Id="rId69" Type="http://schemas.openxmlformats.org/officeDocument/2006/relationships/oleObject" Target="embeddings/oleObject5.bin"/><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oleObject" Target="embeddings/oleObject4.bin"/><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14272</TotalTime>
  <Pages>94</Pages>
  <Words>36334</Words>
  <Characters>207104</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1148</cp:revision>
  <cp:lastPrinted>2019-10-05T02:53:00Z</cp:lastPrinted>
  <dcterms:created xsi:type="dcterms:W3CDTF">2018-01-15T06:55:00Z</dcterms:created>
  <dcterms:modified xsi:type="dcterms:W3CDTF">2020-09-04T07:46:00Z</dcterms:modified>
</cp:coreProperties>
</file>