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06A5" w14:textId="00E9E357" w:rsidR="00B44E31" w:rsidRDefault="00572056">
      <w:r>
        <w:t>Advanced Similarity Measures for Collaborative Filtering by Combination of Jaccard Measure and Other Numerical Measures</w:t>
      </w:r>
    </w:p>
    <w:p w14:paraId="27C33C53" w14:textId="77777777" w:rsidR="00572056" w:rsidRDefault="00572056">
      <w:bookmarkStart w:id="0" w:name="_GoBack"/>
      <w:bookmarkEnd w:id="0"/>
    </w:p>
    <w:sectPr w:rsidR="005720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56"/>
    <w:rsid w:val="00572056"/>
    <w:rsid w:val="00B44E31"/>
    <w:rsid w:val="00C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B57E"/>
  <w15:chartTrackingRefBased/>
  <w15:docId w15:val="{30D6666B-608A-4F9E-93A2-C1D1954B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2020-02-11T08:57:00Z</dcterms:created>
  <dcterms:modified xsi:type="dcterms:W3CDTF">2020-02-11T09:02:00Z</dcterms:modified>
</cp:coreProperties>
</file>