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9AE7" w14:textId="77777777" w:rsidR="00200811" w:rsidRDefault="00200811"/>
    <w:p w14:paraId="07CD3E52" w14:textId="57ED8002" w:rsidR="00B44E3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Article Title</w:t>
      </w:r>
    </w:p>
    <w:p w14:paraId="4D54C2BD" w14:textId="688E90AC" w:rsidR="00200811" w:rsidRDefault="00200811"/>
    <w:p w14:paraId="4050F4D2" w14:textId="7CCCEA10" w:rsidR="00200811" w:rsidRDefault="00200811"/>
    <w:p w14:paraId="5C3C567B" w14:textId="13552F2D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Authors</w:t>
      </w:r>
    </w:p>
    <w:p w14:paraId="45FF7D2E" w14:textId="6517FB7C" w:rsidR="00200811" w:rsidRDefault="00200811"/>
    <w:p w14:paraId="6417B530" w14:textId="77777777" w:rsidR="00200811" w:rsidRDefault="00200811"/>
    <w:p w14:paraId="38E26CB2" w14:textId="0DEBFA4E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Affiliations</w:t>
      </w:r>
    </w:p>
    <w:p w14:paraId="30EE2CD2" w14:textId="7F92B717" w:rsidR="00200811" w:rsidRDefault="00200811"/>
    <w:p w14:paraId="3A86EBFC" w14:textId="77777777" w:rsidR="00200811" w:rsidRDefault="00200811"/>
    <w:p w14:paraId="23C5BA4F" w14:textId="172543D3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Corresponding author</w:t>
      </w:r>
    </w:p>
    <w:p w14:paraId="0BA7B02D" w14:textId="1F99A05C" w:rsidR="00200811" w:rsidRDefault="00200811"/>
    <w:p w14:paraId="63A9AE5B" w14:textId="77777777" w:rsidR="00200811" w:rsidRDefault="00200811"/>
    <w:p w14:paraId="16CF9682" w14:textId="6C484DB4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Abstract</w:t>
      </w:r>
    </w:p>
    <w:p w14:paraId="2CD9DC6A" w14:textId="77520F67" w:rsidR="00200811" w:rsidRDefault="00200811"/>
    <w:p w14:paraId="2225CF97" w14:textId="77777777" w:rsidR="00200811" w:rsidRDefault="00200811"/>
    <w:p w14:paraId="6B0EAE73" w14:textId="5895AB56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Keywords</w:t>
      </w:r>
    </w:p>
    <w:p w14:paraId="00DAE8D3" w14:textId="0078D1E5" w:rsidR="00200811" w:rsidRDefault="00200811"/>
    <w:p w14:paraId="3618FA96" w14:textId="77777777" w:rsidR="00200811" w:rsidRDefault="00200811"/>
    <w:p w14:paraId="6D942BC6" w14:textId="3A32518F" w:rsidR="00200811" w:rsidRPr="00200811" w:rsidRDefault="00200811">
      <w:pPr>
        <w:rPr>
          <w:b/>
          <w:bCs/>
          <w:sz w:val="28"/>
          <w:szCs w:val="28"/>
        </w:rPr>
      </w:pPr>
      <w:bookmarkStart w:id="0" w:name="_Hlk60814946"/>
      <w:r w:rsidRPr="00200811">
        <w:rPr>
          <w:b/>
          <w:bCs/>
          <w:sz w:val="28"/>
          <w:szCs w:val="28"/>
        </w:rPr>
        <w:t xml:space="preserve">Specifications </w:t>
      </w:r>
      <w:r w:rsidR="008F710F">
        <w:rPr>
          <w:b/>
          <w:bCs/>
          <w:sz w:val="28"/>
          <w:szCs w:val="28"/>
        </w:rPr>
        <w:t>t</w:t>
      </w:r>
      <w:r w:rsidRPr="00200811">
        <w:rPr>
          <w:b/>
          <w:bCs/>
          <w:sz w:val="28"/>
          <w:szCs w:val="28"/>
        </w:rPr>
        <w:t>able</w:t>
      </w:r>
    </w:p>
    <w:bookmarkEnd w:id="0"/>
    <w:p w14:paraId="7F6A01BB" w14:textId="1C6B7E2C" w:rsidR="00200811" w:rsidRDefault="00200811"/>
    <w:p w14:paraId="62D42ABF" w14:textId="77777777" w:rsidR="00200811" w:rsidRDefault="00200811"/>
    <w:p w14:paraId="1D255842" w14:textId="5174F234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Value of the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>ata</w:t>
      </w:r>
    </w:p>
    <w:p w14:paraId="16420FF5" w14:textId="03F9B444" w:rsidR="00200811" w:rsidRDefault="00200811"/>
    <w:p w14:paraId="1D854317" w14:textId="77777777" w:rsidR="00200811" w:rsidRDefault="00200811"/>
    <w:p w14:paraId="415DCDC1" w14:textId="5CBB7F40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Data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>escription</w:t>
      </w:r>
    </w:p>
    <w:p w14:paraId="500D4E0A" w14:textId="3F9F0E67" w:rsidR="00200811" w:rsidRDefault="001669B4">
      <w:r>
        <w:t>The structure of Hudup dataset has 10 main units such as “</w:t>
      </w:r>
      <w:r w:rsidRPr="00190C95">
        <w:rPr>
          <w:i/>
          <w:iCs/>
        </w:rPr>
        <w:t>config</w:t>
      </w:r>
      <w:r>
        <w:t>”, “</w:t>
      </w:r>
      <w:r w:rsidRPr="00190C95">
        <w:rPr>
          <w:i/>
          <w:iCs/>
        </w:rPr>
        <w:t>account</w:t>
      </w:r>
      <w:r>
        <w:t>”, “</w:t>
      </w:r>
      <w:r w:rsidRPr="00190C95">
        <w:rPr>
          <w:i/>
          <w:iCs/>
        </w:rPr>
        <w:t>attribute_map</w:t>
      </w:r>
      <w:r>
        <w:t>”, “</w:t>
      </w:r>
      <w:r w:rsidRPr="00190C95">
        <w:rPr>
          <w:i/>
          <w:iCs/>
        </w:rPr>
        <w:t>nominal</w:t>
      </w:r>
      <w:r>
        <w:t>”, “</w:t>
      </w:r>
      <w:r w:rsidRPr="00190C95">
        <w:rPr>
          <w:i/>
          <w:iCs/>
        </w:rPr>
        <w:t>user</w:t>
      </w:r>
      <w:r>
        <w:t>”, “</w:t>
      </w:r>
      <w:r w:rsidRPr="00190C95">
        <w:rPr>
          <w:i/>
          <w:iCs/>
        </w:rPr>
        <w:t>item</w:t>
      </w:r>
      <w:r>
        <w:t>”, “</w:t>
      </w:r>
      <w:r w:rsidRPr="00190C95">
        <w:rPr>
          <w:i/>
          <w:iCs/>
        </w:rPr>
        <w:t>rating</w:t>
      </w:r>
      <w:r>
        <w:t xml:space="preserve">”, </w:t>
      </w:r>
      <w:r w:rsidR="006669A9">
        <w:t>“</w:t>
      </w:r>
      <w:r w:rsidR="006669A9" w:rsidRPr="00190C95">
        <w:rPr>
          <w:i/>
          <w:iCs/>
        </w:rPr>
        <w:t>context_template</w:t>
      </w:r>
      <w:r w:rsidR="006669A9">
        <w:t>”, “</w:t>
      </w:r>
      <w:r w:rsidR="006669A9" w:rsidRPr="00190C95">
        <w:rPr>
          <w:i/>
          <w:iCs/>
        </w:rPr>
        <w:t>context</w:t>
      </w:r>
      <w:r w:rsidR="006669A9">
        <w:t>”, and “</w:t>
      </w:r>
      <w:r w:rsidR="006669A9" w:rsidRPr="00190C95">
        <w:rPr>
          <w:i/>
          <w:iCs/>
        </w:rPr>
        <w:t>sample</w:t>
      </w:r>
      <w:r w:rsidR="006669A9">
        <w:t>”.</w:t>
      </w:r>
      <w:r w:rsidR="00190C95">
        <w:t xml:space="preserve"> </w:t>
      </w:r>
      <w:r w:rsidR="002569BA">
        <w:t xml:space="preserve">In other words, Hudup dataset is composed of such ten units. </w:t>
      </w:r>
      <w:r w:rsidR="00190C95">
        <w:t>Unit “config” establishes basic configurations over entire dataset in form of key-value pairs.</w:t>
      </w:r>
    </w:p>
    <w:p w14:paraId="1E129196" w14:textId="49042A5A" w:rsidR="002D344E" w:rsidRDefault="00EF5817" w:rsidP="00A6065B">
      <w:pPr>
        <w:ind w:firstLine="360"/>
      </w:pPr>
      <w:r>
        <w:t xml:space="preserve">Hudup dataset is </w:t>
      </w:r>
      <w:r w:rsidR="002569BA">
        <w:t>indeed</w:t>
      </w:r>
      <w:r>
        <w:t xml:space="preserve"> an abstract object, which is instantiated into two form</w:t>
      </w:r>
      <w:r w:rsidR="00105C17">
        <w:t>s</w:t>
      </w:r>
      <w:r>
        <w:t xml:space="preserve"> such as programming object and physical storage. As a programming object, Hudup dataset is modeled as </w:t>
      </w:r>
      <w:r w:rsidRPr="00EF5817">
        <w:rPr>
          <w:i/>
          <w:iCs/>
        </w:rPr>
        <w:t>Dataset</w:t>
      </w:r>
      <w:r>
        <w:t xml:space="preserve"> which is </w:t>
      </w:r>
      <w:r w:rsidR="00311E06">
        <w:t xml:space="preserve">retrieved and </w:t>
      </w:r>
      <w:r>
        <w:t xml:space="preserve">accessed </w:t>
      </w:r>
      <w:r w:rsidR="00311E06">
        <w:t xml:space="preserve">by programmers. As physical storage, Hudup dataset is stored as directory in file system or database in database management system (DBMS). </w:t>
      </w:r>
      <w:r w:rsidR="004E6E4A">
        <w:t xml:space="preserve">Of course, there is always interaction between </w:t>
      </w:r>
      <w:r w:rsidR="004E6E4A" w:rsidRPr="004E6E4A">
        <w:rPr>
          <w:i/>
          <w:iCs/>
        </w:rPr>
        <w:t>Dataset</w:t>
      </w:r>
      <w:r w:rsidR="004E6E4A">
        <w:t xml:space="preserve"> and physical storage, which is dependent on applications and purposes of Hudup framework. </w:t>
      </w:r>
      <w:r w:rsidR="0059058C">
        <w:t>Thus</w:t>
      </w:r>
      <w:r w:rsidR="004E6E4A">
        <w:t xml:space="preserve">, it is possible to identify Hudup dataset with the programming object </w:t>
      </w:r>
      <w:r w:rsidR="004E6E4A" w:rsidRPr="004E6E4A">
        <w:rPr>
          <w:i/>
          <w:iCs/>
        </w:rPr>
        <w:t>Dataset</w:t>
      </w:r>
      <w:r w:rsidR="004E6E4A">
        <w:t>.</w:t>
      </w:r>
      <w:r w:rsidR="0059058C">
        <w:t xml:space="preserve"> For programming language Java, </w:t>
      </w:r>
      <w:r w:rsidR="0059058C" w:rsidRPr="0059058C">
        <w:rPr>
          <w:i/>
          <w:iCs/>
        </w:rPr>
        <w:t>Dataset</w:t>
      </w:r>
      <w:r w:rsidR="0059058C">
        <w:t xml:space="preserve"> is an interface which is implemented by realized objects.</w:t>
      </w:r>
      <w:r w:rsidR="002569BA">
        <w:t xml:space="preserve"> Similarly, </w:t>
      </w:r>
      <w:r w:rsidR="00B960F0">
        <w:t xml:space="preserve">each </w:t>
      </w:r>
      <w:r w:rsidR="002569BA">
        <w:t>unit is an abstract object</w:t>
      </w:r>
      <w:r w:rsidR="00105C17">
        <w:t xml:space="preserve"> too</w:t>
      </w:r>
      <w:r w:rsidR="002569BA">
        <w:t xml:space="preserve">, which is </w:t>
      </w:r>
      <w:r w:rsidR="00105C17">
        <w:t xml:space="preserve">also </w:t>
      </w:r>
      <w:r w:rsidR="00105C17">
        <w:t>instantiated into two forms such as programming object and physical storage</w:t>
      </w:r>
      <w:r w:rsidR="00105C17">
        <w:t>.</w:t>
      </w:r>
      <w:r w:rsidR="00B960F0">
        <w:t xml:space="preserve"> Regarding physical storage, unit is stored as CSV file, Excel file, or table for DBMS.</w:t>
      </w:r>
      <w:r w:rsidR="00EA4E0D">
        <w:t xml:space="preserve"> However, programming objects for units are </w:t>
      </w:r>
      <w:r w:rsidR="002C7B53">
        <w:t>more plentiful</w:t>
      </w:r>
      <w:r w:rsidR="007A275B">
        <w:t xml:space="preserve">. For example, “config” is modeled as a map or dictionary whereas “attribute_map” is modeled by both objects </w:t>
      </w:r>
      <w:r w:rsidR="007A275B" w:rsidRPr="007A275B">
        <w:rPr>
          <w:i/>
          <w:iCs/>
        </w:rPr>
        <w:t>InternalRecord</w:t>
      </w:r>
      <w:r w:rsidR="007A275B">
        <w:t xml:space="preserve"> and </w:t>
      </w:r>
      <w:r w:rsidR="007A275B" w:rsidRPr="007A275B">
        <w:rPr>
          <w:i/>
          <w:iCs/>
        </w:rPr>
        <w:t>ExternalRecord</w:t>
      </w:r>
      <w:r w:rsidR="007A275B">
        <w:t>.</w:t>
      </w:r>
      <w:r w:rsidR="004951DA">
        <w:t xml:space="preserve"> Units “account”, “user”, </w:t>
      </w:r>
      <w:r w:rsidR="00FB4E58">
        <w:t xml:space="preserve">and </w:t>
      </w:r>
      <w:r w:rsidR="004951DA">
        <w:t>“item”</w:t>
      </w:r>
      <w:r w:rsidR="00FB4E58">
        <w:t xml:space="preserve"> are modeled as </w:t>
      </w:r>
      <w:r w:rsidR="00FB4E58" w:rsidRPr="00FB4E58">
        <w:rPr>
          <w:i/>
          <w:iCs/>
        </w:rPr>
        <w:t>Profile</w:t>
      </w:r>
      <w:r w:rsidR="000A7913">
        <w:rPr>
          <w:i/>
          <w:iCs/>
        </w:rPr>
        <w:t xml:space="preserve"> </w:t>
      </w:r>
      <w:r w:rsidR="004F7F9C">
        <w:t>along with</w:t>
      </w:r>
      <w:r w:rsidR="000A7913">
        <w:t xml:space="preserve"> </w:t>
      </w:r>
      <w:r w:rsidR="000A7913" w:rsidRPr="000A7913">
        <w:rPr>
          <w:i/>
          <w:iCs/>
        </w:rPr>
        <w:t>Attribute</w:t>
      </w:r>
      <w:r w:rsidR="00FB4E58">
        <w:t>.</w:t>
      </w:r>
      <w:r w:rsidR="00E42D37">
        <w:t xml:space="preserve"> Unit “nominal” is modeled as </w:t>
      </w:r>
      <w:r w:rsidR="00E42D37" w:rsidRPr="00E42D37">
        <w:rPr>
          <w:i/>
          <w:iCs/>
        </w:rPr>
        <w:t>Nominal</w:t>
      </w:r>
      <w:r w:rsidR="00E42D37">
        <w:t xml:space="preserve"> object. Unit “rating” is modeled as collections of </w:t>
      </w:r>
      <w:r w:rsidR="00E42D37" w:rsidRPr="00E42D37">
        <w:rPr>
          <w:i/>
          <w:iCs/>
        </w:rPr>
        <w:t>RatingVector</w:t>
      </w:r>
      <w:r w:rsidR="00E42D37">
        <w:t xml:space="preserve">. Units “context_template” and “context” are modeled as </w:t>
      </w:r>
      <w:r w:rsidR="00E42D37" w:rsidRPr="00E42D37">
        <w:rPr>
          <w:i/>
          <w:iCs/>
        </w:rPr>
        <w:t>ContextTemplate</w:t>
      </w:r>
      <w:r w:rsidR="00E42D37">
        <w:t xml:space="preserve"> and </w:t>
      </w:r>
      <w:r w:rsidR="00E42D37" w:rsidRPr="00E42D37">
        <w:rPr>
          <w:i/>
          <w:iCs/>
        </w:rPr>
        <w:t>Contex</w:t>
      </w:r>
      <w:r w:rsidR="00E42D37">
        <w:t xml:space="preserve">t, respectively. Recall that objects </w:t>
      </w:r>
      <w:r w:rsidR="000A7913" w:rsidRPr="000A7913">
        <w:rPr>
          <w:i/>
          <w:iCs/>
        </w:rPr>
        <w:t>Dataset</w:t>
      </w:r>
      <w:r w:rsidR="000A7913">
        <w:t xml:space="preserve">, </w:t>
      </w:r>
      <w:r w:rsidR="000A7913" w:rsidRPr="007A275B">
        <w:rPr>
          <w:i/>
          <w:iCs/>
        </w:rPr>
        <w:t>InternalRecord</w:t>
      </w:r>
      <w:r w:rsidR="000A7913">
        <w:t xml:space="preserve">, </w:t>
      </w:r>
      <w:r w:rsidR="000A7913" w:rsidRPr="007A275B">
        <w:rPr>
          <w:i/>
          <w:iCs/>
        </w:rPr>
        <w:t>ExternalRecord</w:t>
      </w:r>
      <w:r w:rsidR="000A7913">
        <w:t xml:space="preserve">, </w:t>
      </w:r>
      <w:r w:rsidR="000A7913" w:rsidRPr="00FB4E58">
        <w:rPr>
          <w:i/>
          <w:iCs/>
        </w:rPr>
        <w:t>Profile</w:t>
      </w:r>
      <w:r w:rsidR="000A7913">
        <w:t xml:space="preserve">, </w:t>
      </w:r>
      <w:r w:rsidR="000A7913" w:rsidRPr="000A7913">
        <w:rPr>
          <w:i/>
          <w:iCs/>
        </w:rPr>
        <w:t>Attribute</w:t>
      </w:r>
      <w:r w:rsidR="000A7913">
        <w:t xml:space="preserve">, </w:t>
      </w:r>
      <w:r w:rsidR="000A7913" w:rsidRPr="000A7913">
        <w:rPr>
          <w:i/>
          <w:iCs/>
        </w:rPr>
        <w:t>Nominal</w:t>
      </w:r>
      <w:r w:rsidR="000A7913">
        <w:t xml:space="preserve">, and </w:t>
      </w:r>
      <w:r w:rsidR="000A7913" w:rsidRPr="000A7913">
        <w:rPr>
          <w:i/>
          <w:iCs/>
        </w:rPr>
        <w:t>RatingVector</w:t>
      </w:r>
      <w:r w:rsidR="000A7913">
        <w:t xml:space="preserve"> are programming objects which provide properties and facilitated methods for programmers to process and access units. </w:t>
      </w:r>
      <w:r w:rsidR="00515A84">
        <w:t>Obviously</w:t>
      </w:r>
      <w:r w:rsidR="00515A84">
        <w:t xml:space="preserve">, each unit can be accessed by some specified objects in powerful manner, but </w:t>
      </w:r>
      <w:r w:rsidR="00515A84" w:rsidRPr="00D750F9">
        <w:rPr>
          <w:i/>
          <w:iCs/>
        </w:rPr>
        <w:t>Profile</w:t>
      </w:r>
      <w:r w:rsidR="00515A84">
        <w:t xml:space="preserve"> object can model all </w:t>
      </w:r>
      <w:r w:rsidR="00515A84">
        <w:lastRenderedPageBreak/>
        <w:t>objects. In other words, all units can be accessed by Profile object which is the most flexible object.</w:t>
      </w:r>
      <w:r w:rsidR="00515A84">
        <w:t xml:space="preserve"> </w:t>
      </w:r>
      <w:r w:rsidR="00896BAC">
        <w:t>Please refer to the book chapter “</w:t>
      </w:r>
      <w:r w:rsidR="00896BAC" w:rsidRPr="00896BAC">
        <w:t>Hudup: A Framework of E-commercial Recommendation Algorithms</w:t>
      </w:r>
      <w:r w:rsidR="00896BAC">
        <w:t xml:space="preserve">” </w:t>
      </w:r>
      <w:sdt>
        <w:sdtPr>
          <w:id w:val="725796837"/>
          <w:citation/>
        </w:sdtPr>
        <w:sdtContent>
          <w:r w:rsidR="00E77B46">
            <w:fldChar w:fldCharType="begin"/>
          </w:r>
          <w:r w:rsidR="00E77B46">
            <w:instrText xml:space="preserve"> CITATION Nguyen2015HudupFrameworkPoster \l 1033 </w:instrText>
          </w:r>
          <w:r w:rsidR="00E77B46">
            <w:fldChar w:fldCharType="separate"/>
          </w:r>
          <w:r w:rsidR="00E77B46">
            <w:rPr>
              <w:noProof/>
            </w:rPr>
            <w:t>(Nguyen &amp; Do, 2015)</w:t>
          </w:r>
          <w:r w:rsidR="00E77B46">
            <w:fldChar w:fldCharType="end"/>
          </w:r>
        </w:sdtContent>
      </w:sdt>
      <w:r w:rsidR="00E77B46">
        <w:t xml:space="preserve"> </w:t>
      </w:r>
      <w:r w:rsidR="00896BAC">
        <w:t xml:space="preserve">to know some of these objects. </w:t>
      </w:r>
      <w:r w:rsidR="000A7913">
        <w:t xml:space="preserve">Of course, </w:t>
      </w:r>
      <w:r w:rsidR="000A7913" w:rsidRPr="000A7913">
        <w:rPr>
          <w:i/>
          <w:iCs/>
        </w:rPr>
        <w:t>Dataset</w:t>
      </w:r>
      <w:r w:rsidR="000A7913">
        <w:t xml:space="preserve"> has many methods to retrieve all other objects. In general, these objects are also abstract. However, Hudup dataset and units has the top-most abstract level.</w:t>
      </w:r>
    </w:p>
    <w:p w14:paraId="64C90B38" w14:textId="7A701C2C" w:rsidR="002D59F7" w:rsidRDefault="002D59F7" w:rsidP="00EF5817">
      <w:pPr>
        <w:ind w:firstLine="360"/>
      </w:pPr>
      <w:r>
        <w:t>In physical storage system, units are stored as CSV files, Excel files or database tables in form of tables</w:t>
      </w:r>
      <w:r w:rsidR="00D85B53">
        <w:t xml:space="preserve"> whose columns are fields or attributes.</w:t>
      </w:r>
      <w:r w:rsidR="004F7F9C">
        <w:t xml:space="preserve"> Following table lists fields for each unit.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6934"/>
      </w:tblGrid>
      <w:tr w:rsidR="00E47E17" w14:paraId="0A1D9DAC" w14:textId="77777777" w:rsidTr="00E47E17">
        <w:trPr>
          <w:jc w:val="center"/>
        </w:trPr>
        <w:tc>
          <w:tcPr>
            <w:tcW w:w="0" w:type="auto"/>
          </w:tcPr>
          <w:p w14:paraId="2920E001" w14:textId="58DBEBC7" w:rsidR="00E47E17" w:rsidRPr="00E47E17" w:rsidRDefault="00E47E17" w:rsidP="00E47E17">
            <w:pPr>
              <w:jc w:val="center"/>
              <w:rPr>
                <w:b/>
                <w:bCs/>
              </w:rPr>
            </w:pPr>
            <w:r w:rsidRPr="00E47E17">
              <w:rPr>
                <w:b/>
                <w:bCs/>
              </w:rPr>
              <w:t>Table</w:t>
            </w:r>
          </w:p>
        </w:tc>
        <w:tc>
          <w:tcPr>
            <w:tcW w:w="0" w:type="auto"/>
          </w:tcPr>
          <w:p w14:paraId="6D3E4D05" w14:textId="210B2EB9" w:rsidR="00E47E17" w:rsidRPr="00E47E17" w:rsidRDefault="00E47E17" w:rsidP="00E47E17">
            <w:pPr>
              <w:jc w:val="center"/>
              <w:rPr>
                <w:b/>
                <w:bCs/>
              </w:rPr>
            </w:pPr>
            <w:r w:rsidRPr="00E47E17">
              <w:rPr>
                <w:b/>
                <w:bCs/>
              </w:rPr>
              <w:t>Fields</w:t>
            </w:r>
          </w:p>
        </w:tc>
      </w:tr>
      <w:tr w:rsidR="00E47E17" w14:paraId="252B3A79" w14:textId="77777777" w:rsidTr="00E47E17">
        <w:trPr>
          <w:jc w:val="center"/>
        </w:trPr>
        <w:tc>
          <w:tcPr>
            <w:tcW w:w="0" w:type="auto"/>
            <w:vAlign w:val="center"/>
          </w:tcPr>
          <w:p w14:paraId="2D3695D8" w14:textId="7FB452D4" w:rsidR="00E47E17" w:rsidRDefault="00E47E17" w:rsidP="00E47E17">
            <w:pPr>
              <w:jc w:val="left"/>
            </w:pPr>
            <w:r w:rsidRPr="00AB2120">
              <w:t>“config”</w:t>
            </w:r>
          </w:p>
        </w:tc>
        <w:tc>
          <w:tcPr>
            <w:tcW w:w="0" w:type="auto"/>
          </w:tcPr>
          <w:p w14:paraId="221F4873" w14:textId="0DE284A7" w:rsidR="00674E15" w:rsidRDefault="00674E15" w:rsidP="00D750F9">
            <w:pPr>
              <w:jc w:val="left"/>
            </w:pPr>
            <w:r>
              <w:t>a</w:t>
            </w:r>
            <w:r w:rsidRPr="00674E15">
              <w:t>ttribute</w:t>
            </w:r>
            <w:r>
              <w:t xml:space="preserve">, </w:t>
            </w:r>
            <w:r w:rsidRPr="00674E15">
              <w:t>attribute_value</w:t>
            </w:r>
          </w:p>
        </w:tc>
      </w:tr>
      <w:tr w:rsidR="00E47E17" w14:paraId="7EDDB72B" w14:textId="77777777" w:rsidTr="00E47E17">
        <w:trPr>
          <w:jc w:val="center"/>
        </w:trPr>
        <w:tc>
          <w:tcPr>
            <w:tcW w:w="0" w:type="auto"/>
            <w:vAlign w:val="center"/>
          </w:tcPr>
          <w:p w14:paraId="066EED81" w14:textId="43DA833B" w:rsidR="00E47E17" w:rsidRDefault="00E47E17" w:rsidP="00E47E17">
            <w:pPr>
              <w:jc w:val="left"/>
            </w:pPr>
            <w:r w:rsidRPr="00AB2120">
              <w:t>“account”</w:t>
            </w:r>
          </w:p>
        </w:tc>
        <w:tc>
          <w:tcPr>
            <w:tcW w:w="0" w:type="auto"/>
          </w:tcPr>
          <w:p w14:paraId="689A3485" w14:textId="4E5C8D24" w:rsidR="00E47E17" w:rsidRDefault="00674E15" w:rsidP="00D750F9">
            <w:pPr>
              <w:jc w:val="left"/>
            </w:pPr>
            <w:r w:rsidRPr="00674E15">
              <w:t>account_name,</w:t>
            </w:r>
            <w:r>
              <w:t xml:space="preserve"> </w:t>
            </w:r>
            <w:r w:rsidRPr="00674E15">
              <w:t>account_password,</w:t>
            </w:r>
            <w:r>
              <w:t xml:space="preserve"> </w:t>
            </w:r>
            <w:r w:rsidRPr="00674E15">
              <w:t>account_privs</w:t>
            </w:r>
          </w:p>
        </w:tc>
      </w:tr>
      <w:tr w:rsidR="00E47E17" w14:paraId="28CDC60F" w14:textId="77777777" w:rsidTr="00E47E17">
        <w:trPr>
          <w:jc w:val="center"/>
        </w:trPr>
        <w:tc>
          <w:tcPr>
            <w:tcW w:w="0" w:type="auto"/>
            <w:vAlign w:val="center"/>
          </w:tcPr>
          <w:p w14:paraId="1AC8D932" w14:textId="30E93DC9" w:rsidR="00E47E17" w:rsidRDefault="00E47E17" w:rsidP="00E47E17">
            <w:pPr>
              <w:jc w:val="left"/>
            </w:pPr>
            <w:r w:rsidRPr="00AB2120">
              <w:t>“attribute_map”</w:t>
            </w:r>
          </w:p>
        </w:tc>
        <w:tc>
          <w:tcPr>
            <w:tcW w:w="0" w:type="auto"/>
          </w:tcPr>
          <w:p w14:paraId="739A6CD4" w14:textId="77777777" w:rsidR="00674E15" w:rsidRDefault="00674E15" w:rsidP="00D750F9">
            <w:pPr>
              <w:jc w:val="left"/>
            </w:pPr>
            <w:r>
              <w:t>internal_unit, internal_attribute_name, internal_attribute_value,</w:t>
            </w:r>
          </w:p>
          <w:p w14:paraId="26410E49" w14:textId="064DF3A9" w:rsidR="00E47E17" w:rsidRDefault="00674E15" w:rsidP="00D750F9">
            <w:pPr>
              <w:jc w:val="left"/>
            </w:pPr>
            <w:r>
              <w:t>external_unit, external_attribute_name, external_attribute_value</w:t>
            </w:r>
          </w:p>
        </w:tc>
      </w:tr>
      <w:tr w:rsidR="00E47E17" w14:paraId="2FAC8661" w14:textId="77777777" w:rsidTr="00E47E17">
        <w:trPr>
          <w:jc w:val="center"/>
        </w:trPr>
        <w:tc>
          <w:tcPr>
            <w:tcW w:w="0" w:type="auto"/>
            <w:vAlign w:val="center"/>
          </w:tcPr>
          <w:p w14:paraId="7934087C" w14:textId="7EF40934" w:rsidR="00E47E17" w:rsidRDefault="00E47E17" w:rsidP="00E47E17">
            <w:pPr>
              <w:jc w:val="left"/>
            </w:pPr>
            <w:r w:rsidRPr="00AB2120">
              <w:t>“nominal”</w:t>
            </w:r>
          </w:p>
        </w:tc>
        <w:tc>
          <w:tcPr>
            <w:tcW w:w="0" w:type="auto"/>
          </w:tcPr>
          <w:p w14:paraId="5C36717C" w14:textId="66D1DB78" w:rsidR="00E47E17" w:rsidRDefault="00D750F9" w:rsidP="00D750F9">
            <w:pPr>
              <w:jc w:val="left"/>
            </w:pPr>
            <w:r w:rsidRPr="00D750F9">
              <w:t>nominal_ref_unit, attribute, nominal_index, nominal_value, nominal_parent_index</w:t>
            </w:r>
          </w:p>
        </w:tc>
      </w:tr>
      <w:tr w:rsidR="00E47E17" w14:paraId="1329DB6D" w14:textId="77777777" w:rsidTr="00E47E17">
        <w:trPr>
          <w:jc w:val="center"/>
        </w:trPr>
        <w:tc>
          <w:tcPr>
            <w:tcW w:w="0" w:type="auto"/>
            <w:vAlign w:val="center"/>
          </w:tcPr>
          <w:p w14:paraId="08ABF309" w14:textId="73121124" w:rsidR="00E47E17" w:rsidRDefault="00E47E17" w:rsidP="00E47E17">
            <w:pPr>
              <w:jc w:val="left"/>
            </w:pPr>
            <w:r w:rsidRPr="00AB2120">
              <w:t>“user”</w:t>
            </w:r>
          </w:p>
        </w:tc>
        <w:tc>
          <w:tcPr>
            <w:tcW w:w="0" w:type="auto"/>
          </w:tcPr>
          <w:p w14:paraId="479751CC" w14:textId="4D60098F" w:rsidR="00E47E17" w:rsidRDefault="00D750F9" w:rsidP="00D750F9">
            <w:pPr>
              <w:jc w:val="left"/>
            </w:pPr>
            <w:r w:rsidRPr="00D750F9">
              <w:t>userid, user_type, field1, field2, etc.</w:t>
            </w:r>
          </w:p>
        </w:tc>
      </w:tr>
      <w:tr w:rsidR="00E47E17" w14:paraId="089BA70B" w14:textId="77777777" w:rsidTr="00E47E17">
        <w:trPr>
          <w:jc w:val="center"/>
        </w:trPr>
        <w:tc>
          <w:tcPr>
            <w:tcW w:w="0" w:type="auto"/>
            <w:vAlign w:val="center"/>
          </w:tcPr>
          <w:p w14:paraId="47D38FAE" w14:textId="172878A8" w:rsidR="00E47E17" w:rsidRDefault="00E47E17" w:rsidP="00E47E17">
            <w:pPr>
              <w:jc w:val="left"/>
            </w:pPr>
            <w:r w:rsidRPr="00AB2120">
              <w:t>“item”</w:t>
            </w:r>
          </w:p>
        </w:tc>
        <w:tc>
          <w:tcPr>
            <w:tcW w:w="0" w:type="auto"/>
          </w:tcPr>
          <w:p w14:paraId="1A3BF110" w14:textId="27509BCC" w:rsidR="00E47E17" w:rsidRDefault="00D750F9" w:rsidP="00D750F9">
            <w:pPr>
              <w:jc w:val="left"/>
            </w:pPr>
            <w:r>
              <w:t>item</w:t>
            </w:r>
            <w:r w:rsidRPr="00D750F9">
              <w:t xml:space="preserve">id, </w:t>
            </w:r>
            <w:r>
              <w:t>item</w:t>
            </w:r>
            <w:r w:rsidRPr="00D750F9">
              <w:t>_type, field1, field2, etc.</w:t>
            </w:r>
          </w:p>
        </w:tc>
      </w:tr>
      <w:tr w:rsidR="00E47E17" w14:paraId="431A6D13" w14:textId="77777777" w:rsidTr="00E47E17">
        <w:trPr>
          <w:jc w:val="center"/>
        </w:trPr>
        <w:tc>
          <w:tcPr>
            <w:tcW w:w="0" w:type="auto"/>
            <w:vAlign w:val="center"/>
          </w:tcPr>
          <w:p w14:paraId="5663F543" w14:textId="06A99223" w:rsidR="00E47E17" w:rsidRDefault="00E47E17" w:rsidP="00E47E17">
            <w:pPr>
              <w:jc w:val="left"/>
            </w:pPr>
            <w:r w:rsidRPr="00AB2120">
              <w:t>“rating”</w:t>
            </w:r>
          </w:p>
        </w:tc>
        <w:tc>
          <w:tcPr>
            <w:tcW w:w="0" w:type="auto"/>
          </w:tcPr>
          <w:p w14:paraId="53C4E1E2" w14:textId="27DBFBCE" w:rsidR="00E47E17" w:rsidRDefault="00C32839" w:rsidP="00D750F9">
            <w:pPr>
              <w:jc w:val="left"/>
            </w:pPr>
            <w:r w:rsidRPr="00C32839">
              <w:t>userid, itemid, rating, rating_date</w:t>
            </w:r>
          </w:p>
        </w:tc>
      </w:tr>
      <w:tr w:rsidR="00E47E17" w14:paraId="2563E705" w14:textId="77777777" w:rsidTr="00E47E17">
        <w:trPr>
          <w:jc w:val="center"/>
        </w:trPr>
        <w:tc>
          <w:tcPr>
            <w:tcW w:w="0" w:type="auto"/>
            <w:vAlign w:val="center"/>
          </w:tcPr>
          <w:p w14:paraId="67D740CD" w14:textId="3257F8AC" w:rsidR="00E47E17" w:rsidRDefault="00E47E17" w:rsidP="00E47E17">
            <w:pPr>
              <w:jc w:val="left"/>
            </w:pPr>
            <w:r w:rsidRPr="00AB2120">
              <w:t>“context_template”</w:t>
            </w:r>
          </w:p>
        </w:tc>
        <w:tc>
          <w:tcPr>
            <w:tcW w:w="0" w:type="auto"/>
          </w:tcPr>
          <w:p w14:paraId="47DDDC94" w14:textId="396594E0" w:rsidR="00E47E17" w:rsidRDefault="00D82BBC" w:rsidP="00D750F9">
            <w:pPr>
              <w:jc w:val="left"/>
            </w:pPr>
            <w:r w:rsidRPr="00D82BBC">
              <w:t>ctx_templateid, ctx_name, ctx_type, ctx_parent</w:t>
            </w:r>
          </w:p>
        </w:tc>
      </w:tr>
      <w:tr w:rsidR="00E47E17" w14:paraId="0A1E7391" w14:textId="77777777" w:rsidTr="00E47E17">
        <w:trPr>
          <w:jc w:val="center"/>
        </w:trPr>
        <w:tc>
          <w:tcPr>
            <w:tcW w:w="0" w:type="auto"/>
            <w:vAlign w:val="center"/>
          </w:tcPr>
          <w:p w14:paraId="04A268B6" w14:textId="73EB9B8C" w:rsidR="00E47E17" w:rsidRDefault="00E47E17" w:rsidP="00E47E17">
            <w:pPr>
              <w:jc w:val="left"/>
            </w:pPr>
            <w:r w:rsidRPr="00AB2120">
              <w:t>“context”</w:t>
            </w:r>
          </w:p>
        </w:tc>
        <w:tc>
          <w:tcPr>
            <w:tcW w:w="0" w:type="auto"/>
          </w:tcPr>
          <w:p w14:paraId="6597C2F1" w14:textId="6EC8FEC7" w:rsidR="00E47E17" w:rsidRDefault="00D82BBC" w:rsidP="00D750F9">
            <w:pPr>
              <w:jc w:val="left"/>
            </w:pPr>
            <w:r w:rsidRPr="00D82BBC">
              <w:t>userid, itemid, ctx_templateid, ctx_value, rating_date</w:t>
            </w:r>
          </w:p>
        </w:tc>
      </w:tr>
      <w:tr w:rsidR="00E47E17" w14:paraId="566CA86F" w14:textId="77777777" w:rsidTr="00E47E17">
        <w:trPr>
          <w:jc w:val="center"/>
        </w:trPr>
        <w:tc>
          <w:tcPr>
            <w:tcW w:w="0" w:type="auto"/>
            <w:vAlign w:val="center"/>
          </w:tcPr>
          <w:p w14:paraId="4D443740" w14:textId="30BB4B7D" w:rsidR="00E47E17" w:rsidRDefault="00E47E17" w:rsidP="00E47E17">
            <w:pPr>
              <w:jc w:val="left"/>
            </w:pPr>
            <w:r w:rsidRPr="00AB2120">
              <w:t>“sample”</w:t>
            </w:r>
          </w:p>
        </w:tc>
        <w:tc>
          <w:tcPr>
            <w:tcW w:w="0" w:type="auto"/>
          </w:tcPr>
          <w:p w14:paraId="4D086738" w14:textId="03627E16" w:rsidR="00E47E17" w:rsidRDefault="00D82BBC" w:rsidP="00D750F9">
            <w:pPr>
              <w:jc w:val="left"/>
            </w:pPr>
            <w:r w:rsidRPr="00D82BBC">
              <w:t>sample_field1, sample_field2, sample_field3, etc.</w:t>
            </w:r>
          </w:p>
        </w:tc>
      </w:tr>
    </w:tbl>
    <w:p w14:paraId="39F5C72F" w14:textId="5FEAAAB9" w:rsidR="00E47E17" w:rsidRPr="000A7913" w:rsidRDefault="00E47E17" w:rsidP="00E47E17"/>
    <w:p w14:paraId="6B3196E5" w14:textId="6876BC6F" w:rsidR="00200811" w:rsidRDefault="00200811"/>
    <w:p w14:paraId="2E27E83C" w14:textId="567F9236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Experimental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 xml:space="preserve">esign, </w:t>
      </w:r>
      <w:r w:rsidR="008F710F">
        <w:rPr>
          <w:b/>
          <w:bCs/>
          <w:sz w:val="28"/>
          <w:szCs w:val="28"/>
        </w:rPr>
        <w:t>m</w:t>
      </w:r>
      <w:r w:rsidRPr="00200811">
        <w:rPr>
          <w:b/>
          <w:bCs/>
          <w:sz w:val="28"/>
          <w:szCs w:val="28"/>
        </w:rPr>
        <w:t xml:space="preserve">aterials, and </w:t>
      </w:r>
      <w:r w:rsidR="008F710F">
        <w:rPr>
          <w:b/>
          <w:bCs/>
          <w:sz w:val="28"/>
          <w:szCs w:val="28"/>
        </w:rPr>
        <w:t>m</w:t>
      </w:r>
      <w:r w:rsidRPr="00200811">
        <w:rPr>
          <w:b/>
          <w:bCs/>
          <w:sz w:val="28"/>
          <w:szCs w:val="28"/>
        </w:rPr>
        <w:t>ethods</w:t>
      </w:r>
    </w:p>
    <w:p w14:paraId="3CDAF69B" w14:textId="4EC1F4F9" w:rsidR="00200811" w:rsidRDefault="00200811"/>
    <w:p w14:paraId="01DFDBA3" w14:textId="77777777" w:rsidR="00200811" w:rsidRDefault="00200811"/>
    <w:p w14:paraId="4A6A1C17" w14:textId="18AE731B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Acknowledgements</w:t>
      </w:r>
    </w:p>
    <w:p w14:paraId="7782A4A1" w14:textId="26D2B528" w:rsidR="00200811" w:rsidRDefault="00200811"/>
    <w:p w14:paraId="7C7C7C85" w14:textId="77777777" w:rsidR="00200811" w:rsidRDefault="00200811"/>
    <w:p w14:paraId="1B5066FC" w14:textId="1345B6C2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Competing </w:t>
      </w:r>
      <w:r w:rsidR="008F710F">
        <w:rPr>
          <w:b/>
          <w:bCs/>
          <w:sz w:val="28"/>
          <w:szCs w:val="28"/>
        </w:rPr>
        <w:t>i</w:t>
      </w:r>
      <w:r w:rsidRPr="00200811">
        <w:rPr>
          <w:b/>
          <w:bCs/>
          <w:sz w:val="28"/>
          <w:szCs w:val="28"/>
        </w:rPr>
        <w:t>nterests</w:t>
      </w:r>
    </w:p>
    <w:p w14:paraId="1C561D0F" w14:textId="3B2251CE" w:rsidR="00200811" w:rsidRDefault="00200811"/>
    <w:p w14:paraId="2EA90FDF" w14:textId="77777777" w:rsidR="00200811" w:rsidRDefault="00200811"/>
    <w:p w14:paraId="20AC40F3" w14:textId="4261C07D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References</w:t>
      </w:r>
    </w:p>
    <w:p w14:paraId="6E7F930B" w14:textId="7C8ED6EA" w:rsidR="00200811" w:rsidRDefault="00200811"/>
    <w:p w14:paraId="0ED7BF1B" w14:textId="77777777" w:rsidR="00200811" w:rsidRDefault="00200811"/>
    <w:p w14:paraId="1478A7C7" w14:textId="73C93736" w:rsidR="00200811" w:rsidRDefault="00200811"/>
    <w:p w14:paraId="0957FC1F" w14:textId="77777777" w:rsidR="00200811" w:rsidRDefault="00200811"/>
    <w:sectPr w:rsidR="00200811" w:rsidSect="002008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11"/>
    <w:rsid w:val="000A7913"/>
    <w:rsid w:val="00105C17"/>
    <w:rsid w:val="001669B4"/>
    <w:rsid w:val="00190C95"/>
    <w:rsid w:val="00200811"/>
    <w:rsid w:val="002569BA"/>
    <w:rsid w:val="002C7B53"/>
    <w:rsid w:val="002D344E"/>
    <w:rsid w:val="002D59F7"/>
    <w:rsid w:val="00311E06"/>
    <w:rsid w:val="00451152"/>
    <w:rsid w:val="004951DA"/>
    <w:rsid w:val="004E6E4A"/>
    <w:rsid w:val="004F7F9C"/>
    <w:rsid w:val="00515A84"/>
    <w:rsid w:val="0059058C"/>
    <w:rsid w:val="00645B75"/>
    <w:rsid w:val="006669A9"/>
    <w:rsid w:val="00670266"/>
    <w:rsid w:val="00674E15"/>
    <w:rsid w:val="007A275B"/>
    <w:rsid w:val="00896BAC"/>
    <w:rsid w:val="008F710F"/>
    <w:rsid w:val="00A6065B"/>
    <w:rsid w:val="00B0138E"/>
    <w:rsid w:val="00B44E31"/>
    <w:rsid w:val="00B960F0"/>
    <w:rsid w:val="00C32839"/>
    <w:rsid w:val="00C92200"/>
    <w:rsid w:val="00D750F9"/>
    <w:rsid w:val="00D82BBC"/>
    <w:rsid w:val="00D85B53"/>
    <w:rsid w:val="00E42D37"/>
    <w:rsid w:val="00E47E17"/>
    <w:rsid w:val="00E77B46"/>
    <w:rsid w:val="00EA4E0D"/>
    <w:rsid w:val="00EF5817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4B9D"/>
  <w15:chartTrackingRefBased/>
  <w15:docId w15:val="{AF1F5C8F-F664-4A4E-B483-64281ACE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Nguyen2015HudupFrameworkPoster</b:Tag>
    <b:SourceType>ConferenceProceedings</b:SourceType>
    <b:Guid>{B488823D-96D6-411A-BD96-D72A7009CEBC}</b:Guid>
    <b:Title>Hudup: A Framework of E-commercial Recommendation Algorithms</b:Title>
    <b:Year>2015</b:Year>
    <b:Publisher>SCITEPRESS</b:Publisher>
    <b:City>Lisbon</b:City>
    <b:Pages>56</b:Pages>
    <b:ConferenceName>Final Program and Book of Abstracts of The 7th International Joint Conference on Knowledge Discovery, Knowledge Engineering and Knowledge Management (IC3K 2015)</b:ConferenceName>
    <b:Author>
      <b:Author>
        <b:NameList>
          <b:Person>
            <b:Last>Nguyen</b:Last>
            <b:First>Loc</b:First>
          </b:Person>
          <b:Person>
            <b:Last>Do</b:Last>
            <b:First>Phung</b:First>
          </b:Person>
        </b:NameList>
      </b:Author>
      <b:Editor>
        <b:NameList>
          <b:Person>
            <b:Last>Fred</b:Last>
            <b:First>Ana</b:First>
          </b:Person>
          <b:Person>
            <b:Last>Dietz</b:Last>
            <b:First>Jan</b:First>
          </b:Person>
          <b:Person>
            <b:Last>Aveiro</b:Last>
            <b:First>David</b:First>
          </b:Person>
          <b:Person>
            <b:Last>Liu</b:Last>
            <b:First>Kecheng</b:First>
          </b:Person>
          <b:Person>
            <b:Last>Filipe</b:Last>
            <b:First>Joaquim</b:First>
          </b:Person>
        </b:NameList>
      </b:Editor>
    </b:Author>
    <b:Comments>https://www.researchgate.net/publication/322519304_Hudup_A_Framework_of_E-commercial_Recommendation_Algorithms</b:Comments>
    <b:URL>https://goo.gl/BQaEcm</b:URL>
    <b:DOI>10.13140/RG.2.2.27533.84969/1</b:DOI>
    <b:RefOrder>1</b:RefOrder>
  </b:Source>
</b:Sources>
</file>

<file path=customXml/itemProps1.xml><?xml version="1.0" encoding="utf-8"?>
<ds:datastoreItem xmlns:ds="http://schemas.openxmlformats.org/officeDocument/2006/customXml" ds:itemID="{37398325-8D7F-492E-80E5-58EB727D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24</cp:revision>
  <dcterms:created xsi:type="dcterms:W3CDTF">2021-01-06T01:28:00Z</dcterms:created>
  <dcterms:modified xsi:type="dcterms:W3CDTF">2021-01-06T06:57:00Z</dcterms:modified>
</cp:coreProperties>
</file>