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1FB55" w14:textId="0EC64F58" w:rsidR="00B44E31" w:rsidRPr="00162A48" w:rsidRDefault="00231513" w:rsidP="00162A48">
      <w:pPr>
        <w:jc w:val="center"/>
        <w:rPr>
          <w:b/>
          <w:bCs/>
          <w:sz w:val="32"/>
          <w:szCs w:val="32"/>
        </w:rPr>
      </w:pPr>
      <w:r>
        <w:rPr>
          <w:b/>
          <w:bCs/>
          <w:sz w:val="32"/>
          <w:szCs w:val="32"/>
        </w:rPr>
        <w:t xml:space="preserve">Tutorial on </w:t>
      </w:r>
      <w:r w:rsidR="00642765" w:rsidRPr="00162A48">
        <w:rPr>
          <w:b/>
          <w:bCs/>
          <w:sz w:val="32"/>
          <w:szCs w:val="32"/>
        </w:rPr>
        <w:t xml:space="preserve">particle swarm </w:t>
      </w:r>
      <w:r w:rsidR="004F6E71">
        <w:rPr>
          <w:b/>
          <w:bCs/>
          <w:sz w:val="32"/>
          <w:szCs w:val="32"/>
        </w:rPr>
        <w:t xml:space="preserve">optimization </w:t>
      </w:r>
      <w:r w:rsidR="00642765" w:rsidRPr="00162A48">
        <w:rPr>
          <w:b/>
          <w:bCs/>
          <w:sz w:val="32"/>
          <w:szCs w:val="32"/>
        </w:rPr>
        <w:t>and its</w:t>
      </w:r>
      <w:r w:rsidR="002B36E5">
        <w:rPr>
          <w:b/>
          <w:bCs/>
          <w:sz w:val="32"/>
          <w:szCs w:val="32"/>
        </w:rPr>
        <w:t xml:space="preserve"> combinations</w:t>
      </w:r>
      <w:r w:rsidR="00642765" w:rsidRPr="00162A48">
        <w:rPr>
          <w:b/>
          <w:bCs/>
          <w:sz w:val="32"/>
          <w:szCs w:val="32"/>
        </w:rPr>
        <w:t xml:space="preserve"> to other evolutionary algorithms</w:t>
      </w:r>
    </w:p>
    <w:p w14:paraId="4C60E367" w14:textId="6AEC8190" w:rsidR="00642765" w:rsidRDefault="00642765"/>
    <w:p w14:paraId="0E334F33" w14:textId="77777777" w:rsidR="00162A48" w:rsidRDefault="00162A48"/>
    <w:p w14:paraId="61D2E8E9" w14:textId="090C618A" w:rsidR="007401A5" w:rsidRPr="00162A48" w:rsidRDefault="007401A5" w:rsidP="007401A5">
      <w:pPr>
        <w:rPr>
          <w:b/>
          <w:bCs/>
          <w:sz w:val="28"/>
          <w:szCs w:val="28"/>
        </w:rPr>
      </w:pPr>
      <w:r w:rsidRPr="00162A48">
        <w:rPr>
          <w:b/>
          <w:bCs/>
          <w:sz w:val="28"/>
          <w:szCs w:val="28"/>
        </w:rPr>
        <w:t>Abstract</w:t>
      </w:r>
    </w:p>
    <w:p w14:paraId="3B068DD3" w14:textId="057BB551" w:rsidR="007401A5" w:rsidRDefault="007401A5" w:rsidP="007401A5"/>
    <w:p w14:paraId="75E799D9" w14:textId="5106073A" w:rsidR="007401A5" w:rsidRDefault="007401A5" w:rsidP="007401A5"/>
    <w:p w14:paraId="6F501D66" w14:textId="3D21DF8C" w:rsidR="007401A5" w:rsidRPr="00162A48" w:rsidRDefault="007401A5" w:rsidP="007401A5">
      <w:pPr>
        <w:rPr>
          <w:b/>
          <w:bCs/>
          <w:sz w:val="28"/>
          <w:szCs w:val="28"/>
        </w:rPr>
      </w:pPr>
      <w:r w:rsidRPr="00162A48">
        <w:rPr>
          <w:b/>
          <w:bCs/>
          <w:sz w:val="28"/>
          <w:szCs w:val="28"/>
        </w:rPr>
        <w:t xml:space="preserve">1. Introduction to particle swarm </w:t>
      </w:r>
      <w:r w:rsidR="006A695D">
        <w:rPr>
          <w:b/>
          <w:bCs/>
          <w:sz w:val="28"/>
          <w:szCs w:val="28"/>
        </w:rPr>
        <w:t>optimization (PSO)</w:t>
      </w:r>
    </w:p>
    <w:p w14:paraId="00026D5E" w14:textId="00AC20E0" w:rsidR="00AA0531" w:rsidRDefault="00650488" w:rsidP="00AA0531">
      <w:r>
        <w:t>P</w:t>
      </w:r>
      <w:r w:rsidR="00E03617">
        <w:t xml:space="preserve">article swarm optimization (PSO) algorithm was developed by </w:t>
      </w:r>
      <w:r w:rsidRPr="00650488">
        <w:t>James Kennedy</w:t>
      </w:r>
      <w:r>
        <w:t xml:space="preserve"> </w:t>
      </w:r>
      <w:r w:rsidR="00E03617">
        <w:t xml:space="preserve">(a social psychologist) and </w:t>
      </w:r>
      <w:r w:rsidR="00016116" w:rsidRPr="00016116">
        <w:t>Russell C. Eberhart</w:t>
      </w:r>
      <w:r w:rsidR="00E03617">
        <w:t xml:space="preserve"> (an electrical engineer). </w:t>
      </w:r>
      <w:r>
        <w:t>This tutorial is navigated by the article “</w:t>
      </w:r>
      <w:r w:rsidRPr="00650488">
        <w:t>Particle swarm optimization: An overview</w:t>
      </w:r>
      <w:r>
        <w:t xml:space="preserve">” of </w:t>
      </w:r>
      <w:r w:rsidRPr="00650488">
        <w:t xml:space="preserve">Riccardo Poli, James Kennedy, </w:t>
      </w:r>
      <w:r>
        <w:t xml:space="preserve">and </w:t>
      </w:r>
      <w:r w:rsidRPr="00650488">
        <w:t>Tim Blackwell</w:t>
      </w:r>
      <w:r>
        <w:t xml:space="preserve">. </w:t>
      </w:r>
      <w:r w:rsidR="00AA0531">
        <w:t xml:space="preserve">The main idea </w:t>
      </w:r>
      <w:r w:rsidR="00E03617">
        <w:t xml:space="preserve">of </w:t>
      </w:r>
      <w:r w:rsidR="00AA0531">
        <w:t xml:space="preserve">PSO is based on social intelligence when it simulates how a flock of birds search for food. Given a target function known as </w:t>
      </w:r>
      <w:r w:rsidR="00AA0531" w:rsidRPr="006221EB">
        <w:rPr>
          <w:i/>
          <w:iCs/>
        </w:rPr>
        <w:t>cost function</w:t>
      </w:r>
      <w:r w:rsidR="00AA0531">
        <w:t xml:space="preserve"> </w:t>
      </w:r>
      <w:r w:rsidR="00AA0531" w:rsidRPr="00D02661">
        <w:rPr>
          <w:i/>
          <w:iCs/>
        </w:rPr>
        <w:t>f</w:t>
      </w:r>
      <w:r w:rsidR="00AA0531">
        <w:t>(</w:t>
      </w:r>
      <w:r w:rsidR="00AA0531" w:rsidRPr="00D02661">
        <w:rPr>
          <w:b/>
          <w:bCs/>
          <w:i/>
          <w:iCs/>
        </w:rPr>
        <w:t>x</w:t>
      </w:r>
      <w:r w:rsidR="00AA0531">
        <w:t xml:space="preserve">), the optimization problem is to find out the minimum point </w:t>
      </w:r>
      <w:r w:rsidR="00AA0531" w:rsidRPr="000B213E">
        <w:rPr>
          <w:b/>
          <w:bCs/>
          <w:i/>
          <w:iCs/>
        </w:rPr>
        <w:t>x</w:t>
      </w:r>
      <w:r w:rsidR="00AA0531" w:rsidRPr="000B213E">
        <w:rPr>
          <w:vertAlign w:val="superscript"/>
        </w:rPr>
        <w:t>*</w:t>
      </w:r>
      <w:r w:rsidR="00AA0531">
        <w:t xml:space="preserve"> known as minimizer or optimizer so that </w:t>
      </w:r>
      <w:r w:rsidR="00AA0531" w:rsidRPr="00D02661">
        <w:rPr>
          <w:i/>
          <w:iCs/>
        </w:rPr>
        <w:t>f</w:t>
      </w:r>
      <w:r w:rsidR="00AA0531">
        <w:t>(</w:t>
      </w:r>
      <w:r w:rsidR="00AA0531" w:rsidRPr="000B213E">
        <w:rPr>
          <w:b/>
          <w:bCs/>
          <w:i/>
          <w:iCs/>
        </w:rPr>
        <w:t>x</w:t>
      </w:r>
      <w:r w:rsidR="00AA0531" w:rsidRPr="000B213E">
        <w:rPr>
          <w:vertAlign w:val="superscript"/>
        </w:rPr>
        <w:t>*</w:t>
      </w:r>
      <w:r w:rsidR="00AA0531">
        <w:t xml:space="preserve">) is minimal. </w:t>
      </w:r>
      <w:r w:rsidR="006221EB">
        <w:t xml:space="preserve">In PSO theory, </w:t>
      </w:r>
      <w:r w:rsidR="006221EB" w:rsidRPr="006221EB">
        <w:rPr>
          <w:i/>
          <w:iCs/>
        </w:rPr>
        <w:t>f</w:t>
      </w:r>
      <w:r w:rsidR="006221EB">
        <w:t>(</w:t>
      </w:r>
      <w:r w:rsidR="006221EB" w:rsidRPr="006221EB">
        <w:rPr>
          <w:b/>
          <w:bCs/>
          <w:i/>
          <w:iCs/>
        </w:rPr>
        <w:t>x</w:t>
      </w:r>
      <w:r w:rsidR="006221EB">
        <w:t xml:space="preserve">) is also called </w:t>
      </w:r>
      <w:r w:rsidR="006221EB" w:rsidRPr="006221EB">
        <w:rPr>
          <w:i/>
          <w:iCs/>
        </w:rPr>
        <w:t>fitness function</w:t>
      </w:r>
      <w:r w:rsidR="00A4409E">
        <w:t xml:space="preserve"> and thus, when </w:t>
      </w:r>
      <w:r w:rsidR="00A4409E" w:rsidRPr="00A4409E">
        <w:rPr>
          <w:i/>
          <w:iCs/>
        </w:rPr>
        <w:t>f</w:t>
      </w:r>
      <w:r w:rsidR="00A4409E">
        <w:t>(</w:t>
      </w:r>
      <w:r w:rsidR="00A4409E" w:rsidRPr="00A4409E">
        <w:rPr>
          <w:b/>
          <w:bCs/>
          <w:i/>
          <w:iCs/>
        </w:rPr>
        <w:t>x</w:t>
      </w:r>
      <w:r w:rsidR="00A4409E">
        <w:t xml:space="preserve">) is evaluated at </w:t>
      </w:r>
      <w:r w:rsidR="00A4409E" w:rsidRPr="00A4409E">
        <w:rPr>
          <w:i/>
          <w:iCs/>
        </w:rPr>
        <w:t>f</w:t>
      </w:r>
      <w:r w:rsidR="00A4409E">
        <w:t>(</w:t>
      </w:r>
      <w:r w:rsidR="00A4409E" w:rsidRPr="00A4409E">
        <w:rPr>
          <w:b/>
          <w:bCs/>
          <w:i/>
          <w:iCs/>
        </w:rPr>
        <w:t>x</w:t>
      </w:r>
      <w:r w:rsidR="00A4409E" w:rsidRPr="00A4409E">
        <w:rPr>
          <w:vertAlign w:val="subscript"/>
        </w:rPr>
        <w:t>0</w:t>
      </w:r>
      <w:r w:rsidR="00A4409E">
        <w:t xml:space="preserve">) then, </w:t>
      </w:r>
      <w:r w:rsidR="00A4409E" w:rsidRPr="00A4409E">
        <w:rPr>
          <w:i/>
          <w:iCs/>
        </w:rPr>
        <w:t>f</w:t>
      </w:r>
      <w:r w:rsidR="00A4409E">
        <w:t>(</w:t>
      </w:r>
      <w:r w:rsidR="00A4409E" w:rsidRPr="00A4409E">
        <w:rPr>
          <w:b/>
          <w:bCs/>
          <w:i/>
          <w:iCs/>
        </w:rPr>
        <w:t>x</w:t>
      </w:r>
      <w:r w:rsidR="00A4409E" w:rsidRPr="00A4409E">
        <w:rPr>
          <w:vertAlign w:val="subscript"/>
        </w:rPr>
        <w:t>0</w:t>
      </w:r>
      <w:r w:rsidR="00A4409E">
        <w:t>) is called fitness value</w:t>
      </w:r>
      <w:r w:rsidR="00210DB5">
        <w:t xml:space="preserve"> which represents the best food source for which a flock of birds search.</w:t>
      </w:r>
      <w:r w:rsidR="006221EB">
        <w:t xml:space="preserve"> </w:t>
      </w:r>
      <w:r w:rsidR="00191F44">
        <w:t xml:space="preserve">If </w:t>
      </w:r>
      <w:r w:rsidR="00191F44" w:rsidRPr="00191F44">
        <w:rPr>
          <w:b/>
          <w:bCs/>
          <w:i/>
          <w:iCs/>
        </w:rPr>
        <w:t>x</w:t>
      </w:r>
      <w:r w:rsidR="00191F44" w:rsidRPr="00191F44">
        <w:rPr>
          <w:vertAlign w:val="superscript"/>
        </w:rPr>
        <w:t>*</w:t>
      </w:r>
      <w:r w:rsidR="00191F44">
        <w:t xml:space="preserve"> is an optimizer, </w:t>
      </w:r>
      <w:r w:rsidR="00191F44" w:rsidRPr="00191F44">
        <w:rPr>
          <w:i/>
          <w:iCs/>
        </w:rPr>
        <w:t>f</w:t>
      </w:r>
      <w:r w:rsidR="00191F44">
        <w:t>(</w:t>
      </w:r>
      <w:r w:rsidR="00191F44" w:rsidRPr="00191F44">
        <w:rPr>
          <w:b/>
          <w:bCs/>
          <w:i/>
          <w:iCs/>
        </w:rPr>
        <w:t>x</w:t>
      </w:r>
      <w:r w:rsidR="00191F44" w:rsidRPr="00191F44">
        <w:rPr>
          <w:vertAlign w:val="superscript"/>
        </w:rPr>
        <w:t>*</w:t>
      </w:r>
      <w:r w:rsidR="00191F44">
        <w:t xml:space="preserve">) is called optimal value, best value, or best fitness value. </w:t>
      </w:r>
      <w:r w:rsidR="00AA0531">
        <w:t>As a convention, the optimization problem is global minimization problem</w:t>
      </w:r>
      <w:r w:rsidR="00191F44">
        <w:t xml:space="preserve"> when </w:t>
      </w:r>
      <w:r w:rsidR="00191F44" w:rsidRPr="00191F44">
        <w:rPr>
          <w:b/>
          <w:bCs/>
          <w:i/>
          <w:iCs/>
        </w:rPr>
        <w:t>x</w:t>
      </w:r>
      <w:r w:rsidR="00191F44" w:rsidRPr="00191F44">
        <w:rPr>
          <w:vertAlign w:val="superscript"/>
        </w:rPr>
        <w:t>*</w:t>
      </w:r>
      <w:r w:rsidR="00191F44">
        <w:t xml:space="preserve"> is searched over entire domain of </w:t>
      </w:r>
      <w:r w:rsidR="00191F44" w:rsidRPr="00191F44">
        <w:rPr>
          <w:i/>
          <w:iCs/>
        </w:rPr>
        <w:t>f</w:t>
      </w:r>
      <w:r w:rsidR="00191F44">
        <w:t>(</w:t>
      </w:r>
      <w:r w:rsidR="00191F44" w:rsidRPr="00191F44">
        <w:rPr>
          <w:b/>
          <w:bCs/>
          <w:i/>
          <w:iCs/>
        </w:rPr>
        <w:t>x</w:t>
      </w:r>
      <w:r w:rsidR="00191F44">
        <w:t>)</w:t>
      </w:r>
      <w:r w:rsidR="00AA0531">
        <w:t xml:space="preserve">. For </w:t>
      </w:r>
      <w:r w:rsidR="00AF060B">
        <w:t xml:space="preserve">global </w:t>
      </w:r>
      <w:r w:rsidR="00AA0531">
        <w:t>maximization, it is simple to change a little bit our viewpoint.</w:t>
      </w:r>
    </w:p>
    <w:p w14:paraId="782A5C8D" w14:textId="66564FBA" w:rsidR="00AA0531" w:rsidRDefault="00524245"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C2D9047" w14:textId="2C44D868" w:rsidR="00AA0531" w:rsidRDefault="00AA0531" w:rsidP="00AA0531">
      <w:pPr>
        <w:rPr>
          <w:rFonts w:ascii="TimesNewRomanPSMT" w:hAnsi="TimesNewRomanPSMT"/>
          <w:color w:val="000000"/>
          <w:szCs w:val="24"/>
        </w:rPr>
      </w:pPr>
      <w:r>
        <w:t xml:space="preserve">Traditional local optimization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along with global optimization methods require that </w:t>
      </w:r>
      <w:r w:rsidRPr="00445835">
        <w:rPr>
          <w:rFonts w:ascii="TimesNewRomanPSMT" w:hAnsi="TimesNewRomanPSMT"/>
          <w:i/>
          <w:iCs/>
          <w:color w:val="000000"/>
          <w:szCs w:val="24"/>
        </w:rPr>
        <w:t>f</w:t>
      </w:r>
      <w:r>
        <w:rPr>
          <w:rFonts w:ascii="TimesNewRomanPSMT" w:hAnsi="TimesNewRomanPSMT"/>
          <w:color w:val="000000"/>
          <w:szCs w:val="24"/>
        </w:rPr>
        <w:t>(</w:t>
      </w:r>
      <w:r w:rsidRPr="00445835">
        <w:rPr>
          <w:rFonts w:ascii="TimesNewRomanPSMT" w:hAnsi="TimesNewRomanPSMT"/>
          <w:b/>
          <w:bCs/>
          <w:i/>
          <w:iCs/>
          <w:color w:val="000000"/>
          <w:szCs w:val="24"/>
        </w:rPr>
        <w:t>x</w:t>
      </w:r>
      <w:r>
        <w:rPr>
          <w:rFonts w:ascii="TimesNewRomanPSMT" w:hAnsi="TimesNewRomanPSMT"/>
          <w:color w:val="000000"/>
          <w:szCs w:val="24"/>
        </w:rPr>
        <w:t xml:space="preserve">) is differentiable. Alternately, PSO does not require existence of differential. PSO scatters a population of candidate solutions (candidate optimizers) for </w:t>
      </w:r>
      <w:r w:rsidRPr="00BC53C1">
        <w:rPr>
          <w:rFonts w:ascii="TimesNewRomanPSMT" w:hAnsi="TimesNewRomanPSMT"/>
          <w:b/>
          <w:bCs/>
          <w:i/>
          <w:iCs/>
          <w:color w:val="000000"/>
          <w:szCs w:val="24"/>
        </w:rPr>
        <w:t>x</w:t>
      </w:r>
      <w:r w:rsidRPr="00BC53C1">
        <w:rPr>
          <w:rFonts w:ascii="TimesNewRomanPSMT" w:hAnsi="TimesNewRomanPSMT"/>
          <w:color w:val="000000"/>
          <w:szCs w:val="24"/>
          <w:vertAlign w:val="superscript"/>
        </w:rPr>
        <w:t>*</w:t>
      </w:r>
      <w:r>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Pr>
          <w:rFonts w:ascii="TimesNewRomanPSMT" w:hAnsi="TimesNewRomanPSMT"/>
          <w:color w:val="000000"/>
          <w:szCs w:val="24"/>
        </w:rPr>
        <w:t xml:space="preserve">in which every particle is moved at each iteration so that it approaches the global optimizer </w:t>
      </w:r>
      <w:r w:rsidRPr="005729F5">
        <w:rPr>
          <w:rFonts w:ascii="TimesNewRomanPSMT" w:hAnsi="TimesNewRomanPSMT"/>
          <w:b/>
          <w:bCs/>
          <w:i/>
          <w:iCs/>
          <w:color w:val="000000"/>
          <w:szCs w:val="24"/>
        </w:rPr>
        <w:t>x</w:t>
      </w:r>
      <w:r w:rsidRPr="005729F5">
        <w:rPr>
          <w:rFonts w:ascii="TimesNewRomanPSMT" w:hAnsi="TimesNewRomanPSMT"/>
          <w:color w:val="000000"/>
          <w:szCs w:val="24"/>
          <w:vertAlign w:val="superscript"/>
        </w:rPr>
        <w:t>*</w:t>
      </w:r>
      <w:r>
        <w:rPr>
          <w:rFonts w:ascii="TimesNewRomanPSMT" w:hAnsi="TimesNewRomanPSMT"/>
          <w:color w:val="000000"/>
          <w:szCs w:val="24"/>
        </w:rPr>
        <w:t xml:space="preserve">. Movement of all particles is attracted by </w:t>
      </w:r>
      <w:r w:rsidRPr="00FA61E2">
        <w:rPr>
          <w:rFonts w:ascii="TimesNewRomanPSMT" w:hAnsi="TimesNewRomanPSMT"/>
          <w:b/>
          <w:bCs/>
          <w:i/>
          <w:iCs/>
          <w:color w:val="000000"/>
          <w:szCs w:val="24"/>
        </w:rPr>
        <w:t>x</w:t>
      </w:r>
      <w:r w:rsidRPr="00FA61E2">
        <w:rPr>
          <w:rFonts w:ascii="TimesNewRomanPSMT" w:hAnsi="TimesNewRomanPSMT"/>
          <w:color w:val="000000"/>
          <w:szCs w:val="24"/>
          <w:vertAlign w:val="superscript"/>
        </w:rPr>
        <w:t>*</w:t>
      </w:r>
      <w:r>
        <w:rPr>
          <w:rFonts w:ascii="TimesNewRomanPSMT" w:hAnsi="TimesNewRomanPSMT"/>
          <w:color w:val="000000"/>
          <w:szCs w:val="24"/>
        </w:rPr>
        <w:t xml:space="preserve">. In other words, such movement is attracted by minimizing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so that </w:t>
      </w:r>
      <w:r w:rsidRPr="007623AD">
        <w:rPr>
          <w:rFonts w:ascii="TimesNewRomanPSMT" w:hAnsi="TimesNewRomanPSMT"/>
          <w:i/>
          <w:iCs/>
          <w:color w:val="000000"/>
          <w:szCs w:val="24"/>
        </w:rPr>
        <w:t>f</w:t>
      </w:r>
      <w:r>
        <w:rPr>
          <w:rFonts w:ascii="TimesNewRomanPSMT" w:hAnsi="TimesNewRomanPSMT"/>
          <w:color w:val="000000"/>
          <w:szCs w:val="24"/>
        </w:rPr>
        <w:t>(</w:t>
      </w:r>
      <w:r w:rsidRPr="007623AD">
        <w:rPr>
          <w:rFonts w:ascii="TimesNewRomanPSMT" w:hAnsi="TimesNewRomanPSMT"/>
          <w:b/>
          <w:bCs/>
          <w:i/>
          <w:iCs/>
          <w:color w:val="000000"/>
          <w:szCs w:val="24"/>
        </w:rPr>
        <w:t>x</w:t>
      </w:r>
      <w:r>
        <w:rPr>
          <w:rFonts w:ascii="TimesNewRomanPSMT" w:hAnsi="TimesNewRomanPSMT"/>
          <w:color w:val="000000"/>
          <w:szCs w:val="24"/>
        </w:rPr>
        <w:t xml:space="preserve">) is small enough. In PSO, </w:t>
      </w:r>
      <w:r w:rsidRPr="00792906">
        <w:rPr>
          <w:rFonts w:ascii="TimesNewRomanPSMT" w:hAnsi="TimesNewRomanPSMT"/>
          <w:b/>
          <w:bCs/>
          <w:i/>
          <w:iCs/>
          <w:color w:val="000000"/>
          <w:szCs w:val="24"/>
        </w:rPr>
        <w:t>x</w:t>
      </w:r>
      <w:r>
        <w:rPr>
          <w:rFonts w:ascii="TimesNewRomanPSMT" w:hAnsi="TimesNewRomanPSMT"/>
          <w:color w:val="000000"/>
          <w:szCs w:val="24"/>
        </w:rPr>
        <w:t xml:space="preserve"> is considered as position of particle. </w:t>
      </w:r>
      <w:r w:rsidR="00AF060B">
        <w:rPr>
          <w:rFonts w:ascii="TimesNewRomanPSMT" w:hAnsi="TimesNewRomanPSMT"/>
          <w:color w:val="000000"/>
          <w:szCs w:val="24"/>
        </w:rPr>
        <w:t>T</w:t>
      </w:r>
      <w:r>
        <w:rPr>
          <w:rFonts w:ascii="TimesNewRomanPSMT" w:hAnsi="TimesNewRomanPSMT"/>
          <w:color w:val="000000"/>
          <w:szCs w:val="24"/>
        </w:rPr>
        <w:t xml:space="preserve">he movement of each particle is affected by its best position and the best position of the swarm. Note, the closer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the better the position is.</w:t>
      </w:r>
    </w:p>
    <w:p w14:paraId="4B04A937" w14:textId="26312681"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r w:rsidRPr="003D597A">
        <w:rPr>
          <w:rFonts w:ascii="TimesNewRomanPSMT" w:hAnsi="TimesNewRomanPSMT"/>
          <w:i/>
          <w:iCs/>
          <w:color w:val="000000"/>
          <w:szCs w:val="24"/>
        </w:rPr>
        <w:t>i</w:t>
      </w:r>
      <w:r>
        <w:rPr>
          <w:rFonts w:ascii="TimesNewRomanPSMT" w:hAnsi="TimesNewRomanPSMT"/>
          <w:color w:val="000000"/>
          <w:szCs w:val="24"/>
        </w:rPr>
        <w:t xml:space="preserve">. </w:t>
      </w:r>
      <w:r w:rsidR="00491BE5">
        <w:rPr>
          <w:rFonts w:ascii="TimesNewRomanPSMT" w:hAnsi="TimesNewRomanPSMT"/>
          <w:color w:val="000000"/>
          <w:szCs w:val="24"/>
        </w:rPr>
        <w:t xml:space="preserve">Note, </w:t>
      </w:r>
      <w:r w:rsidR="00491BE5" w:rsidRPr="00823592">
        <w:rPr>
          <w:rFonts w:ascii="TimesNewRomanPSMT" w:hAnsi="TimesNewRomanPSMT"/>
          <w:b/>
          <w:bCs/>
          <w:i/>
          <w:iCs/>
          <w:color w:val="000000"/>
          <w:szCs w:val="24"/>
        </w:rPr>
        <w:t>p</w:t>
      </w:r>
      <w:r w:rsidR="00491BE5" w:rsidRPr="00823592">
        <w:rPr>
          <w:rFonts w:ascii="TimesNewRomanPSMT" w:hAnsi="TimesNewRomanPSMT"/>
          <w:i/>
          <w:iCs/>
          <w:color w:val="000000"/>
          <w:szCs w:val="24"/>
          <w:vertAlign w:val="subscript"/>
        </w:rPr>
        <w:t>i</w:t>
      </w:r>
      <w:r w:rsidR="00491BE5">
        <w:rPr>
          <w:rFonts w:ascii="TimesNewRomanPSMT" w:hAnsi="TimesNewRomanPSMT"/>
          <w:color w:val="000000"/>
          <w:szCs w:val="24"/>
        </w:rPr>
        <w:t xml:space="preserve"> is called </w:t>
      </w:r>
      <w:r w:rsidR="00491BE5" w:rsidRPr="00823592">
        <w:rPr>
          <w:rFonts w:ascii="TimesNewRomanPSMT" w:hAnsi="TimesNewRomanPSMT"/>
          <w:i/>
          <w:iCs/>
          <w:color w:val="000000"/>
          <w:szCs w:val="24"/>
        </w:rPr>
        <w:t>local best position</w:t>
      </w:r>
      <w:r w:rsidR="00491BE5">
        <w:rPr>
          <w:rFonts w:ascii="TimesNewRomanPSMT" w:hAnsi="TimesNewRomanPSMT"/>
          <w:color w:val="000000"/>
          <w:szCs w:val="24"/>
        </w:rPr>
        <w:t xml:space="preserve">. </w:t>
      </w:r>
      <w:r>
        <w:rPr>
          <w:rFonts w:ascii="TimesNewRomanPSMT" w:hAnsi="TimesNewRomanPSMT"/>
          <w:color w:val="000000"/>
          <w:szCs w:val="24"/>
        </w:rPr>
        <w:t xml:space="preserve">Moreover, the movement speed of particle </w:t>
      </w:r>
      <w:r w:rsidRPr="00630F82">
        <w:rPr>
          <w:rFonts w:ascii="TimesNewRomanPSMT" w:hAnsi="TimesNewRomanPSMT"/>
          <w:i/>
          <w:iCs/>
          <w:color w:val="000000"/>
          <w:szCs w:val="24"/>
        </w:rPr>
        <w:t>i</w:t>
      </w:r>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w:t>
      </w:r>
      <w:r w:rsidR="00E26866" w:rsidRPr="00E26866">
        <w:rPr>
          <w:rFonts w:ascii="TimesNewRomanPSMT" w:hAnsi="TimesNewRomanPSMT"/>
          <w:i/>
          <w:iCs/>
          <w:color w:val="000000"/>
          <w:szCs w:val="24"/>
        </w:rPr>
        <w:t xml:space="preserve">global </w:t>
      </w:r>
      <w:r w:rsidRPr="00E26866">
        <w:rPr>
          <w:rFonts w:ascii="TimesNewRomanPSMT" w:hAnsi="TimesNewRomanPSMT"/>
          <w:i/>
          <w:iCs/>
          <w:color w:val="000000"/>
          <w:szCs w:val="24"/>
        </w:rPr>
        <w:t>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It is expected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524245"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30D2F5C8"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w:t>
      </w:r>
      <w:r w:rsidR="00823592">
        <w:rPr>
          <w:rFonts w:ascii="TimesNewRomanPSMT" w:hAnsi="TimesNewRomanPSMT"/>
          <w:color w:val="000000"/>
          <w:szCs w:val="24"/>
        </w:rPr>
        <w:t xml:space="preserve"> because </w:t>
      </w:r>
      <w:r w:rsidR="00823592" w:rsidRPr="003D597A">
        <w:rPr>
          <w:rFonts w:ascii="TimesNewRomanPSMT" w:hAnsi="TimesNewRomanPSMT"/>
          <w:i/>
          <w:iCs/>
          <w:color w:val="000000"/>
          <w:szCs w:val="24"/>
        </w:rPr>
        <w:t>f</w:t>
      </w:r>
      <w:r w:rsidR="00823592">
        <w:rPr>
          <w:rFonts w:ascii="TimesNewRomanPSMT" w:hAnsi="TimesNewRomanPSMT"/>
          <w:color w:val="000000"/>
          <w:szCs w:val="24"/>
        </w:rPr>
        <w:t>(</w:t>
      </w:r>
      <w:r w:rsidR="00823592" w:rsidRPr="003D597A">
        <w:rPr>
          <w:rFonts w:ascii="TimesNewRomanPSMT" w:hAnsi="TimesNewRomanPSMT"/>
          <w:b/>
          <w:bCs/>
          <w:i/>
          <w:iCs/>
          <w:color w:val="000000"/>
          <w:szCs w:val="24"/>
        </w:rPr>
        <w:t>x</w:t>
      </w:r>
      <w:r w:rsidR="00823592">
        <w:rPr>
          <w:rFonts w:ascii="TimesNewRomanPSMT" w:hAnsi="TimesNewRomanPSMT"/>
          <w:color w:val="000000"/>
          <w:szCs w:val="24"/>
        </w:rPr>
        <w:t xml:space="preserve">) is from real </w:t>
      </w:r>
      <w:r w:rsidR="00823592" w:rsidRPr="003D597A">
        <w:rPr>
          <w:rFonts w:ascii="TimesNewRomanPSMT" w:hAnsi="TimesNewRomanPSMT"/>
          <w:i/>
          <w:iCs/>
          <w:color w:val="000000"/>
          <w:szCs w:val="24"/>
        </w:rPr>
        <w:t>n</w:t>
      </w:r>
      <w:r w:rsidR="00823592">
        <w:rPr>
          <w:rFonts w:ascii="TimesNewRomanPSMT" w:hAnsi="TimesNewRomanPSMT"/>
          <w:color w:val="000000"/>
          <w:szCs w:val="24"/>
        </w:rPr>
        <w:t xml:space="preserve">-dimensional space </w:t>
      </w:r>
      <w:r w:rsidR="00823592" w:rsidRPr="003D597A">
        <w:rPr>
          <w:rFonts w:ascii="TimesNewRomanPSMT" w:hAnsi="TimesNewRomanPSMT"/>
          <w:b/>
          <w:bCs/>
          <w:i/>
          <w:iCs/>
          <w:color w:val="000000"/>
          <w:szCs w:val="24"/>
        </w:rPr>
        <w:t>R</w:t>
      </w:r>
      <w:r w:rsidR="00823592" w:rsidRPr="003D597A">
        <w:rPr>
          <w:rFonts w:ascii="TimesNewRomanPSMT" w:hAnsi="TimesNewRomanPSMT"/>
          <w:i/>
          <w:iCs/>
          <w:color w:val="000000"/>
          <w:szCs w:val="24"/>
          <w:vertAlign w:val="superscript"/>
        </w:rPr>
        <w:t>n</w:t>
      </w:r>
      <w:r w:rsidR="00823592">
        <w:rPr>
          <w:rFonts w:ascii="TimesNewRomanPSMT" w:hAnsi="TimesNewRomanPSMT"/>
          <w:color w:val="000000"/>
          <w:szCs w:val="24"/>
        </w:rPr>
        <w:t xml:space="preserve"> to real space </w:t>
      </w:r>
      <w:r w:rsidR="00823592" w:rsidRPr="003D597A">
        <w:rPr>
          <w:rFonts w:ascii="TimesNewRomanPSMT" w:hAnsi="TimesNewRomanPSMT"/>
          <w:b/>
          <w:bCs/>
          <w:i/>
          <w:iCs/>
          <w:color w:val="000000"/>
          <w:szCs w:val="24"/>
        </w:rPr>
        <w:t>R</w:t>
      </w:r>
      <w:r w:rsidR="00823592">
        <w:rPr>
          <w:rFonts w:ascii="TimesNewRomanPSMT" w:hAnsi="TimesNewRomanPSMT"/>
          <w:color w:val="000000"/>
          <w:szCs w:val="24"/>
        </w:rPr>
        <w:t>.</w:t>
      </w:r>
      <w:r>
        <w:rPr>
          <w:rFonts w:ascii="TimesNewRomanPSMT" w:hAnsi="TimesNewRomanPSMT"/>
          <w:color w:val="000000"/>
          <w:szCs w:val="24"/>
        </w:rPr>
        <w:t xml:space="preserve">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Input: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45DC4688" w:rsidR="00AA0531" w:rsidRDefault="00AA0531" w:rsidP="005A10E3">
            <w:pPr>
              <w:rPr>
                <w:rFonts w:ascii="TimesNewRomanPSMT" w:hAnsi="TimesNewRomanPSMT"/>
                <w:color w:val="000000"/>
                <w:szCs w:val="24"/>
              </w:rPr>
            </w:pPr>
            <w:r>
              <w:rPr>
                <w:rFonts w:ascii="TimesNewRomanPSMT" w:hAnsi="TimesNewRomanPSMT"/>
                <w:color w:val="000000"/>
                <w:szCs w:val="24"/>
              </w:rPr>
              <w:t xml:space="preserve">Output: the </w:t>
            </w:r>
            <w:r w:rsidR="007B5340">
              <w:rPr>
                <w:rFonts w:ascii="TimesNewRomanPSMT" w:hAnsi="TimesNewRomanPSMT"/>
                <w:color w:val="000000"/>
                <w:szCs w:val="24"/>
              </w:rPr>
              <w:t xml:space="preserve">global </w:t>
            </w:r>
            <w:r>
              <w:rPr>
                <w:rFonts w:ascii="TimesNewRomanPSMT" w:hAnsi="TimesNewRomanPSMT"/>
                <w:color w:val="000000"/>
                <w:szCs w:val="24"/>
              </w:rPr>
              <w:t xml:space="preserve">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of entire swarm with expectation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24C73B2" w:rsidR="00AA0531" w:rsidRDefault="00AA0531" w:rsidP="005A10E3">
            <w:pPr>
              <w:rPr>
                <w:rFonts w:ascii="TimesNewRomanPSMT" w:hAnsi="TimesNewRomanPSMT"/>
                <w:color w:val="000000"/>
                <w:szCs w:val="24"/>
              </w:rPr>
            </w:pPr>
          </w:p>
          <w:p w14:paraId="79FF5D15" w14:textId="5F61D763" w:rsidR="009001CE" w:rsidRDefault="009001CE" w:rsidP="005A10E3">
            <w:pPr>
              <w:rPr>
                <w:rFonts w:ascii="TimesNewRomanPSMT" w:hAnsi="TimesNewRomanPSMT"/>
                <w:color w:val="000000"/>
                <w:szCs w:val="24"/>
              </w:rPr>
            </w:pPr>
            <w:r>
              <w:rPr>
                <w:rFonts w:ascii="TimesNewRomanPSMT" w:hAnsi="TimesNewRomanPSMT"/>
                <w:color w:val="000000"/>
                <w:szCs w:val="24"/>
              </w:rPr>
              <w:t xml:space="preserve">Let </w:t>
            </w:r>
            <w:r w:rsidRPr="009001CE">
              <w:rPr>
                <w:rFonts w:ascii="TimesNewRomanPSMT" w:hAnsi="TimesNewRomanPSMT"/>
                <w:b/>
                <w:bCs/>
                <w:i/>
                <w:iCs/>
                <w:color w:val="000000"/>
                <w:szCs w:val="24"/>
              </w:rPr>
              <w:t>lb</w:t>
            </w:r>
            <w:r>
              <w:rPr>
                <w:rFonts w:ascii="TimesNewRomanPSMT" w:hAnsi="TimesNewRomanPSMT"/>
                <w:color w:val="000000"/>
                <w:szCs w:val="24"/>
              </w:rPr>
              <w:t xml:space="preserve"> and </w:t>
            </w:r>
            <w:r w:rsidRPr="009001CE">
              <w:rPr>
                <w:rFonts w:ascii="TimesNewRomanPSMT" w:hAnsi="TimesNewRomanPSMT"/>
                <w:b/>
                <w:bCs/>
                <w:i/>
                <w:iCs/>
                <w:color w:val="000000"/>
                <w:szCs w:val="24"/>
              </w:rPr>
              <w:t>ub</w:t>
            </w:r>
            <w:r>
              <w:rPr>
                <w:rFonts w:ascii="TimesNewRomanPSMT" w:hAnsi="TimesNewRomanPSMT"/>
                <w:color w:val="000000"/>
                <w:szCs w:val="24"/>
              </w:rPr>
              <w:t xml:space="preserve"> be lower bound and upper bound of particles in their search space.</w:t>
            </w:r>
            <w:r w:rsidR="004C047A">
              <w:rPr>
                <w:rFonts w:ascii="TimesNewRomanPSMT" w:hAnsi="TimesNewRomanPSMT"/>
                <w:color w:val="000000"/>
                <w:szCs w:val="24"/>
              </w:rPr>
              <w:t xml:space="preserve"> They are vectors.</w:t>
            </w:r>
          </w:p>
          <w:p w14:paraId="2A23F200" w14:textId="53819D21" w:rsidR="00AA0531" w:rsidRDefault="00AA0531" w:rsidP="005A10E3">
            <w:pPr>
              <w:rPr>
                <w:rFonts w:ascii="TimesNewRomanPSMT" w:hAnsi="TimesNewRomanPSMT"/>
                <w:color w:val="000000"/>
                <w:szCs w:val="24"/>
              </w:rPr>
            </w:pPr>
            <w:r>
              <w:rPr>
                <w:rFonts w:ascii="TimesNewRomanPSMT" w:hAnsi="TimesNewRomanPSMT"/>
                <w:color w:val="000000"/>
                <w:szCs w:val="24"/>
              </w:rPr>
              <w:lastRenderedPageBreak/>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w:t>
            </w:r>
            <w:r w:rsidR="00836ED7">
              <w:rPr>
                <w:rFonts w:ascii="TimesNewRomanPSMT" w:hAnsi="TimesNewRomanPSMT"/>
                <w:color w:val="000000"/>
                <w:szCs w:val="24"/>
              </w:rPr>
              <w:t xml:space="preserve"> Note, all particles are randomized in the range [</w:t>
            </w:r>
            <w:r w:rsidR="00836ED7" w:rsidRPr="00836ED7">
              <w:rPr>
                <w:rFonts w:ascii="TimesNewRomanPSMT" w:hAnsi="TimesNewRomanPSMT"/>
                <w:b/>
                <w:bCs/>
                <w:i/>
                <w:iCs/>
                <w:color w:val="000000"/>
                <w:szCs w:val="24"/>
              </w:rPr>
              <w:t>lb</w:t>
            </w:r>
            <w:r w:rsidR="00836ED7">
              <w:rPr>
                <w:rFonts w:ascii="TimesNewRomanPSMT" w:hAnsi="TimesNewRomanPSMT"/>
                <w:color w:val="000000"/>
                <w:szCs w:val="24"/>
              </w:rPr>
              <w:t xml:space="preserve">, </w:t>
            </w:r>
            <w:r w:rsidR="00836ED7" w:rsidRPr="00836ED7">
              <w:rPr>
                <w:rFonts w:ascii="TimesNewRomanPSMT" w:hAnsi="TimesNewRomanPSMT"/>
                <w:b/>
                <w:bCs/>
                <w:i/>
                <w:iCs/>
                <w:color w:val="000000"/>
                <w:szCs w:val="24"/>
              </w:rPr>
              <w:t>ub</w:t>
            </w:r>
            <w:r w:rsidR="00836ED7">
              <w:rPr>
                <w:rFonts w:ascii="TimesNewRomanPSMT" w:hAnsi="TimesNewRomanPSMT"/>
                <w:color w:val="000000"/>
                <w:szCs w:val="24"/>
              </w:rPr>
              <w:t>] as closed sphere.</w:t>
            </w:r>
          </w:p>
          <w:p w14:paraId="2E75CF36" w14:textId="6B2C6A02" w:rsidR="004C047A" w:rsidRDefault="00524245"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23084133" w14:textId="65C28D16" w:rsidR="00836ED7" w:rsidRDefault="004C047A" w:rsidP="005A10E3">
            <w:pPr>
              <w:rPr>
                <w:rFonts w:ascii="TimesNewRomanPSMT" w:hAnsi="TimesNewRomanPSMT"/>
                <w:color w:val="000000"/>
                <w:szCs w:val="24"/>
              </w:rPr>
            </w:pPr>
            <w:r>
              <w:rPr>
                <w:rFonts w:ascii="TimesNewRomanPSMT" w:hAnsi="TimesNewRomanPSMT"/>
                <w:color w:val="000000"/>
                <w:szCs w:val="24"/>
              </w:rPr>
              <w:t>All current velocit</w:t>
            </w:r>
            <w:r w:rsidR="00E41980">
              <w:rPr>
                <w:rFonts w:ascii="TimesNewRomanPSMT" w:hAnsi="TimesNewRomanPSMT"/>
                <w:color w:val="000000"/>
                <w:szCs w:val="24"/>
              </w:rPr>
              <w:t>ies</w:t>
            </w:r>
            <w:r>
              <w:rPr>
                <w:rFonts w:ascii="TimesNewRomanPSMT" w:hAnsi="TimesNewRomanPSMT"/>
                <w:color w:val="000000"/>
                <w:szCs w:val="24"/>
              </w:rPr>
              <w:t xml:space="preserve">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00206A8E" w:rsidRPr="00206A8E">
              <w:rPr>
                <w:rFonts w:ascii="TimesNewRomanPSMT" w:hAnsi="TimesNewRomanPSMT"/>
                <w:b/>
                <w:bCs/>
                <w:i/>
                <w:iCs/>
                <w:color w:val="000000"/>
                <w:szCs w:val="24"/>
              </w:rPr>
              <w:t>v</w:t>
            </w:r>
            <w:r w:rsidR="00206A8E"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from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to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where the notation |.| denotes distance between two vectors or two points.</w:t>
            </w:r>
          </w:p>
          <w:p w14:paraId="2582241B" w14:textId="51A361F8" w:rsidR="0054211E" w:rsidRDefault="00524245"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39740613" w14:textId="20116CB8" w:rsidR="00EB7F09" w:rsidRDefault="00524245" w:rsidP="00EB7F09">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37BEBDBB" w14:textId="77777777" w:rsidR="00AA0531" w:rsidRDefault="00AA0531" w:rsidP="005A10E3">
            <w:r>
              <w:t>While terminated condition is not met do</w:t>
            </w:r>
          </w:p>
          <w:p w14:paraId="2B816F4C" w14:textId="144D7481" w:rsidR="00AA0531" w:rsidRDefault="00AA0531" w:rsidP="005A10E3">
            <w:pPr>
              <w:ind w:left="360"/>
            </w:pPr>
            <w:r>
              <w:t xml:space="preserve">For each particle </w:t>
            </w:r>
            <w:r w:rsidRPr="00192DEC">
              <w:rPr>
                <w:i/>
                <w:iCs/>
              </w:rPr>
              <w:t>i</w:t>
            </w:r>
            <w:r>
              <w:t xml:space="preserve"> in </w:t>
            </w:r>
            <w:r w:rsidR="00F65BAE">
              <w:t xml:space="preserve">swarm </w:t>
            </w:r>
            <w:r w:rsidRPr="00192DEC">
              <w:rPr>
                <w:i/>
                <w:iCs/>
              </w:rPr>
              <w:t>S</w:t>
            </w:r>
          </w:p>
          <w:p w14:paraId="1F979193" w14:textId="6777D10E" w:rsidR="00AA0531" w:rsidRDefault="00AA0531" w:rsidP="005A10E3">
            <w:pPr>
              <w:ind w:left="720"/>
            </w:pPr>
            <w:r>
              <w:t xml:space="preserve">Velocity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524245"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1D0E9488" w:rsidR="00AA0531" w:rsidRDefault="00AA0531" w:rsidP="005A10E3">
            <w:pPr>
              <w:ind w:left="720"/>
            </w:pPr>
            <w:r>
              <w:t xml:space="preserve">Position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572A1F" w14:paraId="0A2A9C3A" w14:textId="77777777" w:rsidTr="006221EB">
              <w:tc>
                <w:tcPr>
                  <w:tcW w:w="8520" w:type="dxa"/>
                </w:tcPr>
                <w:p w14:paraId="5A3F9FBD" w14:textId="4E986321" w:rsidR="00572A1F" w:rsidRPr="002F42AF" w:rsidRDefault="00524245" w:rsidP="00572A1F">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55DFEA41" w14:textId="2834742E" w:rsidR="00572A1F" w:rsidRDefault="00572A1F" w:rsidP="00572A1F">
                  <w:pPr>
                    <w:jc w:val="right"/>
                  </w:pPr>
                  <w:r>
                    <w:t>(1.2)</w:t>
                  </w:r>
                </w:p>
              </w:tc>
            </w:tr>
          </w:tbl>
          <w:p w14:paraId="597C201E" w14:textId="77777777" w:rsidR="00AA0531" w:rsidRDefault="00AA0531" w:rsidP="005A10E3">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r w:rsidRPr="00F919BD">
              <w:rPr>
                <w:i/>
                <w:iCs/>
              </w:rPr>
              <w:t>i</w:t>
            </w:r>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r w:rsidRPr="00697A2B">
              <w:rPr>
                <w:b/>
                <w:bCs/>
                <w:i/>
                <w:iCs/>
              </w:rPr>
              <w:t>p</w:t>
            </w:r>
            <w:r>
              <w:rPr>
                <w:i/>
                <w:iCs/>
                <w:vertAlign w:val="subscript"/>
              </w:rPr>
              <w:t>g</w:t>
            </w:r>
            <w:r>
              <w:t>) then</w:t>
            </w:r>
          </w:p>
          <w:p w14:paraId="431571E6" w14:textId="77777777" w:rsidR="00AA0531" w:rsidRDefault="00AA0531" w:rsidP="005A10E3">
            <w:pPr>
              <w:ind w:left="1440"/>
            </w:pPr>
            <w:r>
              <w:t xml:space="preserve">The best position of swarm is updated: </w:t>
            </w:r>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p w14:paraId="6B55A18D" w14:textId="77777777" w:rsidR="00AA0531" w:rsidRDefault="00AA0531" w:rsidP="005A10E3">
            <w:pPr>
              <w:ind w:left="360"/>
            </w:pPr>
            <w:r>
              <w:t>End for</w:t>
            </w:r>
          </w:p>
          <w:p w14:paraId="4F238D6A" w14:textId="77777777" w:rsidR="00AA0531" w:rsidRPr="00785915" w:rsidRDefault="00AA0531" w:rsidP="005A10E3">
            <w:r>
              <w:t>End while</w:t>
            </w:r>
          </w:p>
        </w:tc>
      </w:tr>
    </w:tbl>
    <w:p w14:paraId="206403B7" w14:textId="6DADCD30" w:rsidR="006A695D" w:rsidRDefault="006A695D" w:rsidP="006A695D">
      <w:pPr>
        <w:jc w:val="center"/>
      </w:pPr>
      <w:r w:rsidRPr="006A695D">
        <w:rPr>
          <w:b/>
          <w:bCs/>
        </w:rPr>
        <w:lastRenderedPageBreak/>
        <w:t>Table 1.1.</w:t>
      </w:r>
      <w:r>
        <w:t xml:space="preserve"> Basic particle swarm optimization (PSO) algorithm</w:t>
      </w:r>
    </w:p>
    <w:p w14:paraId="50A58446" w14:textId="4D03DB40" w:rsidR="00AA0531" w:rsidRDefault="00662A2F" w:rsidP="00AA0531">
      <w:r>
        <w:t>Equation 1.1 is the heart of PSO</w:t>
      </w:r>
      <w:r w:rsidR="00886AEF">
        <w:t xml:space="preserve">, which is called </w:t>
      </w:r>
      <w:r w:rsidR="00500DDD" w:rsidRPr="00500DDD">
        <w:rPr>
          <w:i/>
          <w:iCs/>
        </w:rPr>
        <w:t>velocity update rule</w:t>
      </w:r>
      <w:r>
        <w:t xml:space="preserve">. </w:t>
      </w:r>
      <w:r w:rsidR="00D96474">
        <w:t xml:space="preserve">Equation 1.2 is called </w:t>
      </w:r>
      <w:r w:rsidR="00D96474" w:rsidRPr="00D96474">
        <w:rPr>
          <w:i/>
          <w:iCs/>
        </w:rPr>
        <w:t>position update rule</w:t>
      </w:r>
      <w:r w:rsidR="00D96474">
        <w:t xml:space="preserve">. </w:t>
      </w:r>
      <w:r w:rsidR="00AA0531">
        <w:t>There are two most popular terminated conditions:</w:t>
      </w:r>
    </w:p>
    <w:p w14:paraId="78D05DB3" w14:textId="77777777" w:rsidR="00AA0531" w:rsidRDefault="00AA0531" w:rsidP="00AA0531">
      <w:pPr>
        <w:pStyle w:val="ListParagraph"/>
        <w:numPr>
          <w:ilvl w:val="0"/>
          <w:numId w:val="2"/>
        </w:numPr>
      </w:pPr>
      <w:r>
        <w:t xml:space="preserve">The cost function 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which is evaluated as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is small enough. For example,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is smaller than a small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7679B8F0"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w:lastRenderedPageBreak/>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r w:rsidR="00F424CB" w:rsidRPr="00F424CB">
        <w:rPr>
          <w:rFonts w:eastAsiaTheme="minorEastAsia"/>
          <w:i/>
          <w:iCs/>
        </w:rPr>
        <w:t>i</w:t>
      </w:r>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w:t>
      </w:r>
      <w:r w:rsidR="00C50A54">
        <w:rPr>
          <w:rFonts w:eastAsiaTheme="minorEastAsia"/>
        </w:rPr>
        <w:t xml:space="preserve">The popular values of them are </w:t>
      </w:r>
      <w:r w:rsidR="00C50A54" w:rsidRPr="00AF63D8">
        <w:rPr>
          <w:rFonts w:eastAsiaTheme="minorEastAsia" w:cs="Times New Roman"/>
          <w:i/>
          <w:iCs/>
        </w:rPr>
        <w:t>ϕ</w:t>
      </w:r>
      <w:r w:rsidR="00C50A54" w:rsidRPr="00AF63D8">
        <w:rPr>
          <w:rFonts w:eastAsiaTheme="minorEastAsia"/>
          <w:vertAlign w:val="subscript"/>
        </w:rPr>
        <w:t>1</w:t>
      </w:r>
      <w:r w:rsidR="00C50A54">
        <w:rPr>
          <w:rFonts w:eastAsiaTheme="minorEastAsia"/>
        </w:rPr>
        <w:t xml:space="preserve"> </w:t>
      </w:r>
      <w:r w:rsidR="00C50A54">
        <w:rPr>
          <w:rFonts w:eastAsiaTheme="minorEastAsia" w:cs="Times New Roman"/>
        </w:rPr>
        <w:t>=</w:t>
      </w:r>
      <w:r w:rsidR="00C50A54">
        <w:rPr>
          <w:rFonts w:eastAsiaTheme="minorEastAsia"/>
        </w:rPr>
        <w:t xml:space="preserve"> </w:t>
      </w:r>
      <w:r w:rsidR="00C50A54" w:rsidRPr="00AF63D8">
        <w:rPr>
          <w:rFonts w:eastAsiaTheme="minorEastAsia" w:cs="Times New Roman"/>
          <w:i/>
          <w:iCs/>
        </w:rPr>
        <w:t>ϕ</w:t>
      </w:r>
      <w:r w:rsidR="00C50A54">
        <w:rPr>
          <w:rFonts w:eastAsiaTheme="minorEastAsia"/>
          <w:vertAlign w:val="subscript"/>
        </w:rPr>
        <w:t>2</w:t>
      </w:r>
      <w:r w:rsidR="00C50A54">
        <w:rPr>
          <w:rFonts w:eastAsiaTheme="minorEastAsia"/>
        </w:rPr>
        <w:t xml:space="preserve"> = </w:t>
      </w:r>
      <w:r w:rsidR="007C58CF" w:rsidRPr="007C58CF">
        <w:rPr>
          <w:rFonts w:eastAsiaTheme="minorEastAsia"/>
        </w:rPr>
        <w:t>1.496</w:t>
      </w:r>
      <w:r w:rsidR="003027F4">
        <w:rPr>
          <w:rFonts w:eastAsiaTheme="minorEastAsia"/>
        </w:rPr>
        <w:t>2</w:t>
      </w:r>
      <w:r w:rsidR="00C50A54">
        <w:rPr>
          <w:rFonts w:eastAsiaTheme="minorEastAsia"/>
        </w:rPr>
        <w:t xml:space="preserve">. </w:t>
      </w:r>
      <w:r w:rsidR="00861935">
        <w:rPr>
          <w:rFonts w:eastAsiaTheme="minorEastAsia"/>
        </w:rPr>
        <w:t xml:space="preserve">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w:t>
      </w:r>
      <w:r w:rsidR="00153C8D" w:rsidRPr="00891458">
        <w:rPr>
          <w:rFonts w:eastAsiaTheme="minorEastAsia"/>
          <w:i/>
          <w:iCs/>
        </w:rPr>
        <w:t>exploitation</w:t>
      </w:r>
      <w:r w:rsidR="00153C8D">
        <w:rPr>
          <w:rFonts w:eastAsiaTheme="minorEastAsia"/>
        </w:rPr>
        <w:t xml:space="preserve">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w:t>
      </w:r>
      <w:r w:rsidR="00EC11A7" w:rsidRPr="00891458">
        <w:rPr>
          <w:rFonts w:eastAsiaTheme="minorEastAsia"/>
          <w:i/>
          <w:iCs/>
        </w:rPr>
        <w:t>exploration</w:t>
      </w:r>
      <w:r w:rsidR="00EC11A7">
        <w:rPr>
          <w:rFonts w:eastAsiaTheme="minorEastAsia"/>
        </w:rPr>
        <w:t xml:space="preserve"> of PSO</w:t>
      </w:r>
      <w:r w:rsidR="00550E87">
        <w:rPr>
          <w:rFonts w:eastAsiaTheme="minorEastAsia"/>
        </w:rPr>
        <w:t xml:space="preserve"> </w:t>
      </w:r>
      <w:sdt>
        <w:sdtPr>
          <w:rPr>
            <w:rFonts w:eastAsiaTheme="minorEastAsia"/>
          </w:rPr>
          <w:id w:val="1142164197"/>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is large, convergence to local minimizer will be avoided in order to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r w:rsidR="00896342">
        <w:rPr>
          <w:rFonts w:eastAsiaTheme="minorEastAsia"/>
        </w:rPr>
        <w:t xml:space="preserve"> Especially, </w:t>
      </w:r>
      <w:r w:rsidR="00896342" w:rsidRPr="00AF63D8">
        <w:rPr>
          <w:rFonts w:eastAsiaTheme="minorEastAsia" w:cs="Times New Roman"/>
          <w:i/>
          <w:iCs/>
        </w:rPr>
        <w:t>ϕ</w:t>
      </w:r>
      <w:r w:rsidR="00896342" w:rsidRPr="00AF63D8">
        <w:rPr>
          <w:rFonts w:eastAsiaTheme="minorEastAsia"/>
          <w:vertAlign w:val="subscript"/>
        </w:rPr>
        <w:t>1</w:t>
      </w:r>
      <w:r w:rsidR="00896342">
        <w:rPr>
          <w:rFonts w:eastAsiaTheme="minorEastAsia"/>
        </w:rPr>
        <w:t xml:space="preserve"> is called </w:t>
      </w:r>
      <w:r w:rsidR="00896342" w:rsidRPr="00AC0E01">
        <w:rPr>
          <w:rFonts w:eastAsiaTheme="minorEastAsia"/>
        </w:rPr>
        <w:t>cognitive weight</w:t>
      </w:r>
      <w:r w:rsidR="00896342">
        <w:rPr>
          <w:rFonts w:eastAsiaTheme="minorEastAsia"/>
        </w:rPr>
        <w:t xml:space="preserve"> and </w:t>
      </w:r>
      <w:r w:rsidR="00896342" w:rsidRPr="00AF63D8">
        <w:rPr>
          <w:rFonts w:eastAsiaTheme="minorEastAsia" w:cs="Times New Roman"/>
          <w:i/>
          <w:iCs/>
        </w:rPr>
        <w:t>ϕ</w:t>
      </w:r>
      <w:r w:rsidR="00896342">
        <w:rPr>
          <w:rFonts w:eastAsiaTheme="minorEastAsia"/>
          <w:vertAlign w:val="subscript"/>
        </w:rPr>
        <w:t>2</w:t>
      </w:r>
      <w:r w:rsidR="00896342">
        <w:rPr>
          <w:rFonts w:eastAsiaTheme="minorEastAsia"/>
        </w:rPr>
        <w:t xml:space="preserve"> is called </w:t>
      </w:r>
      <w:r w:rsidR="00896342" w:rsidRPr="00015730">
        <w:rPr>
          <w:rFonts w:eastAsiaTheme="minorEastAsia"/>
        </w:rPr>
        <w:t>social weight</w:t>
      </w:r>
      <w:r w:rsidR="00304B2A">
        <w:rPr>
          <w:rFonts w:eastAsiaTheme="minorEastAsia"/>
        </w:rPr>
        <w:t xml:space="preserve"> because </w:t>
      </w:r>
      <w:r w:rsidR="00304B2A" w:rsidRPr="00AF63D8">
        <w:rPr>
          <w:rFonts w:eastAsiaTheme="minorEastAsia" w:cs="Times New Roman"/>
          <w:i/>
          <w:iCs/>
        </w:rPr>
        <w:t>ϕ</w:t>
      </w:r>
      <w:r w:rsidR="00304B2A" w:rsidRPr="00AF63D8">
        <w:rPr>
          <w:rFonts w:eastAsiaTheme="minorEastAsia"/>
          <w:vertAlign w:val="subscript"/>
        </w:rPr>
        <w:t>1</w:t>
      </w:r>
      <w:r w:rsidR="00304B2A">
        <w:rPr>
          <w:rFonts w:eastAsiaTheme="minorEastAsia"/>
        </w:rPr>
        <w:t xml:space="preserve"> </w:t>
      </w:r>
      <w:r w:rsidR="00491BE5">
        <w:rPr>
          <w:rFonts w:eastAsiaTheme="minorEastAsia"/>
        </w:rPr>
        <w:t>reflects thinking of particle itself in moving</w:t>
      </w:r>
      <w:r w:rsidR="00304B2A">
        <w:rPr>
          <w:rFonts w:eastAsiaTheme="minorEastAsia"/>
        </w:rPr>
        <w:t xml:space="preserve"> </w:t>
      </w:r>
      <w:r w:rsidR="00491BE5">
        <w:rPr>
          <w:rFonts w:eastAsiaTheme="minorEastAsia"/>
        </w:rPr>
        <w:t xml:space="preserve">and </w:t>
      </w:r>
      <w:r w:rsidR="00304B2A" w:rsidRPr="00AF63D8">
        <w:rPr>
          <w:rFonts w:eastAsiaTheme="minorEastAsia" w:cs="Times New Roman"/>
          <w:i/>
          <w:iCs/>
        </w:rPr>
        <w:t>ϕ</w:t>
      </w:r>
      <w:r w:rsidR="00304B2A">
        <w:rPr>
          <w:rFonts w:eastAsiaTheme="minorEastAsia"/>
          <w:vertAlign w:val="subscript"/>
        </w:rPr>
        <w:t>2</w:t>
      </w:r>
      <w:r w:rsidR="00304B2A">
        <w:rPr>
          <w:rFonts w:eastAsiaTheme="minorEastAsia"/>
        </w:rPr>
        <w:t xml:space="preserve"> </w:t>
      </w:r>
      <w:r w:rsidR="00491BE5">
        <w:rPr>
          <w:rFonts w:eastAsiaTheme="minorEastAsia"/>
        </w:rPr>
        <w:t>reflects influence of entire swarm on every particle in moving</w:t>
      </w:r>
      <w:r w:rsidR="00304B2A">
        <w:rPr>
          <w:rFonts w:eastAsiaTheme="minorEastAsia"/>
        </w:rPr>
        <w:t>.</w:t>
      </w:r>
      <w:r w:rsidR="00B807D6">
        <w:rPr>
          <w:rFonts w:eastAsiaTheme="minorEastAsia"/>
        </w:rPr>
        <w:t xml:space="preserve"> In practical, velocity </w:t>
      </w:r>
      <w:r w:rsidR="00B807D6" w:rsidRPr="00B807D6">
        <w:rPr>
          <w:rFonts w:eastAsiaTheme="minorEastAsia"/>
          <w:b/>
          <w:bCs/>
          <w:i/>
          <w:iCs/>
        </w:rPr>
        <w:t>v</w:t>
      </w:r>
      <w:r w:rsidR="00B807D6" w:rsidRPr="00B807D6">
        <w:rPr>
          <w:rFonts w:eastAsiaTheme="minorEastAsia"/>
          <w:i/>
          <w:iCs/>
          <w:vertAlign w:val="subscript"/>
        </w:rPr>
        <w:t>i</w:t>
      </w:r>
      <w:r w:rsidR="00B807D6">
        <w:rPr>
          <w:rFonts w:eastAsiaTheme="minorEastAsia"/>
        </w:rPr>
        <w:t xml:space="preserve"> can be bounded in the range [</w:t>
      </w:r>
      <w:r w:rsidR="00AD36BF">
        <w:rPr>
          <w:rFonts w:eastAsiaTheme="minorEastAsia"/>
        </w:rPr>
        <w:t>–</w:t>
      </w:r>
      <w:r w:rsidR="00AD36BF" w:rsidRPr="00B807D6">
        <w:rPr>
          <w:rFonts w:eastAsiaTheme="minorEastAsia"/>
          <w:b/>
          <w:bCs/>
          <w:i/>
          <w:iCs/>
        </w:rPr>
        <w:t>v</w:t>
      </w:r>
      <w:r w:rsidR="00AD36BF" w:rsidRPr="00B807D6">
        <w:rPr>
          <w:rFonts w:eastAsiaTheme="minorEastAsia"/>
          <w:i/>
          <w:iCs/>
          <w:vertAlign w:val="subscript"/>
        </w:rPr>
        <w:t>max</w:t>
      </w:r>
      <w:r w:rsidR="00B807D6">
        <w:rPr>
          <w:rFonts w:eastAsiaTheme="minorEastAsia"/>
        </w:rPr>
        <w:t xml:space="preserve">, </w:t>
      </w:r>
      <w:r w:rsidR="00AD36BF">
        <w:rPr>
          <w:rFonts w:eastAsiaTheme="minorEastAsia"/>
        </w:rPr>
        <w:t>+</w:t>
      </w:r>
      <w:r w:rsidR="00B807D6" w:rsidRPr="00B807D6">
        <w:rPr>
          <w:rFonts w:eastAsiaTheme="minorEastAsia"/>
          <w:b/>
          <w:bCs/>
          <w:i/>
          <w:iCs/>
        </w:rPr>
        <w:t>v</w:t>
      </w:r>
      <w:r w:rsidR="00B807D6" w:rsidRPr="00B807D6">
        <w:rPr>
          <w:rFonts w:eastAsiaTheme="minorEastAsia"/>
          <w:i/>
          <w:iCs/>
          <w:vertAlign w:val="subscript"/>
        </w:rPr>
        <w:t>max</w:t>
      </w:r>
      <w:r w:rsidR="00B807D6">
        <w:rPr>
          <w:rFonts w:eastAsiaTheme="minorEastAsia"/>
        </w:rPr>
        <w:t xml:space="preserve">] </w:t>
      </w:r>
      <w:r w:rsidR="005C19A1">
        <w:rPr>
          <w:rFonts w:eastAsiaTheme="minorEastAsia"/>
        </w:rPr>
        <w:t xml:space="preserve">in order to avoid out of convergence trajectories </w:t>
      </w:r>
      <w:r w:rsidR="00B807D6">
        <w:rPr>
          <w:rFonts w:eastAsiaTheme="minorEastAsia"/>
        </w:rPr>
        <w:t>but the parameter</w:t>
      </w:r>
      <w:r w:rsidR="00AD36BF">
        <w:rPr>
          <w:rFonts w:eastAsiaTheme="minorEastAsia"/>
        </w:rPr>
        <w:t xml:space="preserve"> </w:t>
      </w:r>
      <w:r w:rsidR="009E3F2E" w:rsidRPr="00B807D6">
        <w:rPr>
          <w:rFonts w:eastAsiaTheme="minorEastAsia"/>
          <w:b/>
          <w:bCs/>
          <w:i/>
          <w:iCs/>
        </w:rPr>
        <w:t>v</w:t>
      </w:r>
      <w:r w:rsidR="009E3F2E" w:rsidRPr="00B807D6">
        <w:rPr>
          <w:rFonts w:eastAsiaTheme="minorEastAsia"/>
          <w:i/>
          <w:iCs/>
          <w:vertAlign w:val="subscript"/>
        </w:rPr>
        <w:t>max</w:t>
      </w:r>
      <w:r w:rsidR="009E3F2E">
        <w:rPr>
          <w:rFonts w:eastAsiaTheme="minorEastAsia"/>
        </w:rPr>
        <w:t xml:space="preserve"> </w:t>
      </w:r>
      <w:r w:rsidR="00AD36BF">
        <w:rPr>
          <w:rFonts w:eastAsiaTheme="minorEastAsia"/>
        </w:rPr>
        <w:t xml:space="preserve">is </w:t>
      </w:r>
      <w:r w:rsidR="00B807D6">
        <w:rPr>
          <w:rFonts w:eastAsiaTheme="minorEastAsia"/>
        </w:rPr>
        <w:t>not popular</w:t>
      </w:r>
      <w:r w:rsidR="005C19A1">
        <w:rPr>
          <w:rFonts w:eastAsiaTheme="minorEastAsia"/>
        </w:rPr>
        <w:t xml:space="preserve"> because there are some other parameters such as inertial weight and constriction coefficient </w:t>
      </w:r>
      <w:r w:rsidR="009F4AB8">
        <w:rPr>
          <w:rFonts w:eastAsiaTheme="minorEastAsia"/>
        </w:rPr>
        <w:t xml:space="preserve">(mentioned later) </w:t>
      </w:r>
      <w:r w:rsidR="005C19A1">
        <w:rPr>
          <w:rFonts w:eastAsiaTheme="minorEastAsia"/>
        </w:rPr>
        <w:t>which are used to damp the dynamic</w:t>
      </w:r>
      <w:r w:rsidR="00CA7277">
        <w:rPr>
          <w:rFonts w:eastAsiaTheme="minorEastAsia"/>
        </w:rPr>
        <w:t>s</w:t>
      </w:r>
      <w:r w:rsidR="005C19A1">
        <w:rPr>
          <w:rFonts w:eastAsiaTheme="minorEastAsia"/>
        </w:rPr>
        <w:t xml:space="preserve"> of particles</w:t>
      </w:r>
      <w:r w:rsidR="00B807D6">
        <w:rPr>
          <w:rFonts w:eastAsiaTheme="minorEastAsia"/>
        </w:rPr>
        <w:t>.</w:t>
      </w:r>
      <w:r w:rsidR="00FB1D55">
        <w:rPr>
          <w:rFonts w:eastAsiaTheme="minorEastAsia"/>
        </w:rPr>
        <w:t xml:space="preserve"> </w:t>
      </w:r>
      <w:r w:rsidR="00367500">
        <w:rPr>
          <w:rFonts w:eastAsiaTheme="minorEastAsia"/>
        </w:rPr>
        <w:t>F</w:t>
      </w:r>
      <w:r w:rsidR="00333092">
        <w:rPr>
          <w:rFonts w:eastAsiaTheme="minorEastAsia"/>
        </w:rPr>
        <w:t>avorite</w:t>
      </w:r>
      <w:r w:rsidR="00FB1D55">
        <w:rPr>
          <w:rFonts w:eastAsiaTheme="minorEastAsia"/>
        </w:rPr>
        <w:t xml:space="preserve"> values for the size of swarm (the number of particles) are ranged from 20 to 50.</w:t>
      </w:r>
      <w:r w:rsidR="00AD36BF">
        <w:rPr>
          <w:rFonts w:eastAsiaTheme="minorEastAsia"/>
        </w:rPr>
        <w:t xml:space="preserve"> </w:t>
      </w:r>
    </w:p>
    <w:p w14:paraId="54A3BFC2" w14:textId="3D82E849" w:rsidR="003C5B76" w:rsidRDefault="003C5B76" w:rsidP="003C5B76">
      <w:pPr>
        <w:ind w:firstLine="360"/>
        <w:rPr>
          <w:rFonts w:eastAsiaTheme="minorEastAsia"/>
        </w:rPr>
      </w:pPr>
      <w:r>
        <w:rPr>
          <w:rFonts w:eastAsiaTheme="minorEastAsia"/>
        </w:rPr>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0A49AC">
        <w:rPr>
          <w:rFonts w:eastAsiaTheme="minorEastAsia" w:cs="Times New Roman"/>
        </w:rPr>
        <w: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Look w:val="04A0" w:firstRow="1" w:lastRow="0" w:firstColumn="1" w:lastColumn="0" w:noHBand="0" w:noVBand="1"/>
      </w:tblPr>
      <w:tblGrid>
        <w:gridCol w:w="8334"/>
        <w:gridCol w:w="682"/>
      </w:tblGrid>
      <w:tr w:rsidR="00902832" w14:paraId="7C273D31" w14:textId="77777777" w:rsidTr="00902832">
        <w:tc>
          <w:tcPr>
            <w:tcW w:w="8334" w:type="dxa"/>
          </w:tcPr>
          <w:p w14:paraId="0B90D86F" w14:textId="470A2A37" w:rsidR="00902832" w:rsidRDefault="00524245"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35B13444" w:rsidR="00902832" w:rsidRDefault="00902832" w:rsidP="00902832">
            <w:pPr>
              <w:jc w:val="right"/>
              <w:rPr>
                <w:rFonts w:eastAsiaTheme="minorEastAsia"/>
              </w:rPr>
            </w:pPr>
            <w:r>
              <w:rPr>
                <w:rFonts w:eastAsiaTheme="minorEastAsia"/>
              </w:rPr>
              <w:t>(1.</w:t>
            </w:r>
            <w:r w:rsidR="00572A1F">
              <w:rPr>
                <w:rFonts w:eastAsiaTheme="minorEastAsia"/>
              </w:rPr>
              <w:t>3</w:t>
            </w:r>
            <w:r>
              <w:rPr>
                <w:rFonts w:eastAsiaTheme="minorEastAsia"/>
              </w:rPr>
              <w:t>)</w:t>
            </w:r>
          </w:p>
        </w:tc>
      </w:tr>
    </w:tbl>
    <w:p w14:paraId="2254F4B6" w14:textId="030FCFD8" w:rsidR="00902832" w:rsidRPr="007C58CF"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w:t>
      </w:r>
      <w:r w:rsidR="0008556B">
        <w:rPr>
          <w:rFonts w:eastAsiaTheme="minorEastAsia"/>
        </w:rPr>
        <w:t>es</w:t>
      </w:r>
      <w:r w:rsidR="00C032AA">
        <w:rPr>
          <w:rFonts w:eastAsiaTheme="minorEastAsia"/>
        </w:rPr>
        <w:t xml:space="preserve">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The inverse 1–</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r w:rsidR="007C58CF" w:rsidRPr="007C58CF">
        <w:rPr>
          <w:rFonts w:eastAsiaTheme="minorEastAsia"/>
        </w:rPr>
        <w:t xml:space="preserve"> </w:t>
      </w:r>
      <w:r w:rsidR="007C58CF">
        <w:rPr>
          <w:rFonts w:eastAsiaTheme="minorEastAsia"/>
        </w:rPr>
        <w:t xml:space="preserve">The popular value of </w:t>
      </w:r>
      <w:r w:rsidR="007C58CF" w:rsidRPr="004C4E81">
        <w:rPr>
          <w:rFonts w:eastAsiaTheme="minorEastAsia" w:cs="Times New Roman"/>
          <w:i/>
          <w:iCs/>
        </w:rPr>
        <w:t>ω</w:t>
      </w:r>
      <w:r w:rsidR="007C58CF">
        <w:rPr>
          <w:rFonts w:eastAsiaTheme="minorEastAsia"/>
        </w:rPr>
        <w:t xml:space="preserve"> is </w:t>
      </w:r>
      <w:r w:rsidR="007C58CF" w:rsidRPr="007C58CF">
        <w:rPr>
          <w:rFonts w:eastAsiaTheme="minorEastAsia" w:cs="Times New Roman"/>
        </w:rPr>
        <w:t>0.7298.</w:t>
      </w:r>
    </w:p>
    <w:p w14:paraId="74CF5CD6" w14:textId="30F759A8" w:rsidR="000E5FBC" w:rsidRDefault="000E5FBC" w:rsidP="003E6645">
      <w:pPr>
        <w:ind w:firstLine="360"/>
        <w:rPr>
          <w:rFonts w:eastAsiaTheme="minorEastAsia"/>
        </w:rPr>
      </w:pPr>
      <w:r>
        <w:rPr>
          <w:rFonts w:eastAsiaTheme="minorEastAsia"/>
        </w:rPr>
        <w:t xml:space="preserve">Pioneers in PSO </w:t>
      </w:r>
      <w:sdt>
        <w:sdtPr>
          <w:rPr>
            <w:rFonts w:eastAsiaTheme="minorEastAsia"/>
          </w:rPr>
          <w:id w:val="1378436987"/>
          <w:citation/>
        </w:sdt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w:t>
      </w:r>
      <w:r w:rsidR="00513FEC">
        <w:rPr>
          <w:rFonts w:eastAsiaTheme="minorEastAsia"/>
          <w:i/>
          <w:iCs/>
        </w:rPr>
        <w:t>constriction</w:t>
      </w:r>
      <w:r w:rsidR="003E6645" w:rsidRPr="00896342">
        <w:rPr>
          <w:rFonts w:eastAsiaTheme="minorEastAsia"/>
          <w:i/>
          <w:iCs/>
        </w:rPr>
        <w:t xml:space="preserve"> coefficient</w:t>
      </w:r>
      <w:r w:rsidR="003E6645">
        <w:rPr>
          <w:rFonts w:eastAsiaTheme="minorEastAsia"/>
        </w:rPr>
        <w:t xml:space="preserve"> </w:t>
      </w:r>
      <w:r w:rsidR="003E6645" w:rsidRPr="003E6645">
        <w:rPr>
          <w:rFonts w:eastAsiaTheme="minorEastAsia" w:cs="Times New Roman"/>
          <w:i/>
          <w:iCs/>
        </w:rPr>
        <w:t>χ</w:t>
      </w:r>
      <w:r w:rsidR="003E6645">
        <w:rPr>
          <w:rFonts w:eastAsiaTheme="minorEastAsia" w:cs="Times New Roman"/>
        </w:rPr>
        <w:t xml:space="preserve"> to damp dynamics of particles.</w:t>
      </w:r>
      <w:r w:rsidR="005638C8">
        <w:rPr>
          <w:rFonts w:eastAsiaTheme="minorEastAsia" w:cs="Times New Roman"/>
        </w:rPr>
        <w:t xml:space="preserve"> </w:t>
      </w:r>
      <w:r w:rsidR="00896342">
        <w:rPr>
          <w:rFonts w:eastAsiaTheme="minorEastAsia" w:cs="Times New Roman"/>
        </w:rPr>
        <w:t xml:space="preserve">Note, </w:t>
      </w:r>
      <w:r w:rsidR="00896342" w:rsidRPr="003E6645">
        <w:rPr>
          <w:rFonts w:eastAsiaTheme="minorEastAsia" w:cs="Times New Roman"/>
          <w:i/>
          <w:iCs/>
        </w:rPr>
        <w:t>χ</w:t>
      </w:r>
      <w:r w:rsidR="00896342">
        <w:rPr>
          <w:rFonts w:eastAsiaTheme="minorEastAsia" w:cs="Times New Roman"/>
        </w:rPr>
        <w:t xml:space="preserve"> is also called </w:t>
      </w:r>
      <w:r w:rsidR="00513FEC" w:rsidRPr="00015730">
        <w:rPr>
          <w:rFonts w:eastAsiaTheme="minorEastAsia"/>
        </w:rPr>
        <w:t xml:space="preserve">constriction </w:t>
      </w:r>
      <w:r w:rsidR="00896342" w:rsidRPr="00015730">
        <w:rPr>
          <w:rFonts w:eastAsiaTheme="minorEastAsia" w:cs="Times New Roman"/>
        </w:rPr>
        <w:t>weight</w:t>
      </w:r>
      <w:r w:rsidR="00B87879">
        <w:rPr>
          <w:rFonts w:eastAsiaTheme="minorEastAsia" w:cs="Times New Roman"/>
          <w:i/>
          <w:iCs/>
        </w:rPr>
        <w:t xml:space="preserve"> </w:t>
      </w:r>
      <w:r w:rsidR="00B87879">
        <w:rPr>
          <w:rFonts w:eastAsiaTheme="minorEastAsia" w:cs="Times New Roman"/>
        </w:rPr>
        <w:t xml:space="preserve">or </w:t>
      </w:r>
      <w:r w:rsidR="00B87879" w:rsidRPr="00015730">
        <w:rPr>
          <w:rFonts w:eastAsiaTheme="minorEastAsia" w:cs="Times New Roman"/>
        </w:rPr>
        <w:t>damping weight</w:t>
      </w:r>
      <w:r w:rsidR="000A49AC">
        <w:rPr>
          <w:rFonts w:eastAsiaTheme="minorEastAsia" w:cs="Times New Roman"/>
        </w:rPr>
        <w:t xml:space="preserve"> where </w:t>
      </w:r>
      <w:r w:rsidR="000A49AC">
        <w:rPr>
          <w:rFonts w:eastAsiaTheme="minorEastAsia"/>
        </w:rPr>
        <w:t xml:space="preserve">0 </w:t>
      </w:r>
      <w:r w:rsidR="000A49AC">
        <w:rPr>
          <w:rFonts w:eastAsiaTheme="minorEastAsia" w:cs="Times New Roman"/>
        </w:rPr>
        <w:t xml:space="preserve">&lt; </w:t>
      </w:r>
      <w:r w:rsidR="000A49AC" w:rsidRPr="003E6645">
        <w:rPr>
          <w:rFonts w:eastAsiaTheme="minorEastAsia" w:cs="Times New Roman"/>
          <w:i/>
          <w:iCs/>
        </w:rPr>
        <w:t>χ</w:t>
      </w:r>
      <w:r w:rsidR="000A49AC">
        <w:rPr>
          <w:rFonts w:eastAsiaTheme="minorEastAsia"/>
        </w:rPr>
        <w:t xml:space="preserve"> </w:t>
      </w:r>
      <w:r w:rsidR="000A49AC">
        <w:rPr>
          <w:rFonts w:eastAsiaTheme="minorEastAsia" w:cs="Times New Roman"/>
        </w:rPr>
        <w:t>≤</w:t>
      </w:r>
      <w:r w:rsidR="000A49AC">
        <w:rPr>
          <w:rFonts w:eastAsiaTheme="minorEastAsia"/>
        </w:rPr>
        <w:t xml:space="preserve"> 1</w:t>
      </w:r>
      <w:r w:rsidR="00896342">
        <w:rPr>
          <w:rFonts w:eastAsiaTheme="minorEastAsia" w:cs="Times New Roman"/>
        </w:rPr>
        <w:t xml:space="preserve">. </w:t>
      </w:r>
      <w:r w:rsidR="005638C8">
        <w:rPr>
          <w:rFonts w:eastAsiaTheme="minorEastAsia" w:cs="Times New Roman"/>
        </w:rPr>
        <w:t xml:space="preserve">With support of </w:t>
      </w:r>
      <w:r w:rsidR="00FC3871" w:rsidRPr="00FC3871">
        <w:rPr>
          <w:rFonts w:eastAsiaTheme="minorEastAsia"/>
        </w:rPr>
        <w:t>constriction</w:t>
      </w:r>
      <w:r w:rsidR="00FC3871" w:rsidRPr="00896342">
        <w:rPr>
          <w:rFonts w:eastAsiaTheme="minorEastAsia"/>
          <w:i/>
          <w:iCs/>
        </w:rPr>
        <w:t xml:space="preserve"> </w:t>
      </w:r>
      <w:r w:rsidR="005638C8">
        <w:rPr>
          <w:rFonts w:eastAsiaTheme="minorEastAsia"/>
        </w:rPr>
        <w:t>coefficient, equation 1.1 becomes</w:t>
      </w:r>
      <w:r w:rsidR="00550E87">
        <w:rPr>
          <w:rFonts w:eastAsiaTheme="minorEastAsia"/>
        </w:rPr>
        <w:t xml:space="preserve"> </w:t>
      </w:r>
      <w:sdt>
        <w:sdtPr>
          <w:rPr>
            <w:rFonts w:eastAsiaTheme="minorEastAsia"/>
          </w:rPr>
          <w:id w:val="144944606"/>
          <w:citation/>
        </w:sdt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Look w:val="04A0" w:firstRow="1" w:lastRow="0" w:firstColumn="1" w:lastColumn="0" w:noHBand="0" w:noVBand="1"/>
      </w:tblPr>
      <w:tblGrid>
        <w:gridCol w:w="8334"/>
        <w:gridCol w:w="682"/>
      </w:tblGrid>
      <w:tr w:rsidR="0014167A" w14:paraId="3311C4EE" w14:textId="77777777" w:rsidTr="005A10E3">
        <w:tc>
          <w:tcPr>
            <w:tcW w:w="8334" w:type="dxa"/>
          </w:tcPr>
          <w:p w14:paraId="0741E23F" w14:textId="6299C85E" w:rsidR="0014167A" w:rsidRDefault="00524245"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628D4AB" w:rsidR="0014167A" w:rsidRDefault="0014167A" w:rsidP="005A10E3">
            <w:pPr>
              <w:jc w:val="right"/>
              <w:rPr>
                <w:rFonts w:eastAsiaTheme="minorEastAsia"/>
              </w:rPr>
            </w:pPr>
            <w:r>
              <w:rPr>
                <w:rFonts w:eastAsiaTheme="minorEastAsia"/>
              </w:rPr>
              <w:t>(1.</w:t>
            </w:r>
            <w:r w:rsidR="00572A1F">
              <w:rPr>
                <w:rFonts w:eastAsiaTheme="minorEastAsia"/>
              </w:rPr>
              <w:t>4</w:t>
            </w:r>
            <w:r>
              <w:rPr>
                <w:rFonts w:eastAsiaTheme="minorEastAsia"/>
              </w:rPr>
              <w:t>)</w:t>
            </w:r>
          </w:p>
        </w:tc>
      </w:tr>
    </w:tbl>
    <w:p w14:paraId="486FCC28" w14:textId="663960E2" w:rsidR="005638C8" w:rsidRPr="00366B41" w:rsidRDefault="008F5655" w:rsidP="005638C8">
      <w:pPr>
        <w:rPr>
          <w:rFonts w:eastAsiaTheme="minorEastAsia"/>
        </w:rPr>
      </w:pPr>
      <w:r>
        <w:rPr>
          <w:rFonts w:eastAsiaTheme="minorEastAsia"/>
        </w:rPr>
        <w:t>It is easy to recognize that equation 1.2 is special case of equation 1.3</w:t>
      </w:r>
      <w:r w:rsidR="00600A24">
        <w:rPr>
          <w:rFonts w:eastAsiaTheme="minorEastAsia"/>
        </w:rPr>
        <w:t xml:space="preserve"> when the expression </w:t>
      </w:r>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r w:rsidR="00600A24">
        <w:rPr>
          <w:rFonts w:eastAsiaTheme="minorEastAsia"/>
        </w:rPr>
        <w:t xml:space="preserve"> is equivalent to the expression </w:t>
      </w:r>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r w:rsidR="00600A24">
        <w:rPr>
          <w:rFonts w:eastAsiaTheme="minorEastAsia"/>
        </w:rPr>
        <w:t>.</w:t>
      </w:r>
      <w:r w:rsidR="000377C7" w:rsidRPr="000377C7">
        <w:rPr>
          <w:rFonts w:eastAsiaTheme="minorEastAsia" w:cs="Times New Roman"/>
        </w:rPr>
        <w:t xml:space="preserve"> </w:t>
      </w:r>
      <w:r w:rsidR="000377C7">
        <w:rPr>
          <w:rFonts w:eastAsiaTheme="minorEastAsia" w:cs="Times New Roman"/>
        </w:rPr>
        <w:t xml:space="preserve">The popular value of constriction coefficient is </w:t>
      </w:r>
      <w:r w:rsidR="000377C7" w:rsidRPr="003E6645">
        <w:rPr>
          <w:rFonts w:eastAsiaTheme="minorEastAsia" w:cs="Times New Roman"/>
          <w:i/>
          <w:iCs/>
        </w:rPr>
        <w:t>χ</w:t>
      </w:r>
      <w:r w:rsidR="000377C7">
        <w:rPr>
          <w:rFonts w:eastAsiaTheme="minorEastAsia" w:cs="Times New Roman"/>
        </w:rPr>
        <w:t xml:space="preserve"> = 0.7298 given </w:t>
      </w:r>
      <w:r w:rsidR="000377C7" w:rsidRPr="00AF63D8">
        <w:rPr>
          <w:rFonts w:eastAsiaTheme="minorEastAsia" w:cs="Times New Roman"/>
          <w:i/>
          <w:iCs/>
        </w:rPr>
        <w:t>ϕ</w:t>
      </w:r>
      <w:r w:rsidR="000377C7" w:rsidRPr="00AF63D8">
        <w:rPr>
          <w:rFonts w:eastAsiaTheme="minorEastAsia"/>
          <w:vertAlign w:val="subscript"/>
        </w:rPr>
        <w:t>1</w:t>
      </w:r>
      <w:r w:rsidR="000377C7">
        <w:rPr>
          <w:rFonts w:eastAsiaTheme="minorEastAsia"/>
        </w:rPr>
        <w:t xml:space="preserve"> </w:t>
      </w:r>
      <w:r w:rsidR="000377C7">
        <w:rPr>
          <w:rFonts w:eastAsiaTheme="minorEastAsia" w:cs="Times New Roman"/>
        </w:rPr>
        <w:t>=</w:t>
      </w:r>
      <w:r w:rsidR="000377C7">
        <w:rPr>
          <w:rFonts w:eastAsiaTheme="minorEastAsia"/>
        </w:rPr>
        <w:t xml:space="preserve"> </w:t>
      </w:r>
      <w:r w:rsidR="000377C7" w:rsidRPr="00AF63D8">
        <w:rPr>
          <w:rFonts w:eastAsiaTheme="minorEastAsia" w:cs="Times New Roman"/>
          <w:i/>
          <w:iCs/>
        </w:rPr>
        <w:t>ϕ</w:t>
      </w:r>
      <w:r w:rsidR="000377C7">
        <w:rPr>
          <w:rFonts w:eastAsiaTheme="minorEastAsia"/>
          <w:vertAlign w:val="subscript"/>
        </w:rPr>
        <w:t>2</w:t>
      </w:r>
      <w:r w:rsidR="000377C7">
        <w:rPr>
          <w:rFonts w:eastAsiaTheme="minorEastAsia"/>
        </w:rPr>
        <w:t xml:space="preserve"> = 2.05 and </w:t>
      </w:r>
      <w:r w:rsidR="000377C7" w:rsidRPr="004C4E81">
        <w:rPr>
          <w:rFonts w:eastAsiaTheme="minorEastAsia" w:cs="Times New Roman"/>
          <w:i/>
          <w:iCs/>
        </w:rPr>
        <w:t>ω</w:t>
      </w:r>
      <w:r w:rsidR="000377C7" w:rsidRPr="00651D5F">
        <w:rPr>
          <w:rFonts w:eastAsiaTheme="minorEastAsia" w:cs="Times New Roman"/>
        </w:rPr>
        <w:t xml:space="preserve"> = 1</w:t>
      </w:r>
      <w:r w:rsidR="000377C7">
        <w:rPr>
          <w:rFonts w:eastAsiaTheme="minorEastAsia" w:cs="Times New Roman"/>
        </w:rPr>
        <w:t>.</w:t>
      </w:r>
      <w:r w:rsidR="00366B41">
        <w:rPr>
          <w:rFonts w:eastAsiaTheme="minorEastAsia" w:cs="Times New Roman"/>
        </w:rPr>
        <w:t xml:space="preserve"> Note, </w:t>
      </w:r>
      <w:r w:rsidR="00366B41" w:rsidRPr="00CB398D">
        <w:rPr>
          <w:rFonts w:eastAsiaTheme="minorEastAsia"/>
        </w:rPr>
        <w:t>inertial weight</w:t>
      </w:r>
      <w:r w:rsidR="00366B41">
        <w:rPr>
          <w:rFonts w:eastAsiaTheme="minorEastAsia"/>
        </w:rPr>
        <w:t xml:space="preserve"> </w:t>
      </w:r>
      <w:r w:rsidR="00366B41" w:rsidRPr="00EF41FB">
        <w:rPr>
          <w:rFonts w:eastAsiaTheme="minorEastAsia" w:cs="Times New Roman"/>
          <w:i/>
          <w:iCs/>
        </w:rPr>
        <w:t>ω</w:t>
      </w:r>
      <w:r w:rsidR="00366B41">
        <w:rPr>
          <w:rFonts w:eastAsiaTheme="minorEastAsia" w:cs="Times New Roman"/>
        </w:rPr>
        <w:t xml:space="preserve"> is also the parameter that damps dynamic</w:t>
      </w:r>
      <w:r w:rsidR="00CA7277">
        <w:rPr>
          <w:rFonts w:eastAsiaTheme="minorEastAsia" w:cs="Times New Roman"/>
        </w:rPr>
        <w:t>s</w:t>
      </w:r>
      <w:r w:rsidR="00366B41">
        <w:rPr>
          <w:rFonts w:eastAsiaTheme="minorEastAsia" w:cs="Times New Roman"/>
        </w:rPr>
        <w:t xml:space="preserve"> of particles.</w:t>
      </w:r>
      <w:r w:rsidR="001C2B8F">
        <w:rPr>
          <w:rFonts w:eastAsiaTheme="minorEastAsia" w:cs="Times New Roman"/>
        </w:rPr>
        <w:t xml:space="preserve"> This is the reason that </w:t>
      </w:r>
      <w:r w:rsidR="001C2B8F" w:rsidRPr="004C4E81">
        <w:rPr>
          <w:rFonts w:eastAsiaTheme="minorEastAsia" w:cs="Times New Roman"/>
          <w:i/>
          <w:iCs/>
        </w:rPr>
        <w:t>ω</w:t>
      </w:r>
      <w:r w:rsidR="001C2B8F" w:rsidRPr="00651D5F">
        <w:rPr>
          <w:rFonts w:eastAsiaTheme="minorEastAsia" w:cs="Times New Roman"/>
        </w:rPr>
        <w:t xml:space="preserve"> </w:t>
      </w:r>
      <w:r w:rsidR="001C2B8F">
        <w:rPr>
          <w:rFonts w:eastAsiaTheme="minorEastAsia" w:cs="Times New Roman"/>
        </w:rPr>
        <w:t xml:space="preserve">= 1 when </w:t>
      </w:r>
      <w:r w:rsidR="001C2B8F" w:rsidRPr="003E6645">
        <w:rPr>
          <w:rFonts w:eastAsiaTheme="minorEastAsia" w:cs="Times New Roman"/>
          <w:i/>
          <w:iCs/>
        </w:rPr>
        <w:t>χ</w:t>
      </w:r>
      <w:r w:rsidR="001C2B8F">
        <w:rPr>
          <w:rFonts w:eastAsiaTheme="minorEastAsia" w:cs="Times New Roman"/>
        </w:rPr>
        <w:t xml:space="preserve"> ≠ 1</w:t>
      </w:r>
      <w:r w:rsidR="004C5C82">
        <w:rPr>
          <w:rFonts w:eastAsiaTheme="minorEastAsia" w:cs="Times New Roman"/>
        </w:rPr>
        <w:t xml:space="preserve"> but constriction of </w:t>
      </w:r>
      <w:r w:rsidR="004C5C82" w:rsidRPr="003E6645">
        <w:rPr>
          <w:rFonts w:eastAsiaTheme="minorEastAsia" w:cs="Times New Roman"/>
          <w:i/>
          <w:iCs/>
        </w:rPr>
        <w:t>χ</w:t>
      </w:r>
      <w:r w:rsidR="004C5C82">
        <w:rPr>
          <w:rFonts w:eastAsiaTheme="minorEastAsia" w:cs="Times New Roman"/>
        </w:rPr>
        <w:t xml:space="preserve"> is stronger than </w:t>
      </w:r>
      <w:r w:rsidR="004C5C82" w:rsidRPr="004C4E81">
        <w:rPr>
          <w:rFonts w:eastAsiaTheme="minorEastAsia" w:cs="Times New Roman"/>
          <w:i/>
          <w:iCs/>
        </w:rPr>
        <w:t>ω</w:t>
      </w:r>
      <w:r w:rsidR="004C5C82">
        <w:rPr>
          <w:rFonts w:eastAsiaTheme="minorEastAsia" w:cs="Times New Roman"/>
        </w:rPr>
        <w:t xml:space="preserve"> because </w:t>
      </w:r>
      <w:r w:rsidR="004C5C82" w:rsidRPr="003E6645">
        <w:rPr>
          <w:rFonts w:eastAsiaTheme="minorEastAsia" w:cs="Times New Roman"/>
          <w:i/>
          <w:iCs/>
        </w:rPr>
        <w:t>χ</w:t>
      </w:r>
      <w:r w:rsidR="004C5C82">
        <w:rPr>
          <w:rFonts w:eastAsiaTheme="minorEastAsia" w:cs="Times New Roman"/>
        </w:rPr>
        <w:t xml:space="preserve"> affects previous velocity and two attraction forces whereas </w:t>
      </w:r>
      <w:r w:rsidR="004C5C82" w:rsidRPr="004C4E81">
        <w:rPr>
          <w:rFonts w:eastAsiaTheme="minorEastAsia" w:cs="Times New Roman"/>
          <w:i/>
          <w:iCs/>
        </w:rPr>
        <w:t>ω</w:t>
      </w:r>
      <w:r w:rsidR="004C5C82">
        <w:rPr>
          <w:rFonts w:eastAsiaTheme="minorEastAsia" w:cs="Times New Roman"/>
        </w:rPr>
        <w:t xml:space="preserve"> affects only previous velocity</w:t>
      </w:r>
      <w:r w:rsidR="001C2B8F">
        <w:rPr>
          <w:rFonts w:eastAsiaTheme="minorEastAsia" w:cs="Times New Roman"/>
        </w:rPr>
        <w:t>.</w:t>
      </w:r>
    </w:p>
    <w:p w14:paraId="6E09DE4B" w14:textId="34DEDAFD" w:rsidR="00191202" w:rsidRDefault="00F65BAE" w:rsidP="006113E8">
      <w:pPr>
        <w:ind w:firstLine="360"/>
        <w:rPr>
          <w:rFonts w:eastAsiaTheme="minorEastAsia"/>
        </w:rPr>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w:t>
      </w:r>
      <w:r w:rsidR="006113E8">
        <w:rPr>
          <w:rFonts w:eastAsiaTheme="minorEastAsia"/>
        </w:rPr>
        <w:t xml:space="preserve">Because </w:t>
      </w:r>
      <w:r w:rsidR="006113E8" w:rsidRPr="003C10B2">
        <w:rPr>
          <w:rFonts w:ascii="TimesNewRomanPSMT" w:hAnsi="TimesNewRomanPSMT"/>
          <w:b/>
          <w:bCs/>
          <w:i/>
          <w:iCs/>
          <w:color w:val="000000"/>
          <w:szCs w:val="24"/>
        </w:rPr>
        <w:t>p</w:t>
      </w:r>
      <w:r w:rsidR="006113E8" w:rsidRPr="003C10B2">
        <w:rPr>
          <w:rFonts w:ascii="TimesNewRomanPSMT" w:hAnsi="TimesNewRomanPSMT"/>
          <w:i/>
          <w:iCs/>
          <w:color w:val="000000"/>
          <w:szCs w:val="24"/>
          <w:vertAlign w:val="subscript"/>
        </w:rPr>
        <w:t>g</w:t>
      </w:r>
      <w:r w:rsidR="006113E8">
        <w:rPr>
          <w:rFonts w:ascii="TimesNewRomanPSMT" w:hAnsi="TimesNewRomanPSMT"/>
          <w:color w:val="000000"/>
          <w:szCs w:val="24"/>
        </w:rPr>
        <w:t xml:space="preserve"> is the best position of entire swarm,</w:t>
      </w:r>
      <w:r w:rsidR="006113E8">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6113E8">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F65BAE">
        <w:rPr>
          <w:rFonts w:eastAsiaTheme="minorEastAsia"/>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connected together. Alternately, swarm topology can be defined in different way so that each particle </w:t>
      </w:r>
      <w:r w:rsidR="005C5C7C" w:rsidRPr="005C5C7C">
        <w:rPr>
          <w:rFonts w:eastAsiaTheme="minorEastAsia"/>
          <w:i/>
          <w:iCs/>
        </w:rPr>
        <w:t>i</w:t>
      </w:r>
      <w:r w:rsidR="005C5C7C">
        <w:rPr>
          <w:rFonts w:eastAsiaTheme="minorEastAsia"/>
        </w:rPr>
        <w:t xml:space="preserve"> only connects with a limit number </w:t>
      </w:r>
      <w:r w:rsidR="005C5C7C" w:rsidRPr="00567310">
        <w:rPr>
          <w:rFonts w:eastAsiaTheme="minorEastAsia"/>
          <w:i/>
          <w:iCs/>
        </w:rPr>
        <w:t>K</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only </w:t>
      </w:r>
      <w:r w:rsidR="00567310" w:rsidRPr="00567310">
        <w:rPr>
          <w:rFonts w:eastAsiaTheme="minorEastAsia"/>
          <w:i/>
          <w:iCs/>
        </w:rPr>
        <w:t>K</w:t>
      </w:r>
      <w:r w:rsidR="00567310" w:rsidRPr="00567310">
        <w:rPr>
          <w:rFonts w:eastAsiaTheme="minorEastAsia"/>
          <w:i/>
          <w:iCs/>
          <w:vertAlign w:val="subscript"/>
        </w:rPr>
        <w:t>i</w:t>
      </w:r>
      <w:r w:rsidR="00567310">
        <w:rPr>
          <w:rFonts w:eastAsiaTheme="minorEastAsia"/>
        </w:rPr>
        <w:t xml:space="preserve"> neighbors.</w:t>
      </w:r>
      <w:r w:rsidR="00AF21F0">
        <w:rPr>
          <w:rFonts w:eastAsiaTheme="minorEastAsia"/>
        </w:rPr>
        <w:t xml:space="preserve"> With custom-defined </w:t>
      </w:r>
      <w:r w:rsidR="00565798">
        <w:rPr>
          <w:rFonts w:eastAsiaTheme="minorEastAsia"/>
        </w:rPr>
        <w:t>swarm topology, equation 1.</w:t>
      </w:r>
      <w:r w:rsidR="00572A1F">
        <w:rPr>
          <w:rFonts w:eastAsiaTheme="minorEastAsia"/>
        </w:rPr>
        <w:t>4</w:t>
      </w:r>
      <w:r w:rsidR="00565798">
        <w:rPr>
          <w:rFonts w:eastAsiaTheme="minorEastAsia"/>
        </w:rPr>
        <w:t xml:space="preserve"> is written as follows</w:t>
      </w:r>
      <w:r w:rsidR="00550E87">
        <w:rPr>
          <w:rFonts w:eastAsiaTheme="minorEastAsia"/>
        </w:rPr>
        <w:t xml:space="preserve"> </w:t>
      </w:r>
      <w:sdt>
        <w:sdtPr>
          <w:rPr>
            <w:rFonts w:eastAsiaTheme="minorEastAsia"/>
          </w:rPr>
          <w:id w:val="-1871220371"/>
          <w:citation/>
        </w:sdt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65798">
        <w:rPr>
          <w:rFonts w:eastAsiaTheme="minorEastAsia"/>
        </w:rPr>
        <w:t>:</w:t>
      </w:r>
    </w:p>
    <w:tbl>
      <w:tblPr>
        <w:tblStyle w:val="TableGrid"/>
        <w:tblW w:w="0" w:type="auto"/>
        <w:tblLook w:val="04A0" w:firstRow="1" w:lastRow="0" w:firstColumn="1" w:lastColumn="0" w:noHBand="0" w:noVBand="1"/>
      </w:tblPr>
      <w:tblGrid>
        <w:gridCol w:w="8334"/>
        <w:gridCol w:w="682"/>
      </w:tblGrid>
      <w:tr w:rsidR="005A10E3" w14:paraId="3FAE6BE7" w14:textId="77777777" w:rsidTr="005A10E3">
        <w:tc>
          <w:tcPr>
            <w:tcW w:w="8334" w:type="dxa"/>
          </w:tcPr>
          <w:p w14:paraId="664B22BD" w14:textId="3FD8AFA4" w:rsidR="005A10E3" w:rsidRDefault="00524245"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76A20855" w:rsidR="005A10E3" w:rsidRDefault="005A10E3" w:rsidP="005A10E3">
            <w:pPr>
              <w:jc w:val="right"/>
              <w:rPr>
                <w:rFonts w:eastAsiaTheme="minorEastAsia"/>
              </w:rPr>
            </w:pPr>
            <w:r>
              <w:rPr>
                <w:rFonts w:eastAsiaTheme="minorEastAsia"/>
              </w:rPr>
              <w:t>(1.</w:t>
            </w:r>
            <w:r w:rsidR="00572A1F">
              <w:rPr>
                <w:rFonts w:eastAsiaTheme="minorEastAsia"/>
              </w:rPr>
              <w:t>5</w:t>
            </w:r>
            <w:r>
              <w:rPr>
                <w:rFonts w:eastAsiaTheme="minorEastAsia"/>
              </w:rPr>
              <w:t>)</w:t>
            </w:r>
          </w:p>
        </w:tc>
      </w:tr>
    </w:tbl>
    <w:p w14:paraId="4D5D873D" w14:textId="6FBE5CB9" w:rsidR="00BC141B" w:rsidRDefault="006F2BAF" w:rsidP="00565798">
      <w:pPr>
        <w:rPr>
          <w:rFonts w:eastAsiaTheme="minorEastAsia"/>
        </w:rPr>
      </w:pPr>
      <w:r>
        <w:rPr>
          <w:rFonts w:eastAsiaTheme="minorEastAsia"/>
        </w:rPr>
        <w:t xml:space="preserve">Where </w:t>
      </w:r>
      <w:r w:rsidRPr="006F2BAF">
        <w:rPr>
          <w:rFonts w:eastAsiaTheme="minorEastAsia"/>
          <w:b/>
          <w:bCs/>
          <w:i/>
          <w:iCs/>
        </w:rPr>
        <w:t>q</w:t>
      </w:r>
      <w:r w:rsidRPr="006F2BAF">
        <w:rPr>
          <w:rFonts w:eastAsiaTheme="minorEastAsia"/>
          <w:i/>
          <w:iCs/>
          <w:vertAlign w:val="subscript"/>
        </w:rPr>
        <w:t>k</w:t>
      </w:r>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r w:rsidRPr="006F2BAF">
        <w:rPr>
          <w:rFonts w:eastAsiaTheme="minorEastAsia"/>
          <w:i/>
          <w:iCs/>
        </w:rPr>
        <w:t>i</w:t>
      </w:r>
      <w:r>
        <w:rPr>
          <w:rFonts w:eastAsiaTheme="minorEastAsia"/>
        </w:rPr>
        <w:t xml:space="preserve">. Of course, </w:t>
      </w:r>
      <w:r w:rsidRPr="006F2BAF">
        <w:rPr>
          <w:rFonts w:eastAsiaTheme="minorEastAsia"/>
          <w:b/>
          <w:bCs/>
          <w:i/>
          <w:iCs/>
        </w:rPr>
        <w:t>q</w:t>
      </w:r>
      <w:r w:rsidRPr="006F2BAF">
        <w:rPr>
          <w:rFonts w:eastAsiaTheme="minorEastAsia"/>
          <w:i/>
          <w:iCs/>
          <w:vertAlign w:val="subscript"/>
        </w:rPr>
        <w:t>k</w:t>
      </w:r>
      <w:r>
        <w:rPr>
          <w:rFonts w:eastAsiaTheme="minorEastAsia"/>
        </w:rPr>
        <w:t xml:space="preserve"> is </w:t>
      </w:r>
      <w:r w:rsidRPr="006F2BAF">
        <w:rPr>
          <w:rFonts w:eastAsiaTheme="minorEastAsia"/>
          <w:b/>
          <w:bCs/>
          <w:i/>
          <w:iCs/>
        </w:rPr>
        <w:t>p</w:t>
      </w:r>
      <w:r w:rsidRPr="006F2BAF">
        <w:rPr>
          <w:rFonts w:eastAsiaTheme="minorEastAsia"/>
          <w:i/>
          <w:iCs/>
          <w:vertAlign w:val="subscript"/>
        </w:rPr>
        <w:t>j</w:t>
      </w:r>
      <w:r>
        <w:rPr>
          <w:rFonts w:eastAsiaTheme="minorEastAsia"/>
        </w:rPr>
        <w:t xml:space="preserve"> of some particle </w:t>
      </w:r>
      <w:r w:rsidRPr="006F2BAF">
        <w:rPr>
          <w:rFonts w:eastAsiaTheme="minorEastAsia"/>
          <w:i/>
          <w:iCs/>
        </w:rPr>
        <w:t>j</w:t>
      </w:r>
      <w:r>
        <w:rPr>
          <w:rFonts w:eastAsiaTheme="minorEastAsia"/>
        </w:rPr>
        <w:t>.</w:t>
      </w:r>
    </w:p>
    <w:p w14:paraId="74F80530" w14:textId="37425ED5" w:rsidR="00BC141B" w:rsidRDefault="00BC141B" w:rsidP="00BC141B">
      <w:pPr>
        <w:jc w:val="center"/>
        <w:rPr>
          <w:rFonts w:eastAsiaTheme="minorEastAsia"/>
        </w:rPr>
      </w:pPr>
      <w:r w:rsidRPr="00BC141B">
        <w:rPr>
          <w:rFonts w:eastAsiaTheme="minorEastAsia"/>
          <w:b/>
          <w:bCs/>
          <w:i/>
          <w:iCs/>
        </w:rPr>
        <w:t>q</w:t>
      </w:r>
      <w:r w:rsidRPr="00BC141B">
        <w:rPr>
          <w:rFonts w:eastAsiaTheme="minorEastAsia"/>
          <w:i/>
          <w:iCs/>
          <w:vertAlign w:val="subscript"/>
        </w:rPr>
        <w:t>k</w:t>
      </w:r>
      <w:r>
        <w:rPr>
          <w:rFonts w:eastAsiaTheme="minorEastAsia"/>
        </w:rPr>
        <w:t xml:space="preserve"> = </w:t>
      </w:r>
      <w:r w:rsidRPr="00BC141B">
        <w:rPr>
          <w:rFonts w:eastAsiaTheme="minorEastAsia"/>
          <w:b/>
          <w:bCs/>
          <w:i/>
          <w:iCs/>
        </w:rPr>
        <w:t>p</w:t>
      </w:r>
      <w:r w:rsidRPr="00BC141B">
        <w:rPr>
          <w:rFonts w:eastAsiaTheme="minorEastAsia"/>
          <w:i/>
          <w:iCs/>
          <w:vertAlign w:val="subscript"/>
        </w:rPr>
        <w:t>j</w:t>
      </w:r>
      <w:r>
        <w:rPr>
          <w:rFonts w:eastAsiaTheme="minorEastAsia"/>
        </w:rPr>
        <w:t xml:space="preserve"> such that particle </w:t>
      </w:r>
      <w:r w:rsidRPr="00BC141B">
        <w:rPr>
          <w:rFonts w:eastAsiaTheme="minorEastAsia"/>
          <w:i/>
          <w:iCs/>
        </w:rPr>
        <w:t>j</w:t>
      </w:r>
      <w:r>
        <w:rPr>
          <w:rFonts w:eastAsiaTheme="minorEastAsia"/>
        </w:rPr>
        <w:t xml:space="preserve"> is </w:t>
      </w:r>
      <w:r w:rsidR="005E1AB6">
        <w:rPr>
          <w:rFonts w:eastAsiaTheme="minorEastAsia"/>
        </w:rPr>
        <w:t xml:space="preserve">the </w:t>
      </w:r>
      <w:r w:rsidR="005E1AB6" w:rsidRPr="005E1AB6">
        <w:rPr>
          <w:rFonts w:eastAsiaTheme="minorEastAsia"/>
          <w:i/>
          <w:iCs/>
        </w:rPr>
        <w:t>k</w:t>
      </w:r>
      <w:r w:rsidR="005E1AB6" w:rsidRPr="005E1AB6">
        <w:rPr>
          <w:rFonts w:eastAsiaTheme="minorEastAsia"/>
          <w:vertAlign w:val="superscript"/>
        </w:rPr>
        <w:t>th</w:t>
      </w:r>
      <w:r>
        <w:rPr>
          <w:rFonts w:eastAsiaTheme="minorEastAsia"/>
        </w:rPr>
        <w:t xml:space="preserve"> neighbor of particle </w:t>
      </w:r>
      <w:r w:rsidRPr="00BC141B">
        <w:rPr>
          <w:rFonts w:eastAsiaTheme="minorEastAsia"/>
          <w:i/>
          <w:iCs/>
        </w:rPr>
        <w:t>i</w:t>
      </w:r>
      <w:r>
        <w:rPr>
          <w:rFonts w:eastAsiaTheme="minorEastAsia"/>
        </w:rPr>
        <w:t>.</w:t>
      </w:r>
    </w:p>
    <w:p w14:paraId="601E68EC" w14:textId="53351532" w:rsidR="00296A9F" w:rsidRDefault="007330EE" w:rsidP="00565798">
      <w:pPr>
        <w:rPr>
          <w:rFonts w:eastAsiaTheme="minorEastAsia"/>
        </w:rPr>
      </w:pPr>
      <w:r>
        <w:rPr>
          <w:rFonts w:eastAsiaTheme="minorEastAsia"/>
        </w:rPr>
        <w:t xml:space="preserve">Please pay attention that, </w:t>
      </w:r>
      <w:r w:rsidR="008F1B5C">
        <w:rPr>
          <w:rFonts w:eastAsiaTheme="minorEastAsia"/>
        </w:rPr>
        <w:t>in equation 1.</w:t>
      </w:r>
      <w:r w:rsidR="00572A1F">
        <w:rPr>
          <w:rFonts w:eastAsiaTheme="minorEastAsia"/>
        </w:rPr>
        <w:t>5</w:t>
      </w:r>
      <w:r w:rsidR="008F1B5C">
        <w:rPr>
          <w:rFonts w:eastAsiaTheme="minorEastAsia"/>
        </w:rPr>
        <w:t xml:space="preserve">, </w:t>
      </w:r>
      <w:r>
        <w:rPr>
          <w:rFonts w:eastAsiaTheme="minorEastAsia"/>
        </w:rPr>
        <w:t xml:space="preserve">particle </w:t>
      </w:r>
      <w:r w:rsidRPr="007330EE">
        <w:rPr>
          <w:rFonts w:eastAsiaTheme="minorEastAsia"/>
          <w:i/>
          <w:iCs/>
        </w:rPr>
        <w:t>i</w:t>
      </w:r>
      <w:r>
        <w:rPr>
          <w:rFonts w:eastAsiaTheme="minorEastAsia"/>
        </w:rPr>
        <w:t xml:space="preserve"> is also its neighbor. </w:t>
      </w:r>
      <w:r w:rsidR="00D73D0C">
        <w:rPr>
          <w:rFonts w:eastAsiaTheme="minorEastAsia"/>
        </w:rPr>
        <w:t xml:space="preserve">In other words, </w:t>
      </w:r>
      <w:r w:rsidR="008F1B5C">
        <w:rPr>
          <w:rFonts w:eastAsiaTheme="minorEastAsia"/>
        </w:rPr>
        <w:t>in equation 1.</w:t>
      </w:r>
      <w:r w:rsidR="00572A1F">
        <w:rPr>
          <w:rFonts w:eastAsiaTheme="minorEastAsia"/>
        </w:rPr>
        <w:t>5</w:t>
      </w:r>
      <w:r w:rsidR="008F1B5C">
        <w:rPr>
          <w:rFonts w:eastAsiaTheme="minorEastAsia"/>
        </w:rPr>
        <w:t xml:space="preserve">, </w:t>
      </w:r>
      <w:r w:rsidR="00D73D0C">
        <w:rPr>
          <w:rFonts w:eastAsiaTheme="minorEastAsia"/>
        </w:rPr>
        <w:t xml:space="preserve">the </w:t>
      </w:r>
      <w:r w:rsidR="0028497D">
        <w:rPr>
          <w:rFonts w:eastAsiaTheme="minorEastAsia"/>
        </w:rPr>
        <w:t xml:space="preserve">set of </w:t>
      </w:r>
      <w:r w:rsidR="00D73D0C" w:rsidRPr="00567310">
        <w:rPr>
          <w:rFonts w:eastAsiaTheme="minorEastAsia"/>
          <w:i/>
          <w:iCs/>
        </w:rPr>
        <w:t>K</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r w:rsidR="00D73D0C" w:rsidRPr="00D73D0C">
        <w:rPr>
          <w:rFonts w:eastAsiaTheme="minorEastAsia"/>
          <w:i/>
          <w:iCs/>
        </w:rPr>
        <w:t>i</w:t>
      </w:r>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691F77">
        <w:rPr>
          <w:rFonts w:eastAsiaTheme="minorEastAsia" w:cs="Times New Roman"/>
        </w:rPr>
        <w:t>&gt; 0</w:t>
      </w:r>
      <w:r w:rsidR="005A10E3">
        <w:rPr>
          <w:rFonts w:eastAsiaTheme="minorEastAsia"/>
        </w:rPr>
        <w:t xml:space="preserve">, which implies the strengths of all attraction forces from all neighbors </w:t>
      </w:r>
      <w:r w:rsidR="00A47EA3">
        <w:rPr>
          <w:rFonts w:eastAsiaTheme="minorEastAsia"/>
        </w:rPr>
        <w:t xml:space="preserve">on particle </w:t>
      </w:r>
      <w:r w:rsidR="00A47EA3" w:rsidRPr="00A47EA3">
        <w:rPr>
          <w:rFonts w:eastAsiaTheme="minorEastAsia"/>
          <w:i/>
          <w:iCs/>
        </w:rPr>
        <w:t>i</w:t>
      </w:r>
      <w:r w:rsidR="00A47EA3">
        <w:rPr>
          <w:rFonts w:eastAsiaTheme="minorEastAsia"/>
        </w:rPr>
        <w:t xml:space="preserve"> </w:t>
      </w:r>
      <w:r w:rsidR="005A10E3">
        <w:rPr>
          <w:rFonts w:eastAsiaTheme="minorEastAsia"/>
        </w:rPr>
        <w:t>are equal.</w:t>
      </w:r>
      <w:r w:rsidR="008F1B5C">
        <w:rPr>
          <w:rFonts w:eastAsiaTheme="minorEastAsia"/>
        </w:rPr>
        <w:t xml:space="preserve"> </w:t>
      </w:r>
      <w:r w:rsidR="00AA3C59">
        <w:rPr>
          <w:rFonts w:eastAsiaTheme="minorEastAsia"/>
        </w:rPr>
        <w:t xml:space="preserve">The popular value of </w:t>
      </w:r>
      <w:r w:rsidR="00AA3C59" w:rsidRPr="00AF63D8">
        <w:rPr>
          <w:rFonts w:eastAsiaTheme="minorEastAsia" w:cs="Times New Roman"/>
          <w:i/>
          <w:iCs/>
        </w:rPr>
        <w:t>ϕ</w:t>
      </w:r>
      <w:r w:rsidR="00AA3C59">
        <w:rPr>
          <w:rFonts w:eastAsiaTheme="minorEastAsia"/>
        </w:rPr>
        <w:t xml:space="preserve"> is </w:t>
      </w:r>
      <w:r w:rsidR="00AA3C59" w:rsidRPr="00AF63D8">
        <w:rPr>
          <w:rFonts w:eastAsiaTheme="minorEastAsia" w:cs="Times New Roman"/>
          <w:i/>
          <w:iCs/>
        </w:rPr>
        <w:t>ϕ</w:t>
      </w:r>
      <w:r w:rsidR="00AA3C59">
        <w:rPr>
          <w:rFonts w:eastAsiaTheme="minorEastAsia"/>
        </w:rPr>
        <w:t xml:space="preserve"> = 4.1 given </w:t>
      </w:r>
      <w:r w:rsidR="00AA3C59" w:rsidRPr="003E6645">
        <w:rPr>
          <w:rFonts w:eastAsiaTheme="minorEastAsia" w:cs="Times New Roman"/>
          <w:i/>
          <w:iCs/>
        </w:rPr>
        <w:t>χ</w:t>
      </w:r>
      <w:r w:rsidR="00AA3C59">
        <w:rPr>
          <w:rFonts w:eastAsiaTheme="minorEastAsia" w:cs="Times New Roman"/>
        </w:rPr>
        <w:t xml:space="preserve"> = 0.7298</w:t>
      </w:r>
      <w:r w:rsidR="00AA3C59">
        <w:rPr>
          <w:rFonts w:eastAsiaTheme="minorEastAsia"/>
        </w:rPr>
        <w:t xml:space="preserve">. </w:t>
      </w:r>
      <w:r w:rsidR="00FD7809">
        <w:rPr>
          <w:rFonts w:eastAsiaTheme="minorEastAsia"/>
        </w:rPr>
        <w:t>Equation 1.</w:t>
      </w:r>
      <w:r w:rsidR="00572A1F">
        <w:rPr>
          <w:rFonts w:eastAsiaTheme="minorEastAsia"/>
        </w:rPr>
        <w:t>5</w:t>
      </w:r>
      <w:r w:rsidR="00FD7809">
        <w:rPr>
          <w:rFonts w:eastAsiaTheme="minorEastAsia"/>
        </w:rPr>
        <w:t xml:space="preserve"> is known as </w:t>
      </w:r>
      <w:r w:rsidR="00FD7809" w:rsidRPr="00FD7809">
        <w:rPr>
          <w:rFonts w:eastAsiaTheme="minorEastAsia"/>
        </w:rPr>
        <w:t>Mendes’ fully informed particle swarm (FIPS)</w:t>
      </w:r>
      <w:r w:rsidR="00FD7809">
        <w:rPr>
          <w:rFonts w:eastAsiaTheme="minorEastAsia"/>
        </w:rPr>
        <w:t xml:space="preserve"> method.</w:t>
      </w:r>
      <w:r w:rsidR="00296A9F">
        <w:rPr>
          <w:rFonts w:eastAsiaTheme="minorEastAsia"/>
        </w:rPr>
        <w:t xml:space="preserve"> The topology in the basic PSO specified by equation 1.1, equation 1.</w:t>
      </w:r>
      <w:r w:rsidR="00572A1F">
        <w:rPr>
          <w:rFonts w:eastAsiaTheme="minorEastAsia"/>
        </w:rPr>
        <w:t>3</w:t>
      </w:r>
      <w:r w:rsidR="00296A9F">
        <w:rPr>
          <w:rFonts w:eastAsiaTheme="minorEastAsia"/>
        </w:rPr>
        <w:t>, and equation 1.</w:t>
      </w:r>
      <w:r w:rsidR="00572A1F">
        <w:rPr>
          <w:rFonts w:eastAsiaTheme="minorEastAsia"/>
        </w:rPr>
        <w:t>4</w:t>
      </w:r>
      <w:r w:rsidR="00296A9F">
        <w:rPr>
          <w:rFonts w:eastAsiaTheme="minorEastAsia"/>
        </w:rPr>
        <w:t xml:space="preserve"> is known </w:t>
      </w:r>
      <w:r w:rsidR="00296A9F" w:rsidRPr="00267B3D">
        <w:rPr>
          <w:rFonts w:eastAsiaTheme="minorEastAsia"/>
          <w:i/>
          <w:iCs/>
        </w:rPr>
        <w:t xml:space="preserve">global </w:t>
      </w:r>
      <w:r w:rsidR="00FF3B21" w:rsidRPr="00267B3D">
        <w:rPr>
          <w:rFonts w:eastAsiaTheme="minorEastAsia"/>
          <w:i/>
          <w:iCs/>
        </w:rPr>
        <w:t xml:space="preserve">best </w:t>
      </w:r>
      <w:r w:rsidR="00296A9F" w:rsidRPr="00267B3D">
        <w:rPr>
          <w:rFonts w:eastAsiaTheme="minorEastAsia"/>
          <w:i/>
          <w:iCs/>
        </w:rPr>
        <w:t>topology</w:t>
      </w:r>
      <w:r w:rsidR="00296A9F">
        <w:rPr>
          <w:rFonts w:eastAsiaTheme="minorEastAsia"/>
        </w:rPr>
        <w:t xml:space="preserve"> </w:t>
      </w:r>
      <w:r w:rsidR="00FF3B21">
        <w:rPr>
          <w:rFonts w:eastAsiaTheme="minorEastAsia"/>
        </w:rPr>
        <w:t xml:space="preserve">because only one best position </w:t>
      </w:r>
      <w:r w:rsidR="00FF3B21" w:rsidRPr="00572A1F">
        <w:rPr>
          <w:rFonts w:eastAsiaTheme="minorEastAsia"/>
          <w:b/>
          <w:bCs/>
          <w:i/>
          <w:iCs/>
        </w:rPr>
        <w:t>p</w:t>
      </w:r>
      <w:r w:rsidR="00FF3B21" w:rsidRPr="004D246F">
        <w:rPr>
          <w:rFonts w:eastAsiaTheme="minorEastAsia"/>
          <w:i/>
          <w:iCs/>
          <w:vertAlign w:val="subscript"/>
        </w:rPr>
        <w:t>g</w:t>
      </w:r>
      <w:r w:rsidR="00FF3B21">
        <w:rPr>
          <w:rFonts w:eastAsiaTheme="minorEastAsia"/>
        </w:rPr>
        <w:t xml:space="preserve"> of entire swarm is kept track. However, equation 1.</w:t>
      </w:r>
      <w:r w:rsidR="00572A1F">
        <w:rPr>
          <w:rFonts w:eastAsiaTheme="minorEastAsia"/>
        </w:rPr>
        <w:t>5</w:t>
      </w:r>
      <w:r w:rsidR="00FF3B21">
        <w:rPr>
          <w:rFonts w:eastAsiaTheme="minorEastAsia"/>
        </w:rPr>
        <w:t xml:space="preserve"> indicates that many best positions </w:t>
      </w:r>
      <w:r w:rsidR="007A6165">
        <w:rPr>
          <w:rFonts w:eastAsiaTheme="minorEastAsia"/>
        </w:rPr>
        <w:t xml:space="preserve">from groups implied by neighbors </w:t>
      </w:r>
      <w:r w:rsidR="00FF3B21">
        <w:rPr>
          <w:rFonts w:eastAsiaTheme="minorEastAsia"/>
        </w:rPr>
        <w:t xml:space="preserve">are kept track. Hence, FIPS method specifies a so-called </w:t>
      </w:r>
      <w:r w:rsidR="00FF3B21" w:rsidRPr="00267B3D">
        <w:rPr>
          <w:rFonts w:eastAsiaTheme="minorEastAsia"/>
          <w:i/>
          <w:iCs/>
        </w:rPr>
        <w:t>local best topology</w:t>
      </w:r>
      <w:r w:rsidR="00A65DAB">
        <w:rPr>
          <w:rFonts w:eastAsiaTheme="minorEastAsia"/>
        </w:rPr>
        <w:t xml:space="preserve">, which converges slowly but avoids </w:t>
      </w:r>
      <w:r w:rsidR="00EC0561">
        <w:rPr>
          <w:rFonts w:eastAsiaTheme="minorEastAsia"/>
        </w:rPr>
        <w:t>converging</w:t>
      </w:r>
      <w:r w:rsidR="00A65DAB">
        <w:rPr>
          <w:rFonts w:eastAsiaTheme="minorEastAsia"/>
        </w:rPr>
        <w:t xml:space="preserve"> at local optimizer.</w:t>
      </w:r>
      <w:r w:rsidR="00EC0561">
        <w:rPr>
          <w:rFonts w:eastAsiaTheme="minorEastAsia"/>
        </w:rPr>
        <w:t xml:space="preserve"> In other words, local best topology aims to exploration rather than exploitation.</w:t>
      </w:r>
    </w:p>
    <w:p w14:paraId="1F1287CC" w14:textId="260624C9" w:rsidR="008F1B5C" w:rsidRDefault="00FF3B21" w:rsidP="007A6165">
      <w:pPr>
        <w:ind w:firstLine="360"/>
        <w:rPr>
          <w:rFonts w:eastAsiaTheme="minorEastAsia"/>
        </w:rPr>
      </w:pPr>
      <w:r>
        <w:rPr>
          <w:rFonts w:eastAsiaTheme="minorEastAsia"/>
        </w:rPr>
        <w:t>I</w:t>
      </w:r>
      <w:r w:rsidR="008F1B5C">
        <w:rPr>
          <w:rFonts w:eastAsiaTheme="minorEastAsia"/>
        </w:rPr>
        <w:t xml:space="preserve">f we focus on the fact that the attraction force issued by the particle </w:t>
      </w:r>
      <w:r w:rsidR="008F1B5C" w:rsidRPr="008F1B5C">
        <w:rPr>
          <w:rFonts w:eastAsiaTheme="minorEastAsia"/>
          <w:i/>
          <w:iCs/>
        </w:rPr>
        <w:t>i</w:t>
      </w:r>
      <w:r w:rsidR="008F1B5C">
        <w:rPr>
          <w:rFonts w:eastAsiaTheme="minorEastAsia"/>
        </w:rPr>
        <w:t xml:space="preserve"> itself</w:t>
      </w:r>
      <w:r w:rsidR="00785800">
        <w:rPr>
          <w:rFonts w:eastAsiaTheme="minorEastAsia"/>
        </w:rPr>
        <w:t xml:space="preserve"> is </w:t>
      </w:r>
      <w:r w:rsidR="00EE4953">
        <w:rPr>
          <w:rFonts w:eastAsiaTheme="minorEastAsia"/>
        </w:rPr>
        <w:t xml:space="preserve">equivalent to the attraction force from the global best position </w:t>
      </w:r>
      <w:r w:rsidR="00FB51E3" w:rsidRPr="00FB51E3">
        <w:rPr>
          <w:rFonts w:eastAsiaTheme="minorEastAsia"/>
          <w:b/>
          <w:bCs/>
          <w:i/>
          <w:iCs/>
        </w:rPr>
        <w:t>p</w:t>
      </w:r>
      <w:r w:rsidR="00FB51E3" w:rsidRPr="00FB51E3">
        <w:rPr>
          <w:rFonts w:eastAsiaTheme="minorEastAsia"/>
          <w:i/>
          <w:iCs/>
          <w:vertAlign w:val="subscript"/>
        </w:rPr>
        <w:t>g</w:t>
      </w:r>
      <w:r w:rsidR="00FB51E3">
        <w:rPr>
          <w:rFonts w:eastAsiaTheme="minorEastAsia"/>
        </w:rPr>
        <w:t xml:space="preserve"> </w:t>
      </w:r>
      <w:r w:rsidR="00EE4953">
        <w:rPr>
          <w:rFonts w:eastAsiaTheme="minorEastAsia"/>
        </w:rPr>
        <w:t>and the</w:t>
      </w:r>
      <w:r w:rsidR="00785800">
        <w:rPr>
          <w:rFonts w:eastAsiaTheme="minorEastAsia"/>
        </w:rPr>
        <w:t xml:space="preserve"> other attraction forces from </w:t>
      </w:r>
      <w:r w:rsidR="007F1F80">
        <w:rPr>
          <w:rFonts w:eastAsiaTheme="minorEastAsia"/>
        </w:rPr>
        <w:t xml:space="preserve">its </w:t>
      </w:r>
      <w:r w:rsidR="00785800">
        <w:rPr>
          <w:rFonts w:eastAsiaTheme="minorEastAsia"/>
        </w:rPr>
        <w:t>neighbors</w:t>
      </w:r>
      <w:r w:rsidR="00FB51E3">
        <w:rPr>
          <w:rFonts w:eastAsiaTheme="minorEastAsia"/>
        </w:rPr>
        <w:t xml:space="preserve"> </w:t>
      </w:r>
      <w:r w:rsidR="00FB51E3" w:rsidRPr="00FB51E3">
        <w:rPr>
          <w:rFonts w:eastAsiaTheme="minorEastAsia"/>
          <w:b/>
          <w:bCs/>
          <w:i/>
          <w:iCs/>
        </w:rPr>
        <w:t>q</w:t>
      </w:r>
      <w:r w:rsidR="00FB51E3" w:rsidRPr="00FB51E3">
        <w:rPr>
          <w:rFonts w:eastAsiaTheme="minorEastAsia"/>
          <w:i/>
          <w:iCs/>
          <w:vertAlign w:val="subscript"/>
        </w:rPr>
        <w:t>k</w:t>
      </w:r>
      <w:r w:rsidR="00785800">
        <w:rPr>
          <w:rFonts w:eastAsiaTheme="minorEastAsia"/>
        </w:rPr>
        <w:t>, equation 1.</w:t>
      </w:r>
      <w:r w:rsidR="00572A1F">
        <w:rPr>
          <w:rFonts w:eastAsiaTheme="minorEastAsia"/>
        </w:rPr>
        <w:t>5</w:t>
      </w:r>
      <w:r w:rsidR="00785800">
        <w:rPr>
          <w:rFonts w:eastAsiaTheme="minorEastAsia"/>
        </w:rPr>
        <w:t xml:space="preserve"> is modified as follows:</w:t>
      </w:r>
    </w:p>
    <w:tbl>
      <w:tblPr>
        <w:tblStyle w:val="TableGrid"/>
        <w:tblW w:w="0" w:type="auto"/>
        <w:tblLook w:val="04A0" w:firstRow="1" w:lastRow="0" w:firstColumn="1" w:lastColumn="0" w:noHBand="0" w:noVBand="1"/>
      </w:tblPr>
      <w:tblGrid>
        <w:gridCol w:w="8334"/>
        <w:gridCol w:w="682"/>
      </w:tblGrid>
      <w:tr w:rsidR="00B62A44" w14:paraId="79ECCC9C" w14:textId="77777777" w:rsidTr="0054211E">
        <w:tc>
          <w:tcPr>
            <w:tcW w:w="8334" w:type="dxa"/>
          </w:tcPr>
          <w:p w14:paraId="40F90D5C" w14:textId="40AFCC76" w:rsidR="00B62A44" w:rsidRDefault="00524245" w:rsidP="0054211E">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2D82470F" w14:textId="1714C739" w:rsidR="00B62A44" w:rsidRDefault="00B62A44" w:rsidP="0054211E">
            <w:pPr>
              <w:jc w:val="right"/>
              <w:rPr>
                <w:rFonts w:eastAsiaTheme="minorEastAsia"/>
              </w:rPr>
            </w:pPr>
            <w:r>
              <w:rPr>
                <w:rFonts w:eastAsiaTheme="minorEastAsia"/>
              </w:rPr>
              <w:t>(1.</w:t>
            </w:r>
            <w:r w:rsidR="00572A1F">
              <w:rPr>
                <w:rFonts w:eastAsiaTheme="minorEastAsia"/>
              </w:rPr>
              <w:t>6</w:t>
            </w:r>
            <w:r>
              <w:rPr>
                <w:rFonts w:eastAsiaTheme="minorEastAsia"/>
              </w:rPr>
              <w:t>)</w:t>
            </w:r>
          </w:p>
        </w:tc>
      </w:tr>
    </w:tbl>
    <w:p w14:paraId="14BA857E" w14:textId="69003918" w:rsidR="00296A9F" w:rsidRDefault="009629FA" w:rsidP="00565798">
      <w:pPr>
        <w:rPr>
          <w:rFonts w:eastAsiaTheme="minorEastAsia"/>
        </w:rPr>
      </w:pPr>
      <w:r>
        <w:rPr>
          <w:rFonts w:eastAsiaTheme="minorEastAsia"/>
        </w:rPr>
        <w:t>I</w:t>
      </w:r>
      <w:r w:rsidR="00785800">
        <w:rPr>
          <w:rFonts w:eastAsiaTheme="minorEastAsia"/>
        </w:rPr>
        <w:t>n equation 1.</w:t>
      </w:r>
      <w:r w:rsidR="00572A1F">
        <w:rPr>
          <w:rFonts w:eastAsiaTheme="minorEastAsia"/>
        </w:rPr>
        <w:t>6</w:t>
      </w:r>
      <w:r w:rsidR="00785800">
        <w:rPr>
          <w:rFonts w:eastAsiaTheme="minorEastAsia"/>
        </w:rPr>
        <w:t xml:space="preserve">,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r w:rsidR="00E56666">
        <w:rPr>
          <w:rFonts w:eastAsiaTheme="minorEastAsia"/>
          <w:i/>
          <w:iCs/>
        </w:rPr>
        <w:t>i</w:t>
      </w:r>
      <w:r>
        <w:rPr>
          <w:rFonts w:eastAsiaTheme="minorEastAsia"/>
        </w:rPr>
        <w:t xml:space="preserve"> and so, the </w:t>
      </w:r>
      <w:r w:rsidR="00DD43C5">
        <w:rPr>
          <w:rFonts w:eastAsiaTheme="minorEastAsia"/>
        </w:rPr>
        <w:t>three</w:t>
      </w:r>
      <w:r>
        <w:rPr>
          <w:rFonts w:eastAsiaTheme="minorEastAsia"/>
        </w:rPr>
        <w:t xml:space="preserve"> parameters </w:t>
      </w:r>
      <w:r w:rsidRPr="00A47EA3">
        <w:rPr>
          <w:rFonts w:eastAsiaTheme="minorEastAsia" w:cs="Times New Roman"/>
          <w:i/>
          <w:iCs/>
        </w:rPr>
        <w:t>ϕ</w:t>
      </w:r>
      <w:r>
        <w:rPr>
          <w:rFonts w:eastAsiaTheme="minorEastAsia" w:cs="Times New Roman"/>
          <w:vertAlign w:val="subscript"/>
        </w:rPr>
        <w:t>1</w:t>
      </w:r>
      <w:r w:rsidR="00DD43C5">
        <w:rPr>
          <w:rFonts w:eastAsiaTheme="minorEastAsia"/>
        </w:rPr>
        <w:t>,</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sidR="00DD43C5">
        <w:rPr>
          <w:rFonts w:eastAsiaTheme="minorEastAsia"/>
        </w:rPr>
        <w:t xml:space="preserve">, and </w:t>
      </w:r>
      <w:r w:rsidR="00DD43C5" w:rsidRPr="00A47EA3">
        <w:rPr>
          <w:rFonts w:eastAsiaTheme="minorEastAsia" w:cs="Times New Roman"/>
          <w:i/>
          <w:iCs/>
        </w:rPr>
        <w:t>ϕ</w:t>
      </w:r>
      <w:r w:rsidR="00DD43C5">
        <w:rPr>
          <w:rFonts w:eastAsiaTheme="minorEastAsia"/>
        </w:rPr>
        <w:t xml:space="preserve"> </w:t>
      </w:r>
      <w:r>
        <w:rPr>
          <w:rFonts w:eastAsiaTheme="minorEastAsia"/>
        </w:rPr>
        <w:t xml:space="preserve">are </w:t>
      </w:r>
      <w:r w:rsidR="00DD43C5">
        <w:rPr>
          <w:rFonts w:eastAsiaTheme="minorEastAsia"/>
        </w:rPr>
        <w:t>co-existent</w:t>
      </w:r>
      <w:r>
        <w:rPr>
          <w:rFonts w:eastAsiaTheme="minorEastAsia"/>
        </w:rPr>
        <w:t>.</w:t>
      </w:r>
      <w:r w:rsidR="00B62A44">
        <w:rPr>
          <w:rFonts w:eastAsiaTheme="minorEastAsia"/>
        </w:rPr>
        <w:t xml:space="preserve"> </w:t>
      </w:r>
      <w:r w:rsidR="005E0606" w:rsidRPr="005E0606">
        <w:rPr>
          <w:rFonts w:eastAsiaTheme="minorEastAsia"/>
        </w:rPr>
        <w:t>Inertial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is kept intact too. </w:t>
      </w:r>
      <w:r w:rsidR="00565798">
        <w:rPr>
          <w:rFonts w:eastAsiaTheme="minorEastAsia"/>
        </w:rPr>
        <w:t xml:space="preserve">It is easy to recognize that equation </w:t>
      </w:r>
      <w:r w:rsidR="00886AEF">
        <w:rPr>
          <w:rFonts w:eastAsiaTheme="minorEastAsia"/>
        </w:rPr>
        <w:t>1.</w:t>
      </w:r>
      <w:r w:rsidR="00572A1F">
        <w:rPr>
          <w:rFonts w:eastAsiaTheme="minorEastAsia"/>
        </w:rPr>
        <w:t>6</w:t>
      </w:r>
      <w:r w:rsidR="00886AEF">
        <w:rPr>
          <w:rFonts w:eastAsiaTheme="minorEastAsia"/>
        </w:rPr>
        <w:t xml:space="preserve"> is the general form of </w:t>
      </w:r>
      <w:r w:rsidR="00BE2708">
        <w:rPr>
          <w:rFonts w:eastAsiaTheme="minorEastAsia"/>
        </w:rPr>
        <w:t xml:space="preserve">velocity update </w:t>
      </w:r>
      <w:r w:rsidR="00572A1F">
        <w:rPr>
          <w:rFonts w:eastAsiaTheme="minorEastAsia"/>
        </w:rPr>
        <w:t>rule</w:t>
      </w:r>
      <w:r w:rsidR="00BE2708">
        <w:rPr>
          <w:rFonts w:eastAsiaTheme="minorEastAsia"/>
        </w:rPr>
        <w:t>.</w:t>
      </w:r>
      <w:r w:rsidR="006F4D93">
        <w:rPr>
          <w:rFonts w:eastAsiaTheme="minorEastAsia"/>
        </w:rPr>
        <w:t xml:space="preserve"> </w:t>
      </w:r>
      <w:r w:rsidR="00A6621D">
        <w:rPr>
          <w:rFonts w:eastAsiaTheme="minorEastAsia"/>
        </w:rPr>
        <w:t>E</w:t>
      </w:r>
      <w:r w:rsidR="006F4D93">
        <w:rPr>
          <w:rFonts w:eastAsiaTheme="minorEastAsia"/>
        </w:rPr>
        <w:t>quation 1.</w:t>
      </w:r>
      <w:r w:rsidR="00572A1F">
        <w:rPr>
          <w:rFonts w:eastAsiaTheme="minorEastAsia"/>
        </w:rPr>
        <w:t>6</w:t>
      </w:r>
      <w:r w:rsidR="006F4D93">
        <w:rPr>
          <w:rFonts w:eastAsiaTheme="minorEastAsia"/>
        </w:rPr>
        <w:t xml:space="preserve"> </w:t>
      </w:r>
      <w:r w:rsidR="00A6621D">
        <w:rPr>
          <w:rFonts w:eastAsiaTheme="minorEastAsia"/>
        </w:rPr>
        <w:t xml:space="preserve">balances </w:t>
      </w:r>
      <w:r w:rsidR="006F4D93">
        <w:rPr>
          <w:rFonts w:eastAsiaTheme="minorEastAsia"/>
        </w:rPr>
        <w:t>local best topology</w:t>
      </w:r>
      <w:r w:rsidR="00A6621D">
        <w:rPr>
          <w:rFonts w:eastAsiaTheme="minorEastAsia"/>
        </w:rPr>
        <w:t xml:space="preserve"> and global best topology with expectation that convergence speed is improved but convergence to local optimizer </w:t>
      </w:r>
      <w:r w:rsidR="00572A1F">
        <w:rPr>
          <w:rFonts w:eastAsiaTheme="minorEastAsia"/>
        </w:rPr>
        <w:t>can be</w:t>
      </w:r>
      <w:r w:rsidR="00A6621D">
        <w:rPr>
          <w:rFonts w:eastAsiaTheme="minorEastAsia"/>
        </w:rPr>
        <w:t xml:space="preserve"> avoided.</w:t>
      </w:r>
      <w:r w:rsidR="000A716A">
        <w:rPr>
          <w:rFonts w:eastAsiaTheme="minorEastAsia"/>
        </w:rPr>
        <w:t xml:space="preserve"> In other words, equation 1.</w:t>
      </w:r>
      <w:r w:rsidR="00572A1F">
        <w:rPr>
          <w:rFonts w:eastAsiaTheme="minorEastAsia"/>
        </w:rPr>
        <w:t>6</w:t>
      </w:r>
      <w:r w:rsidR="000A716A">
        <w:rPr>
          <w:rFonts w:eastAsiaTheme="minorEastAsia"/>
        </w:rPr>
        <w:t xml:space="preserve"> aims to achieve both exploration and </w:t>
      </w:r>
      <w:r w:rsidR="00563D70">
        <w:rPr>
          <w:rFonts w:eastAsiaTheme="minorEastAsia"/>
        </w:rPr>
        <w:t>exploitation.</w:t>
      </w:r>
    </w:p>
    <w:p w14:paraId="5E7F3D9B" w14:textId="40164947" w:rsidR="003B7B3C" w:rsidRDefault="00CA1891" w:rsidP="003B7B3C">
      <w:pPr>
        <w:ind w:firstLine="360"/>
      </w:pPr>
      <w:r>
        <w:t xml:space="preserve">In general, the two main aspects of PSO are exploration and exploitation. The exploration aspect aims to avoid premature converging so as to reach global optimizer whereas the exploitation aspect aims to motivate PSO to converge as fast as possible. </w:t>
      </w:r>
      <w:r w:rsidR="00E34F99">
        <w:t xml:space="preserve">Besides exploitation property can help PSO to converge more accurately regardless of local optimizer or global optimizer. </w:t>
      </w:r>
      <w:r>
        <w:t xml:space="preserve">These two aspects are equally important. </w:t>
      </w:r>
      <w:bookmarkStart w:id="0" w:name="_Hlk62464504"/>
      <w:r>
        <w:t xml:space="preserve">Consequently, two problems corresponding to the exploration and exploitation are </w:t>
      </w:r>
      <w:r w:rsidRPr="00456D28">
        <w:rPr>
          <w:i/>
          <w:iCs/>
        </w:rPr>
        <w:t>premature problem</w:t>
      </w:r>
      <w:r>
        <w:t xml:space="preserve"> and </w:t>
      </w:r>
      <w:r w:rsidRPr="00456D28">
        <w:rPr>
          <w:i/>
          <w:iCs/>
        </w:rPr>
        <w:t>dynamic problem</w:t>
      </w:r>
      <w:r>
        <w:t xml:space="preserve">. Solutions of premature problem are to </w:t>
      </w:r>
      <w:r w:rsidR="003B7B3C">
        <w:t>improve</w:t>
      </w:r>
      <w:r>
        <w:t xml:space="preserve"> the exploration and solutions of dynamic problem are to </w:t>
      </w:r>
      <w:r w:rsidR="003B7B3C">
        <w:t>improve</w:t>
      </w:r>
      <w:r>
        <w:t xml:space="preserve"> the exploitation. Inertial weight and constriction coefficient are common solutions for </w:t>
      </w:r>
      <w:r w:rsidR="003B7B3C">
        <w:t xml:space="preserve">dynamic problem. </w:t>
      </w:r>
      <w:r w:rsidR="00BD2618">
        <w:t xml:space="preserve">Currently, solutions of dynamic problem often relate to tuning coefficients which are PSO parameters. </w:t>
      </w:r>
      <w:r w:rsidR="003B7B3C">
        <w:t>Solutions of premature problem relates to increase dynamic ability of particles such as:</w:t>
      </w:r>
      <w:bookmarkEnd w:id="0"/>
    </w:p>
    <w:p w14:paraId="526B538D" w14:textId="77777777" w:rsidR="003B7B3C" w:rsidRPr="004C26B0" w:rsidRDefault="003B7B3C" w:rsidP="003B7B3C">
      <w:pPr>
        <w:pStyle w:val="ListParagraph"/>
        <w:numPr>
          <w:ilvl w:val="0"/>
          <w:numId w:val="3"/>
        </w:numPr>
        <w:rPr>
          <w:rFonts w:eastAsiaTheme="minorEastAsia"/>
        </w:rPr>
      </w:pPr>
      <w:r>
        <w:t>Dynamic topology.</w:t>
      </w:r>
    </w:p>
    <w:p w14:paraId="7A7125CE" w14:textId="77777777" w:rsidR="003B7B3C" w:rsidRPr="004C26B0" w:rsidRDefault="003B7B3C" w:rsidP="003B7B3C">
      <w:pPr>
        <w:pStyle w:val="ListParagraph"/>
        <w:numPr>
          <w:ilvl w:val="0"/>
          <w:numId w:val="3"/>
        </w:numPr>
        <w:rPr>
          <w:rFonts w:eastAsiaTheme="minorEastAsia"/>
        </w:rPr>
      </w:pPr>
      <w:r>
        <w:t>Change of fitness function.</w:t>
      </w:r>
    </w:p>
    <w:p w14:paraId="61C44B04" w14:textId="77777777" w:rsidR="003B7B3C" w:rsidRPr="004C26B0" w:rsidRDefault="003B7B3C" w:rsidP="003B7B3C">
      <w:pPr>
        <w:pStyle w:val="ListParagraph"/>
        <w:numPr>
          <w:ilvl w:val="0"/>
          <w:numId w:val="3"/>
        </w:numPr>
        <w:rPr>
          <w:rFonts w:eastAsiaTheme="minorEastAsia"/>
        </w:rPr>
      </w:pPr>
      <w:r>
        <w:t>Adaptation includes tuning coefficients, adding particles, removing particles, and changing particle properties.</w:t>
      </w:r>
    </w:p>
    <w:p w14:paraId="427EC9F8" w14:textId="77777777" w:rsidR="003B7B3C" w:rsidRPr="004C26B0" w:rsidRDefault="003B7B3C" w:rsidP="003B7B3C">
      <w:pPr>
        <w:pStyle w:val="ListParagraph"/>
        <w:numPr>
          <w:ilvl w:val="0"/>
          <w:numId w:val="3"/>
        </w:numPr>
        <w:rPr>
          <w:rFonts w:eastAsiaTheme="minorEastAsia"/>
        </w:rPr>
      </w:pPr>
      <w:r>
        <w:t>Diversity control.</w:t>
      </w:r>
    </w:p>
    <w:p w14:paraId="5EF50E5B" w14:textId="7D3DC1C9" w:rsidR="00565798" w:rsidRPr="007C271B" w:rsidRDefault="003B7B3C" w:rsidP="003B7B3C">
      <w:pPr>
        <w:rPr>
          <w:rFonts w:eastAsiaTheme="minorEastAsia"/>
        </w:rPr>
      </w:pPr>
      <w:r w:rsidRPr="003B7B3C">
        <w:rPr>
          <w:rFonts w:eastAsiaTheme="minorEastAsia"/>
          <w:i/>
          <w:iCs/>
        </w:rPr>
        <w:lastRenderedPageBreak/>
        <w:t>Dynamic topology</w:t>
      </w:r>
      <w:r>
        <w:rPr>
          <w:rFonts w:eastAsiaTheme="minorEastAsia"/>
        </w:rPr>
        <w:t xml:space="preserve"> is popular in solving premature problem. </w:t>
      </w:r>
      <w:r w:rsidR="00CA1217">
        <w:rPr>
          <w:rFonts w:eastAsiaTheme="minorEastAsia"/>
        </w:rPr>
        <w:t xml:space="preserve">The topology </w:t>
      </w:r>
      <w:r w:rsidR="00296A9F">
        <w:rPr>
          <w:rFonts w:eastAsiaTheme="minorEastAsia"/>
        </w:rPr>
        <w:t xml:space="preserve">from </w:t>
      </w:r>
      <w:r w:rsidR="00CA1217">
        <w:rPr>
          <w:rFonts w:eastAsiaTheme="minorEastAsia"/>
        </w:rPr>
        <w:t xml:space="preserve">equation </w:t>
      </w:r>
      <w:r w:rsidR="00296A9F">
        <w:rPr>
          <w:rFonts w:eastAsiaTheme="minorEastAsia"/>
        </w:rPr>
        <w:t>1.1</w:t>
      </w:r>
      <w:r w:rsidR="00F328FB">
        <w:rPr>
          <w:rFonts w:eastAsiaTheme="minorEastAsia"/>
        </w:rPr>
        <w:t>, equation 1.3, equation 1.4, equation 1.5, and equation 1.6</w:t>
      </w:r>
      <w:r w:rsidR="00CA1217">
        <w:rPr>
          <w:rFonts w:eastAsiaTheme="minorEastAsia"/>
        </w:rPr>
        <w:t xml:space="preserve"> is static </w:t>
      </w:r>
      <w:sdt>
        <w:sdtPr>
          <w:rPr>
            <w:rFonts w:eastAsiaTheme="minorEastAsia"/>
          </w:rPr>
          <w:id w:val="-1407225264"/>
          <w:citation/>
        </w:sdt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sidR="00CA1217">
        <w:rPr>
          <w:rFonts w:eastAsiaTheme="minorEastAsia"/>
        </w:rPr>
        <w:t>because it is kept intact over all iterations of PSO.</w:t>
      </w:r>
      <w:r w:rsidR="00682380">
        <w:rPr>
          <w:rFonts w:eastAsiaTheme="minorEastAsia"/>
        </w:rPr>
        <w:t xml:space="preserve"> </w:t>
      </w:r>
      <w:r w:rsidR="00EF11A5">
        <w:rPr>
          <w:rFonts w:eastAsiaTheme="minorEastAsia"/>
        </w:rPr>
        <w:t xml:space="preserve">In other words, neighbors and neighborhood in </w:t>
      </w:r>
      <w:r w:rsidR="00EF11A5" w:rsidRPr="003034D6">
        <w:rPr>
          <w:rFonts w:eastAsiaTheme="minorEastAsia"/>
          <w:i/>
          <w:iCs/>
        </w:rPr>
        <w:t>static topology</w:t>
      </w:r>
      <w:r w:rsidR="00EF11A5">
        <w:rPr>
          <w:rFonts w:eastAsiaTheme="minorEastAsia"/>
        </w:rPr>
        <w:t xml:space="preserve"> are established fixedly. </w:t>
      </w:r>
      <w:r w:rsidR="00682380">
        <w:rPr>
          <w:rFonts w:eastAsiaTheme="minorEastAsia"/>
        </w:rPr>
        <w:t xml:space="preserve">We will </w:t>
      </w:r>
      <w:r w:rsidR="003C584B">
        <w:rPr>
          <w:rFonts w:eastAsiaTheme="minorEastAsia"/>
        </w:rPr>
        <w:t xml:space="preserve">later </w:t>
      </w:r>
      <w:r w:rsidR="00682380">
        <w:rPr>
          <w:rFonts w:eastAsiaTheme="minorEastAsia"/>
        </w:rPr>
        <w:t xml:space="preserve">research dynamic topology </w:t>
      </w:r>
      <w:r w:rsidR="00296A9F">
        <w:rPr>
          <w:rFonts w:eastAsiaTheme="minorEastAsia"/>
        </w:rPr>
        <w:t xml:space="preserve">in </w:t>
      </w:r>
      <w:r w:rsidR="0071182D">
        <w:rPr>
          <w:rFonts w:eastAsiaTheme="minorEastAsia"/>
        </w:rPr>
        <w:t xml:space="preserve">which </w:t>
      </w:r>
      <w:r w:rsidR="00296A9F">
        <w:rPr>
          <w:rFonts w:eastAsiaTheme="minorEastAsia"/>
        </w:rPr>
        <w:t>neighbors and neighborhood are</w:t>
      </w:r>
      <w:r w:rsidR="0071182D">
        <w:rPr>
          <w:rFonts w:eastAsiaTheme="minorEastAsia"/>
        </w:rPr>
        <w:t xml:space="preserve"> changed at each iteration</w:t>
      </w:r>
      <w:r w:rsidR="00682380">
        <w:rPr>
          <w:rFonts w:eastAsiaTheme="minorEastAsia"/>
        </w:rPr>
        <w:t>.</w:t>
      </w:r>
    </w:p>
    <w:p w14:paraId="5BEBE4A1" w14:textId="3EA1023F" w:rsidR="00AA0531" w:rsidRDefault="00AA0531" w:rsidP="00AA0531">
      <w:pPr>
        <w:rPr>
          <w:rFonts w:eastAsiaTheme="minorEastAsia"/>
        </w:rPr>
      </w:pPr>
    </w:p>
    <w:p w14:paraId="3F728BF9" w14:textId="5D59F0D3" w:rsidR="007401A5" w:rsidRPr="00162A48" w:rsidRDefault="00D30741" w:rsidP="007401A5">
      <w:pPr>
        <w:rPr>
          <w:b/>
          <w:bCs/>
          <w:sz w:val="28"/>
          <w:szCs w:val="28"/>
        </w:rPr>
      </w:pPr>
      <w:r>
        <w:rPr>
          <w:b/>
          <w:bCs/>
          <w:sz w:val="28"/>
          <w:szCs w:val="28"/>
        </w:rPr>
        <w:t>2</w:t>
      </w:r>
      <w:r w:rsidR="007401A5" w:rsidRPr="00162A48">
        <w:rPr>
          <w:b/>
          <w:bCs/>
          <w:sz w:val="28"/>
          <w:szCs w:val="28"/>
        </w:rPr>
        <w:t>. Variants of PSO</w:t>
      </w:r>
    </w:p>
    <w:p w14:paraId="2535F839" w14:textId="55CB03B1" w:rsidR="007401A5" w:rsidRDefault="00020254" w:rsidP="007401A5">
      <w:r>
        <w:t>The PSO shown in table 1.1 is basic PSO. Recently there are many PSO variants</w:t>
      </w:r>
      <w:r w:rsidR="0031374E">
        <w:t xml:space="preserve">. </w:t>
      </w:r>
      <w:r>
        <w:t xml:space="preserve">Some of them </w:t>
      </w:r>
      <w:r w:rsidR="00AC4B53">
        <w:t xml:space="preserve">aim to improve the basic PSO </w:t>
      </w:r>
      <w:r w:rsidR="0031374E">
        <w:t>but the others aim</w:t>
      </w:r>
      <w:r w:rsidR="00AC4B53">
        <w:t xml:space="preserve"> to solve </w:t>
      </w:r>
      <w:r w:rsidR="0031374E">
        <w:t xml:space="preserve">raised </w:t>
      </w:r>
      <w:r w:rsidR="00AC4B53">
        <w:t>problems</w:t>
      </w:r>
      <w:r>
        <w:t>.</w:t>
      </w:r>
    </w:p>
    <w:p w14:paraId="68598406" w14:textId="4D2ADB81" w:rsidR="00581409" w:rsidRDefault="00581409" w:rsidP="007401A5"/>
    <w:p w14:paraId="0033D156" w14:textId="566335C1" w:rsidR="00581409" w:rsidRPr="00581409" w:rsidRDefault="00D30741" w:rsidP="007401A5">
      <w:pPr>
        <w:rPr>
          <w:b/>
          <w:bCs/>
        </w:rPr>
      </w:pPr>
      <w:r>
        <w:rPr>
          <w:b/>
          <w:bCs/>
        </w:rPr>
        <w:t>2</w:t>
      </w:r>
      <w:r w:rsidR="00581409" w:rsidRPr="00581409">
        <w:rPr>
          <w:b/>
          <w:bCs/>
        </w:rPr>
        <w:t xml:space="preserve">.1. Simplified </w:t>
      </w:r>
      <w:r w:rsidR="00C01E03">
        <w:rPr>
          <w:b/>
          <w:bCs/>
        </w:rPr>
        <w:t xml:space="preserve">and improved </w:t>
      </w:r>
      <w:r w:rsidR="00581409" w:rsidRPr="00581409">
        <w:rPr>
          <w:b/>
          <w:bCs/>
        </w:rPr>
        <w:t>PSO</w:t>
      </w:r>
      <w:r w:rsidR="00D30ECE">
        <w:rPr>
          <w:b/>
          <w:bCs/>
        </w:rPr>
        <w:t>s</w:t>
      </w:r>
    </w:p>
    <w:p w14:paraId="21AB7780" w14:textId="5859DF76" w:rsidR="00D96474" w:rsidRDefault="00D30ECE" w:rsidP="00581409">
      <w:r>
        <w:t xml:space="preserve">Variants of PSO mentioned in this sub-section aim to simplify or improve basic PSO. </w:t>
      </w:r>
      <w:r w:rsidR="00C53FF4">
        <w:t xml:space="preserve">In general, these variants focus on modifications of basic PSO. </w:t>
      </w:r>
      <w:r w:rsidR="00D96474">
        <w:t xml:space="preserve">Binary PSO (BPSO) </w:t>
      </w:r>
      <w:r w:rsidR="00B66FC5">
        <w:t xml:space="preserve">developed by </w:t>
      </w:r>
      <w:r w:rsidR="00B66FC5" w:rsidRPr="00650488">
        <w:t>James Kennedy</w:t>
      </w:r>
      <w:r w:rsidR="00B66FC5">
        <w:t xml:space="preserve"> </w:t>
      </w:r>
      <w:r w:rsidR="00D96474">
        <w:t xml:space="preserve">is a simple version of PSO where </w:t>
      </w:r>
      <w:r w:rsidR="006221EB">
        <w:t xml:space="preserve">positions </w:t>
      </w:r>
      <w:r w:rsidR="006221EB" w:rsidRPr="006221EB">
        <w:rPr>
          <w:b/>
          <w:bCs/>
          <w:i/>
          <w:iCs/>
        </w:rPr>
        <w:t>x</w:t>
      </w:r>
      <w:r w:rsidR="006221EB" w:rsidRPr="006221EB">
        <w:rPr>
          <w:i/>
          <w:iCs/>
          <w:vertAlign w:val="subscript"/>
        </w:rPr>
        <w:t>i</w:t>
      </w:r>
      <w:r w:rsidR="006221EB">
        <w:t xml:space="preserve"> and </w:t>
      </w:r>
      <w:r w:rsidR="006221EB" w:rsidRPr="006221EB">
        <w:rPr>
          <w:b/>
          <w:bCs/>
          <w:i/>
          <w:iCs/>
        </w:rPr>
        <w:t>p</w:t>
      </w:r>
      <w:r w:rsidR="006221EB" w:rsidRPr="006221EB">
        <w:rPr>
          <w:i/>
          <w:iCs/>
          <w:vertAlign w:val="subscript"/>
        </w:rPr>
        <w:t>i</w:t>
      </w:r>
      <w:r w:rsidR="006221EB">
        <w:t xml:space="preserve"> are binary (0 and 1). After velocity update rule </w:t>
      </w:r>
      <w:r w:rsidR="004C3AB3">
        <w:t xml:space="preserve">(equation 1.1) </w:t>
      </w:r>
      <w:r w:rsidR="006221EB">
        <w:t xml:space="preserve">is executed, the velocity </w:t>
      </w:r>
      <w:r w:rsidR="006221EB" w:rsidRPr="009D5E39">
        <w:rPr>
          <w:b/>
          <w:bCs/>
          <w:i/>
          <w:iCs/>
        </w:rPr>
        <w:t>v</w:t>
      </w:r>
      <w:r w:rsidR="006221EB" w:rsidRPr="009D5E39">
        <w:rPr>
          <w:i/>
          <w:iCs/>
          <w:vertAlign w:val="subscript"/>
        </w:rPr>
        <w:t>i</w:t>
      </w:r>
      <w:r w:rsidR="006221EB">
        <w:t xml:space="preserve"> </w:t>
      </w:r>
      <w:r w:rsidR="00DD3C36">
        <w:t>= (</w:t>
      </w:r>
      <w:r w:rsidR="00DD3C36">
        <w:rPr>
          <w:i/>
          <w:iCs/>
        </w:rPr>
        <w:t>v</w:t>
      </w:r>
      <w:r w:rsidR="00DD3C36" w:rsidRPr="002763FD">
        <w:rPr>
          <w:i/>
          <w:iCs/>
          <w:vertAlign w:val="subscript"/>
        </w:rPr>
        <w:t>i</w:t>
      </w:r>
      <w:r w:rsidR="00DD3C36" w:rsidRPr="002763FD">
        <w:rPr>
          <w:vertAlign w:val="subscript"/>
        </w:rPr>
        <w:t>1</w:t>
      </w:r>
      <w:r w:rsidR="00DD3C36">
        <w:t xml:space="preserve">, </w:t>
      </w:r>
      <w:r w:rsidR="00DD3C36">
        <w:rPr>
          <w:i/>
          <w:iCs/>
        </w:rPr>
        <w:t>v</w:t>
      </w:r>
      <w:r w:rsidR="00DD3C36" w:rsidRPr="002763FD">
        <w:rPr>
          <w:i/>
          <w:iCs/>
          <w:vertAlign w:val="subscript"/>
        </w:rPr>
        <w:t>i</w:t>
      </w:r>
      <w:r w:rsidR="00DD3C36">
        <w:rPr>
          <w:vertAlign w:val="subscript"/>
        </w:rPr>
        <w:t>2</w:t>
      </w:r>
      <w:r w:rsidR="00DD3C36">
        <w:t xml:space="preserve">,…, </w:t>
      </w:r>
      <w:r w:rsidR="00DD3C36">
        <w:rPr>
          <w:i/>
          <w:iCs/>
        </w:rPr>
        <w:t>v</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w:t>
      </w:r>
      <w:r w:rsidR="006221EB">
        <w:t xml:space="preserve">is </w:t>
      </w:r>
      <w:r w:rsidR="00CD606F">
        <w:t xml:space="preserve">in turn </w:t>
      </w:r>
      <w:r w:rsidR="006221EB">
        <w:t>squashed into range [0, 1] by squash function</w:t>
      </w:r>
      <w:r w:rsidR="009D5E39">
        <w:t xml:space="preserve"> </w:t>
      </w:r>
      <w:r w:rsidR="00DC3EE5">
        <w:t xml:space="preserve">(logistic function) </w:t>
      </w:r>
      <w:r w:rsidR="009D5E39">
        <w:t>as follows</w:t>
      </w:r>
      <w:r w:rsidR="008C6349">
        <w:t xml:space="preserve"> </w:t>
      </w:r>
      <w:sdt>
        <w:sdtPr>
          <w:id w:val="1897007616"/>
          <w:citation/>
        </w:sdtPr>
        <w:sdtContent>
          <w:r w:rsidR="0057462F">
            <w:fldChar w:fldCharType="begin"/>
          </w:r>
          <w:r w:rsidR="0057462F">
            <w:instrText xml:space="preserve">CITATION Poli2007 \p 9 \l 1033 </w:instrText>
          </w:r>
          <w:r w:rsidR="0057462F">
            <w:fldChar w:fldCharType="separate"/>
          </w:r>
          <w:r w:rsidR="0057462F">
            <w:rPr>
              <w:noProof/>
            </w:rPr>
            <w:t>(Poli, Kennedy, &amp; Blackwell, 2007, p. 9)</w:t>
          </w:r>
          <w:r w:rsidR="0057462F">
            <w:fldChar w:fldCharType="end"/>
          </w:r>
        </w:sdtContent>
      </w:sdt>
      <w:r w:rsidR="0057462F">
        <w:t xml:space="preserve">, </w:t>
      </w:r>
      <w:sdt>
        <w:sdtPr>
          <w:id w:val="-377854384"/>
          <w:citation/>
        </w:sdtPr>
        <w:sdtContent>
          <w:r w:rsidR="008C6349">
            <w:fldChar w:fldCharType="begin"/>
          </w:r>
          <w:r w:rsidR="00D76605">
            <w:instrText xml:space="preserve">CITATION Too19BPSO \p 3 \l 1033 </w:instrText>
          </w:r>
          <w:r w:rsidR="008C6349">
            <w:fldChar w:fldCharType="separate"/>
          </w:r>
          <w:r w:rsidR="00D76605">
            <w:rPr>
              <w:noProof/>
            </w:rPr>
            <w:t>(Too, Abdullah, &amp; Saad, 2019, p. 3)</w:t>
          </w:r>
          <w:r w:rsidR="008C6349">
            <w:fldChar w:fldCharType="end"/>
          </w:r>
        </w:sdtContent>
      </w:sdt>
      <w:r w:rsidR="009D5E39">
        <w:t>:</w:t>
      </w:r>
    </w:p>
    <w:tbl>
      <w:tblPr>
        <w:tblStyle w:val="TableGrid"/>
        <w:tblW w:w="0" w:type="auto"/>
        <w:tblLook w:val="04A0" w:firstRow="1" w:lastRow="0" w:firstColumn="1" w:lastColumn="0" w:noHBand="0" w:noVBand="1"/>
      </w:tblPr>
      <w:tblGrid>
        <w:gridCol w:w="8160"/>
        <w:gridCol w:w="856"/>
      </w:tblGrid>
      <w:tr w:rsidR="00663AB7" w14:paraId="23BD1C75" w14:textId="77777777" w:rsidTr="00C01DE7">
        <w:tc>
          <w:tcPr>
            <w:tcW w:w="8334" w:type="dxa"/>
          </w:tcPr>
          <w:p w14:paraId="2F6C1469" w14:textId="146FE257" w:rsidR="00663AB7" w:rsidRPr="00663AB7" w:rsidRDefault="00663AB7" w:rsidP="00C01DE7">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e>
                    </m:d>
                  </m:den>
                </m:f>
                <m:r>
                  <w:rPr>
                    <w:rFonts w:ascii="Cambria Math" w:hAnsi="Cambria Math"/>
                  </w:rPr>
                  <m:t>,∀j</m:t>
                </m:r>
              </m:oMath>
            </m:oMathPara>
          </w:p>
        </w:tc>
        <w:tc>
          <w:tcPr>
            <w:tcW w:w="682" w:type="dxa"/>
            <w:vAlign w:val="center"/>
          </w:tcPr>
          <w:p w14:paraId="6057CF6B" w14:textId="5418A071"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1)</w:t>
            </w:r>
          </w:p>
        </w:tc>
      </w:tr>
    </w:tbl>
    <w:p w14:paraId="7EA294F9" w14:textId="19411371" w:rsidR="00134661" w:rsidRDefault="00EA5683" w:rsidP="007401A5">
      <w:r>
        <w:t xml:space="preserve">Where </w:t>
      </w:r>
      <w:r>
        <w:rPr>
          <w:i/>
          <w:iCs/>
        </w:rPr>
        <w:t>v</w:t>
      </w:r>
      <w:r w:rsidRPr="00DD3C36">
        <w:rPr>
          <w:i/>
          <w:iCs/>
          <w:vertAlign w:val="subscript"/>
        </w:rPr>
        <w:t>ij</w:t>
      </w:r>
      <w:r>
        <w:t xml:space="preserve"> is the </w:t>
      </w:r>
      <w:r w:rsidRPr="002763FD">
        <w:rPr>
          <w:i/>
          <w:iCs/>
        </w:rPr>
        <w:t>j</w:t>
      </w:r>
      <w:r w:rsidRPr="002763FD">
        <w:rPr>
          <w:vertAlign w:val="superscript"/>
        </w:rPr>
        <w:t>th</w:t>
      </w:r>
      <w:r>
        <w:t xml:space="preserve"> element of </w:t>
      </w:r>
      <w:r w:rsidRPr="009D5E39">
        <w:rPr>
          <w:b/>
          <w:bCs/>
          <w:i/>
          <w:iCs/>
        </w:rPr>
        <w:t>v</w:t>
      </w:r>
      <w:r w:rsidRPr="009D5E39">
        <w:rPr>
          <w:i/>
          <w:iCs/>
          <w:vertAlign w:val="subscript"/>
        </w:rPr>
        <w:t>i</w:t>
      </w:r>
      <w:r>
        <w:t xml:space="preserve"> = (</w:t>
      </w:r>
      <w:r>
        <w:rPr>
          <w:i/>
          <w:iCs/>
        </w:rPr>
        <w:t>v</w:t>
      </w:r>
      <w:r w:rsidRPr="002763FD">
        <w:rPr>
          <w:i/>
          <w:iCs/>
          <w:vertAlign w:val="subscript"/>
        </w:rPr>
        <w:t>i</w:t>
      </w:r>
      <w:r w:rsidRPr="002763FD">
        <w:rPr>
          <w:vertAlign w:val="subscript"/>
        </w:rPr>
        <w:t>1</w:t>
      </w:r>
      <w:r>
        <w:t xml:space="preserve">, </w:t>
      </w:r>
      <w:r>
        <w:rPr>
          <w:i/>
          <w:iCs/>
        </w:rPr>
        <w:t>v</w:t>
      </w:r>
      <w:r w:rsidRPr="002763FD">
        <w:rPr>
          <w:i/>
          <w:iCs/>
          <w:vertAlign w:val="subscript"/>
        </w:rPr>
        <w:t>i</w:t>
      </w:r>
      <w:r>
        <w:rPr>
          <w:vertAlign w:val="subscript"/>
        </w:rPr>
        <w:t>2</w:t>
      </w:r>
      <w:r>
        <w:t xml:space="preserve">,…, </w:t>
      </w:r>
      <w:r>
        <w:rPr>
          <w:i/>
          <w:iCs/>
        </w:rPr>
        <w:t>v</w:t>
      </w:r>
      <w:r w:rsidRPr="002763FD">
        <w:rPr>
          <w:i/>
          <w:iCs/>
          <w:vertAlign w:val="subscript"/>
        </w:rPr>
        <w:t>i</w:t>
      </w:r>
      <w:r>
        <w:rPr>
          <w:i/>
          <w:iCs/>
          <w:vertAlign w:val="subscript"/>
        </w:rPr>
        <w:t>n</w:t>
      </w:r>
      <w:r>
        <w:t>)</w:t>
      </w:r>
      <w:r w:rsidRPr="002763FD">
        <w:rPr>
          <w:i/>
          <w:iCs/>
          <w:vertAlign w:val="superscript"/>
        </w:rPr>
        <w:t>T</w:t>
      </w:r>
      <w:r>
        <w:t xml:space="preserve">. </w:t>
      </w:r>
      <w:r w:rsidR="009602BB">
        <w:t xml:space="preserve">Of course, the squashed value </w:t>
      </w:r>
      <w:r w:rsidR="009602BB" w:rsidRPr="00A40961">
        <w:rPr>
          <w:i/>
          <w:iCs/>
        </w:rPr>
        <w:t>s</w:t>
      </w:r>
      <w:r w:rsidR="009602BB">
        <w:t>(</w:t>
      </w:r>
      <w:r w:rsidR="009602BB" w:rsidRPr="00DD3C36">
        <w:rPr>
          <w:i/>
          <w:iCs/>
        </w:rPr>
        <w:t>v</w:t>
      </w:r>
      <w:r w:rsidR="009602BB" w:rsidRPr="00A40961">
        <w:rPr>
          <w:i/>
          <w:iCs/>
          <w:vertAlign w:val="subscript"/>
        </w:rPr>
        <w:t>i</w:t>
      </w:r>
      <w:r w:rsidR="00DD3C36">
        <w:rPr>
          <w:i/>
          <w:iCs/>
          <w:vertAlign w:val="subscript"/>
        </w:rPr>
        <w:t>j</w:t>
      </w:r>
      <w:r w:rsidR="009602BB">
        <w:t>) is in range [0, 1]. The main point of BPSO is to modified position update rule as follows</w:t>
      </w:r>
      <w:r w:rsidR="00274D23">
        <w:t xml:space="preserve"> </w:t>
      </w:r>
      <w:sdt>
        <w:sdtPr>
          <w:id w:val="174701578"/>
          <w:citation/>
        </w:sdtPr>
        <w:sdtContent>
          <w:r w:rsidR="00274D23">
            <w:fldChar w:fldCharType="begin"/>
          </w:r>
          <w:r w:rsidR="00D76605">
            <w:instrText xml:space="preserve">CITATION Too19BPSO \p 3 \l 1033 </w:instrText>
          </w:r>
          <w:r w:rsidR="00274D23">
            <w:fldChar w:fldCharType="separate"/>
          </w:r>
          <w:r w:rsidR="00D76605">
            <w:rPr>
              <w:noProof/>
            </w:rPr>
            <w:t>(Too, Abdullah, &amp; Saad, 2019, p. 3)</w:t>
          </w:r>
          <w:r w:rsidR="00274D23">
            <w:fldChar w:fldCharType="end"/>
          </w:r>
        </w:sdtContent>
      </w:sdt>
      <w:r w:rsidR="009602BB">
        <w:t>:</w:t>
      </w:r>
    </w:p>
    <w:tbl>
      <w:tblPr>
        <w:tblStyle w:val="TableGrid"/>
        <w:tblW w:w="0" w:type="auto"/>
        <w:tblLook w:val="04A0" w:firstRow="1" w:lastRow="0" w:firstColumn="1" w:lastColumn="0" w:noHBand="0" w:noVBand="1"/>
      </w:tblPr>
      <w:tblGrid>
        <w:gridCol w:w="8160"/>
        <w:gridCol w:w="856"/>
      </w:tblGrid>
      <w:tr w:rsidR="00663AB7" w14:paraId="68F38A95" w14:textId="77777777" w:rsidTr="00C01DE7">
        <w:tc>
          <w:tcPr>
            <w:tcW w:w="8334" w:type="dxa"/>
          </w:tcPr>
          <w:p w14:paraId="3AE97E13" w14:textId="3DA3E6FA" w:rsidR="00663AB7" w:rsidRPr="00663AB7" w:rsidRDefault="00524245" w:rsidP="00C01DE7">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 if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&gt;r</m:t>
                          </m:r>
                        </m:e>
                      </m:mr>
                      <m:mr>
                        <m:e>
                          <m:r>
                            <w:rPr>
                              <w:rFonts w:ascii="Cambria Math" w:hAnsi="Cambria Math"/>
                            </w:rPr>
                            <m:t>0 if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≤r</m:t>
                          </m:r>
                        </m:e>
                      </m:mr>
                    </m:m>
                  </m:e>
                </m:d>
                <m:r>
                  <w:rPr>
                    <w:rFonts w:ascii="Cambria Math" w:hAnsi="Cambria Math"/>
                  </w:rPr>
                  <m:t>,∀j</m:t>
                </m:r>
              </m:oMath>
            </m:oMathPara>
          </w:p>
        </w:tc>
        <w:tc>
          <w:tcPr>
            <w:tcW w:w="682" w:type="dxa"/>
            <w:vAlign w:val="center"/>
          </w:tcPr>
          <w:p w14:paraId="2A96742C" w14:textId="7714D9C3"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2)</w:t>
            </w:r>
          </w:p>
        </w:tc>
      </w:tr>
    </w:tbl>
    <w:p w14:paraId="4ABF4669" w14:textId="08D8E8E3" w:rsidR="009602BB" w:rsidRDefault="009602BB" w:rsidP="007401A5">
      <w:r>
        <w:t xml:space="preserve">Where </w:t>
      </w:r>
      <w:r w:rsidR="00DD3C36" w:rsidRPr="00DD3C36">
        <w:rPr>
          <w:i/>
          <w:iCs/>
        </w:rPr>
        <w:t>x</w:t>
      </w:r>
      <w:r w:rsidR="00DD3C36" w:rsidRPr="00DD3C36">
        <w:rPr>
          <w:i/>
          <w:iCs/>
          <w:vertAlign w:val="subscript"/>
        </w:rPr>
        <w:t>ij</w:t>
      </w:r>
      <w:r w:rsidR="00DD3C36">
        <w:t xml:space="preserve"> is the </w:t>
      </w:r>
      <w:r w:rsidR="00DD3C36" w:rsidRPr="002763FD">
        <w:rPr>
          <w:i/>
          <w:iCs/>
        </w:rPr>
        <w:t>j</w:t>
      </w:r>
      <w:r w:rsidR="00DD3C36" w:rsidRPr="002763FD">
        <w:rPr>
          <w:vertAlign w:val="superscript"/>
        </w:rPr>
        <w:t>th</w:t>
      </w:r>
      <w:r w:rsidR="00DD3C36">
        <w:t xml:space="preserve"> element </w:t>
      </w:r>
      <w:r w:rsidR="00DD3C36" w:rsidRPr="000E3608">
        <w:rPr>
          <w:i/>
          <w:iCs/>
        </w:rPr>
        <w:t>x</w:t>
      </w:r>
      <w:r w:rsidR="00DD3C36" w:rsidRPr="000E3608">
        <w:rPr>
          <w:i/>
          <w:iCs/>
          <w:vertAlign w:val="subscript"/>
        </w:rPr>
        <w:t>ij</w:t>
      </w:r>
      <w:r w:rsidR="00DD3C36">
        <w:t xml:space="preserve"> of </w:t>
      </w:r>
      <w:r w:rsidR="00DD3C36" w:rsidRPr="002763FD">
        <w:rPr>
          <w:b/>
          <w:bCs/>
          <w:i/>
          <w:iCs/>
        </w:rPr>
        <w:t>x</w:t>
      </w:r>
      <w:r w:rsidR="00DD3C36" w:rsidRPr="002763FD">
        <w:rPr>
          <w:i/>
          <w:iCs/>
          <w:vertAlign w:val="subscript"/>
        </w:rPr>
        <w:t>i</w:t>
      </w:r>
      <w:r w:rsidR="00DD3C36">
        <w:t xml:space="preserve"> = (</w:t>
      </w:r>
      <w:r w:rsidR="00DD3C36" w:rsidRPr="002763FD">
        <w:rPr>
          <w:i/>
          <w:iCs/>
        </w:rPr>
        <w:t>x</w:t>
      </w:r>
      <w:r w:rsidR="00DD3C36" w:rsidRPr="002763FD">
        <w:rPr>
          <w:i/>
          <w:iCs/>
          <w:vertAlign w:val="subscript"/>
        </w:rPr>
        <w:t>i</w:t>
      </w:r>
      <w:r w:rsidR="00DD3C36" w:rsidRPr="002763FD">
        <w:rPr>
          <w:vertAlign w:val="subscript"/>
        </w:rPr>
        <w:t>1</w:t>
      </w:r>
      <w:r w:rsidR="00DD3C36">
        <w:t xml:space="preserve">, </w:t>
      </w:r>
      <w:r w:rsidR="00DD3C36" w:rsidRPr="002763FD">
        <w:rPr>
          <w:i/>
          <w:iCs/>
        </w:rPr>
        <w:t>x</w:t>
      </w:r>
      <w:r w:rsidR="00DD3C36" w:rsidRPr="002763FD">
        <w:rPr>
          <w:i/>
          <w:iCs/>
          <w:vertAlign w:val="subscript"/>
        </w:rPr>
        <w:t>i</w:t>
      </w:r>
      <w:r w:rsidR="00DD3C36">
        <w:rPr>
          <w:vertAlign w:val="subscript"/>
        </w:rPr>
        <w:t>2</w:t>
      </w:r>
      <w:r w:rsidR="00DD3C36">
        <w:t xml:space="preserve">,…, </w:t>
      </w:r>
      <w:r w:rsidR="00DD3C36" w:rsidRPr="002763FD">
        <w:rPr>
          <w:i/>
          <w:iCs/>
        </w:rPr>
        <w:t>x</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and </w:t>
      </w:r>
      <w:r w:rsidRPr="009602BB">
        <w:rPr>
          <w:i/>
          <w:iCs/>
        </w:rPr>
        <w:t>r</w:t>
      </w:r>
      <w:r>
        <w:t xml:space="preserve"> is a random number in range [0, 1]. In general, </w:t>
      </w:r>
      <w:r w:rsidR="00C604D2">
        <w:t xml:space="preserve">position update rule in BPSO is specified by equation </w:t>
      </w:r>
      <w:r w:rsidR="005F507D">
        <w:t>2.1.</w:t>
      </w:r>
      <w:r w:rsidR="00C604D2">
        <w:t>2 instead 1.2.</w:t>
      </w:r>
      <w:r w:rsidR="00054B90">
        <w:t xml:space="preserve"> Therefore, the purpose of BPSO is to simplify the basic PSO.</w:t>
      </w:r>
    </w:p>
    <w:p w14:paraId="231459A2" w14:textId="0D047C88" w:rsidR="00A34F6A" w:rsidRDefault="0025743F" w:rsidP="0025743F">
      <w:pPr>
        <w:ind w:firstLine="360"/>
      </w:pPr>
      <w:r>
        <w:t xml:space="preserve">Bare bones PSO (BBPSO) </w:t>
      </w:r>
      <w:r w:rsidR="00555790">
        <w:t xml:space="preserve">developed by </w:t>
      </w:r>
      <w:r w:rsidR="0057462F" w:rsidRPr="00650488">
        <w:t>James Kennedy</w:t>
      </w:r>
      <w:r w:rsidR="0057462F">
        <w:t xml:space="preserve"> and </w:t>
      </w:r>
      <w:r w:rsidR="0057462F" w:rsidRPr="00016116">
        <w:t>Russell C. Eberhart</w:t>
      </w:r>
      <w:r w:rsidR="0057462F">
        <w:t xml:space="preserve"> </w:t>
      </w:r>
      <w:r>
        <w:t xml:space="preserve">is also a simple version of PSO where velocity update rule (equation 1.1) is eliminated. In other words, positions </w:t>
      </w:r>
      <w:r w:rsidRPr="006221EB">
        <w:rPr>
          <w:b/>
          <w:bCs/>
          <w:i/>
          <w:iCs/>
        </w:rPr>
        <w:t>x</w:t>
      </w:r>
      <w:r w:rsidRPr="006221EB">
        <w:rPr>
          <w:i/>
          <w:iCs/>
          <w:vertAlign w:val="subscript"/>
        </w:rPr>
        <w:t>i</w:t>
      </w:r>
      <w:r>
        <w:t xml:space="preserve"> are updated based on only previous position and previous best position. </w:t>
      </w:r>
      <w:r w:rsidR="00A34F6A">
        <w:t xml:space="preserve">Given </w:t>
      </w:r>
      <w:r w:rsidR="00A34F6A" w:rsidRPr="002763FD">
        <w:rPr>
          <w:b/>
          <w:bCs/>
          <w:i/>
          <w:iCs/>
        </w:rPr>
        <w:t>x</w:t>
      </w:r>
      <w:r w:rsidR="00A34F6A" w:rsidRPr="002763FD">
        <w:rPr>
          <w:i/>
          <w:iCs/>
          <w:vertAlign w:val="subscript"/>
        </w:rPr>
        <w:t>i</w:t>
      </w:r>
      <w:r w:rsidR="00A34F6A">
        <w:t xml:space="preserve"> = (</w:t>
      </w:r>
      <w:r w:rsidR="00A34F6A" w:rsidRPr="002763FD">
        <w:rPr>
          <w:i/>
          <w:iCs/>
        </w:rPr>
        <w:t>x</w:t>
      </w:r>
      <w:r w:rsidR="00A34F6A" w:rsidRPr="002763FD">
        <w:rPr>
          <w:i/>
          <w:iCs/>
          <w:vertAlign w:val="subscript"/>
        </w:rPr>
        <w:t>i</w:t>
      </w:r>
      <w:r w:rsidR="00A34F6A" w:rsidRPr="002763FD">
        <w:rPr>
          <w:vertAlign w:val="subscript"/>
        </w:rPr>
        <w:t>1</w:t>
      </w:r>
      <w:r w:rsidR="00A34F6A">
        <w:t xml:space="preserve">, </w:t>
      </w:r>
      <w:r w:rsidR="002763FD" w:rsidRPr="002763FD">
        <w:rPr>
          <w:i/>
          <w:iCs/>
        </w:rPr>
        <w:t>x</w:t>
      </w:r>
      <w:r w:rsidR="002763FD" w:rsidRPr="002763FD">
        <w:rPr>
          <w:i/>
          <w:iCs/>
          <w:vertAlign w:val="subscript"/>
        </w:rPr>
        <w:t>i</w:t>
      </w:r>
      <w:r w:rsidR="002763FD">
        <w:rPr>
          <w:vertAlign w:val="subscript"/>
        </w:rPr>
        <w:t>2</w:t>
      </w:r>
      <w:r w:rsidR="00A34F6A">
        <w:t xml:space="preserve">,…, </w:t>
      </w:r>
      <w:r w:rsidR="002763FD" w:rsidRPr="002763FD">
        <w:rPr>
          <w:i/>
          <w:iCs/>
        </w:rPr>
        <w:t>x</w:t>
      </w:r>
      <w:r w:rsidR="002763FD" w:rsidRPr="002763FD">
        <w:rPr>
          <w:i/>
          <w:iCs/>
          <w:vertAlign w:val="subscript"/>
        </w:rPr>
        <w:t>i</w:t>
      </w:r>
      <w:r w:rsidR="002763FD">
        <w:rPr>
          <w:i/>
          <w:iCs/>
          <w:vertAlign w:val="subscript"/>
        </w:rPr>
        <w:t>n</w:t>
      </w:r>
      <w:r w:rsidR="00A34F6A">
        <w:t>)</w:t>
      </w:r>
      <w:r w:rsidR="00A34F6A" w:rsidRPr="002763FD">
        <w:rPr>
          <w:i/>
          <w:iCs/>
          <w:vertAlign w:val="superscript"/>
        </w:rPr>
        <w:t>T</w:t>
      </w:r>
      <w:r w:rsidR="00A34F6A">
        <w:t xml:space="preserve">, </w:t>
      </w:r>
      <w:r w:rsidR="002763FD">
        <w:rPr>
          <w:b/>
          <w:bCs/>
          <w:i/>
          <w:iCs/>
        </w:rPr>
        <w:t>p</w:t>
      </w:r>
      <w:r w:rsidR="002763FD" w:rsidRPr="002763FD">
        <w:rPr>
          <w:i/>
          <w:iCs/>
          <w:vertAlign w:val="subscript"/>
        </w:rPr>
        <w:t>i</w:t>
      </w:r>
      <w:r w:rsidR="002763FD">
        <w:t xml:space="preserve"> = (</w:t>
      </w:r>
      <w:r w:rsidR="002763FD">
        <w:rPr>
          <w:i/>
          <w:iCs/>
        </w:rPr>
        <w:t>p</w:t>
      </w:r>
      <w:r w:rsidR="002763FD" w:rsidRPr="002763FD">
        <w:rPr>
          <w:i/>
          <w:iCs/>
          <w:vertAlign w:val="subscript"/>
        </w:rPr>
        <w:t>i</w:t>
      </w:r>
      <w:r w:rsidR="002763FD" w:rsidRPr="002763FD">
        <w:rPr>
          <w:vertAlign w:val="subscript"/>
        </w:rPr>
        <w:t>1</w:t>
      </w:r>
      <w:r w:rsidR="002763FD">
        <w:t xml:space="preserve">, </w:t>
      </w:r>
      <w:r w:rsidR="002763FD">
        <w:rPr>
          <w:i/>
          <w:iCs/>
        </w:rPr>
        <w:t>p</w:t>
      </w:r>
      <w:r w:rsidR="002763FD" w:rsidRPr="002763FD">
        <w:rPr>
          <w:i/>
          <w:iCs/>
          <w:vertAlign w:val="subscript"/>
        </w:rPr>
        <w:t>i</w:t>
      </w:r>
      <w:r w:rsidR="002763FD">
        <w:rPr>
          <w:vertAlign w:val="subscript"/>
        </w:rPr>
        <w:t>2</w:t>
      </w:r>
      <w:r w:rsidR="002763FD">
        <w:t xml:space="preserve">,…, </w:t>
      </w:r>
      <w:r w:rsidR="002763FD">
        <w:rPr>
          <w:i/>
          <w:iCs/>
        </w:rPr>
        <w:t>p</w:t>
      </w:r>
      <w:r w:rsidR="002763FD" w:rsidRPr="002763FD">
        <w:rPr>
          <w:i/>
          <w:iCs/>
          <w:vertAlign w:val="subscript"/>
        </w:rPr>
        <w:t>i</w:t>
      </w:r>
      <w:r w:rsidR="002763FD">
        <w:rPr>
          <w:i/>
          <w:iCs/>
          <w:vertAlign w:val="subscript"/>
        </w:rPr>
        <w:t>n</w:t>
      </w:r>
      <w:r w:rsidR="002763FD">
        <w:t>)</w:t>
      </w:r>
      <w:r w:rsidR="002763FD" w:rsidRPr="002763FD">
        <w:rPr>
          <w:i/>
          <w:iCs/>
          <w:vertAlign w:val="superscript"/>
        </w:rPr>
        <w:t>T</w:t>
      </w:r>
      <w:r w:rsidR="00A34F6A">
        <w:t xml:space="preserve">, and </w:t>
      </w:r>
      <w:r w:rsidR="002763FD">
        <w:rPr>
          <w:b/>
          <w:bCs/>
          <w:i/>
          <w:iCs/>
        </w:rPr>
        <w:t>p</w:t>
      </w:r>
      <w:r w:rsidR="002763FD">
        <w:rPr>
          <w:i/>
          <w:iCs/>
          <w:vertAlign w:val="subscript"/>
        </w:rPr>
        <w:t>g</w:t>
      </w:r>
      <w:r w:rsidR="002763FD">
        <w:t xml:space="preserve"> = (</w:t>
      </w:r>
      <w:r w:rsidR="002763FD">
        <w:rPr>
          <w:i/>
          <w:iCs/>
        </w:rPr>
        <w:t>p</w:t>
      </w:r>
      <w:r w:rsidR="002763FD">
        <w:rPr>
          <w:i/>
          <w:iCs/>
          <w:vertAlign w:val="subscript"/>
        </w:rPr>
        <w:t>g</w:t>
      </w:r>
      <w:r w:rsidR="002763FD" w:rsidRPr="002763FD">
        <w:rPr>
          <w:vertAlign w:val="subscript"/>
        </w:rPr>
        <w:t>1</w:t>
      </w:r>
      <w:r w:rsidR="002763FD">
        <w:t xml:space="preserve">, </w:t>
      </w:r>
      <w:r w:rsidR="002763FD">
        <w:rPr>
          <w:i/>
          <w:iCs/>
        </w:rPr>
        <w:t>p</w:t>
      </w:r>
      <w:r w:rsidR="002763FD">
        <w:rPr>
          <w:i/>
          <w:iCs/>
          <w:vertAlign w:val="subscript"/>
        </w:rPr>
        <w:t>g</w:t>
      </w:r>
      <w:r w:rsidR="002763FD">
        <w:rPr>
          <w:vertAlign w:val="subscript"/>
        </w:rPr>
        <w:t>2</w:t>
      </w:r>
      <w:r w:rsidR="002763FD">
        <w:t xml:space="preserve">,…, </w:t>
      </w:r>
      <w:r w:rsidR="002763FD">
        <w:rPr>
          <w:i/>
          <w:iCs/>
        </w:rPr>
        <w:t>p</w:t>
      </w:r>
      <w:r w:rsidR="002763FD">
        <w:rPr>
          <w:i/>
          <w:iCs/>
          <w:vertAlign w:val="subscript"/>
        </w:rPr>
        <w:t>gn</w:t>
      </w:r>
      <w:r w:rsidR="002763FD">
        <w:t>)</w:t>
      </w:r>
      <w:r w:rsidR="002763FD" w:rsidRPr="002763FD">
        <w:rPr>
          <w:i/>
          <w:iCs/>
          <w:vertAlign w:val="superscript"/>
        </w:rPr>
        <w:t>T</w:t>
      </w:r>
      <w:r w:rsidR="00A34F6A">
        <w:t xml:space="preserve">, BBPSO assumes that </w:t>
      </w:r>
      <w:r w:rsidR="002763FD">
        <w:t xml:space="preserve">the </w:t>
      </w:r>
      <w:r w:rsidR="002763FD" w:rsidRPr="002763FD">
        <w:rPr>
          <w:i/>
          <w:iCs/>
        </w:rPr>
        <w:t>j</w:t>
      </w:r>
      <w:r w:rsidR="002763FD" w:rsidRPr="002763FD">
        <w:rPr>
          <w:vertAlign w:val="superscript"/>
        </w:rPr>
        <w:t>th</w:t>
      </w:r>
      <w:r w:rsidR="002763FD">
        <w:t xml:space="preserve"> element </w:t>
      </w:r>
      <w:r w:rsidR="000E3608" w:rsidRPr="000E3608">
        <w:rPr>
          <w:i/>
          <w:iCs/>
        </w:rPr>
        <w:t>x</w:t>
      </w:r>
      <w:r w:rsidR="000E3608" w:rsidRPr="000E3608">
        <w:rPr>
          <w:i/>
          <w:iCs/>
          <w:vertAlign w:val="subscript"/>
        </w:rPr>
        <w:t>ij</w:t>
      </w:r>
      <w:r w:rsidR="000E3608">
        <w:t xml:space="preserve"> </w:t>
      </w:r>
      <w:r w:rsidR="002763FD">
        <w:t>of</w:t>
      </w:r>
      <w:r w:rsidR="00A34F6A">
        <w:t xml:space="preserve"> </w:t>
      </w:r>
      <w:r w:rsidR="00A34F6A" w:rsidRPr="002763FD">
        <w:rPr>
          <w:b/>
          <w:bCs/>
          <w:i/>
          <w:iCs/>
        </w:rPr>
        <w:t>x</w:t>
      </w:r>
      <w:r w:rsidR="00A34F6A" w:rsidRPr="002763FD">
        <w:rPr>
          <w:i/>
          <w:iCs/>
          <w:vertAlign w:val="subscript"/>
        </w:rPr>
        <w:t>i</w:t>
      </w:r>
      <w:r w:rsidR="00A34F6A">
        <w:t xml:space="preserve"> follows normal distribution with mean (</w:t>
      </w:r>
      <w:r w:rsidR="00A34F6A" w:rsidRPr="002763FD">
        <w:rPr>
          <w:i/>
          <w:iCs/>
        </w:rPr>
        <w:t>p</w:t>
      </w:r>
      <w:r w:rsidR="00A34F6A" w:rsidRPr="002763FD">
        <w:rPr>
          <w:i/>
          <w:iCs/>
          <w:vertAlign w:val="subscript"/>
        </w:rPr>
        <w:t>i</w:t>
      </w:r>
      <w:r w:rsidR="002763FD" w:rsidRPr="002763FD">
        <w:rPr>
          <w:i/>
          <w:iCs/>
          <w:vertAlign w:val="subscript"/>
        </w:rPr>
        <w:t>j</w:t>
      </w:r>
      <w:r w:rsidR="004F17EB">
        <w:t>+</w:t>
      </w:r>
      <w:r w:rsidR="002763FD" w:rsidRPr="002763FD">
        <w:rPr>
          <w:i/>
          <w:iCs/>
        </w:rPr>
        <w:t>p</w:t>
      </w:r>
      <w:r w:rsidR="002763FD" w:rsidRPr="002763FD">
        <w:rPr>
          <w:i/>
          <w:iCs/>
          <w:vertAlign w:val="subscript"/>
        </w:rPr>
        <w:t>gj</w:t>
      </w:r>
      <w:r w:rsidR="002763FD">
        <w:t>)/2 and variance (</w:t>
      </w:r>
      <w:r w:rsidR="002763FD" w:rsidRPr="002763FD">
        <w:rPr>
          <w:i/>
          <w:iCs/>
        </w:rPr>
        <w:t>p</w:t>
      </w:r>
      <w:r w:rsidR="002763FD" w:rsidRPr="002763FD">
        <w:rPr>
          <w:i/>
          <w:iCs/>
          <w:vertAlign w:val="subscript"/>
        </w:rPr>
        <w:t>ij</w:t>
      </w:r>
      <w:r w:rsidR="002763FD">
        <w:t>–</w:t>
      </w:r>
      <w:r w:rsidR="002763FD" w:rsidRPr="002763FD">
        <w:rPr>
          <w:i/>
          <w:iCs/>
        </w:rPr>
        <w:t>p</w:t>
      </w:r>
      <w:r w:rsidR="002763FD" w:rsidRPr="002763FD">
        <w:rPr>
          <w:i/>
          <w:iCs/>
          <w:vertAlign w:val="subscript"/>
        </w:rPr>
        <w:t>gj</w:t>
      </w:r>
      <w:r w:rsidR="002763FD">
        <w:t>)</w:t>
      </w:r>
      <w:r w:rsidR="002763FD" w:rsidRPr="002763FD">
        <w:rPr>
          <w:vertAlign w:val="superscript"/>
        </w:rPr>
        <w:t>2</w:t>
      </w:r>
      <w:r w:rsidR="002A2A9E">
        <w:t xml:space="preserve"> </w:t>
      </w:r>
      <w:sdt>
        <w:sdtPr>
          <w:id w:val="-682593019"/>
          <w:citation/>
        </w:sdtPr>
        <w:sdtContent>
          <w:r w:rsidR="002A2A9E">
            <w:fldChar w:fldCharType="begin"/>
          </w:r>
          <w:r w:rsidR="002A2A9E">
            <w:instrText xml:space="preserve">CITATION Poli2007 \p 13 \l 1033 </w:instrText>
          </w:r>
          <w:r w:rsidR="002A2A9E">
            <w:fldChar w:fldCharType="separate"/>
          </w:r>
          <w:r w:rsidR="002A2A9E">
            <w:rPr>
              <w:noProof/>
            </w:rPr>
            <w:t>(Poli, Kennedy, &amp; Blackwell, 2007, p. 13)</w:t>
          </w:r>
          <w:r w:rsidR="002A2A9E">
            <w:fldChar w:fldCharType="end"/>
          </w:r>
        </w:sdtContent>
      </w:sdt>
      <w:r w:rsidR="002A2A9E">
        <w:t>.</w:t>
      </w:r>
    </w:p>
    <w:tbl>
      <w:tblPr>
        <w:tblStyle w:val="TableGrid"/>
        <w:tblW w:w="0" w:type="auto"/>
        <w:tblLook w:val="04A0" w:firstRow="1" w:lastRow="0" w:firstColumn="1" w:lastColumn="0" w:noHBand="0" w:noVBand="1"/>
      </w:tblPr>
      <w:tblGrid>
        <w:gridCol w:w="8160"/>
        <w:gridCol w:w="856"/>
      </w:tblGrid>
      <w:tr w:rsidR="00663AB7" w14:paraId="411F6B57" w14:textId="77777777" w:rsidTr="00C01DE7">
        <w:tc>
          <w:tcPr>
            <w:tcW w:w="8334" w:type="dxa"/>
          </w:tcPr>
          <w:p w14:paraId="5C1C873A" w14:textId="0F37129C" w:rsidR="00663AB7" w:rsidRPr="00663AB7" w:rsidRDefault="00524245" w:rsidP="00C01D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,∀j</m:t>
                </m:r>
              </m:oMath>
            </m:oMathPara>
          </w:p>
        </w:tc>
        <w:tc>
          <w:tcPr>
            <w:tcW w:w="682" w:type="dxa"/>
            <w:vAlign w:val="center"/>
          </w:tcPr>
          <w:p w14:paraId="4D7CA053" w14:textId="18009131"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3)</w:t>
            </w:r>
          </w:p>
        </w:tc>
      </w:tr>
    </w:tbl>
    <w:p w14:paraId="0D0E825B" w14:textId="30537920" w:rsidR="0025743F" w:rsidRDefault="007845D0" w:rsidP="00663AB7">
      <w:r>
        <w:rPr>
          <w:rFonts w:eastAsiaTheme="minorEastAsia"/>
        </w:rPr>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sidR="00CE3D55">
        <w:rPr>
          <w:rFonts w:eastAsiaTheme="minorEastAsia"/>
        </w:rPr>
        <w:t xml:space="preserve"> </w:t>
      </w:r>
      <w:r>
        <w:rPr>
          <w:rFonts w:eastAsiaTheme="minorEastAsia"/>
        </w:rPr>
        <w:t>denotes normal distribution.</w:t>
      </w:r>
      <w:r w:rsidR="00663AB7">
        <w:rPr>
          <w:rFonts w:eastAsiaTheme="minorEastAsia"/>
        </w:rPr>
        <w:t xml:space="preserve"> </w:t>
      </w:r>
      <w:r w:rsidR="0025743F">
        <w:t xml:space="preserve">Thus, position update rule in BBPSO </w:t>
      </w:r>
      <w:r w:rsidR="00A34F6A">
        <w:t>is modified as</w:t>
      </w:r>
      <w:r w:rsidR="00CE3D55">
        <w:t xml:space="preserve"> follows</w:t>
      </w:r>
      <w:r w:rsidR="00A712B0">
        <w:t xml:space="preserve"> </w:t>
      </w:r>
      <w:sdt>
        <w:sdtPr>
          <w:id w:val="662594826"/>
          <w:citation/>
        </w:sdtPr>
        <w:sdtContent>
          <w:r w:rsidR="00A712B0">
            <w:fldChar w:fldCharType="begin"/>
          </w:r>
          <w:r w:rsidR="00D76605">
            <w:instrText xml:space="preserve">CITATION Pan08BBPSO \p 3 \l 1033 </w:instrText>
          </w:r>
          <w:r w:rsidR="00A712B0">
            <w:fldChar w:fldCharType="separate"/>
          </w:r>
          <w:r w:rsidR="00D76605">
            <w:rPr>
              <w:noProof/>
            </w:rPr>
            <w:t>(Pan, Hu, Eberhart, &amp; Chen, 2008, p. 3)</w:t>
          </w:r>
          <w:r w:rsidR="00A712B0">
            <w:fldChar w:fldCharType="end"/>
          </w:r>
        </w:sdtContent>
      </w:sdt>
      <w:r w:rsidR="00DA21D7">
        <w:t xml:space="preserve">, </w:t>
      </w:r>
      <w:sdt>
        <w:sdtPr>
          <w:id w:val="-477236792"/>
          <w:citation/>
        </w:sdtPr>
        <w:sdtContent>
          <w:r w:rsidR="00DA21D7">
            <w:fldChar w:fldCharType="begin"/>
          </w:r>
          <w:r w:rsidR="00D76605">
            <w:instrText xml:space="preserve">CITATION alRifaie12BBPSO \p 51 \l 1033 </w:instrText>
          </w:r>
          <w:r w:rsidR="00DA21D7">
            <w:fldChar w:fldCharType="separate"/>
          </w:r>
          <w:r w:rsidR="00D76605">
            <w:rPr>
              <w:noProof/>
            </w:rPr>
            <w:t>(al-Rifaie &amp; Blackwell, 2012, p. 51)</w:t>
          </w:r>
          <w:r w:rsidR="00DA21D7">
            <w:fldChar w:fldCharType="end"/>
          </w:r>
        </w:sdtContent>
      </w:sdt>
      <w:r w:rsidR="00663AB7">
        <w:t>:</w:t>
      </w:r>
    </w:p>
    <w:tbl>
      <w:tblPr>
        <w:tblStyle w:val="TableGrid"/>
        <w:tblW w:w="0" w:type="auto"/>
        <w:tblLook w:val="04A0" w:firstRow="1" w:lastRow="0" w:firstColumn="1" w:lastColumn="0" w:noHBand="0" w:noVBand="1"/>
      </w:tblPr>
      <w:tblGrid>
        <w:gridCol w:w="8160"/>
        <w:gridCol w:w="856"/>
      </w:tblGrid>
      <w:tr w:rsidR="00663AB7" w14:paraId="02B02985" w14:textId="77777777" w:rsidTr="00C01DE7">
        <w:tc>
          <w:tcPr>
            <w:tcW w:w="8334" w:type="dxa"/>
          </w:tcPr>
          <w:p w14:paraId="5C94EEB0" w14:textId="6B7B8CED" w:rsidR="00663AB7" w:rsidRPr="00663AB7" w:rsidRDefault="00DD3C36" w:rsidP="00663AB7">
            <w:pPr>
              <w:jc w:val="center"/>
              <w:rPr>
                <w:rFonts w:eastAsiaTheme="minorEastAsia"/>
              </w:rPr>
            </w:pPr>
            <w:r>
              <w:rPr>
                <w:rFonts w:eastAsiaTheme="minorEastAsia"/>
              </w:rPr>
              <w:t>Every</w:t>
            </w:r>
            <w:r w:rsidR="00663AB7">
              <w:rPr>
                <w:rFonts w:eastAsiaTheme="minorEastAsia"/>
              </w:rPr>
              <w:t xml:space="preserve"> </w:t>
            </w:r>
            <w:r w:rsidR="00663AB7" w:rsidRPr="00663AB7">
              <w:rPr>
                <w:rFonts w:eastAsiaTheme="minorEastAsia"/>
                <w:i/>
                <w:iCs/>
              </w:rPr>
              <w:t>x</w:t>
            </w:r>
            <w:r w:rsidR="00663AB7" w:rsidRPr="00663AB7">
              <w:rPr>
                <w:rFonts w:eastAsiaTheme="minorEastAsia"/>
                <w:i/>
                <w:iCs/>
                <w:vertAlign w:val="subscript"/>
              </w:rPr>
              <w:t>ij</w:t>
            </w:r>
            <w:r w:rsidR="00663AB7">
              <w:rPr>
                <w:rFonts w:eastAsiaTheme="minorEastAsia"/>
              </w:rPr>
              <w:t xml:space="preserve"> is randomized </w:t>
            </w:r>
            <w:r w:rsidR="00CC78E9">
              <w:rPr>
                <w:rFonts w:eastAsiaTheme="minorEastAsia"/>
              </w:rPr>
              <w:t>according to</w:t>
            </w:r>
            <w:r w:rsidR="00663AB7">
              <w:rPr>
                <w:rFonts w:eastAsiaTheme="minorEastAsia"/>
              </w:rPr>
              <w:t xml:space="preserve"> normal distribution </w:t>
            </w:r>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w:p>
        </w:tc>
        <w:tc>
          <w:tcPr>
            <w:tcW w:w="682" w:type="dxa"/>
            <w:vAlign w:val="center"/>
          </w:tcPr>
          <w:p w14:paraId="5895B791" w14:textId="5E3E04EE" w:rsidR="00663AB7" w:rsidRDefault="00663AB7" w:rsidP="00C01DE7">
            <w:pPr>
              <w:jc w:val="right"/>
              <w:rPr>
                <w:rFonts w:eastAsiaTheme="minorEastAsia"/>
              </w:rPr>
            </w:pPr>
            <w:r>
              <w:rPr>
                <w:rFonts w:eastAsiaTheme="minorEastAsia"/>
              </w:rPr>
              <w:t>(</w:t>
            </w:r>
            <w:r w:rsidR="005F507D">
              <w:rPr>
                <w:rFonts w:eastAsiaTheme="minorEastAsia"/>
              </w:rPr>
              <w:t>2.1.</w:t>
            </w:r>
            <w:r w:rsidR="00DD067A">
              <w:rPr>
                <w:rFonts w:eastAsiaTheme="minorEastAsia"/>
              </w:rPr>
              <w:t>4</w:t>
            </w:r>
            <w:r>
              <w:rPr>
                <w:rFonts w:eastAsiaTheme="minorEastAsia"/>
              </w:rPr>
              <w:t>)</w:t>
            </w:r>
          </w:p>
        </w:tc>
      </w:tr>
    </w:tbl>
    <w:p w14:paraId="52FE8574" w14:textId="7C18E4A7" w:rsidR="00854DB5" w:rsidRDefault="00854DB5" w:rsidP="00854DB5">
      <w:r>
        <w:t xml:space="preserve">Obviously, position update rule in BBPSO is specified by equation </w:t>
      </w:r>
      <w:r w:rsidR="005F507D">
        <w:t>2.1.</w:t>
      </w:r>
      <w:r>
        <w:t xml:space="preserve">4 instead </w:t>
      </w:r>
      <w:r w:rsidR="00F81B35">
        <w:t xml:space="preserve">equation </w:t>
      </w:r>
      <w:r>
        <w:t>1.2 and there is no velocity update rule.</w:t>
      </w:r>
      <w:r w:rsidR="00054B90" w:rsidRPr="00054B90">
        <w:t xml:space="preserve"> </w:t>
      </w:r>
      <w:r w:rsidR="00054B90">
        <w:t>Therefore, the purpose of BPSO is to simplify the basic PSO.</w:t>
      </w:r>
    </w:p>
    <w:p w14:paraId="134A36B3" w14:textId="6B9C0F4D" w:rsidR="00AD5E53" w:rsidRDefault="00AD5E53" w:rsidP="00854DB5"/>
    <w:p w14:paraId="406ED524" w14:textId="74F09A78" w:rsidR="00F04041" w:rsidRPr="00553904" w:rsidRDefault="004A1568" w:rsidP="00854DB5">
      <w:pPr>
        <w:rPr>
          <w:highlight w:val="yellow"/>
        </w:rPr>
      </w:pPr>
      <w:r w:rsidRPr="00553904">
        <w:rPr>
          <w:highlight w:val="yellow"/>
        </w:rPr>
        <w:t>Discrete PSO</w:t>
      </w:r>
      <w:r w:rsidR="00602594" w:rsidRPr="00553904">
        <w:rPr>
          <w:highlight w:val="yellow"/>
        </w:rPr>
        <w:t xml:space="preserve"> </w:t>
      </w:r>
      <w:sdt>
        <w:sdtPr>
          <w:rPr>
            <w:highlight w:val="yellow"/>
          </w:rPr>
          <w:id w:val="1976941148"/>
          <w:citation/>
        </w:sdtPr>
        <w:sdtContent>
          <w:r w:rsidR="00602594" w:rsidRPr="00553904">
            <w:rPr>
              <w:highlight w:val="yellow"/>
            </w:rPr>
            <w:fldChar w:fldCharType="begin"/>
          </w:r>
          <w:r w:rsidR="00E97E3C" w:rsidRPr="00553904">
            <w:rPr>
              <w:highlight w:val="yellow"/>
            </w:rPr>
            <w:instrText xml:space="preserve">CITATION Bonyadi17PSO \p 6 \l 1033 </w:instrText>
          </w:r>
          <w:r w:rsidR="00602594" w:rsidRPr="00553904">
            <w:rPr>
              <w:highlight w:val="yellow"/>
            </w:rPr>
            <w:fldChar w:fldCharType="separate"/>
          </w:r>
          <w:r w:rsidR="00E97E3C" w:rsidRPr="00553904">
            <w:rPr>
              <w:noProof/>
              <w:highlight w:val="yellow"/>
            </w:rPr>
            <w:t>(Bonyadi &amp; Michalewicz, 2017, p. 6)</w:t>
          </w:r>
          <w:r w:rsidR="00602594" w:rsidRPr="00553904">
            <w:rPr>
              <w:highlight w:val="yellow"/>
            </w:rPr>
            <w:fldChar w:fldCharType="end"/>
          </w:r>
        </w:sdtContent>
      </w:sdt>
      <w:r w:rsidR="00E97E3C" w:rsidRPr="00553904">
        <w:rPr>
          <w:highlight w:val="yellow"/>
        </w:rPr>
        <w:t xml:space="preserve"> </w:t>
      </w:r>
      <w:sdt>
        <w:sdtPr>
          <w:rPr>
            <w:highlight w:val="yellow"/>
          </w:rPr>
          <w:id w:val="1537463315"/>
          <w:citation/>
        </w:sdtPr>
        <w:sdtContent>
          <w:r w:rsidR="003578FB" w:rsidRPr="00553904">
            <w:rPr>
              <w:highlight w:val="yellow"/>
            </w:rPr>
            <w:fldChar w:fldCharType="begin"/>
          </w:r>
          <w:r w:rsidR="003578FB" w:rsidRPr="00553904">
            <w:rPr>
              <w:highlight w:val="yellow"/>
            </w:rPr>
            <w:instrText xml:space="preserve">CITATION Bonyadi17PSO \p 7 \l 1033 </w:instrText>
          </w:r>
          <w:r w:rsidR="003578FB" w:rsidRPr="00553904">
            <w:rPr>
              <w:highlight w:val="yellow"/>
            </w:rPr>
            <w:fldChar w:fldCharType="separate"/>
          </w:r>
          <w:r w:rsidR="003578FB" w:rsidRPr="00553904">
            <w:rPr>
              <w:noProof/>
              <w:highlight w:val="yellow"/>
            </w:rPr>
            <w:t>(Bonyadi &amp; Michalewicz, 2017, p. 7)</w:t>
          </w:r>
          <w:r w:rsidR="003578FB" w:rsidRPr="00553904">
            <w:rPr>
              <w:highlight w:val="yellow"/>
            </w:rPr>
            <w:fldChar w:fldCharType="end"/>
          </w:r>
        </w:sdtContent>
      </w:sdt>
      <w:r w:rsidR="00F04041" w:rsidRPr="00553904">
        <w:rPr>
          <w:highlight w:val="yellow"/>
        </w:rPr>
        <w:t xml:space="preserve"> </w:t>
      </w:r>
      <w:sdt>
        <w:sdtPr>
          <w:rPr>
            <w:highlight w:val="yellow"/>
          </w:rPr>
          <w:id w:val="1959992125"/>
          <w:citation/>
        </w:sdtPr>
        <w:sdtContent>
          <w:r w:rsidR="00553904" w:rsidRPr="00553904">
            <w:rPr>
              <w:highlight w:val="yellow"/>
            </w:rPr>
            <w:fldChar w:fldCharType="begin"/>
          </w:r>
          <w:r w:rsidR="00553904" w:rsidRPr="00553904">
            <w:rPr>
              <w:highlight w:val="yellow"/>
            </w:rPr>
            <w:instrText xml:space="preserve">CITATION Zha15PSO \p 13 \l 1033 </w:instrText>
          </w:r>
          <w:r w:rsidR="00553904" w:rsidRPr="00553904">
            <w:rPr>
              <w:highlight w:val="yellow"/>
            </w:rPr>
            <w:fldChar w:fldCharType="separate"/>
          </w:r>
          <w:r w:rsidR="00553904" w:rsidRPr="00553904">
            <w:rPr>
              <w:noProof/>
              <w:highlight w:val="yellow"/>
            </w:rPr>
            <w:t>(Zhang, Wang, &amp; Ji, 2015, p. 13)</w:t>
          </w:r>
          <w:r w:rsidR="00553904" w:rsidRPr="00553904">
            <w:rPr>
              <w:highlight w:val="yellow"/>
            </w:rPr>
            <w:fldChar w:fldCharType="end"/>
          </w:r>
        </w:sdtContent>
      </w:sdt>
    </w:p>
    <w:p w14:paraId="53B172D6" w14:textId="253AE163" w:rsidR="003578FB" w:rsidRPr="00553904" w:rsidRDefault="00F04041" w:rsidP="00854DB5">
      <w:pPr>
        <w:rPr>
          <w:highlight w:val="yellow"/>
        </w:rPr>
      </w:pPr>
      <w:r w:rsidRPr="00553904">
        <w:rPr>
          <w:highlight w:val="yellow"/>
        </w:rPr>
        <w:t>Q</w:t>
      </w:r>
      <w:r w:rsidR="004A1568" w:rsidRPr="00553904">
        <w:rPr>
          <w:highlight w:val="yellow"/>
        </w:rPr>
        <w:t>uantum PSO</w:t>
      </w:r>
      <w:r w:rsidR="00E97E3C" w:rsidRPr="00553904">
        <w:rPr>
          <w:highlight w:val="yellow"/>
        </w:rPr>
        <w:t xml:space="preserve"> </w:t>
      </w:r>
      <w:sdt>
        <w:sdtPr>
          <w:rPr>
            <w:highlight w:val="yellow"/>
          </w:rPr>
          <w:id w:val="-594326889"/>
          <w:citation/>
        </w:sdtPr>
        <w:sdtContent>
          <w:r w:rsidR="00E97E3C" w:rsidRPr="00553904">
            <w:rPr>
              <w:highlight w:val="yellow"/>
            </w:rPr>
            <w:fldChar w:fldCharType="begin"/>
          </w:r>
          <w:r w:rsidR="00E97E3C" w:rsidRPr="00553904">
            <w:rPr>
              <w:highlight w:val="yellow"/>
            </w:rPr>
            <w:instrText xml:space="preserve">CITATION Zha15PSO \p 3 \l 1033 </w:instrText>
          </w:r>
          <w:r w:rsidR="00E97E3C" w:rsidRPr="00553904">
            <w:rPr>
              <w:highlight w:val="yellow"/>
            </w:rPr>
            <w:fldChar w:fldCharType="separate"/>
          </w:r>
          <w:r w:rsidR="00E97E3C" w:rsidRPr="00553904">
            <w:rPr>
              <w:noProof/>
              <w:highlight w:val="yellow"/>
            </w:rPr>
            <w:t>(Zhang, Wang, &amp; Ji, 2015, p. 3)</w:t>
          </w:r>
          <w:r w:rsidR="00E97E3C" w:rsidRPr="00553904">
            <w:rPr>
              <w:highlight w:val="yellow"/>
            </w:rPr>
            <w:fldChar w:fldCharType="end"/>
          </w:r>
        </w:sdtContent>
      </w:sdt>
      <w:r w:rsidR="004A1568" w:rsidRPr="00553904">
        <w:rPr>
          <w:highlight w:val="yellow"/>
        </w:rPr>
        <w:t>,</w:t>
      </w:r>
      <w:r w:rsidR="00590719" w:rsidRPr="00553904">
        <w:rPr>
          <w:highlight w:val="yellow"/>
        </w:rPr>
        <w:t xml:space="preserve"> time-varying acceleration coefficients (TVAC)</w:t>
      </w:r>
      <w:r w:rsidR="00E97E3C" w:rsidRPr="00553904">
        <w:rPr>
          <w:highlight w:val="yellow"/>
        </w:rPr>
        <w:t xml:space="preserve"> </w:t>
      </w:r>
      <w:sdt>
        <w:sdtPr>
          <w:rPr>
            <w:highlight w:val="yellow"/>
          </w:rPr>
          <w:id w:val="1489749327"/>
          <w:citation/>
        </w:sdtPr>
        <w:sdtContent>
          <w:r w:rsidR="00E97E3C" w:rsidRPr="00553904">
            <w:rPr>
              <w:highlight w:val="yellow"/>
            </w:rPr>
            <w:fldChar w:fldCharType="begin"/>
          </w:r>
          <w:r w:rsidR="00E97E3C" w:rsidRPr="00553904">
            <w:rPr>
              <w:highlight w:val="yellow"/>
            </w:rPr>
            <w:instrText xml:space="preserve">CITATION Zha15PSO \p 6 \l 1033 </w:instrText>
          </w:r>
          <w:r w:rsidR="00E97E3C" w:rsidRPr="00553904">
            <w:rPr>
              <w:highlight w:val="yellow"/>
            </w:rPr>
            <w:fldChar w:fldCharType="separate"/>
          </w:r>
          <w:r w:rsidR="00E97E3C" w:rsidRPr="00553904">
            <w:rPr>
              <w:noProof/>
              <w:highlight w:val="yellow"/>
            </w:rPr>
            <w:t>(Zhang, Wang, &amp; Ji, 2015, p. 6)</w:t>
          </w:r>
          <w:r w:rsidR="00E97E3C" w:rsidRPr="00553904">
            <w:rPr>
              <w:highlight w:val="yellow"/>
            </w:rPr>
            <w:fldChar w:fldCharType="end"/>
          </w:r>
        </w:sdtContent>
      </w:sdt>
      <w:r w:rsidR="00590719" w:rsidRPr="00553904">
        <w:rPr>
          <w:highlight w:val="yellow"/>
        </w:rPr>
        <w:t>,</w:t>
      </w:r>
    </w:p>
    <w:p w14:paraId="5D03E92B" w14:textId="5B7E445C" w:rsidR="004A1568" w:rsidRDefault="003578FB" w:rsidP="00854DB5">
      <w:r w:rsidRPr="00553904">
        <w:rPr>
          <w:highlight w:val="yellow"/>
        </w:rPr>
        <w:lastRenderedPageBreak/>
        <w:t>Modifying c</w:t>
      </w:r>
      <w:r w:rsidR="00590719" w:rsidRPr="00553904">
        <w:rPr>
          <w:highlight w:val="yellow"/>
        </w:rPr>
        <w:t>oefficients</w:t>
      </w:r>
      <w:r w:rsidRPr="00553904">
        <w:rPr>
          <w:highlight w:val="yellow"/>
        </w:rPr>
        <w:t xml:space="preserve"> </w:t>
      </w:r>
      <w:sdt>
        <w:sdtPr>
          <w:rPr>
            <w:highlight w:val="yellow"/>
          </w:rPr>
          <w:id w:val="-321282934"/>
          <w:citation/>
        </w:sdtPr>
        <w:sdtContent>
          <w:r w:rsidRPr="00553904">
            <w:rPr>
              <w:highlight w:val="yellow"/>
            </w:rPr>
            <w:fldChar w:fldCharType="begin"/>
          </w:r>
          <w:r w:rsidRPr="00553904">
            <w:rPr>
              <w:highlight w:val="yellow"/>
            </w:rPr>
            <w:instrText xml:space="preserve">CITATION Bonyadi17PSO \p 24-27 \l 1033 </w:instrText>
          </w:r>
          <w:r w:rsidRPr="00553904">
            <w:rPr>
              <w:highlight w:val="yellow"/>
            </w:rPr>
            <w:fldChar w:fldCharType="separate"/>
          </w:r>
          <w:r w:rsidRPr="00553904">
            <w:rPr>
              <w:noProof/>
              <w:highlight w:val="yellow"/>
            </w:rPr>
            <w:t>(Bonyadi &amp; Michalewicz, 2017, pp. 24-27)</w:t>
          </w:r>
          <w:r w:rsidRPr="00553904">
            <w:rPr>
              <w:highlight w:val="yellow"/>
            </w:rPr>
            <w:fldChar w:fldCharType="end"/>
          </w:r>
        </w:sdtContent>
      </w:sdt>
    </w:p>
    <w:p w14:paraId="238149D6" w14:textId="77777777" w:rsidR="004A1568" w:rsidRDefault="004A1568" w:rsidP="00854DB5"/>
    <w:p w14:paraId="0E5747FD" w14:textId="0894330D" w:rsidR="00AD5E53" w:rsidRPr="00AD5E53" w:rsidRDefault="005F507D" w:rsidP="00854DB5">
      <w:pPr>
        <w:rPr>
          <w:b/>
          <w:bCs/>
        </w:rPr>
      </w:pPr>
      <w:r>
        <w:rPr>
          <w:b/>
          <w:bCs/>
        </w:rPr>
        <w:t>2.</w:t>
      </w:r>
      <w:r w:rsidR="00AD5E53" w:rsidRPr="00AD5E53">
        <w:rPr>
          <w:b/>
          <w:bCs/>
        </w:rPr>
        <w:t>2. Dynamic PSO</w:t>
      </w:r>
    </w:p>
    <w:p w14:paraId="0FCF091C" w14:textId="5F3D8DF7" w:rsidR="00AD5E53" w:rsidRDefault="001C7859" w:rsidP="00AD5E53">
      <w:r>
        <w:t>As aforementioned, t</w:t>
      </w:r>
      <w:r w:rsidR="00BC5593">
        <w:t xml:space="preserve">wo main </w:t>
      </w:r>
      <w:r w:rsidR="00456D28">
        <w:t>problems</w:t>
      </w:r>
      <w:r w:rsidR="00BC5593">
        <w:t xml:space="preserve"> of PSO are </w:t>
      </w:r>
      <w:r w:rsidR="00456D28">
        <w:t xml:space="preserve">premature problem </w:t>
      </w:r>
      <w:r w:rsidR="00BC5593">
        <w:t xml:space="preserve">and </w:t>
      </w:r>
      <w:r w:rsidR="00456D28">
        <w:t>dynamic problem</w:t>
      </w:r>
      <w:r w:rsidR="00BC5593">
        <w:t xml:space="preserve">. </w:t>
      </w:r>
      <w:r w:rsidR="00456D28">
        <w:t>Solutions of</w:t>
      </w:r>
      <w:r w:rsidR="00BC5593">
        <w:t xml:space="preserve"> </w:t>
      </w:r>
      <w:r w:rsidR="00456D28" w:rsidRPr="00456D28">
        <w:t>premature problem</w:t>
      </w:r>
      <w:r w:rsidR="00BC5593">
        <w:t xml:space="preserve"> </w:t>
      </w:r>
      <w:r w:rsidR="00456D28">
        <w:t>are</w:t>
      </w:r>
      <w:r w:rsidR="00BC5593">
        <w:t xml:space="preserve"> to improve the exploration so that PSO is not trapped in local optimizer.</w:t>
      </w:r>
      <w:r w:rsidR="00BC5593" w:rsidRPr="00BC5593">
        <w:t xml:space="preserve"> </w:t>
      </w:r>
      <w:r w:rsidR="00691F77">
        <w:t xml:space="preserve">Exactly, </w:t>
      </w:r>
      <w:r w:rsidR="00456D28">
        <w:t>these solutions</w:t>
      </w:r>
      <w:r w:rsidR="00691F77">
        <w:t xml:space="preserve"> relate to increase dynamic ability of particles</w:t>
      </w:r>
      <w:r w:rsidR="00456D28" w:rsidRPr="00456D28">
        <w:t xml:space="preserve"> </w:t>
      </w:r>
      <w:r w:rsidR="00D65F3F">
        <w:t xml:space="preserve">such as </w:t>
      </w:r>
      <w:bookmarkStart w:id="1" w:name="_Hlk62464920"/>
      <w:r w:rsidR="00456D28">
        <w:t>dynamic topology, change of fitness function, adaptation (tuning coefficients, adding particles, removing particles, changing particle properties), and diversity control over iterations</w:t>
      </w:r>
      <w:bookmarkEnd w:id="1"/>
      <w:r w:rsidR="00456D28">
        <w:t>.</w:t>
      </w:r>
      <w:r w:rsidR="00AD5E53">
        <w:t xml:space="preserve"> As a convention, the solutions for premature problem derive so-called </w:t>
      </w:r>
      <w:r w:rsidR="00AD5E53" w:rsidRPr="000268F6">
        <w:rPr>
          <w:i/>
          <w:iCs/>
        </w:rPr>
        <w:t>dynamic PSO</w:t>
      </w:r>
      <w:r w:rsidR="0004458C">
        <w:rPr>
          <w:i/>
          <w:iCs/>
        </w:rPr>
        <w:t>s</w:t>
      </w:r>
      <w:r w:rsidR="00AD5E53">
        <w:t>. This sub-section list popular dynamic PSOs.</w:t>
      </w:r>
    </w:p>
    <w:p w14:paraId="7E1AF46B" w14:textId="149D3F2E" w:rsidR="00C01DE7" w:rsidRDefault="00134661" w:rsidP="00AD5E53">
      <w:pPr>
        <w:ind w:firstLine="360"/>
        <w:rPr>
          <w:rFonts w:eastAsiaTheme="minorEastAsia"/>
        </w:rPr>
      </w:pPr>
      <w:r w:rsidRPr="004C26B0">
        <w:rPr>
          <w:rFonts w:eastAsiaTheme="minorEastAsia"/>
        </w:rPr>
        <w:t xml:space="preserve">Recall that the topology from </w:t>
      </w:r>
      <w:r w:rsidR="003C3CA6" w:rsidRPr="004C26B0">
        <w:rPr>
          <w:rFonts w:eastAsiaTheme="minorEastAsia"/>
        </w:rPr>
        <w:t>equation 1.1, equation 1.3, equation 1.4, equation 1.5, and equation 1.6</w:t>
      </w:r>
      <w:r w:rsidRPr="004C26B0">
        <w:rPr>
          <w:rFonts w:eastAsiaTheme="minorEastAsia"/>
        </w:rPr>
        <w:t xml:space="preserve"> is static topology because it is kept intact over all iterations of PSO.</w:t>
      </w:r>
      <w:r w:rsidR="00B66FC5">
        <w:rPr>
          <w:rFonts w:eastAsiaTheme="minorEastAsia"/>
        </w:rPr>
        <w:t xml:space="preserve"> </w:t>
      </w:r>
      <w:r>
        <w:rPr>
          <w:rFonts w:eastAsiaTheme="minorEastAsia"/>
        </w:rPr>
        <w:t xml:space="preserve">Here we research </w:t>
      </w:r>
      <w:r w:rsidRPr="00913065">
        <w:rPr>
          <w:rFonts w:eastAsiaTheme="minorEastAsia"/>
        </w:rPr>
        <w:t>dynamic topology</w:t>
      </w:r>
      <w:r>
        <w:rPr>
          <w:rFonts w:eastAsiaTheme="minorEastAsia"/>
        </w:rPr>
        <w:t xml:space="preserve"> in which neighbors and neighborhood are changed at each iteration.</w:t>
      </w:r>
      <w:r w:rsidR="00054B90">
        <w:rPr>
          <w:rFonts w:eastAsiaTheme="minorEastAsia"/>
        </w:rPr>
        <w:t xml:space="preserve"> </w:t>
      </w:r>
      <w:r w:rsidR="00C01DE7">
        <w:rPr>
          <w:rFonts w:eastAsiaTheme="minorEastAsia"/>
        </w:rPr>
        <w:t xml:space="preserve">Sugnathan </w:t>
      </w:r>
      <w:sdt>
        <w:sdtPr>
          <w:rPr>
            <w:rFonts w:eastAsiaTheme="minorEastAsia"/>
          </w:rPr>
          <w:id w:val="-30345097"/>
          <w:citation/>
        </w:sdtPr>
        <w:sdtContent>
          <w:r w:rsidR="002C5C5E">
            <w:rPr>
              <w:rFonts w:eastAsiaTheme="minorEastAsia"/>
            </w:rPr>
            <w:fldChar w:fldCharType="begin"/>
          </w:r>
          <w:r w:rsidR="002C5C5E">
            <w:rPr>
              <w:rFonts w:eastAsiaTheme="minorEastAsia"/>
            </w:rPr>
            <w:instrText xml:space="preserve">CITATION Poli2007 \p 8 \l 1033 </w:instrText>
          </w:r>
          <w:r w:rsidR="002C5C5E">
            <w:rPr>
              <w:rFonts w:eastAsiaTheme="minorEastAsia"/>
            </w:rPr>
            <w:fldChar w:fldCharType="separate"/>
          </w:r>
          <w:r w:rsidR="002C5C5E" w:rsidRPr="002C5C5E">
            <w:rPr>
              <w:rFonts w:eastAsiaTheme="minorEastAsia"/>
              <w:noProof/>
            </w:rPr>
            <w:t>(Poli, Kennedy, &amp; Blackwell, 2007, p. 8)</w:t>
          </w:r>
          <w:r w:rsidR="002C5C5E">
            <w:rPr>
              <w:rFonts w:eastAsiaTheme="minorEastAsia"/>
            </w:rPr>
            <w:fldChar w:fldCharType="end"/>
          </w:r>
        </w:sdtContent>
      </w:sdt>
      <w:r w:rsidR="002C5C5E">
        <w:rPr>
          <w:rFonts w:eastAsiaTheme="minorEastAsia"/>
        </w:rPr>
        <w:t xml:space="preserve"> </w:t>
      </w:r>
      <w:r w:rsidR="00C01DE7">
        <w:rPr>
          <w:rFonts w:eastAsiaTheme="minorEastAsia"/>
        </w:rPr>
        <w:t xml:space="preserve">proposed to start PSO with small local best topology with a small number of neighbors and such topology is </w:t>
      </w:r>
      <w:r w:rsidR="002E6013">
        <w:rPr>
          <w:rFonts w:eastAsiaTheme="minorEastAsia"/>
        </w:rPr>
        <w:t xml:space="preserve">progressively </w:t>
      </w:r>
      <w:r w:rsidR="00C01DE7">
        <w:rPr>
          <w:rFonts w:eastAsiaTheme="minorEastAsia"/>
        </w:rPr>
        <w:t>enlarged with a larger number of neig</w:t>
      </w:r>
      <w:r w:rsidR="00D9768A">
        <w:rPr>
          <w:rFonts w:eastAsiaTheme="minorEastAsia"/>
        </w:rPr>
        <w:t>h</w:t>
      </w:r>
      <w:r w:rsidR="00C01DE7">
        <w:rPr>
          <w:rFonts w:eastAsiaTheme="minorEastAsia"/>
        </w:rPr>
        <w:t>bors</w:t>
      </w:r>
      <w:r w:rsidR="00D9768A">
        <w:rPr>
          <w:rFonts w:eastAsiaTheme="minorEastAsia"/>
        </w:rPr>
        <w:t xml:space="preserve"> after </w:t>
      </w:r>
      <w:r w:rsidR="00A82F8D">
        <w:rPr>
          <w:rFonts w:eastAsiaTheme="minorEastAsia"/>
        </w:rPr>
        <w:t xml:space="preserve">each </w:t>
      </w:r>
      <w:r w:rsidR="00D9768A">
        <w:rPr>
          <w:rFonts w:eastAsiaTheme="minorEastAsia"/>
        </w:rPr>
        <w:t>iteration until getting the full connected topology known as global best topology.</w:t>
      </w:r>
      <w:r w:rsidR="00A82F8D">
        <w:rPr>
          <w:rFonts w:eastAsiaTheme="minorEastAsia"/>
        </w:rPr>
        <w:t xml:space="preserve"> The </w:t>
      </w:r>
      <w:r w:rsidR="002E6013">
        <w:rPr>
          <w:rFonts w:eastAsiaTheme="minorEastAsia"/>
        </w:rPr>
        <w:t>favorite local best topology is lattice ring.</w:t>
      </w:r>
    </w:p>
    <w:p w14:paraId="6C0948D6" w14:textId="44D8F554" w:rsidR="00900E20" w:rsidRDefault="00900E20" w:rsidP="00D9768A">
      <w:pPr>
        <w:ind w:firstLine="360"/>
      </w:pPr>
      <w:r>
        <w:rPr>
          <w:rFonts w:eastAsiaTheme="minorEastAsia"/>
        </w:rPr>
        <w:t xml:space="preserve">Peram </w:t>
      </w:r>
      <w:sdt>
        <w:sdtPr>
          <w:rPr>
            <w:rFonts w:eastAsiaTheme="minorEastAsia"/>
          </w:rPr>
          <w:id w:val="-71438351"/>
          <w:citation/>
        </w:sdtPr>
        <w:sdtContent>
          <w:r w:rsidR="00801D49">
            <w:rPr>
              <w:rFonts w:eastAsiaTheme="minorEastAsia"/>
            </w:rPr>
            <w:fldChar w:fldCharType="begin"/>
          </w:r>
          <w:r w:rsidR="00801D49">
            <w:rPr>
              <w:rFonts w:eastAsiaTheme="minorEastAsia"/>
            </w:rPr>
            <w:instrText xml:space="preserve">CITATION Poli2007 \p 8 \l 1033 </w:instrText>
          </w:r>
          <w:r w:rsidR="00801D49">
            <w:rPr>
              <w:rFonts w:eastAsiaTheme="minorEastAsia"/>
            </w:rPr>
            <w:fldChar w:fldCharType="separate"/>
          </w:r>
          <w:r w:rsidR="00801D49" w:rsidRPr="00801D49">
            <w:rPr>
              <w:rFonts w:eastAsiaTheme="minorEastAsia"/>
              <w:noProof/>
            </w:rPr>
            <w:t>(Poli, Kennedy, &amp; Blackwell, 2007, p. 8)</w:t>
          </w:r>
          <w:r w:rsidR="00801D49">
            <w:rPr>
              <w:rFonts w:eastAsiaTheme="minorEastAsia"/>
            </w:rPr>
            <w:fldChar w:fldCharType="end"/>
          </w:r>
        </w:sdtContent>
      </w:sdt>
      <w:r w:rsidR="00801D49">
        <w:rPr>
          <w:rFonts w:eastAsiaTheme="minorEastAsia"/>
        </w:rPr>
        <w:t xml:space="preserve"> </w:t>
      </w:r>
      <w:r>
        <w:rPr>
          <w:rFonts w:eastAsiaTheme="minorEastAsia"/>
        </w:rPr>
        <w:t>defined the topology dynamically at each iteration by a so-called fitness distance ratio (FDR)</w:t>
      </w:r>
      <w:r w:rsidR="0074025E">
        <w:rPr>
          <w:rFonts w:eastAsiaTheme="minorEastAsia"/>
        </w:rPr>
        <w:t xml:space="preserve">. Given target particle </w:t>
      </w:r>
      <w:r w:rsidR="0074025E" w:rsidRPr="0074025E">
        <w:rPr>
          <w:rFonts w:eastAsiaTheme="minorEastAsia"/>
          <w:i/>
          <w:iCs/>
        </w:rPr>
        <w:t>i</w:t>
      </w:r>
      <w:r w:rsidR="0074025E">
        <w:rPr>
          <w:rFonts w:eastAsiaTheme="minorEastAsia"/>
        </w:rPr>
        <w:t xml:space="preserve"> and another particle </w:t>
      </w:r>
      <w:r w:rsidR="0074025E" w:rsidRPr="0074025E">
        <w:rPr>
          <w:rFonts w:eastAsiaTheme="minorEastAsia"/>
          <w:i/>
          <w:iCs/>
        </w:rPr>
        <w:t>j</w:t>
      </w:r>
      <w:r w:rsidR="0074025E">
        <w:rPr>
          <w:rFonts w:eastAsiaTheme="minorEastAsia"/>
        </w:rPr>
        <w:t xml:space="preserve">, </w:t>
      </w:r>
      <w:r w:rsidR="00753B9E">
        <w:rPr>
          <w:rFonts w:eastAsiaTheme="minorEastAsia"/>
        </w:rPr>
        <w:t>their</w:t>
      </w:r>
      <w:r w:rsidR="0074025E">
        <w:rPr>
          <w:rFonts w:eastAsiaTheme="minorEastAsia"/>
        </w:rPr>
        <w:t xml:space="preserve"> FDR is the ratio of </w:t>
      </w:r>
      <w:r w:rsidR="00B532A4">
        <w:rPr>
          <w:rFonts w:eastAsiaTheme="minorEastAsia"/>
        </w:rPr>
        <w:t xml:space="preserve">the </w:t>
      </w:r>
      <w:r w:rsidR="0074025E">
        <w:rPr>
          <w:rFonts w:eastAsiaTheme="minorEastAsia"/>
        </w:rPr>
        <w:t xml:space="preserve">difference between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j</w:t>
      </w:r>
      <w:r w:rsidR="00B532A4">
        <w:rPr>
          <w:rFonts w:eastAsiaTheme="minorEastAsia"/>
        </w:rPr>
        <w:t xml:space="preserve">) to the Euclidean difference between </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b/>
          <w:bCs/>
          <w:i/>
          <w:iCs/>
        </w:rPr>
        <w:t>x</w:t>
      </w:r>
      <w:r w:rsidR="00B532A4" w:rsidRPr="00B532A4">
        <w:rPr>
          <w:rFonts w:eastAsiaTheme="minorEastAsia"/>
          <w:i/>
          <w:iCs/>
          <w:vertAlign w:val="subscript"/>
        </w:rPr>
        <w:t>j</w:t>
      </w:r>
      <w:r w:rsidR="00B532A4">
        <w:rPr>
          <w:rFonts w:eastAsiaTheme="minorEastAsia"/>
        </w:rPr>
        <w:t>.</w:t>
      </w:r>
    </w:p>
    <w:tbl>
      <w:tblPr>
        <w:tblStyle w:val="TableGrid"/>
        <w:tblW w:w="0" w:type="auto"/>
        <w:tblLook w:val="04A0" w:firstRow="1" w:lastRow="0" w:firstColumn="1" w:lastColumn="0" w:noHBand="0" w:noVBand="1"/>
      </w:tblPr>
      <w:tblGrid>
        <w:gridCol w:w="8160"/>
        <w:gridCol w:w="856"/>
      </w:tblGrid>
      <w:tr w:rsidR="00BE0F7C" w14:paraId="465B1805" w14:textId="77777777" w:rsidTr="00B807D6">
        <w:tc>
          <w:tcPr>
            <w:tcW w:w="8334" w:type="dxa"/>
          </w:tcPr>
          <w:p w14:paraId="23ADBD60" w14:textId="284126C6" w:rsidR="00BE0F7C" w:rsidRPr="00663AB7" w:rsidRDefault="00280226" w:rsidP="00BE0F7C">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682" w:type="dxa"/>
            <w:vAlign w:val="center"/>
          </w:tcPr>
          <w:p w14:paraId="5B46CE09" w14:textId="25AFF2A3" w:rsidR="00BE0F7C" w:rsidRDefault="00BE0F7C" w:rsidP="00B807D6">
            <w:pPr>
              <w:jc w:val="right"/>
              <w:rPr>
                <w:rFonts w:eastAsiaTheme="minorEastAsia"/>
              </w:rPr>
            </w:pPr>
            <w:r>
              <w:rPr>
                <w:rFonts w:eastAsiaTheme="minorEastAsia"/>
              </w:rPr>
              <w:t>(</w:t>
            </w:r>
            <w:r w:rsidR="005F507D">
              <w:rPr>
                <w:rFonts w:eastAsiaTheme="minorEastAsia"/>
              </w:rPr>
              <w:t>2.1.</w:t>
            </w:r>
            <w:r>
              <w:rPr>
                <w:rFonts w:eastAsiaTheme="minorEastAsia"/>
              </w:rPr>
              <w:t>5)</w:t>
            </w:r>
          </w:p>
        </w:tc>
      </w:tr>
    </w:tbl>
    <w:p w14:paraId="78A3C3C8" w14:textId="173A4B79" w:rsidR="007401A5" w:rsidRDefault="00753B9E" w:rsidP="007401A5">
      <w:r>
        <w:rPr>
          <w:rFonts w:eastAsiaTheme="minorEastAsia"/>
        </w:rPr>
        <w:t xml:space="preserve">Given target particle </w:t>
      </w:r>
      <w:r w:rsidR="0004199A">
        <w:rPr>
          <w:rFonts w:eastAsiaTheme="minorEastAsia"/>
          <w:i/>
          <w:iCs/>
        </w:rPr>
        <w:t>i</w:t>
      </w:r>
      <w:r>
        <w:rPr>
          <w:rFonts w:eastAsiaTheme="minorEastAsia"/>
        </w:rPr>
        <w:t xml:space="preserve">, if </w:t>
      </w:r>
      <w:r w:rsidR="00A12936">
        <w:t>FDR</w:t>
      </w:r>
      <w:r w:rsidR="00280226">
        <w:t>(</w:t>
      </w:r>
      <w:r w:rsidR="00280226" w:rsidRPr="00B532A4">
        <w:rPr>
          <w:rFonts w:eastAsiaTheme="minorEastAsia"/>
          <w:b/>
          <w:bCs/>
          <w:i/>
          <w:iCs/>
        </w:rPr>
        <w:t>x</w:t>
      </w:r>
      <w:r w:rsidR="00280226" w:rsidRPr="00B532A4">
        <w:rPr>
          <w:rFonts w:eastAsiaTheme="minorEastAsia"/>
          <w:i/>
          <w:iCs/>
          <w:vertAlign w:val="subscript"/>
        </w:rPr>
        <w:t>i</w:t>
      </w:r>
      <w:r w:rsidR="00280226">
        <w:t xml:space="preserve">, </w:t>
      </w:r>
      <w:r w:rsidR="00280226" w:rsidRPr="00B532A4">
        <w:rPr>
          <w:rFonts w:eastAsiaTheme="minorEastAsia"/>
          <w:b/>
          <w:bCs/>
          <w:i/>
          <w:iCs/>
        </w:rPr>
        <w:t>x</w:t>
      </w:r>
      <w:r w:rsidR="00280226" w:rsidRPr="00B532A4">
        <w:rPr>
          <w:rFonts w:eastAsiaTheme="minorEastAsia"/>
          <w:i/>
          <w:iCs/>
          <w:vertAlign w:val="subscript"/>
        </w:rPr>
        <w:t>j</w:t>
      </w:r>
      <w:r w:rsidR="00280226">
        <w:t>) is larger than a threshold</w:t>
      </w:r>
      <w:r w:rsidR="005A47F3">
        <w:t xml:space="preserve"> (&gt; 1)</w:t>
      </w:r>
      <w:r w:rsidR="00280226">
        <w:t xml:space="preserve">, the particle </w:t>
      </w:r>
      <w:r w:rsidR="00280226" w:rsidRPr="00280226">
        <w:rPr>
          <w:i/>
          <w:iCs/>
        </w:rPr>
        <w:t>j</w:t>
      </w:r>
      <w:r w:rsidR="00280226">
        <w:t xml:space="preserve"> is </w:t>
      </w:r>
      <w:r w:rsidR="00801D49">
        <w:t xml:space="preserve">a </w:t>
      </w:r>
      <w:r w:rsidR="00280226">
        <w:t xml:space="preserve">neighbor of the target particle </w:t>
      </w:r>
      <w:r w:rsidR="00280226" w:rsidRPr="00280226">
        <w:rPr>
          <w:i/>
          <w:iCs/>
        </w:rPr>
        <w:t>i</w:t>
      </w:r>
      <w:r w:rsidR="00280226">
        <w:t>.</w:t>
      </w:r>
      <w:r w:rsidR="00A72CA2">
        <w:t xml:space="preserve"> Alternately, top </w:t>
      </w:r>
      <w:r w:rsidR="00A72CA2">
        <w:rPr>
          <w:i/>
          <w:iCs/>
        </w:rPr>
        <w:t>K</w:t>
      </w:r>
      <w:r w:rsidR="00A72CA2">
        <w:t xml:space="preserve"> particles whose FDR (s) with </w:t>
      </w:r>
      <w:r w:rsidR="00A72CA2" w:rsidRPr="00A72CA2">
        <w:rPr>
          <w:b/>
          <w:bCs/>
          <w:i/>
          <w:iCs/>
        </w:rPr>
        <w:t>x</w:t>
      </w:r>
      <w:r w:rsidR="00A72CA2" w:rsidRPr="00A72CA2">
        <w:rPr>
          <w:i/>
          <w:iCs/>
          <w:vertAlign w:val="subscript"/>
        </w:rPr>
        <w:t>i</w:t>
      </w:r>
      <w:r w:rsidR="00A72CA2">
        <w:t xml:space="preserve"> are largest are </w:t>
      </w:r>
      <w:r w:rsidR="00A72CA2" w:rsidRPr="00A72CA2">
        <w:rPr>
          <w:i/>
          <w:iCs/>
        </w:rPr>
        <w:t>K</w:t>
      </w:r>
      <w:r w:rsidR="00A72CA2">
        <w:t xml:space="preserve"> neighbors of particle </w:t>
      </w:r>
      <w:r w:rsidR="00A72CA2" w:rsidRPr="00A72CA2">
        <w:rPr>
          <w:i/>
          <w:iCs/>
        </w:rPr>
        <w:t>i</w:t>
      </w:r>
      <w:r w:rsidR="00A72CA2">
        <w:t>.</w:t>
      </w:r>
    </w:p>
    <w:p w14:paraId="49C924A9" w14:textId="1EBE9EA8" w:rsidR="0009071D" w:rsidRDefault="0009071D" w:rsidP="0009071D">
      <w:pPr>
        <w:ind w:firstLine="360"/>
      </w:pPr>
      <w:r>
        <w:t xml:space="preserve">Clerc </w:t>
      </w:r>
      <w:sdt>
        <w:sdtPr>
          <w:id w:val="251484195"/>
          <w:citation/>
        </w:sdtPr>
        <w:sdtContent>
          <w:r w:rsidR="00565730">
            <w:fldChar w:fldCharType="begin"/>
          </w:r>
          <w:r w:rsidR="00565730">
            <w:instrText xml:space="preserve">CITATION Poli2007 \p 8 \l 1033 </w:instrText>
          </w:r>
          <w:r w:rsidR="00565730">
            <w:fldChar w:fldCharType="separate"/>
          </w:r>
          <w:r w:rsidR="00565730">
            <w:rPr>
              <w:noProof/>
            </w:rPr>
            <w:t>(Poli, Kennedy, &amp; Blackwell, 2007, p. 8)</w:t>
          </w:r>
          <w:r w:rsidR="00565730">
            <w:fldChar w:fldCharType="end"/>
          </w:r>
        </w:sdtContent>
      </w:sdt>
      <w:r w:rsidR="00565730">
        <w:t xml:space="preserve"> </w:t>
      </w:r>
      <w:r>
        <w:t xml:space="preserve">proposed a so-called TRIBES algorithm which is a dynamic topology PSO. TRIBES divides the entire swarm into sub-populations called “tribes”. A good tribe has good particles whose best </w:t>
      </w:r>
      <w:r w:rsidR="008259C3">
        <w:t xml:space="preserve">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small enough whereas a bad tribe has bad particles whose best 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not small enough. </w:t>
      </w:r>
      <w:r w:rsidR="00552D1B">
        <w:t>After</w:t>
      </w:r>
      <w:r w:rsidR="008259C3">
        <w:t xml:space="preserve"> </w:t>
      </w:r>
      <w:r w:rsidR="00552D1B">
        <w:t xml:space="preserve">some </w:t>
      </w:r>
      <w:r w:rsidR="008259C3">
        <w:t>iteration</w:t>
      </w:r>
      <w:r w:rsidR="00552D1B">
        <w:t>s</w:t>
      </w:r>
      <w:r w:rsidR="008259C3">
        <w:t xml:space="preserve">, a good tribe can remove </w:t>
      </w:r>
      <w:r w:rsidR="001C7859">
        <w:t xml:space="preserve">particles that are </w:t>
      </w:r>
      <w:r w:rsidR="008259C3">
        <w:t xml:space="preserve">not good enough </w:t>
      </w:r>
      <w:r w:rsidR="001C7859">
        <w:t xml:space="preserve">in order </w:t>
      </w:r>
      <w:r w:rsidR="008259C3">
        <w:t>to maintains its preeminence and a bad tribe can add more particles to increase its possibility of improvement.</w:t>
      </w:r>
      <w:r w:rsidR="00F207B5">
        <w:t xml:space="preserve"> Because TRIBES adds and removes dynamically particles, it can be classified into adaptation solution for dynamic problem.</w:t>
      </w:r>
    </w:p>
    <w:p w14:paraId="197BC700" w14:textId="6A36B48B" w:rsidR="00790251" w:rsidRDefault="00790251" w:rsidP="0009071D">
      <w:pPr>
        <w:ind w:firstLine="360"/>
      </w:pPr>
    </w:p>
    <w:p w14:paraId="329E4F7F" w14:textId="11405A8C" w:rsidR="00790251" w:rsidRDefault="00BC5593" w:rsidP="0009071D">
      <w:pPr>
        <w:ind w:firstLine="360"/>
      </w:pPr>
      <w:r>
        <w:t xml:space="preserve">Recall that </w:t>
      </w:r>
      <w:r w:rsidR="00B0581A">
        <w:t>premature</w:t>
      </w:r>
      <w:r>
        <w:t xml:space="preserve"> problem is solved by many </w:t>
      </w:r>
      <w:r w:rsidR="006B5CA9">
        <w:t>solutions such as</w:t>
      </w:r>
      <w:r w:rsidR="006B5CA9" w:rsidRPr="006B5CA9">
        <w:t xml:space="preserve"> </w:t>
      </w:r>
      <w:r w:rsidR="001F27B6">
        <w:t>dynamic topology, change of fitness function, adaptation (tuning coefficients, adding particles, removing particles, changing particle properties)</w:t>
      </w:r>
      <w:r w:rsidR="005A08DD">
        <w:t>,</w:t>
      </w:r>
      <w:r w:rsidR="001F27B6">
        <w:t xml:space="preserve"> and diversity control</w:t>
      </w:r>
      <w:r w:rsidR="005A08DD">
        <w:t xml:space="preserve"> over iterations</w:t>
      </w:r>
      <w:r w:rsidR="006B5CA9">
        <w:t>.</w:t>
      </w:r>
      <w:r>
        <w:t xml:space="preserve"> Here we research </w:t>
      </w:r>
      <w:r w:rsidR="006B5CA9">
        <w:t>the ways which change fitness function evaluation.</w:t>
      </w:r>
      <w:r w:rsidR="00232D3C">
        <w:t xml:space="preserve"> Noisy adder is an interesting way to change how to evaluate fitness </w:t>
      </w:r>
      <w:r w:rsidR="00A155FA">
        <w:t>function,</w:t>
      </w:r>
      <w:r w:rsidR="00232D3C">
        <w:t xml:space="preserve"> but fitness function is </w:t>
      </w:r>
      <w:r w:rsidR="008F699C">
        <w:t>indeed</w:t>
      </w:r>
      <w:r w:rsidR="00232D3C">
        <w:t xml:space="preserve"> not changed.</w:t>
      </w:r>
      <w:r w:rsidR="00A155FA">
        <w:t xml:space="preserve"> For instance, any time at any iteration when </w:t>
      </w:r>
      <w:r w:rsidR="00A155FA" w:rsidRPr="00A155FA">
        <w:rPr>
          <w:i/>
          <w:iCs/>
        </w:rPr>
        <w:t>f</w:t>
      </w:r>
      <w:r w:rsidR="00A155FA">
        <w:t>(</w:t>
      </w:r>
      <w:r w:rsidR="00A155FA" w:rsidRPr="00A155FA">
        <w:rPr>
          <w:b/>
          <w:bCs/>
          <w:i/>
          <w:iCs/>
        </w:rPr>
        <w:t>x</w:t>
      </w:r>
      <w:r w:rsidR="00A155FA">
        <w:t>) is evaluated, a random noise is added into the evaluated result.</w:t>
      </w:r>
    </w:p>
    <w:p w14:paraId="6215C49D" w14:textId="7824A7E7" w:rsidR="00F50D8E" w:rsidRPr="00A72CA2" w:rsidRDefault="00F50D8E" w:rsidP="00F50D8E">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+ε</m:t>
          </m:r>
        </m:oMath>
      </m:oMathPara>
    </w:p>
    <w:p w14:paraId="0DF54590" w14:textId="13D068C8" w:rsidR="00A12936" w:rsidRDefault="00F50D8E" w:rsidP="007401A5">
      <w:r>
        <w:t xml:space="preserve">The noise </w:t>
      </w:r>
      <w:r w:rsidRPr="00F50D8E">
        <w:rPr>
          <w:rFonts w:cs="Times New Roman"/>
          <w:i/>
          <w:iCs/>
        </w:rPr>
        <w:t>ε</w:t>
      </w:r>
      <w:r>
        <w:rPr>
          <w:rFonts w:cs="Times New Roman"/>
        </w:rPr>
        <w:t xml:space="preserve"> </w:t>
      </w:r>
      <w:r>
        <w:t xml:space="preserve">often conforms normal distribution. When </w:t>
      </w:r>
      <w:r w:rsidRPr="00E72CDF">
        <w:rPr>
          <w:b/>
          <w:bCs/>
          <w:i/>
          <w:iCs/>
        </w:rPr>
        <w:t>x</w:t>
      </w:r>
      <w:r w:rsidRPr="00E72CDF">
        <w:rPr>
          <w:i/>
          <w:iCs/>
          <w:vertAlign w:val="subscript"/>
        </w:rPr>
        <w:t>i</w:t>
      </w:r>
      <w:r>
        <w:t xml:space="preserve"> is evaluated </w:t>
      </w:r>
      <w:r w:rsidR="00733844">
        <w:t>more than one</w:t>
      </w:r>
      <w:r>
        <w:t xml:space="preserve"> time, </w:t>
      </w:r>
      <w:r w:rsidR="00733844">
        <w:t xml:space="preserve">evaluated results can be different. Consequently, it is possible to avoid converging local optimizer while </w:t>
      </w:r>
      <w:r w:rsidR="00836DF8">
        <w:t xml:space="preserve">the effectiveness in convergence is </w:t>
      </w:r>
      <w:r w:rsidR="00555137">
        <w:t>kept</w:t>
      </w:r>
      <w:r w:rsidR="00E72CDF">
        <w:t xml:space="preserve"> </w:t>
      </w:r>
      <w:sdt>
        <w:sdtPr>
          <w:id w:val="808363122"/>
          <w:citation/>
        </w:sdtPr>
        <w:sdtContent>
          <w:r w:rsidR="00E72CDF">
            <w:fldChar w:fldCharType="begin"/>
          </w:r>
          <w:r w:rsidR="00E72CDF">
            <w:instrText xml:space="preserve">CITATION Poli2007 \p 10 \l 1033 </w:instrText>
          </w:r>
          <w:r w:rsidR="00E72CDF">
            <w:fldChar w:fldCharType="separate"/>
          </w:r>
          <w:r w:rsidR="00E72CDF">
            <w:rPr>
              <w:noProof/>
            </w:rPr>
            <w:t>(Poli, Kennedy, &amp; Blackwell, 2007, p. 10)</w:t>
          </w:r>
          <w:r w:rsidR="00E72CDF">
            <w:fldChar w:fldCharType="end"/>
          </w:r>
        </w:sdtContent>
      </w:sdt>
      <w:r w:rsidR="00555137">
        <w:t>.</w:t>
      </w:r>
    </w:p>
    <w:p w14:paraId="3D5080DF" w14:textId="39CBD130" w:rsidR="009B2932" w:rsidRDefault="009B2932" w:rsidP="007401A5"/>
    <w:p w14:paraId="5B24DE93" w14:textId="7446E6D0" w:rsidR="009B2932" w:rsidRDefault="00F6738E" w:rsidP="007401A5">
      <w:r>
        <w:lastRenderedPageBreak/>
        <w:t>As aforementioned,</w:t>
      </w:r>
      <w:r w:rsidR="00D0499D">
        <w:t xml:space="preserve"> </w:t>
      </w:r>
      <w:r w:rsidR="006B5CA9" w:rsidRPr="00BF2B4D">
        <w:rPr>
          <w:i/>
          <w:iCs/>
        </w:rPr>
        <w:t>d</w:t>
      </w:r>
      <w:r w:rsidR="009B2932" w:rsidRPr="00BF2B4D">
        <w:rPr>
          <w:i/>
          <w:iCs/>
        </w:rPr>
        <w:t>iversity control</w:t>
      </w:r>
      <w:r w:rsidR="009B2932">
        <w:t xml:space="preserve"> is </w:t>
      </w:r>
      <w:r w:rsidR="005E269B">
        <w:t>a</w:t>
      </w:r>
      <w:r w:rsidR="009B2932">
        <w:t xml:space="preserve"> solution </w:t>
      </w:r>
      <w:r>
        <w:t xml:space="preserve">of </w:t>
      </w:r>
      <w:r w:rsidR="00B0581A">
        <w:t>premature</w:t>
      </w:r>
      <w:r>
        <w:t xml:space="preserve"> problem </w:t>
      </w:r>
      <w:r w:rsidR="009B2932">
        <w:t xml:space="preserve">to prevent PSO from converging to local optimizer because a reason of local trapping is </w:t>
      </w:r>
      <w:r w:rsidR="00355E15">
        <w:t xml:space="preserve">that </w:t>
      </w:r>
      <w:r w:rsidR="009B2932">
        <w:t>many particles are clustered too tight into one region. Hence, we research here the diversity control.</w:t>
      </w:r>
    </w:p>
    <w:p w14:paraId="5F11A648" w14:textId="33CFC67C" w:rsidR="00005C94" w:rsidRDefault="00524245" w:rsidP="007401A5">
      <w:sdt>
        <w:sdtPr>
          <w:rPr>
            <w:highlight w:val="yellow"/>
          </w:rPr>
          <w:id w:val="-672185352"/>
          <w:citation/>
        </w:sdtPr>
        <w:sdtContent>
          <w:r w:rsidR="00005C94" w:rsidRPr="00E97E3C">
            <w:rPr>
              <w:highlight w:val="yellow"/>
            </w:rPr>
            <w:fldChar w:fldCharType="begin"/>
          </w:r>
          <w:r w:rsidR="00005C94" w:rsidRPr="00E97E3C">
            <w:rPr>
              <w:highlight w:val="yellow"/>
            </w:rPr>
            <w:instrText xml:space="preserve">CITATION Poli2007 \p 13 \l 1033 </w:instrText>
          </w:r>
          <w:r w:rsidR="00005C94" w:rsidRPr="00E97E3C">
            <w:rPr>
              <w:highlight w:val="yellow"/>
            </w:rPr>
            <w:fldChar w:fldCharType="separate"/>
          </w:r>
          <w:r w:rsidR="00005C94" w:rsidRPr="00E97E3C">
            <w:rPr>
              <w:noProof/>
              <w:highlight w:val="yellow"/>
            </w:rPr>
            <w:t>(Poli, Kennedy, &amp; Blackwell, 2007, p. 13)</w:t>
          </w:r>
          <w:r w:rsidR="00005C94" w:rsidRPr="00E97E3C">
            <w:rPr>
              <w:highlight w:val="yellow"/>
            </w:rPr>
            <w:fldChar w:fldCharType="end"/>
          </w:r>
        </w:sdtContent>
      </w:sdt>
      <w:r w:rsidR="00E97E3C" w:rsidRPr="00E97E3C">
        <w:rPr>
          <w:highlight w:val="yellow"/>
        </w:rPr>
        <w:t xml:space="preserve">, </w:t>
      </w:r>
      <w:sdt>
        <w:sdtPr>
          <w:rPr>
            <w:highlight w:val="yellow"/>
          </w:rPr>
          <w:id w:val="-27181033"/>
          <w:citation/>
        </w:sdtPr>
        <w:sdtContent>
          <w:r w:rsidR="00E97E3C" w:rsidRPr="00E97E3C">
            <w:rPr>
              <w:highlight w:val="yellow"/>
            </w:rPr>
            <w:fldChar w:fldCharType="begin"/>
          </w:r>
          <w:r w:rsidR="00E97E3C" w:rsidRPr="00E97E3C">
            <w:rPr>
              <w:highlight w:val="yellow"/>
            </w:rPr>
            <w:instrText xml:space="preserve">CITATION Bonyadi17PSO \p 7 \l 1033 </w:instrText>
          </w:r>
          <w:r w:rsidR="00E97E3C" w:rsidRPr="00E97E3C">
            <w:rPr>
              <w:highlight w:val="yellow"/>
            </w:rPr>
            <w:fldChar w:fldCharType="separate"/>
          </w:r>
          <w:r w:rsidR="00E97E3C" w:rsidRPr="00E97E3C">
            <w:rPr>
              <w:noProof/>
              <w:highlight w:val="yellow"/>
            </w:rPr>
            <w:t>(Bonyadi &amp; Michalewicz, 2017, p. 7)</w:t>
          </w:r>
          <w:r w:rsidR="00E97E3C" w:rsidRPr="00E97E3C">
            <w:rPr>
              <w:highlight w:val="yellow"/>
            </w:rPr>
            <w:fldChar w:fldCharType="end"/>
          </w:r>
        </w:sdtContent>
      </w:sdt>
    </w:p>
    <w:p w14:paraId="44FE3F5D" w14:textId="60F5AE05" w:rsidR="00F04041" w:rsidRDefault="00F04041" w:rsidP="007401A5"/>
    <w:p w14:paraId="4C21CD8F" w14:textId="296B3AD3" w:rsidR="00F04041" w:rsidRDefault="00F04041" w:rsidP="007401A5">
      <w:r w:rsidRPr="00F04041">
        <w:rPr>
          <w:highlight w:val="yellow"/>
        </w:rPr>
        <w:t xml:space="preserve">Chaos PSO </w:t>
      </w:r>
      <w:sdt>
        <w:sdtPr>
          <w:rPr>
            <w:highlight w:val="yellow"/>
          </w:rPr>
          <w:id w:val="459848563"/>
          <w:citation/>
        </w:sdtPr>
        <w:sdtContent>
          <w:r w:rsidRPr="00F04041">
            <w:rPr>
              <w:highlight w:val="yellow"/>
            </w:rPr>
            <w:fldChar w:fldCharType="begin"/>
          </w:r>
          <w:r w:rsidRPr="00F04041">
            <w:rPr>
              <w:highlight w:val="yellow"/>
            </w:rPr>
            <w:instrText xml:space="preserve">CITATION Zha15PSO \p 5 \l 1033 </w:instrText>
          </w:r>
          <w:r w:rsidRPr="00F04041">
            <w:rPr>
              <w:highlight w:val="yellow"/>
            </w:rPr>
            <w:fldChar w:fldCharType="separate"/>
          </w:r>
          <w:r w:rsidRPr="00F04041">
            <w:rPr>
              <w:noProof/>
              <w:highlight w:val="yellow"/>
            </w:rPr>
            <w:t>(Zhang, Wang, &amp; Ji, 2015, p. 5)</w:t>
          </w:r>
          <w:r w:rsidRPr="00F04041">
            <w:rPr>
              <w:highlight w:val="yellow"/>
            </w:rPr>
            <w:fldChar w:fldCharType="end"/>
          </w:r>
        </w:sdtContent>
      </w:sdt>
    </w:p>
    <w:p w14:paraId="69DD26FB" w14:textId="08A1DE54" w:rsidR="009B2932" w:rsidRDefault="009B2932" w:rsidP="007401A5"/>
    <w:p w14:paraId="64AED052" w14:textId="4D110617" w:rsidR="00AD5E53" w:rsidRDefault="005F507D" w:rsidP="007401A5">
      <w:pPr>
        <w:rPr>
          <w:b/>
          <w:bCs/>
        </w:rPr>
      </w:pPr>
      <w:r>
        <w:rPr>
          <w:b/>
          <w:bCs/>
        </w:rPr>
        <w:t>2.</w:t>
      </w:r>
      <w:r w:rsidR="00AD5E53" w:rsidRPr="00AD5E53">
        <w:rPr>
          <w:b/>
          <w:bCs/>
        </w:rPr>
        <w:t>3. Multi-objective PSO</w:t>
      </w:r>
    </w:p>
    <w:p w14:paraId="1DFF17FF" w14:textId="41A2D8BC" w:rsidR="00D30ECE" w:rsidRDefault="00524245" w:rsidP="007401A5">
      <w:sdt>
        <w:sdtPr>
          <w:rPr>
            <w:highlight w:val="yellow"/>
          </w:rPr>
          <w:id w:val="-1567023224"/>
          <w:citation/>
        </w:sdtPr>
        <w:sdtContent>
          <w:r w:rsidR="00602594" w:rsidRPr="00602594">
            <w:rPr>
              <w:highlight w:val="yellow"/>
            </w:rPr>
            <w:fldChar w:fldCharType="begin"/>
          </w:r>
          <w:r w:rsidR="00602594" w:rsidRPr="00602594">
            <w:rPr>
              <w:highlight w:val="yellow"/>
            </w:rPr>
            <w:instrText xml:space="preserve">CITATION Bonyadi17PSO \p 6 \l 1033 </w:instrText>
          </w:r>
          <w:r w:rsidR="00602594" w:rsidRPr="00602594">
            <w:rPr>
              <w:highlight w:val="yellow"/>
            </w:rPr>
            <w:fldChar w:fldCharType="separate"/>
          </w:r>
          <w:r w:rsidR="00602594" w:rsidRPr="00602594">
            <w:rPr>
              <w:noProof/>
              <w:highlight w:val="yellow"/>
            </w:rPr>
            <w:t>(Bonyadi &amp; Michalewicz, 2017, p. 6)</w:t>
          </w:r>
          <w:r w:rsidR="00602594" w:rsidRPr="00602594">
            <w:rPr>
              <w:highlight w:val="yellow"/>
            </w:rPr>
            <w:fldChar w:fldCharType="end"/>
          </w:r>
        </w:sdtContent>
      </w:sdt>
      <w:r w:rsidR="00602594" w:rsidRPr="00602594">
        <w:rPr>
          <w:highlight w:val="yellow"/>
        </w:rPr>
        <w:t xml:space="preserve">, </w:t>
      </w:r>
      <w:sdt>
        <w:sdtPr>
          <w:rPr>
            <w:highlight w:val="yellow"/>
          </w:rPr>
          <w:id w:val="-1384476641"/>
          <w:citation/>
        </w:sdtPr>
        <w:sdtContent>
          <w:r w:rsidR="00602594" w:rsidRPr="00602594">
            <w:rPr>
              <w:highlight w:val="yellow"/>
            </w:rPr>
            <w:fldChar w:fldCharType="begin"/>
          </w:r>
          <w:r w:rsidR="00602594" w:rsidRPr="00602594">
            <w:rPr>
              <w:highlight w:val="yellow"/>
            </w:rPr>
            <w:instrText xml:space="preserve">CITATION Zha15PSO \p 12 \l 1033 </w:instrText>
          </w:r>
          <w:r w:rsidR="00602594" w:rsidRPr="00602594">
            <w:rPr>
              <w:highlight w:val="yellow"/>
            </w:rPr>
            <w:fldChar w:fldCharType="separate"/>
          </w:r>
          <w:r w:rsidR="00602594" w:rsidRPr="00602594">
            <w:rPr>
              <w:noProof/>
              <w:highlight w:val="yellow"/>
            </w:rPr>
            <w:t>(Zhang, Wang, &amp; Ji, 2015, p. 12)</w:t>
          </w:r>
          <w:r w:rsidR="00602594" w:rsidRPr="00602594">
            <w:rPr>
              <w:highlight w:val="yellow"/>
            </w:rPr>
            <w:fldChar w:fldCharType="end"/>
          </w:r>
        </w:sdtContent>
      </w:sdt>
    </w:p>
    <w:p w14:paraId="28E8D1EE" w14:textId="77777777" w:rsidR="00D30ECE" w:rsidRPr="00D30ECE" w:rsidRDefault="00D30ECE" w:rsidP="007401A5"/>
    <w:p w14:paraId="318623E2" w14:textId="691681B4" w:rsidR="00AD5E53" w:rsidRPr="00AD5E53" w:rsidRDefault="005F507D" w:rsidP="007401A5">
      <w:pPr>
        <w:rPr>
          <w:b/>
          <w:bCs/>
        </w:rPr>
      </w:pPr>
      <w:r>
        <w:rPr>
          <w:b/>
          <w:bCs/>
        </w:rPr>
        <w:t>2.</w:t>
      </w:r>
      <w:r w:rsidR="00AD5E53" w:rsidRPr="00AD5E53">
        <w:rPr>
          <w:b/>
          <w:bCs/>
        </w:rPr>
        <w:t>4. Constrained PSO</w:t>
      </w:r>
    </w:p>
    <w:p w14:paraId="4F78F36A" w14:textId="49F58927" w:rsidR="00AD5E53" w:rsidRDefault="00524245" w:rsidP="007401A5">
      <w:sdt>
        <w:sdtPr>
          <w:rPr>
            <w:highlight w:val="yellow"/>
          </w:rPr>
          <w:id w:val="827247019"/>
          <w:citation/>
        </w:sdtPr>
        <w:sdtContent>
          <w:r w:rsidR="00005C94" w:rsidRPr="003578FB">
            <w:rPr>
              <w:highlight w:val="yellow"/>
            </w:rPr>
            <w:fldChar w:fldCharType="begin"/>
          </w:r>
          <w:r w:rsidR="00005C94" w:rsidRPr="003578FB">
            <w:rPr>
              <w:highlight w:val="yellow"/>
            </w:rPr>
            <w:instrText xml:space="preserve">CITATION Zha15PSO \p 12 \l 1033 </w:instrText>
          </w:r>
          <w:r w:rsidR="00005C94" w:rsidRPr="003578FB">
            <w:rPr>
              <w:highlight w:val="yellow"/>
            </w:rPr>
            <w:fldChar w:fldCharType="separate"/>
          </w:r>
          <w:r w:rsidR="00005C94" w:rsidRPr="003578FB">
            <w:rPr>
              <w:noProof/>
              <w:highlight w:val="yellow"/>
            </w:rPr>
            <w:t>(Zhang, Wang, &amp; Ji, 2015, p. 12)</w:t>
          </w:r>
          <w:r w:rsidR="00005C94" w:rsidRPr="003578FB">
            <w:rPr>
              <w:highlight w:val="yellow"/>
            </w:rPr>
            <w:fldChar w:fldCharType="end"/>
          </w:r>
        </w:sdtContent>
      </w:sdt>
      <w:r w:rsidR="003578FB" w:rsidRPr="003578FB">
        <w:rPr>
          <w:highlight w:val="yellow"/>
        </w:rPr>
        <w:t xml:space="preserve">, </w:t>
      </w:r>
      <w:sdt>
        <w:sdtPr>
          <w:rPr>
            <w:highlight w:val="yellow"/>
          </w:rPr>
          <w:id w:val="1465842923"/>
          <w:citation/>
        </w:sdtPr>
        <w:sdtContent>
          <w:r w:rsidR="003578FB" w:rsidRPr="003578FB">
            <w:rPr>
              <w:highlight w:val="yellow"/>
            </w:rPr>
            <w:fldChar w:fldCharType="begin"/>
          </w:r>
          <w:r w:rsidR="003578FB" w:rsidRPr="003578FB">
            <w:rPr>
              <w:highlight w:val="yellow"/>
            </w:rPr>
            <w:instrText xml:space="preserve">CITATION Bonyadi17PSO \p 40 \l 1033 </w:instrText>
          </w:r>
          <w:r w:rsidR="003578FB" w:rsidRPr="003578FB">
            <w:rPr>
              <w:highlight w:val="yellow"/>
            </w:rPr>
            <w:fldChar w:fldCharType="separate"/>
          </w:r>
          <w:r w:rsidR="003578FB" w:rsidRPr="003578FB">
            <w:rPr>
              <w:noProof/>
              <w:highlight w:val="yellow"/>
            </w:rPr>
            <w:t>(Bonyadi &amp; Michalewicz, 2017, p. 40)</w:t>
          </w:r>
          <w:r w:rsidR="003578FB" w:rsidRPr="003578FB">
            <w:rPr>
              <w:highlight w:val="yellow"/>
            </w:rPr>
            <w:fldChar w:fldCharType="end"/>
          </w:r>
        </w:sdtContent>
      </w:sdt>
    </w:p>
    <w:p w14:paraId="7879D701" w14:textId="77777777" w:rsidR="00005C94" w:rsidRDefault="00005C94" w:rsidP="007401A5"/>
    <w:p w14:paraId="44DAF1DD" w14:textId="3C91696C" w:rsidR="00A52FB2" w:rsidRDefault="00A52FB2" w:rsidP="007401A5">
      <w:r>
        <w:t>Recall that two main aspects of PSO are exploration and exploitation. Exploitation is as important as exploration because it asserts success of convergence and speed of convergence.</w:t>
      </w:r>
      <w:r w:rsidR="004C31BB">
        <w:t xml:space="preserve"> Aforementioned BPSO and BBPSO improve the exploitation. Some algorithms mentioned in next section which are combinations of PSO and other evolutionary algorithms also aim to improve the exploitation.</w:t>
      </w:r>
    </w:p>
    <w:p w14:paraId="114819C5" w14:textId="77777777" w:rsidR="00A155FA" w:rsidRDefault="00A155FA" w:rsidP="007401A5"/>
    <w:p w14:paraId="312952BB" w14:textId="5489C39F" w:rsidR="007401A5" w:rsidRPr="00162A48" w:rsidRDefault="007401A5" w:rsidP="007401A5">
      <w:pPr>
        <w:rPr>
          <w:b/>
          <w:bCs/>
          <w:sz w:val="28"/>
          <w:szCs w:val="28"/>
        </w:rPr>
      </w:pPr>
      <w:r w:rsidRPr="00162A48">
        <w:rPr>
          <w:b/>
          <w:bCs/>
          <w:sz w:val="28"/>
          <w:szCs w:val="28"/>
        </w:rPr>
        <w:t>3. PSO and other evolutionary algorithms</w:t>
      </w:r>
    </w:p>
    <w:p w14:paraId="44229589" w14:textId="5A3267FD" w:rsidR="007401A5" w:rsidRDefault="00140931" w:rsidP="007401A5">
      <w:r>
        <w:t xml:space="preserve">Evolutionary algorithms </w:t>
      </w:r>
      <w:r w:rsidR="009109AD">
        <w:t xml:space="preserve">(EA) </w:t>
      </w:r>
      <w:r>
        <w:t xml:space="preserve">are </w:t>
      </w:r>
      <w:r w:rsidR="00863B92">
        <w:t xml:space="preserve">the </w:t>
      </w:r>
      <w:r>
        <w:t xml:space="preserve">ones which simulate natural activities </w:t>
      </w:r>
      <w:r w:rsidR="00863B92">
        <w:t>in</w:t>
      </w:r>
      <w:r>
        <w:t xml:space="preserve"> biological world.</w:t>
      </w:r>
      <w:r w:rsidR="004229BD">
        <w:t xml:space="preserve"> PSO is an </w:t>
      </w:r>
      <w:r w:rsidR="009109AD">
        <w:t>EA</w:t>
      </w:r>
      <w:r w:rsidR="004229BD">
        <w:t xml:space="preserve"> </w:t>
      </w:r>
      <w:r w:rsidR="00863B92">
        <w:t xml:space="preserve">because it simulates how a flock of birds search for food </w:t>
      </w:r>
      <w:r w:rsidR="004229BD">
        <w:t>and so it</w:t>
      </w:r>
      <w:r w:rsidR="009109AD">
        <w:t xml:space="preserve">s combination to other EA is </w:t>
      </w:r>
      <w:r w:rsidR="00694FF9">
        <w:t>natural.</w:t>
      </w:r>
      <w:r w:rsidR="005D6A12">
        <w:t xml:space="preserve"> Some combinations are so tight that it is possible to form hybrid </w:t>
      </w:r>
      <w:r w:rsidR="004E7224">
        <w:t>PSOs</w:t>
      </w:r>
      <w:r w:rsidR="008B19EB">
        <w:t xml:space="preserve"> which </w:t>
      </w:r>
      <w:r w:rsidR="00A553C5">
        <w:t>are</w:t>
      </w:r>
      <w:r w:rsidR="008B19EB">
        <w:t xml:space="preserve"> considered as variants of PSO</w:t>
      </w:r>
      <w:r w:rsidR="00AC3841">
        <w:t xml:space="preserve"> mentioned in previous section</w:t>
      </w:r>
      <w:r w:rsidR="005D6A12">
        <w:t>.</w:t>
      </w:r>
    </w:p>
    <w:p w14:paraId="5ACC3963" w14:textId="3B94D2DE" w:rsidR="004A1568" w:rsidRDefault="004A1568" w:rsidP="007401A5"/>
    <w:p w14:paraId="576A6CD5" w14:textId="233240B0" w:rsidR="004A1568" w:rsidRPr="004A1568" w:rsidRDefault="004A1568" w:rsidP="007401A5">
      <w:pPr>
        <w:rPr>
          <w:b/>
          <w:bCs/>
        </w:rPr>
      </w:pPr>
      <w:r w:rsidRPr="004A1568">
        <w:rPr>
          <w:b/>
          <w:bCs/>
        </w:rPr>
        <w:t>3.1. PSO and artificial bee colony algorithm</w:t>
      </w:r>
    </w:p>
    <w:p w14:paraId="59E87129" w14:textId="250F8F1D" w:rsidR="004A1568" w:rsidRDefault="00590719" w:rsidP="007401A5">
      <w:r w:rsidRPr="00590719">
        <w:rPr>
          <w:highlight w:val="yellow"/>
        </w:rPr>
        <w:t>ABC and DE</w:t>
      </w:r>
      <w:r w:rsidR="003578FB">
        <w:t xml:space="preserve"> </w:t>
      </w:r>
      <w:sdt>
        <w:sdtPr>
          <w:id w:val="1862629038"/>
          <w:citation/>
        </w:sdtPr>
        <w:sdtContent>
          <w:r w:rsidR="003578FB">
            <w:fldChar w:fldCharType="begin"/>
          </w:r>
          <w:r w:rsidR="00F04041">
            <w:rPr>
              <w:highlight w:val="yellow"/>
            </w:rPr>
            <w:instrText xml:space="preserve">CITATION Zha15PSO \p 11 \l 1033 </w:instrText>
          </w:r>
          <w:r w:rsidR="003578FB">
            <w:fldChar w:fldCharType="separate"/>
          </w:r>
          <w:r w:rsidR="00F04041" w:rsidRPr="00F04041">
            <w:rPr>
              <w:noProof/>
              <w:highlight w:val="yellow"/>
            </w:rPr>
            <w:t>(Zhang, Wang, &amp; Ji, 2015, p. 11)</w:t>
          </w:r>
          <w:r w:rsidR="003578FB">
            <w:fldChar w:fldCharType="end"/>
          </w:r>
        </w:sdtContent>
      </w:sdt>
    </w:p>
    <w:p w14:paraId="368B5918" w14:textId="77777777" w:rsidR="00B31CD3" w:rsidRDefault="00B31CD3" w:rsidP="007401A5"/>
    <w:p w14:paraId="478DFBFE" w14:textId="70E354C7" w:rsidR="004A1568" w:rsidRPr="00590719" w:rsidRDefault="004A1568" w:rsidP="007401A5">
      <w:pPr>
        <w:rPr>
          <w:b/>
          <w:bCs/>
        </w:rPr>
      </w:pPr>
      <w:r w:rsidRPr="00590719">
        <w:rPr>
          <w:b/>
          <w:bCs/>
        </w:rPr>
        <w:t>3.2. PSO and genetic algorithm</w:t>
      </w:r>
    </w:p>
    <w:p w14:paraId="5C385BE4" w14:textId="4F2AB0DC" w:rsidR="004A1568" w:rsidRDefault="00524245" w:rsidP="007401A5">
      <w:sdt>
        <w:sdtPr>
          <w:rPr>
            <w:highlight w:val="yellow"/>
          </w:rPr>
          <w:id w:val="350072185"/>
          <w:citation/>
        </w:sdtPr>
        <w:sdtContent>
          <w:r w:rsidR="00F04041" w:rsidRPr="00F81B35">
            <w:rPr>
              <w:highlight w:val="yellow"/>
            </w:rPr>
            <w:fldChar w:fldCharType="begin"/>
          </w:r>
          <w:r w:rsidR="00F04041" w:rsidRPr="00F81B35">
            <w:rPr>
              <w:highlight w:val="yellow"/>
            </w:rPr>
            <w:instrText xml:space="preserve">CITATION Zha15PSO \p 9 \l 1033 </w:instrText>
          </w:r>
          <w:r w:rsidR="00F04041" w:rsidRPr="00F81B35">
            <w:rPr>
              <w:highlight w:val="yellow"/>
            </w:rPr>
            <w:fldChar w:fldCharType="separate"/>
          </w:r>
          <w:r w:rsidR="00F04041" w:rsidRPr="00F81B35">
            <w:rPr>
              <w:noProof/>
              <w:highlight w:val="yellow"/>
            </w:rPr>
            <w:t>(Zhang, Wang, &amp; Ji, 2015, p. 9)</w:t>
          </w:r>
          <w:r w:rsidR="00F04041" w:rsidRPr="00F81B35">
            <w:rPr>
              <w:highlight w:val="yellow"/>
            </w:rPr>
            <w:fldChar w:fldCharType="end"/>
          </w:r>
        </w:sdtContent>
      </w:sdt>
    </w:p>
    <w:p w14:paraId="6DBB3B96" w14:textId="77777777" w:rsidR="00B31CD3" w:rsidRDefault="00B31CD3" w:rsidP="007401A5"/>
    <w:p w14:paraId="2AF7BE19" w14:textId="046A9929" w:rsidR="004A1568" w:rsidRPr="004A1568" w:rsidRDefault="004A1568" w:rsidP="007401A5">
      <w:pPr>
        <w:rPr>
          <w:b/>
          <w:bCs/>
        </w:rPr>
      </w:pPr>
      <w:r w:rsidRPr="004A1568">
        <w:rPr>
          <w:b/>
          <w:bCs/>
        </w:rPr>
        <w:t>3.</w:t>
      </w:r>
      <w:r>
        <w:rPr>
          <w:b/>
          <w:bCs/>
        </w:rPr>
        <w:t>3</w:t>
      </w:r>
      <w:r w:rsidRPr="004A1568">
        <w:rPr>
          <w:b/>
          <w:bCs/>
        </w:rPr>
        <w:t>. PSO and artificial neural network</w:t>
      </w:r>
    </w:p>
    <w:p w14:paraId="757599A9" w14:textId="321D0841" w:rsidR="004A1568" w:rsidRDefault="00524245" w:rsidP="007401A5">
      <w:sdt>
        <w:sdtPr>
          <w:rPr>
            <w:highlight w:val="yellow"/>
          </w:rPr>
          <w:id w:val="-1827731950"/>
          <w:citation/>
        </w:sdtPr>
        <w:sdtContent>
          <w:r w:rsidR="00B31CD3" w:rsidRPr="00F81B35">
            <w:rPr>
              <w:highlight w:val="yellow"/>
            </w:rPr>
            <w:fldChar w:fldCharType="begin"/>
          </w:r>
          <w:r w:rsidR="00B31CD3" w:rsidRPr="00F81B35">
            <w:rPr>
              <w:highlight w:val="yellow"/>
            </w:rPr>
            <w:instrText xml:space="preserve">CITATION Zha15PSO \p 9 \l 1033 </w:instrText>
          </w:r>
          <w:r w:rsidR="00B31CD3" w:rsidRPr="00F81B35">
            <w:rPr>
              <w:highlight w:val="yellow"/>
            </w:rPr>
            <w:fldChar w:fldCharType="separate"/>
          </w:r>
          <w:r w:rsidR="00B31CD3" w:rsidRPr="00F81B35">
            <w:rPr>
              <w:noProof/>
              <w:highlight w:val="yellow"/>
            </w:rPr>
            <w:t>(Zhang, Wang, &amp; Ji, 2015, p. 9)</w:t>
          </w:r>
          <w:r w:rsidR="00B31CD3" w:rsidRPr="00F81B35">
            <w:rPr>
              <w:highlight w:val="yellow"/>
            </w:rPr>
            <w:fldChar w:fldCharType="end"/>
          </w:r>
        </w:sdtContent>
      </w:sdt>
      <w:r w:rsidR="00B31CD3" w:rsidRPr="00F81B35">
        <w:rPr>
          <w:highlight w:val="yellow"/>
        </w:rPr>
        <w:t xml:space="preserve">, </w:t>
      </w:r>
      <w:sdt>
        <w:sdtPr>
          <w:rPr>
            <w:highlight w:val="yellow"/>
          </w:rPr>
          <w:id w:val="-1561852430"/>
          <w:citation/>
        </w:sdtPr>
        <w:sdtContent>
          <w:r w:rsidR="00B31CD3" w:rsidRPr="00F81B35">
            <w:rPr>
              <w:highlight w:val="yellow"/>
            </w:rPr>
            <w:fldChar w:fldCharType="begin"/>
          </w:r>
          <w:r w:rsidR="00B31CD3" w:rsidRPr="00F81B35">
            <w:rPr>
              <w:highlight w:val="yellow"/>
            </w:rPr>
            <w:instrText xml:space="preserve">CITATION Bonyadi17PSO \p 7 \l 1033 </w:instrText>
          </w:r>
          <w:r w:rsidR="00B31CD3" w:rsidRPr="00F81B35">
            <w:rPr>
              <w:highlight w:val="yellow"/>
            </w:rPr>
            <w:fldChar w:fldCharType="separate"/>
          </w:r>
          <w:r w:rsidR="00B31CD3" w:rsidRPr="00F81B35">
            <w:rPr>
              <w:noProof/>
              <w:highlight w:val="yellow"/>
            </w:rPr>
            <w:t>(Bonyadi &amp; Michalewicz, 2017, p. 7)</w:t>
          </w:r>
          <w:r w:rsidR="00B31CD3" w:rsidRPr="00F81B35">
            <w:rPr>
              <w:highlight w:val="yellow"/>
            </w:rPr>
            <w:fldChar w:fldCharType="end"/>
          </w:r>
        </w:sdtContent>
      </w:sdt>
      <w:r w:rsidR="00B31CD3" w:rsidRPr="00F81B35">
        <w:rPr>
          <w:highlight w:val="yellow"/>
        </w:rPr>
        <w:t>,</w:t>
      </w:r>
      <w:r w:rsidR="00B31CD3">
        <w:t xml:space="preserve"> </w:t>
      </w:r>
    </w:p>
    <w:p w14:paraId="0DDE905E" w14:textId="2E55313A" w:rsidR="004A1568" w:rsidRDefault="004A1568" w:rsidP="007401A5"/>
    <w:p w14:paraId="154E5810" w14:textId="18FE92DC" w:rsidR="004A1568" w:rsidRPr="00590719" w:rsidRDefault="004A1568" w:rsidP="007401A5">
      <w:pPr>
        <w:rPr>
          <w:b/>
          <w:bCs/>
        </w:rPr>
      </w:pPr>
      <w:r w:rsidRPr="00590719">
        <w:rPr>
          <w:b/>
          <w:bCs/>
        </w:rPr>
        <w:t>3.4. PSO and machine learning algorithms</w:t>
      </w:r>
    </w:p>
    <w:p w14:paraId="1CD21558" w14:textId="0A4CB899" w:rsidR="004A1568" w:rsidRPr="00B31CD3" w:rsidRDefault="00590719" w:rsidP="007401A5">
      <w:pPr>
        <w:rPr>
          <w:highlight w:val="yellow"/>
        </w:rPr>
      </w:pPr>
      <w:r w:rsidRPr="00B31CD3">
        <w:rPr>
          <w:highlight w:val="yellow"/>
        </w:rPr>
        <w:t>SA</w:t>
      </w:r>
      <w:r w:rsidR="00F04041" w:rsidRPr="00B31CD3">
        <w:rPr>
          <w:highlight w:val="yellow"/>
        </w:rPr>
        <w:t xml:space="preserve"> </w:t>
      </w:r>
      <w:sdt>
        <w:sdtPr>
          <w:rPr>
            <w:highlight w:val="yellow"/>
          </w:rPr>
          <w:id w:val="-117149784"/>
          <w:citation/>
        </w:sdtPr>
        <w:sdtContent>
          <w:r w:rsidR="00F04041" w:rsidRPr="00B31CD3">
            <w:rPr>
              <w:highlight w:val="yellow"/>
            </w:rPr>
            <w:fldChar w:fldCharType="begin"/>
          </w:r>
          <w:r w:rsidR="00F04041" w:rsidRPr="00B31CD3">
            <w:rPr>
              <w:highlight w:val="yellow"/>
            </w:rPr>
            <w:instrText xml:space="preserve">CITATION Zha15PSO \p 10 \l 1033 </w:instrText>
          </w:r>
          <w:r w:rsidR="00F04041" w:rsidRPr="00B31CD3">
            <w:rPr>
              <w:highlight w:val="yellow"/>
            </w:rPr>
            <w:fldChar w:fldCharType="separate"/>
          </w:r>
          <w:r w:rsidR="00F04041" w:rsidRPr="00B31CD3">
            <w:rPr>
              <w:noProof/>
              <w:highlight w:val="yellow"/>
            </w:rPr>
            <w:t>(Zhang, Wang, &amp; Ji, 2015, p. 10)</w:t>
          </w:r>
          <w:r w:rsidR="00F04041" w:rsidRPr="00B31CD3">
            <w:rPr>
              <w:highlight w:val="yellow"/>
            </w:rPr>
            <w:fldChar w:fldCharType="end"/>
          </w:r>
        </w:sdtContent>
      </w:sdt>
    </w:p>
    <w:p w14:paraId="61CCC4FF" w14:textId="13F97599" w:rsidR="00F04041" w:rsidRDefault="00F04041" w:rsidP="007401A5">
      <w:r w:rsidRPr="00B31CD3">
        <w:rPr>
          <w:highlight w:val="yellow"/>
        </w:rPr>
        <w:t xml:space="preserve">Fuzzy PSO </w:t>
      </w:r>
      <w:sdt>
        <w:sdtPr>
          <w:rPr>
            <w:highlight w:val="yellow"/>
          </w:rPr>
          <w:id w:val="-925563821"/>
          <w:citation/>
        </w:sdtPr>
        <w:sdtContent>
          <w:r w:rsidRPr="00B31CD3">
            <w:rPr>
              <w:highlight w:val="yellow"/>
            </w:rPr>
            <w:fldChar w:fldCharType="begin"/>
          </w:r>
          <w:r w:rsidRPr="00B31CD3">
            <w:rPr>
              <w:highlight w:val="yellow"/>
            </w:rPr>
            <w:instrText xml:space="preserve">CITATION Zha15PSO \p 5 \l 1033 </w:instrText>
          </w:r>
          <w:r w:rsidRPr="00B31CD3">
            <w:rPr>
              <w:highlight w:val="yellow"/>
            </w:rPr>
            <w:fldChar w:fldCharType="separate"/>
          </w:r>
          <w:r w:rsidRPr="00B31CD3">
            <w:rPr>
              <w:noProof/>
              <w:highlight w:val="yellow"/>
            </w:rPr>
            <w:t>(Zhang, Wang, &amp; Ji, 2015, p. 5)</w:t>
          </w:r>
          <w:r w:rsidRPr="00B31CD3">
            <w:rPr>
              <w:highlight w:val="yellow"/>
            </w:rPr>
            <w:fldChar w:fldCharType="end"/>
          </w:r>
        </w:sdtContent>
      </w:sdt>
    </w:p>
    <w:p w14:paraId="757B8FCE" w14:textId="06CA5415" w:rsidR="007401A5" w:rsidRDefault="007401A5" w:rsidP="007401A5"/>
    <w:p w14:paraId="2A9B09F9" w14:textId="45D7FEC8" w:rsidR="00D30ECE" w:rsidRPr="00162A48" w:rsidRDefault="005F507D" w:rsidP="00D30ECE">
      <w:pPr>
        <w:rPr>
          <w:b/>
          <w:bCs/>
          <w:sz w:val="28"/>
          <w:szCs w:val="28"/>
        </w:rPr>
      </w:pPr>
      <w:r>
        <w:rPr>
          <w:b/>
          <w:bCs/>
          <w:sz w:val="28"/>
          <w:szCs w:val="28"/>
        </w:rPr>
        <w:t>4</w:t>
      </w:r>
      <w:r w:rsidR="00D30ECE" w:rsidRPr="00162A48">
        <w:rPr>
          <w:b/>
          <w:bCs/>
          <w:sz w:val="28"/>
          <w:szCs w:val="28"/>
        </w:rPr>
        <w:t xml:space="preserve">. </w:t>
      </w:r>
      <w:r w:rsidR="00D30ECE">
        <w:rPr>
          <w:b/>
          <w:bCs/>
          <w:sz w:val="28"/>
          <w:szCs w:val="28"/>
        </w:rPr>
        <w:t xml:space="preserve">Theoretical analysis </w:t>
      </w:r>
      <w:r w:rsidR="00D30ECE" w:rsidRPr="00162A48">
        <w:rPr>
          <w:b/>
          <w:bCs/>
          <w:sz w:val="28"/>
          <w:szCs w:val="28"/>
        </w:rPr>
        <w:t>of PSO</w:t>
      </w:r>
    </w:p>
    <w:p w14:paraId="18DA6B07" w14:textId="77777777" w:rsidR="00D30ECE" w:rsidRDefault="00D30ECE" w:rsidP="00D30ECE">
      <w:pPr>
        <w:rPr>
          <w:rFonts w:eastAsiaTheme="minorEastAsia"/>
        </w:rPr>
      </w:pPr>
      <w:r>
        <w:rPr>
          <w:rFonts w:eastAsiaTheme="minorEastAsia"/>
        </w:rPr>
        <w:t xml:space="preserve">PSO is the simple but effective method to solve the optimization problem. Its ideology and practice are reasonable and interesting but there are not fully comprehensive mathematical models for PSO yet </w:t>
      </w:r>
      <w:sdt>
        <w:sdtPr>
          <w:rPr>
            <w:rFonts w:eastAsiaTheme="minorEastAsia"/>
          </w:rPr>
          <w:id w:val="-956166280"/>
          <w:citation/>
        </w:sdtPr>
        <w:sdtContent>
          <w:r>
            <w:rPr>
              <w:rFonts w:eastAsiaTheme="minorEastAsia"/>
            </w:rPr>
            <w:fldChar w:fldCharType="begin"/>
          </w:r>
          <w:r>
            <w:rPr>
              <w:rFonts w:eastAsiaTheme="minorEastAsia"/>
            </w:rPr>
            <w:instrText xml:space="preserve">CITATION Poli2007 \p 14 \l 1033 </w:instrText>
          </w:r>
          <w:r>
            <w:rPr>
              <w:rFonts w:eastAsiaTheme="minorEastAsia"/>
            </w:rPr>
            <w:fldChar w:fldCharType="separate"/>
          </w:r>
          <w:r w:rsidRPr="003D245F">
            <w:rPr>
              <w:rFonts w:eastAsiaTheme="minorEastAsia"/>
              <w:noProof/>
            </w:rPr>
            <w:t>(Poli, Kennedy, &amp; Blackwell, 2007, p. 14)</w:t>
          </w:r>
          <w:r>
            <w:rPr>
              <w:rFonts w:eastAsiaTheme="minorEastAsia"/>
            </w:rPr>
            <w:fldChar w:fldCharType="end"/>
          </w:r>
        </w:sdtContent>
      </w:sdt>
      <w:r>
        <w:rPr>
          <w:rFonts w:eastAsiaTheme="minorEastAsia"/>
        </w:rPr>
        <w:t>. However, it is necessary to survey these models to understand PSO and its preeminent features.</w:t>
      </w:r>
    </w:p>
    <w:p w14:paraId="1B085B16" w14:textId="77777777" w:rsidR="00D30ECE" w:rsidRDefault="00D30ECE" w:rsidP="007401A5"/>
    <w:p w14:paraId="1BE3D715" w14:textId="0910CDB2" w:rsidR="007401A5" w:rsidRPr="00162A48" w:rsidRDefault="005F507D" w:rsidP="007401A5">
      <w:pPr>
        <w:rPr>
          <w:b/>
          <w:bCs/>
          <w:sz w:val="28"/>
          <w:szCs w:val="28"/>
        </w:rPr>
      </w:pPr>
      <w:r>
        <w:rPr>
          <w:b/>
          <w:bCs/>
          <w:sz w:val="28"/>
          <w:szCs w:val="28"/>
        </w:rPr>
        <w:t>5</w:t>
      </w:r>
      <w:r w:rsidR="007401A5" w:rsidRPr="00162A48">
        <w:rPr>
          <w:b/>
          <w:bCs/>
          <w:sz w:val="28"/>
          <w:szCs w:val="28"/>
        </w:rPr>
        <w:t xml:space="preserve">. </w:t>
      </w:r>
      <w:r>
        <w:rPr>
          <w:b/>
          <w:bCs/>
          <w:sz w:val="28"/>
          <w:szCs w:val="28"/>
        </w:rPr>
        <w:t>Discussions</w:t>
      </w:r>
    </w:p>
    <w:p w14:paraId="396D2158" w14:textId="77777777" w:rsidR="005F507D" w:rsidRDefault="005F507D" w:rsidP="007401A5"/>
    <w:p w14:paraId="4960A94B" w14:textId="5ECAE3C0" w:rsidR="005F507D" w:rsidRPr="00C53FF4" w:rsidRDefault="005F507D" w:rsidP="007401A5">
      <w:pPr>
        <w:rPr>
          <w:b/>
          <w:bCs/>
        </w:rPr>
      </w:pPr>
      <w:r w:rsidRPr="00C53FF4">
        <w:rPr>
          <w:b/>
          <w:bCs/>
        </w:rPr>
        <w:t>5.1. Limitations and open questions</w:t>
      </w:r>
    </w:p>
    <w:p w14:paraId="69ACD414" w14:textId="2AA4F760" w:rsidR="005F507D" w:rsidRDefault="005F507D" w:rsidP="007401A5"/>
    <w:p w14:paraId="07E2FF1D" w14:textId="38FED5FE" w:rsidR="005F507D" w:rsidRPr="00C53FF4" w:rsidRDefault="005F507D" w:rsidP="007401A5">
      <w:pPr>
        <w:rPr>
          <w:b/>
          <w:bCs/>
        </w:rPr>
      </w:pPr>
      <w:r w:rsidRPr="00C53FF4">
        <w:rPr>
          <w:b/>
          <w:bCs/>
        </w:rPr>
        <w:t xml:space="preserve">5.2. </w:t>
      </w:r>
      <w:r w:rsidR="00B31CD3">
        <w:rPr>
          <w:b/>
          <w:bCs/>
        </w:rPr>
        <w:t>Applications</w:t>
      </w:r>
      <w:r w:rsidRPr="00C53FF4">
        <w:rPr>
          <w:b/>
          <w:bCs/>
        </w:rPr>
        <w:t xml:space="preserve"> of PSO</w:t>
      </w:r>
    </w:p>
    <w:p w14:paraId="4841C239" w14:textId="793E14E4" w:rsidR="005F507D" w:rsidRDefault="00524245" w:rsidP="007401A5">
      <w:sdt>
        <w:sdtPr>
          <w:id w:val="1772355786"/>
          <w:citation/>
        </w:sdtPr>
        <w:sdtContent>
          <w:r w:rsidR="00B31CD3">
            <w:fldChar w:fldCharType="begin"/>
          </w:r>
          <w:r w:rsidR="00B31CD3">
            <w:instrText xml:space="preserve">CITATION Zha15PSO \p 16 \l 1033 </w:instrText>
          </w:r>
          <w:r w:rsidR="00B31CD3">
            <w:fldChar w:fldCharType="separate"/>
          </w:r>
          <w:r w:rsidR="00B31CD3">
            <w:rPr>
              <w:noProof/>
            </w:rPr>
            <w:t>(Zhang, Wang, &amp; Ji, 2015, p. 16)</w:t>
          </w:r>
          <w:r w:rsidR="00B31CD3">
            <w:fldChar w:fldCharType="end"/>
          </w:r>
        </w:sdtContent>
      </w:sdt>
    </w:p>
    <w:p w14:paraId="3C579E2A" w14:textId="77777777" w:rsidR="005F507D" w:rsidRDefault="005F507D" w:rsidP="007401A5"/>
    <w:p w14:paraId="793B2F07" w14:textId="3E1AC631" w:rsidR="007401A5" w:rsidRPr="00162A48" w:rsidRDefault="007401A5" w:rsidP="007401A5">
      <w:pPr>
        <w:rPr>
          <w:b/>
          <w:bCs/>
          <w:sz w:val="28"/>
          <w:szCs w:val="28"/>
        </w:rPr>
      </w:pPr>
      <w:r w:rsidRPr="00162A48">
        <w:rPr>
          <w:b/>
          <w:bCs/>
          <w:sz w:val="28"/>
          <w:szCs w:val="28"/>
        </w:rPr>
        <w:t>References</w:t>
      </w:r>
    </w:p>
    <w:p w14:paraId="5449E56E" w14:textId="77777777" w:rsidR="007653AF" w:rsidRDefault="00015CC3" w:rsidP="007653AF">
      <w:pPr>
        <w:pStyle w:val="Bibliography"/>
        <w:ind w:left="720" w:hanging="720"/>
        <w:rPr>
          <w:noProof/>
          <w:szCs w:val="24"/>
        </w:rPr>
      </w:pPr>
      <w:r>
        <w:fldChar w:fldCharType="begin"/>
      </w:r>
      <w:r>
        <w:instrText xml:space="preserve"> BIBLIOGRAPHY  \l 1033 </w:instrText>
      </w:r>
      <w:r>
        <w:fldChar w:fldCharType="separate"/>
      </w:r>
      <w:r w:rsidR="007653AF">
        <w:rPr>
          <w:noProof/>
        </w:rPr>
        <w:t xml:space="preserve">al-Rifaie, M. M., &amp; Blackwell, T. (2012). Bare Bones Particle Swarms with Jumps. In M. Dorigo, M. Birattari, C. Blum, A. L. Christensen, A. P. Engelbrecht, R. Groß, &amp; T. Stützle (Ed.), </w:t>
      </w:r>
      <w:r w:rsidR="007653AF">
        <w:rPr>
          <w:i/>
          <w:iCs/>
          <w:noProof/>
        </w:rPr>
        <w:t>International Conference on Swarm Intelligence.</w:t>
      </w:r>
      <w:r w:rsidR="007653AF">
        <w:rPr>
          <w:noProof/>
        </w:rPr>
        <w:t xml:space="preserve"> </w:t>
      </w:r>
      <w:r w:rsidR="007653AF">
        <w:rPr>
          <w:i/>
          <w:iCs/>
          <w:noProof/>
        </w:rPr>
        <w:t>Lecture Notes in Computer Science 7461</w:t>
      </w:r>
      <w:r w:rsidR="007653AF">
        <w:rPr>
          <w:noProof/>
        </w:rPr>
        <w:t>, pp. 49-60. Brussels: Springer Berlin. doi:10.1007/978-3-642-32650-9_5</w:t>
      </w:r>
    </w:p>
    <w:p w14:paraId="31F3A1A0" w14:textId="77777777" w:rsidR="007653AF" w:rsidRDefault="007653AF" w:rsidP="007653AF">
      <w:pPr>
        <w:pStyle w:val="Bibliography"/>
        <w:ind w:left="720" w:hanging="720"/>
        <w:rPr>
          <w:noProof/>
        </w:rPr>
      </w:pPr>
      <w:r>
        <w:rPr>
          <w:noProof/>
        </w:rPr>
        <w:t xml:space="preserve">Bonyadi, M. R., &amp; Michalewicz, Z. (2017, March 2). Particle Swarm Optimization for Single Objective Continuous Space Problems: A Review. (N. Lindsay, Ed.) </w:t>
      </w:r>
      <w:r>
        <w:rPr>
          <w:i/>
          <w:iCs/>
          <w:noProof/>
        </w:rPr>
        <w:t>Evolutionary Computation, 25</w:t>
      </w:r>
      <w:r>
        <w:rPr>
          <w:noProof/>
        </w:rPr>
        <w:t>(1), 1-54. doi:10.1162/EVCO_r_00180</w:t>
      </w:r>
    </w:p>
    <w:p w14:paraId="6A8C49D8" w14:textId="77777777" w:rsidR="007653AF" w:rsidRDefault="007653AF" w:rsidP="007653AF">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22F9D1B1" w14:textId="77777777" w:rsidR="007653AF" w:rsidRDefault="007653AF" w:rsidP="007653AF">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64EE2E31" w14:textId="77777777" w:rsidR="007653AF" w:rsidRDefault="007653AF" w:rsidP="007653AF">
      <w:pPr>
        <w:pStyle w:val="Bibliography"/>
        <w:ind w:left="720" w:hanging="720"/>
        <w:rPr>
          <w:noProof/>
        </w:rPr>
      </w:pPr>
      <w:r>
        <w:rPr>
          <w:noProof/>
        </w:rPr>
        <w:t xml:space="preserve">Too, J., Abdullah, A. R., &amp; Saad, N. M. (2019, May 8). A New Co-Evolution Binary Particle Swarm Optimization with Multiple Inertia Weight Strategy for Feature Selection. (A. Bryant, R. Theron, K. Sedig, &amp; D. J. Lizotte, Eds.) </w:t>
      </w:r>
      <w:r>
        <w:rPr>
          <w:i/>
          <w:iCs/>
          <w:noProof/>
        </w:rPr>
        <w:t>informatics, 6</w:t>
      </w:r>
      <w:r>
        <w:rPr>
          <w:noProof/>
        </w:rPr>
        <w:t>(2), 1-14. doi:10.3390/informatics6020021</w:t>
      </w:r>
    </w:p>
    <w:p w14:paraId="206F052A" w14:textId="77777777" w:rsidR="007653AF" w:rsidRDefault="007653AF" w:rsidP="007653AF">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5E25DD4B" w14:textId="77777777" w:rsidR="007653AF" w:rsidRDefault="007653AF" w:rsidP="007653AF">
      <w:pPr>
        <w:pStyle w:val="Bibliography"/>
        <w:ind w:left="720" w:hanging="720"/>
        <w:rPr>
          <w:noProof/>
        </w:rPr>
      </w:pPr>
      <w:r>
        <w:rPr>
          <w:noProof/>
        </w:rPr>
        <w:t xml:space="preserve">Zhang, Y., Wang, S., &amp; Ji, G. (2015, October 7). A Comprehensive Survey on Particle Swarm Optimization Algorithm and Its Applications. (G. Xie, Ed.) </w:t>
      </w:r>
      <w:r>
        <w:rPr>
          <w:i/>
          <w:iCs/>
          <w:noProof/>
        </w:rPr>
        <w:t>Mathematical Problems in Engineering, 2015</w:t>
      </w:r>
      <w:r>
        <w:rPr>
          <w:noProof/>
        </w:rPr>
        <w:t>(Special Issue: Artificial Intelligence and Its Applications 2014), 1-38. doi:10.1155/2015/931256</w:t>
      </w:r>
    </w:p>
    <w:p w14:paraId="243217D9" w14:textId="35D04F4F" w:rsidR="00162A48" w:rsidRDefault="00015CC3" w:rsidP="007653AF">
      <w:r>
        <w:fldChar w:fldCharType="end"/>
      </w:r>
    </w:p>
    <w:p w14:paraId="454C7403" w14:textId="77777777" w:rsidR="00162A48" w:rsidRDefault="00162A48" w:rsidP="007401A5"/>
    <w:sectPr w:rsidR="00162A48" w:rsidSect="0064276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05C94"/>
    <w:rsid w:val="00015730"/>
    <w:rsid w:val="00015CC3"/>
    <w:rsid w:val="00016116"/>
    <w:rsid w:val="00020254"/>
    <w:rsid w:val="000268F6"/>
    <w:rsid w:val="000377C7"/>
    <w:rsid w:val="0004199A"/>
    <w:rsid w:val="0004458C"/>
    <w:rsid w:val="00054B90"/>
    <w:rsid w:val="0006391E"/>
    <w:rsid w:val="00072EB2"/>
    <w:rsid w:val="0008556B"/>
    <w:rsid w:val="0009071D"/>
    <w:rsid w:val="000A49AC"/>
    <w:rsid w:val="000A716A"/>
    <w:rsid w:val="000B0A2F"/>
    <w:rsid w:val="000C7FAC"/>
    <w:rsid w:val="000E3608"/>
    <w:rsid w:val="000E5FBC"/>
    <w:rsid w:val="000F3C13"/>
    <w:rsid w:val="00134661"/>
    <w:rsid w:val="00140931"/>
    <w:rsid w:val="0014167A"/>
    <w:rsid w:val="00145852"/>
    <w:rsid w:val="0015118C"/>
    <w:rsid w:val="00153C8D"/>
    <w:rsid w:val="001603E3"/>
    <w:rsid w:val="00162A48"/>
    <w:rsid w:val="001775EA"/>
    <w:rsid w:val="00191202"/>
    <w:rsid w:val="00191F44"/>
    <w:rsid w:val="001975A9"/>
    <w:rsid w:val="001C2B8F"/>
    <w:rsid w:val="001C7859"/>
    <w:rsid w:val="001F27B6"/>
    <w:rsid w:val="00206A8E"/>
    <w:rsid w:val="00210DB5"/>
    <w:rsid w:val="00231513"/>
    <w:rsid w:val="00232D3C"/>
    <w:rsid w:val="002520EA"/>
    <w:rsid w:val="0025743F"/>
    <w:rsid w:val="00267B3D"/>
    <w:rsid w:val="00274D23"/>
    <w:rsid w:val="00274D34"/>
    <w:rsid w:val="002763FD"/>
    <w:rsid w:val="00280226"/>
    <w:rsid w:val="0028497D"/>
    <w:rsid w:val="00296A9F"/>
    <w:rsid w:val="002A2A9E"/>
    <w:rsid w:val="002B36E5"/>
    <w:rsid w:val="002C5C5E"/>
    <w:rsid w:val="002E6013"/>
    <w:rsid w:val="002F42AF"/>
    <w:rsid w:val="00300BE7"/>
    <w:rsid w:val="003027F4"/>
    <w:rsid w:val="003034D6"/>
    <w:rsid w:val="00304B2A"/>
    <w:rsid w:val="0031374E"/>
    <w:rsid w:val="003209F5"/>
    <w:rsid w:val="00333092"/>
    <w:rsid w:val="00355E15"/>
    <w:rsid w:val="003578FB"/>
    <w:rsid w:val="00366B41"/>
    <w:rsid w:val="00367500"/>
    <w:rsid w:val="0038657A"/>
    <w:rsid w:val="003B7B3C"/>
    <w:rsid w:val="003C3CA6"/>
    <w:rsid w:val="003C584B"/>
    <w:rsid w:val="003C5B76"/>
    <w:rsid w:val="003D245F"/>
    <w:rsid w:val="003E6645"/>
    <w:rsid w:val="00401CC8"/>
    <w:rsid w:val="00410DFF"/>
    <w:rsid w:val="004229BD"/>
    <w:rsid w:val="00427829"/>
    <w:rsid w:val="00431CAB"/>
    <w:rsid w:val="00442495"/>
    <w:rsid w:val="00451152"/>
    <w:rsid w:val="00456113"/>
    <w:rsid w:val="00456D28"/>
    <w:rsid w:val="004631F8"/>
    <w:rsid w:val="00491BE5"/>
    <w:rsid w:val="00492AFC"/>
    <w:rsid w:val="004A1568"/>
    <w:rsid w:val="004B5CF6"/>
    <w:rsid w:val="004C047A"/>
    <w:rsid w:val="004C26B0"/>
    <w:rsid w:val="004C31BB"/>
    <w:rsid w:val="004C3AB3"/>
    <w:rsid w:val="004C4E81"/>
    <w:rsid w:val="004C5C82"/>
    <w:rsid w:val="004D246F"/>
    <w:rsid w:val="004E7224"/>
    <w:rsid w:val="004F17EB"/>
    <w:rsid w:val="004F6E71"/>
    <w:rsid w:val="00500DDD"/>
    <w:rsid w:val="00513FEC"/>
    <w:rsid w:val="00524245"/>
    <w:rsid w:val="0053059C"/>
    <w:rsid w:val="00540CA9"/>
    <w:rsid w:val="0054211E"/>
    <w:rsid w:val="00542F6D"/>
    <w:rsid w:val="00550E87"/>
    <w:rsid w:val="00552D1B"/>
    <w:rsid w:val="00553904"/>
    <w:rsid w:val="00555137"/>
    <w:rsid w:val="00555790"/>
    <w:rsid w:val="005638C8"/>
    <w:rsid w:val="00563D70"/>
    <w:rsid w:val="00565730"/>
    <w:rsid w:val="00565798"/>
    <w:rsid w:val="00567310"/>
    <w:rsid w:val="00572A1F"/>
    <w:rsid w:val="0057462F"/>
    <w:rsid w:val="00581409"/>
    <w:rsid w:val="00590719"/>
    <w:rsid w:val="00597040"/>
    <w:rsid w:val="005A08DD"/>
    <w:rsid w:val="005A10E3"/>
    <w:rsid w:val="005A47F3"/>
    <w:rsid w:val="005C19A1"/>
    <w:rsid w:val="005C5C7C"/>
    <w:rsid w:val="005D6A12"/>
    <w:rsid w:val="005E0606"/>
    <w:rsid w:val="005E1AB6"/>
    <w:rsid w:val="005E269B"/>
    <w:rsid w:val="005F507D"/>
    <w:rsid w:val="00600A24"/>
    <w:rsid w:val="00602594"/>
    <w:rsid w:val="006113E8"/>
    <w:rsid w:val="00612DE7"/>
    <w:rsid w:val="006221EB"/>
    <w:rsid w:val="00642765"/>
    <w:rsid w:val="00650488"/>
    <w:rsid w:val="00651D5F"/>
    <w:rsid w:val="00662A2F"/>
    <w:rsid w:val="00663AB7"/>
    <w:rsid w:val="00682380"/>
    <w:rsid w:val="00691F77"/>
    <w:rsid w:val="00694FF9"/>
    <w:rsid w:val="00696922"/>
    <w:rsid w:val="006A695D"/>
    <w:rsid w:val="006B5CA9"/>
    <w:rsid w:val="006C55D1"/>
    <w:rsid w:val="006F2BAF"/>
    <w:rsid w:val="006F4D93"/>
    <w:rsid w:val="007041E2"/>
    <w:rsid w:val="0071182D"/>
    <w:rsid w:val="007330EE"/>
    <w:rsid w:val="00733844"/>
    <w:rsid w:val="00740175"/>
    <w:rsid w:val="007401A5"/>
    <w:rsid w:val="0074025E"/>
    <w:rsid w:val="00753B9E"/>
    <w:rsid w:val="007653AF"/>
    <w:rsid w:val="0077568B"/>
    <w:rsid w:val="0078352B"/>
    <w:rsid w:val="007845D0"/>
    <w:rsid w:val="00785800"/>
    <w:rsid w:val="00790251"/>
    <w:rsid w:val="007A6165"/>
    <w:rsid w:val="007B5340"/>
    <w:rsid w:val="007C271B"/>
    <w:rsid w:val="007C58CF"/>
    <w:rsid w:val="007C5AFE"/>
    <w:rsid w:val="007F1F80"/>
    <w:rsid w:val="00801D49"/>
    <w:rsid w:val="00823592"/>
    <w:rsid w:val="008259C3"/>
    <w:rsid w:val="00836DF8"/>
    <w:rsid w:val="00836ED7"/>
    <w:rsid w:val="00854DB5"/>
    <w:rsid w:val="00861935"/>
    <w:rsid w:val="00863B92"/>
    <w:rsid w:val="00886AEF"/>
    <w:rsid w:val="00891458"/>
    <w:rsid w:val="00896342"/>
    <w:rsid w:val="008B19EB"/>
    <w:rsid w:val="008C34AD"/>
    <w:rsid w:val="008C6349"/>
    <w:rsid w:val="008E579F"/>
    <w:rsid w:val="008F1B5C"/>
    <w:rsid w:val="008F5655"/>
    <w:rsid w:val="008F699C"/>
    <w:rsid w:val="009001CE"/>
    <w:rsid w:val="00900E20"/>
    <w:rsid w:val="00902832"/>
    <w:rsid w:val="00902DE6"/>
    <w:rsid w:val="009109AD"/>
    <w:rsid w:val="00913065"/>
    <w:rsid w:val="00937976"/>
    <w:rsid w:val="009602BB"/>
    <w:rsid w:val="009629FA"/>
    <w:rsid w:val="00973A9F"/>
    <w:rsid w:val="00992B3B"/>
    <w:rsid w:val="009A7F95"/>
    <w:rsid w:val="009B2568"/>
    <w:rsid w:val="009B2932"/>
    <w:rsid w:val="009C5E47"/>
    <w:rsid w:val="009D5E39"/>
    <w:rsid w:val="009E3F2E"/>
    <w:rsid w:val="009F4AB8"/>
    <w:rsid w:val="00A12936"/>
    <w:rsid w:val="00A155FA"/>
    <w:rsid w:val="00A27DF1"/>
    <w:rsid w:val="00A34F6A"/>
    <w:rsid w:val="00A40961"/>
    <w:rsid w:val="00A4409E"/>
    <w:rsid w:val="00A47EA3"/>
    <w:rsid w:val="00A52FB2"/>
    <w:rsid w:val="00A553C5"/>
    <w:rsid w:val="00A65DAB"/>
    <w:rsid w:val="00A6621D"/>
    <w:rsid w:val="00A712B0"/>
    <w:rsid w:val="00A72CA2"/>
    <w:rsid w:val="00A82F8D"/>
    <w:rsid w:val="00AA0531"/>
    <w:rsid w:val="00AA2124"/>
    <w:rsid w:val="00AA3C59"/>
    <w:rsid w:val="00AB4EB9"/>
    <w:rsid w:val="00AC0E01"/>
    <w:rsid w:val="00AC3841"/>
    <w:rsid w:val="00AC4B53"/>
    <w:rsid w:val="00AD36BF"/>
    <w:rsid w:val="00AD5E53"/>
    <w:rsid w:val="00AF060B"/>
    <w:rsid w:val="00AF21F0"/>
    <w:rsid w:val="00B0581A"/>
    <w:rsid w:val="00B214D7"/>
    <w:rsid w:val="00B31CD3"/>
    <w:rsid w:val="00B44E31"/>
    <w:rsid w:val="00B532A4"/>
    <w:rsid w:val="00B62A44"/>
    <w:rsid w:val="00B66FC5"/>
    <w:rsid w:val="00B74064"/>
    <w:rsid w:val="00B807D6"/>
    <w:rsid w:val="00B87879"/>
    <w:rsid w:val="00B91FD8"/>
    <w:rsid w:val="00BC141B"/>
    <w:rsid w:val="00BC5593"/>
    <w:rsid w:val="00BD2618"/>
    <w:rsid w:val="00BE0F7C"/>
    <w:rsid w:val="00BE2708"/>
    <w:rsid w:val="00BE2994"/>
    <w:rsid w:val="00BF2B4D"/>
    <w:rsid w:val="00C01DE7"/>
    <w:rsid w:val="00C01E03"/>
    <w:rsid w:val="00C032AA"/>
    <w:rsid w:val="00C11B6B"/>
    <w:rsid w:val="00C50A54"/>
    <w:rsid w:val="00C53FF4"/>
    <w:rsid w:val="00C604D2"/>
    <w:rsid w:val="00C92200"/>
    <w:rsid w:val="00CA1217"/>
    <w:rsid w:val="00CA1891"/>
    <w:rsid w:val="00CA7277"/>
    <w:rsid w:val="00CB398D"/>
    <w:rsid w:val="00CB742D"/>
    <w:rsid w:val="00CC78E9"/>
    <w:rsid w:val="00CD606F"/>
    <w:rsid w:val="00CE1904"/>
    <w:rsid w:val="00CE3D55"/>
    <w:rsid w:val="00D0499D"/>
    <w:rsid w:val="00D1455E"/>
    <w:rsid w:val="00D30741"/>
    <w:rsid w:val="00D30ECE"/>
    <w:rsid w:val="00D65F3F"/>
    <w:rsid w:val="00D73D0C"/>
    <w:rsid w:val="00D76605"/>
    <w:rsid w:val="00D9408D"/>
    <w:rsid w:val="00D96474"/>
    <w:rsid w:val="00D9768A"/>
    <w:rsid w:val="00DA21D7"/>
    <w:rsid w:val="00DC3EE5"/>
    <w:rsid w:val="00DD067A"/>
    <w:rsid w:val="00DD3C36"/>
    <w:rsid w:val="00DD43C5"/>
    <w:rsid w:val="00E03617"/>
    <w:rsid w:val="00E12CC7"/>
    <w:rsid w:val="00E26866"/>
    <w:rsid w:val="00E34F99"/>
    <w:rsid w:val="00E35407"/>
    <w:rsid w:val="00E41980"/>
    <w:rsid w:val="00E47020"/>
    <w:rsid w:val="00E56666"/>
    <w:rsid w:val="00E63C73"/>
    <w:rsid w:val="00E72CDF"/>
    <w:rsid w:val="00E86D50"/>
    <w:rsid w:val="00E97E3C"/>
    <w:rsid w:val="00EA077F"/>
    <w:rsid w:val="00EA34F5"/>
    <w:rsid w:val="00EA5683"/>
    <w:rsid w:val="00EB7F09"/>
    <w:rsid w:val="00EC0561"/>
    <w:rsid w:val="00EC11A7"/>
    <w:rsid w:val="00EE4953"/>
    <w:rsid w:val="00EF11A5"/>
    <w:rsid w:val="00EF34B8"/>
    <w:rsid w:val="00EF41FB"/>
    <w:rsid w:val="00F04041"/>
    <w:rsid w:val="00F207B5"/>
    <w:rsid w:val="00F242E9"/>
    <w:rsid w:val="00F26C1F"/>
    <w:rsid w:val="00F328FB"/>
    <w:rsid w:val="00F37C6D"/>
    <w:rsid w:val="00F424CB"/>
    <w:rsid w:val="00F50D8E"/>
    <w:rsid w:val="00F65BAE"/>
    <w:rsid w:val="00F6738E"/>
    <w:rsid w:val="00F76A70"/>
    <w:rsid w:val="00F81B35"/>
    <w:rsid w:val="00FA11F8"/>
    <w:rsid w:val="00FB1D55"/>
    <w:rsid w:val="00FB51E3"/>
    <w:rsid w:val="00FB6D64"/>
    <w:rsid w:val="00FC0ECC"/>
    <w:rsid w:val="00FC3871"/>
    <w:rsid w:val="00FD7809"/>
    <w:rsid w:val="00FF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 w:type="paragraph" w:styleId="Bibliography">
    <w:name w:val="Bibliography"/>
    <w:basedOn w:val="Normal"/>
    <w:next w:val="Normal"/>
    <w:uiPriority w:val="37"/>
    <w:unhideWhenUsed/>
    <w:rsid w:val="00015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9039">
      <w:bodyDiv w:val="1"/>
      <w:marLeft w:val="0"/>
      <w:marRight w:val="0"/>
      <w:marTop w:val="0"/>
      <w:marBottom w:val="0"/>
      <w:divBdr>
        <w:top w:val="none" w:sz="0" w:space="0" w:color="auto"/>
        <w:left w:val="none" w:sz="0" w:space="0" w:color="auto"/>
        <w:bottom w:val="none" w:sz="0" w:space="0" w:color="auto"/>
        <w:right w:val="none" w:sz="0" w:space="0" w:color="auto"/>
      </w:divBdr>
    </w:div>
    <w:div w:id="35664652">
      <w:bodyDiv w:val="1"/>
      <w:marLeft w:val="0"/>
      <w:marRight w:val="0"/>
      <w:marTop w:val="0"/>
      <w:marBottom w:val="0"/>
      <w:divBdr>
        <w:top w:val="none" w:sz="0" w:space="0" w:color="auto"/>
        <w:left w:val="none" w:sz="0" w:space="0" w:color="auto"/>
        <w:bottom w:val="none" w:sz="0" w:space="0" w:color="auto"/>
        <w:right w:val="none" w:sz="0" w:space="0" w:color="auto"/>
      </w:divBdr>
    </w:div>
    <w:div w:id="80417090">
      <w:bodyDiv w:val="1"/>
      <w:marLeft w:val="0"/>
      <w:marRight w:val="0"/>
      <w:marTop w:val="0"/>
      <w:marBottom w:val="0"/>
      <w:divBdr>
        <w:top w:val="none" w:sz="0" w:space="0" w:color="auto"/>
        <w:left w:val="none" w:sz="0" w:space="0" w:color="auto"/>
        <w:bottom w:val="none" w:sz="0" w:space="0" w:color="auto"/>
        <w:right w:val="none" w:sz="0" w:space="0" w:color="auto"/>
      </w:divBdr>
    </w:div>
    <w:div w:id="137770044">
      <w:bodyDiv w:val="1"/>
      <w:marLeft w:val="0"/>
      <w:marRight w:val="0"/>
      <w:marTop w:val="0"/>
      <w:marBottom w:val="0"/>
      <w:divBdr>
        <w:top w:val="none" w:sz="0" w:space="0" w:color="auto"/>
        <w:left w:val="none" w:sz="0" w:space="0" w:color="auto"/>
        <w:bottom w:val="none" w:sz="0" w:space="0" w:color="auto"/>
        <w:right w:val="none" w:sz="0" w:space="0" w:color="auto"/>
      </w:divBdr>
    </w:div>
    <w:div w:id="147524853">
      <w:bodyDiv w:val="1"/>
      <w:marLeft w:val="0"/>
      <w:marRight w:val="0"/>
      <w:marTop w:val="0"/>
      <w:marBottom w:val="0"/>
      <w:divBdr>
        <w:top w:val="none" w:sz="0" w:space="0" w:color="auto"/>
        <w:left w:val="none" w:sz="0" w:space="0" w:color="auto"/>
        <w:bottom w:val="none" w:sz="0" w:space="0" w:color="auto"/>
        <w:right w:val="none" w:sz="0" w:space="0" w:color="auto"/>
      </w:divBdr>
    </w:div>
    <w:div w:id="162473672">
      <w:bodyDiv w:val="1"/>
      <w:marLeft w:val="0"/>
      <w:marRight w:val="0"/>
      <w:marTop w:val="0"/>
      <w:marBottom w:val="0"/>
      <w:divBdr>
        <w:top w:val="none" w:sz="0" w:space="0" w:color="auto"/>
        <w:left w:val="none" w:sz="0" w:space="0" w:color="auto"/>
        <w:bottom w:val="none" w:sz="0" w:space="0" w:color="auto"/>
        <w:right w:val="none" w:sz="0" w:space="0" w:color="auto"/>
      </w:divBdr>
    </w:div>
    <w:div w:id="170459650">
      <w:bodyDiv w:val="1"/>
      <w:marLeft w:val="0"/>
      <w:marRight w:val="0"/>
      <w:marTop w:val="0"/>
      <w:marBottom w:val="0"/>
      <w:divBdr>
        <w:top w:val="none" w:sz="0" w:space="0" w:color="auto"/>
        <w:left w:val="none" w:sz="0" w:space="0" w:color="auto"/>
        <w:bottom w:val="none" w:sz="0" w:space="0" w:color="auto"/>
        <w:right w:val="none" w:sz="0" w:space="0" w:color="auto"/>
      </w:divBdr>
    </w:div>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309751170">
      <w:bodyDiv w:val="1"/>
      <w:marLeft w:val="0"/>
      <w:marRight w:val="0"/>
      <w:marTop w:val="0"/>
      <w:marBottom w:val="0"/>
      <w:divBdr>
        <w:top w:val="none" w:sz="0" w:space="0" w:color="auto"/>
        <w:left w:val="none" w:sz="0" w:space="0" w:color="auto"/>
        <w:bottom w:val="none" w:sz="0" w:space="0" w:color="auto"/>
        <w:right w:val="none" w:sz="0" w:space="0" w:color="auto"/>
      </w:divBdr>
    </w:div>
    <w:div w:id="314724043">
      <w:bodyDiv w:val="1"/>
      <w:marLeft w:val="0"/>
      <w:marRight w:val="0"/>
      <w:marTop w:val="0"/>
      <w:marBottom w:val="0"/>
      <w:divBdr>
        <w:top w:val="none" w:sz="0" w:space="0" w:color="auto"/>
        <w:left w:val="none" w:sz="0" w:space="0" w:color="auto"/>
        <w:bottom w:val="none" w:sz="0" w:space="0" w:color="auto"/>
        <w:right w:val="none" w:sz="0" w:space="0" w:color="auto"/>
      </w:divBdr>
    </w:div>
    <w:div w:id="356735403">
      <w:bodyDiv w:val="1"/>
      <w:marLeft w:val="0"/>
      <w:marRight w:val="0"/>
      <w:marTop w:val="0"/>
      <w:marBottom w:val="0"/>
      <w:divBdr>
        <w:top w:val="none" w:sz="0" w:space="0" w:color="auto"/>
        <w:left w:val="none" w:sz="0" w:space="0" w:color="auto"/>
        <w:bottom w:val="none" w:sz="0" w:space="0" w:color="auto"/>
        <w:right w:val="none" w:sz="0" w:space="0" w:color="auto"/>
      </w:divBdr>
    </w:div>
    <w:div w:id="390272966">
      <w:bodyDiv w:val="1"/>
      <w:marLeft w:val="0"/>
      <w:marRight w:val="0"/>
      <w:marTop w:val="0"/>
      <w:marBottom w:val="0"/>
      <w:divBdr>
        <w:top w:val="none" w:sz="0" w:space="0" w:color="auto"/>
        <w:left w:val="none" w:sz="0" w:space="0" w:color="auto"/>
        <w:bottom w:val="none" w:sz="0" w:space="0" w:color="auto"/>
        <w:right w:val="none" w:sz="0" w:space="0" w:color="auto"/>
      </w:divBdr>
    </w:div>
    <w:div w:id="414326105">
      <w:bodyDiv w:val="1"/>
      <w:marLeft w:val="0"/>
      <w:marRight w:val="0"/>
      <w:marTop w:val="0"/>
      <w:marBottom w:val="0"/>
      <w:divBdr>
        <w:top w:val="none" w:sz="0" w:space="0" w:color="auto"/>
        <w:left w:val="none" w:sz="0" w:space="0" w:color="auto"/>
        <w:bottom w:val="none" w:sz="0" w:space="0" w:color="auto"/>
        <w:right w:val="none" w:sz="0" w:space="0" w:color="auto"/>
      </w:divBdr>
    </w:div>
    <w:div w:id="465002891">
      <w:bodyDiv w:val="1"/>
      <w:marLeft w:val="0"/>
      <w:marRight w:val="0"/>
      <w:marTop w:val="0"/>
      <w:marBottom w:val="0"/>
      <w:divBdr>
        <w:top w:val="none" w:sz="0" w:space="0" w:color="auto"/>
        <w:left w:val="none" w:sz="0" w:space="0" w:color="auto"/>
        <w:bottom w:val="none" w:sz="0" w:space="0" w:color="auto"/>
        <w:right w:val="none" w:sz="0" w:space="0" w:color="auto"/>
      </w:divBdr>
    </w:div>
    <w:div w:id="465709595">
      <w:bodyDiv w:val="1"/>
      <w:marLeft w:val="0"/>
      <w:marRight w:val="0"/>
      <w:marTop w:val="0"/>
      <w:marBottom w:val="0"/>
      <w:divBdr>
        <w:top w:val="none" w:sz="0" w:space="0" w:color="auto"/>
        <w:left w:val="none" w:sz="0" w:space="0" w:color="auto"/>
        <w:bottom w:val="none" w:sz="0" w:space="0" w:color="auto"/>
        <w:right w:val="none" w:sz="0" w:space="0" w:color="auto"/>
      </w:divBdr>
    </w:div>
    <w:div w:id="497159994">
      <w:bodyDiv w:val="1"/>
      <w:marLeft w:val="0"/>
      <w:marRight w:val="0"/>
      <w:marTop w:val="0"/>
      <w:marBottom w:val="0"/>
      <w:divBdr>
        <w:top w:val="none" w:sz="0" w:space="0" w:color="auto"/>
        <w:left w:val="none" w:sz="0" w:space="0" w:color="auto"/>
        <w:bottom w:val="none" w:sz="0" w:space="0" w:color="auto"/>
        <w:right w:val="none" w:sz="0" w:space="0" w:color="auto"/>
      </w:divBdr>
    </w:div>
    <w:div w:id="519929088">
      <w:bodyDiv w:val="1"/>
      <w:marLeft w:val="0"/>
      <w:marRight w:val="0"/>
      <w:marTop w:val="0"/>
      <w:marBottom w:val="0"/>
      <w:divBdr>
        <w:top w:val="none" w:sz="0" w:space="0" w:color="auto"/>
        <w:left w:val="none" w:sz="0" w:space="0" w:color="auto"/>
        <w:bottom w:val="none" w:sz="0" w:space="0" w:color="auto"/>
        <w:right w:val="none" w:sz="0" w:space="0" w:color="auto"/>
      </w:divBdr>
    </w:div>
    <w:div w:id="565145818">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603998145">
      <w:bodyDiv w:val="1"/>
      <w:marLeft w:val="0"/>
      <w:marRight w:val="0"/>
      <w:marTop w:val="0"/>
      <w:marBottom w:val="0"/>
      <w:divBdr>
        <w:top w:val="none" w:sz="0" w:space="0" w:color="auto"/>
        <w:left w:val="none" w:sz="0" w:space="0" w:color="auto"/>
        <w:bottom w:val="none" w:sz="0" w:space="0" w:color="auto"/>
        <w:right w:val="none" w:sz="0" w:space="0" w:color="auto"/>
      </w:divBdr>
    </w:div>
    <w:div w:id="604658593">
      <w:bodyDiv w:val="1"/>
      <w:marLeft w:val="0"/>
      <w:marRight w:val="0"/>
      <w:marTop w:val="0"/>
      <w:marBottom w:val="0"/>
      <w:divBdr>
        <w:top w:val="none" w:sz="0" w:space="0" w:color="auto"/>
        <w:left w:val="none" w:sz="0" w:space="0" w:color="auto"/>
        <w:bottom w:val="none" w:sz="0" w:space="0" w:color="auto"/>
        <w:right w:val="none" w:sz="0" w:space="0" w:color="auto"/>
      </w:divBdr>
    </w:div>
    <w:div w:id="610743746">
      <w:bodyDiv w:val="1"/>
      <w:marLeft w:val="0"/>
      <w:marRight w:val="0"/>
      <w:marTop w:val="0"/>
      <w:marBottom w:val="0"/>
      <w:divBdr>
        <w:top w:val="none" w:sz="0" w:space="0" w:color="auto"/>
        <w:left w:val="none" w:sz="0" w:space="0" w:color="auto"/>
        <w:bottom w:val="none" w:sz="0" w:space="0" w:color="auto"/>
        <w:right w:val="none" w:sz="0" w:space="0" w:color="auto"/>
      </w:divBdr>
    </w:div>
    <w:div w:id="672689042">
      <w:bodyDiv w:val="1"/>
      <w:marLeft w:val="0"/>
      <w:marRight w:val="0"/>
      <w:marTop w:val="0"/>
      <w:marBottom w:val="0"/>
      <w:divBdr>
        <w:top w:val="none" w:sz="0" w:space="0" w:color="auto"/>
        <w:left w:val="none" w:sz="0" w:space="0" w:color="auto"/>
        <w:bottom w:val="none" w:sz="0" w:space="0" w:color="auto"/>
        <w:right w:val="none" w:sz="0" w:space="0" w:color="auto"/>
      </w:divBdr>
    </w:div>
    <w:div w:id="691303385">
      <w:bodyDiv w:val="1"/>
      <w:marLeft w:val="0"/>
      <w:marRight w:val="0"/>
      <w:marTop w:val="0"/>
      <w:marBottom w:val="0"/>
      <w:divBdr>
        <w:top w:val="none" w:sz="0" w:space="0" w:color="auto"/>
        <w:left w:val="none" w:sz="0" w:space="0" w:color="auto"/>
        <w:bottom w:val="none" w:sz="0" w:space="0" w:color="auto"/>
        <w:right w:val="none" w:sz="0" w:space="0" w:color="auto"/>
      </w:divBdr>
    </w:div>
    <w:div w:id="729963522">
      <w:bodyDiv w:val="1"/>
      <w:marLeft w:val="0"/>
      <w:marRight w:val="0"/>
      <w:marTop w:val="0"/>
      <w:marBottom w:val="0"/>
      <w:divBdr>
        <w:top w:val="none" w:sz="0" w:space="0" w:color="auto"/>
        <w:left w:val="none" w:sz="0" w:space="0" w:color="auto"/>
        <w:bottom w:val="none" w:sz="0" w:space="0" w:color="auto"/>
        <w:right w:val="none" w:sz="0" w:space="0" w:color="auto"/>
      </w:divBdr>
    </w:div>
    <w:div w:id="763304116">
      <w:bodyDiv w:val="1"/>
      <w:marLeft w:val="0"/>
      <w:marRight w:val="0"/>
      <w:marTop w:val="0"/>
      <w:marBottom w:val="0"/>
      <w:divBdr>
        <w:top w:val="none" w:sz="0" w:space="0" w:color="auto"/>
        <w:left w:val="none" w:sz="0" w:space="0" w:color="auto"/>
        <w:bottom w:val="none" w:sz="0" w:space="0" w:color="auto"/>
        <w:right w:val="none" w:sz="0" w:space="0" w:color="auto"/>
      </w:divBdr>
    </w:div>
    <w:div w:id="791021266">
      <w:bodyDiv w:val="1"/>
      <w:marLeft w:val="0"/>
      <w:marRight w:val="0"/>
      <w:marTop w:val="0"/>
      <w:marBottom w:val="0"/>
      <w:divBdr>
        <w:top w:val="none" w:sz="0" w:space="0" w:color="auto"/>
        <w:left w:val="none" w:sz="0" w:space="0" w:color="auto"/>
        <w:bottom w:val="none" w:sz="0" w:space="0" w:color="auto"/>
        <w:right w:val="none" w:sz="0" w:space="0" w:color="auto"/>
      </w:divBdr>
    </w:div>
    <w:div w:id="80531950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55852199">
      <w:bodyDiv w:val="1"/>
      <w:marLeft w:val="0"/>
      <w:marRight w:val="0"/>
      <w:marTop w:val="0"/>
      <w:marBottom w:val="0"/>
      <w:divBdr>
        <w:top w:val="none" w:sz="0" w:space="0" w:color="auto"/>
        <w:left w:val="none" w:sz="0" w:space="0" w:color="auto"/>
        <w:bottom w:val="none" w:sz="0" w:space="0" w:color="auto"/>
        <w:right w:val="none" w:sz="0" w:space="0" w:color="auto"/>
      </w:divBdr>
    </w:div>
    <w:div w:id="866455638">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1035275136">
      <w:bodyDiv w:val="1"/>
      <w:marLeft w:val="0"/>
      <w:marRight w:val="0"/>
      <w:marTop w:val="0"/>
      <w:marBottom w:val="0"/>
      <w:divBdr>
        <w:top w:val="none" w:sz="0" w:space="0" w:color="auto"/>
        <w:left w:val="none" w:sz="0" w:space="0" w:color="auto"/>
        <w:bottom w:val="none" w:sz="0" w:space="0" w:color="auto"/>
        <w:right w:val="none" w:sz="0" w:space="0" w:color="auto"/>
      </w:divBdr>
    </w:div>
    <w:div w:id="1068114911">
      <w:bodyDiv w:val="1"/>
      <w:marLeft w:val="0"/>
      <w:marRight w:val="0"/>
      <w:marTop w:val="0"/>
      <w:marBottom w:val="0"/>
      <w:divBdr>
        <w:top w:val="none" w:sz="0" w:space="0" w:color="auto"/>
        <w:left w:val="none" w:sz="0" w:space="0" w:color="auto"/>
        <w:bottom w:val="none" w:sz="0" w:space="0" w:color="auto"/>
        <w:right w:val="none" w:sz="0" w:space="0" w:color="auto"/>
      </w:divBdr>
    </w:div>
    <w:div w:id="1070494467">
      <w:bodyDiv w:val="1"/>
      <w:marLeft w:val="0"/>
      <w:marRight w:val="0"/>
      <w:marTop w:val="0"/>
      <w:marBottom w:val="0"/>
      <w:divBdr>
        <w:top w:val="none" w:sz="0" w:space="0" w:color="auto"/>
        <w:left w:val="none" w:sz="0" w:space="0" w:color="auto"/>
        <w:bottom w:val="none" w:sz="0" w:space="0" w:color="auto"/>
        <w:right w:val="none" w:sz="0" w:space="0" w:color="auto"/>
      </w:divBdr>
    </w:div>
    <w:div w:id="1113860401">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3207621">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189291187">
      <w:bodyDiv w:val="1"/>
      <w:marLeft w:val="0"/>
      <w:marRight w:val="0"/>
      <w:marTop w:val="0"/>
      <w:marBottom w:val="0"/>
      <w:divBdr>
        <w:top w:val="none" w:sz="0" w:space="0" w:color="auto"/>
        <w:left w:val="none" w:sz="0" w:space="0" w:color="auto"/>
        <w:bottom w:val="none" w:sz="0" w:space="0" w:color="auto"/>
        <w:right w:val="none" w:sz="0" w:space="0" w:color="auto"/>
      </w:divBdr>
    </w:div>
    <w:div w:id="1190873483">
      <w:bodyDiv w:val="1"/>
      <w:marLeft w:val="0"/>
      <w:marRight w:val="0"/>
      <w:marTop w:val="0"/>
      <w:marBottom w:val="0"/>
      <w:divBdr>
        <w:top w:val="none" w:sz="0" w:space="0" w:color="auto"/>
        <w:left w:val="none" w:sz="0" w:space="0" w:color="auto"/>
        <w:bottom w:val="none" w:sz="0" w:space="0" w:color="auto"/>
        <w:right w:val="none" w:sz="0" w:space="0" w:color="auto"/>
      </w:divBdr>
    </w:div>
    <w:div w:id="1208446120">
      <w:bodyDiv w:val="1"/>
      <w:marLeft w:val="0"/>
      <w:marRight w:val="0"/>
      <w:marTop w:val="0"/>
      <w:marBottom w:val="0"/>
      <w:divBdr>
        <w:top w:val="none" w:sz="0" w:space="0" w:color="auto"/>
        <w:left w:val="none" w:sz="0" w:space="0" w:color="auto"/>
        <w:bottom w:val="none" w:sz="0" w:space="0" w:color="auto"/>
        <w:right w:val="none" w:sz="0" w:space="0" w:color="auto"/>
      </w:divBdr>
    </w:div>
    <w:div w:id="1210263367">
      <w:bodyDiv w:val="1"/>
      <w:marLeft w:val="0"/>
      <w:marRight w:val="0"/>
      <w:marTop w:val="0"/>
      <w:marBottom w:val="0"/>
      <w:divBdr>
        <w:top w:val="none" w:sz="0" w:space="0" w:color="auto"/>
        <w:left w:val="none" w:sz="0" w:space="0" w:color="auto"/>
        <w:bottom w:val="none" w:sz="0" w:space="0" w:color="auto"/>
        <w:right w:val="none" w:sz="0" w:space="0" w:color="auto"/>
      </w:divBdr>
    </w:div>
    <w:div w:id="1218972781">
      <w:bodyDiv w:val="1"/>
      <w:marLeft w:val="0"/>
      <w:marRight w:val="0"/>
      <w:marTop w:val="0"/>
      <w:marBottom w:val="0"/>
      <w:divBdr>
        <w:top w:val="none" w:sz="0" w:space="0" w:color="auto"/>
        <w:left w:val="none" w:sz="0" w:space="0" w:color="auto"/>
        <w:bottom w:val="none" w:sz="0" w:space="0" w:color="auto"/>
        <w:right w:val="none" w:sz="0" w:space="0" w:color="auto"/>
      </w:divBdr>
    </w:div>
    <w:div w:id="1224174295">
      <w:bodyDiv w:val="1"/>
      <w:marLeft w:val="0"/>
      <w:marRight w:val="0"/>
      <w:marTop w:val="0"/>
      <w:marBottom w:val="0"/>
      <w:divBdr>
        <w:top w:val="none" w:sz="0" w:space="0" w:color="auto"/>
        <w:left w:val="none" w:sz="0" w:space="0" w:color="auto"/>
        <w:bottom w:val="none" w:sz="0" w:space="0" w:color="auto"/>
        <w:right w:val="none" w:sz="0" w:space="0" w:color="auto"/>
      </w:divBdr>
    </w:div>
    <w:div w:id="1264656410">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300763506">
      <w:bodyDiv w:val="1"/>
      <w:marLeft w:val="0"/>
      <w:marRight w:val="0"/>
      <w:marTop w:val="0"/>
      <w:marBottom w:val="0"/>
      <w:divBdr>
        <w:top w:val="none" w:sz="0" w:space="0" w:color="auto"/>
        <w:left w:val="none" w:sz="0" w:space="0" w:color="auto"/>
        <w:bottom w:val="none" w:sz="0" w:space="0" w:color="auto"/>
        <w:right w:val="none" w:sz="0" w:space="0" w:color="auto"/>
      </w:divBdr>
    </w:div>
    <w:div w:id="1348679119">
      <w:bodyDiv w:val="1"/>
      <w:marLeft w:val="0"/>
      <w:marRight w:val="0"/>
      <w:marTop w:val="0"/>
      <w:marBottom w:val="0"/>
      <w:divBdr>
        <w:top w:val="none" w:sz="0" w:space="0" w:color="auto"/>
        <w:left w:val="none" w:sz="0" w:space="0" w:color="auto"/>
        <w:bottom w:val="none" w:sz="0" w:space="0" w:color="auto"/>
        <w:right w:val="none" w:sz="0" w:space="0" w:color="auto"/>
      </w:divBdr>
    </w:div>
    <w:div w:id="1355766950">
      <w:bodyDiv w:val="1"/>
      <w:marLeft w:val="0"/>
      <w:marRight w:val="0"/>
      <w:marTop w:val="0"/>
      <w:marBottom w:val="0"/>
      <w:divBdr>
        <w:top w:val="none" w:sz="0" w:space="0" w:color="auto"/>
        <w:left w:val="none" w:sz="0" w:space="0" w:color="auto"/>
        <w:bottom w:val="none" w:sz="0" w:space="0" w:color="auto"/>
        <w:right w:val="none" w:sz="0" w:space="0" w:color="auto"/>
      </w:divBdr>
    </w:div>
    <w:div w:id="1368525295">
      <w:bodyDiv w:val="1"/>
      <w:marLeft w:val="0"/>
      <w:marRight w:val="0"/>
      <w:marTop w:val="0"/>
      <w:marBottom w:val="0"/>
      <w:divBdr>
        <w:top w:val="none" w:sz="0" w:space="0" w:color="auto"/>
        <w:left w:val="none" w:sz="0" w:space="0" w:color="auto"/>
        <w:bottom w:val="none" w:sz="0" w:space="0" w:color="auto"/>
        <w:right w:val="none" w:sz="0" w:space="0" w:color="auto"/>
      </w:divBdr>
    </w:div>
    <w:div w:id="1370913698">
      <w:bodyDiv w:val="1"/>
      <w:marLeft w:val="0"/>
      <w:marRight w:val="0"/>
      <w:marTop w:val="0"/>
      <w:marBottom w:val="0"/>
      <w:divBdr>
        <w:top w:val="none" w:sz="0" w:space="0" w:color="auto"/>
        <w:left w:val="none" w:sz="0" w:space="0" w:color="auto"/>
        <w:bottom w:val="none" w:sz="0" w:space="0" w:color="auto"/>
        <w:right w:val="none" w:sz="0" w:space="0" w:color="auto"/>
      </w:divBdr>
    </w:div>
    <w:div w:id="1372723667">
      <w:bodyDiv w:val="1"/>
      <w:marLeft w:val="0"/>
      <w:marRight w:val="0"/>
      <w:marTop w:val="0"/>
      <w:marBottom w:val="0"/>
      <w:divBdr>
        <w:top w:val="none" w:sz="0" w:space="0" w:color="auto"/>
        <w:left w:val="none" w:sz="0" w:space="0" w:color="auto"/>
        <w:bottom w:val="none" w:sz="0" w:space="0" w:color="auto"/>
        <w:right w:val="none" w:sz="0" w:space="0" w:color="auto"/>
      </w:divBdr>
    </w:div>
    <w:div w:id="1400788770">
      <w:bodyDiv w:val="1"/>
      <w:marLeft w:val="0"/>
      <w:marRight w:val="0"/>
      <w:marTop w:val="0"/>
      <w:marBottom w:val="0"/>
      <w:divBdr>
        <w:top w:val="none" w:sz="0" w:space="0" w:color="auto"/>
        <w:left w:val="none" w:sz="0" w:space="0" w:color="auto"/>
        <w:bottom w:val="none" w:sz="0" w:space="0" w:color="auto"/>
        <w:right w:val="none" w:sz="0" w:space="0" w:color="auto"/>
      </w:divBdr>
    </w:div>
    <w:div w:id="1426147622">
      <w:bodyDiv w:val="1"/>
      <w:marLeft w:val="0"/>
      <w:marRight w:val="0"/>
      <w:marTop w:val="0"/>
      <w:marBottom w:val="0"/>
      <w:divBdr>
        <w:top w:val="none" w:sz="0" w:space="0" w:color="auto"/>
        <w:left w:val="none" w:sz="0" w:space="0" w:color="auto"/>
        <w:bottom w:val="none" w:sz="0" w:space="0" w:color="auto"/>
        <w:right w:val="none" w:sz="0" w:space="0" w:color="auto"/>
      </w:divBdr>
    </w:div>
    <w:div w:id="1441729025">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63957069">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488279157">
      <w:bodyDiv w:val="1"/>
      <w:marLeft w:val="0"/>
      <w:marRight w:val="0"/>
      <w:marTop w:val="0"/>
      <w:marBottom w:val="0"/>
      <w:divBdr>
        <w:top w:val="none" w:sz="0" w:space="0" w:color="auto"/>
        <w:left w:val="none" w:sz="0" w:space="0" w:color="auto"/>
        <w:bottom w:val="none" w:sz="0" w:space="0" w:color="auto"/>
        <w:right w:val="none" w:sz="0" w:space="0" w:color="auto"/>
      </w:divBdr>
    </w:div>
    <w:div w:id="1521504218">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567763619">
      <w:bodyDiv w:val="1"/>
      <w:marLeft w:val="0"/>
      <w:marRight w:val="0"/>
      <w:marTop w:val="0"/>
      <w:marBottom w:val="0"/>
      <w:divBdr>
        <w:top w:val="none" w:sz="0" w:space="0" w:color="auto"/>
        <w:left w:val="none" w:sz="0" w:space="0" w:color="auto"/>
        <w:bottom w:val="none" w:sz="0" w:space="0" w:color="auto"/>
        <w:right w:val="none" w:sz="0" w:space="0" w:color="auto"/>
      </w:divBdr>
    </w:div>
    <w:div w:id="1624846540">
      <w:bodyDiv w:val="1"/>
      <w:marLeft w:val="0"/>
      <w:marRight w:val="0"/>
      <w:marTop w:val="0"/>
      <w:marBottom w:val="0"/>
      <w:divBdr>
        <w:top w:val="none" w:sz="0" w:space="0" w:color="auto"/>
        <w:left w:val="none" w:sz="0" w:space="0" w:color="auto"/>
        <w:bottom w:val="none" w:sz="0" w:space="0" w:color="auto"/>
        <w:right w:val="none" w:sz="0" w:space="0" w:color="auto"/>
      </w:divBdr>
    </w:div>
    <w:div w:id="1628850157">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61155194">
      <w:bodyDiv w:val="1"/>
      <w:marLeft w:val="0"/>
      <w:marRight w:val="0"/>
      <w:marTop w:val="0"/>
      <w:marBottom w:val="0"/>
      <w:divBdr>
        <w:top w:val="none" w:sz="0" w:space="0" w:color="auto"/>
        <w:left w:val="none" w:sz="0" w:space="0" w:color="auto"/>
        <w:bottom w:val="none" w:sz="0" w:space="0" w:color="auto"/>
        <w:right w:val="none" w:sz="0" w:space="0" w:color="auto"/>
      </w:divBdr>
    </w:div>
    <w:div w:id="1661501358">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1672289916">
      <w:bodyDiv w:val="1"/>
      <w:marLeft w:val="0"/>
      <w:marRight w:val="0"/>
      <w:marTop w:val="0"/>
      <w:marBottom w:val="0"/>
      <w:divBdr>
        <w:top w:val="none" w:sz="0" w:space="0" w:color="auto"/>
        <w:left w:val="none" w:sz="0" w:space="0" w:color="auto"/>
        <w:bottom w:val="none" w:sz="0" w:space="0" w:color="auto"/>
        <w:right w:val="none" w:sz="0" w:space="0" w:color="auto"/>
      </w:divBdr>
    </w:div>
    <w:div w:id="1677732468">
      <w:bodyDiv w:val="1"/>
      <w:marLeft w:val="0"/>
      <w:marRight w:val="0"/>
      <w:marTop w:val="0"/>
      <w:marBottom w:val="0"/>
      <w:divBdr>
        <w:top w:val="none" w:sz="0" w:space="0" w:color="auto"/>
        <w:left w:val="none" w:sz="0" w:space="0" w:color="auto"/>
        <w:bottom w:val="none" w:sz="0" w:space="0" w:color="auto"/>
        <w:right w:val="none" w:sz="0" w:space="0" w:color="auto"/>
      </w:divBdr>
    </w:div>
    <w:div w:id="1679506479">
      <w:bodyDiv w:val="1"/>
      <w:marLeft w:val="0"/>
      <w:marRight w:val="0"/>
      <w:marTop w:val="0"/>
      <w:marBottom w:val="0"/>
      <w:divBdr>
        <w:top w:val="none" w:sz="0" w:space="0" w:color="auto"/>
        <w:left w:val="none" w:sz="0" w:space="0" w:color="auto"/>
        <w:bottom w:val="none" w:sz="0" w:space="0" w:color="auto"/>
        <w:right w:val="none" w:sz="0" w:space="0" w:color="auto"/>
      </w:divBdr>
    </w:div>
    <w:div w:id="1718816835">
      <w:bodyDiv w:val="1"/>
      <w:marLeft w:val="0"/>
      <w:marRight w:val="0"/>
      <w:marTop w:val="0"/>
      <w:marBottom w:val="0"/>
      <w:divBdr>
        <w:top w:val="none" w:sz="0" w:space="0" w:color="auto"/>
        <w:left w:val="none" w:sz="0" w:space="0" w:color="auto"/>
        <w:bottom w:val="none" w:sz="0" w:space="0" w:color="auto"/>
        <w:right w:val="none" w:sz="0" w:space="0" w:color="auto"/>
      </w:divBdr>
    </w:div>
    <w:div w:id="1727533890">
      <w:bodyDiv w:val="1"/>
      <w:marLeft w:val="0"/>
      <w:marRight w:val="0"/>
      <w:marTop w:val="0"/>
      <w:marBottom w:val="0"/>
      <w:divBdr>
        <w:top w:val="none" w:sz="0" w:space="0" w:color="auto"/>
        <w:left w:val="none" w:sz="0" w:space="0" w:color="auto"/>
        <w:bottom w:val="none" w:sz="0" w:space="0" w:color="auto"/>
        <w:right w:val="none" w:sz="0" w:space="0" w:color="auto"/>
      </w:divBdr>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43209547">
      <w:bodyDiv w:val="1"/>
      <w:marLeft w:val="0"/>
      <w:marRight w:val="0"/>
      <w:marTop w:val="0"/>
      <w:marBottom w:val="0"/>
      <w:divBdr>
        <w:top w:val="none" w:sz="0" w:space="0" w:color="auto"/>
        <w:left w:val="none" w:sz="0" w:space="0" w:color="auto"/>
        <w:bottom w:val="none" w:sz="0" w:space="0" w:color="auto"/>
        <w:right w:val="none" w:sz="0" w:space="0" w:color="auto"/>
      </w:divBdr>
    </w:div>
    <w:div w:id="1812599634">
      <w:bodyDiv w:val="1"/>
      <w:marLeft w:val="0"/>
      <w:marRight w:val="0"/>
      <w:marTop w:val="0"/>
      <w:marBottom w:val="0"/>
      <w:divBdr>
        <w:top w:val="none" w:sz="0" w:space="0" w:color="auto"/>
        <w:left w:val="none" w:sz="0" w:space="0" w:color="auto"/>
        <w:bottom w:val="none" w:sz="0" w:space="0" w:color="auto"/>
        <w:right w:val="none" w:sz="0" w:space="0" w:color="auto"/>
      </w:divBdr>
    </w:div>
    <w:div w:id="1856142600">
      <w:bodyDiv w:val="1"/>
      <w:marLeft w:val="0"/>
      <w:marRight w:val="0"/>
      <w:marTop w:val="0"/>
      <w:marBottom w:val="0"/>
      <w:divBdr>
        <w:top w:val="none" w:sz="0" w:space="0" w:color="auto"/>
        <w:left w:val="none" w:sz="0" w:space="0" w:color="auto"/>
        <w:bottom w:val="none" w:sz="0" w:space="0" w:color="auto"/>
        <w:right w:val="none" w:sz="0" w:space="0" w:color="auto"/>
      </w:divBdr>
    </w:div>
    <w:div w:id="1870875060">
      <w:bodyDiv w:val="1"/>
      <w:marLeft w:val="0"/>
      <w:marRight w:val="0"/>
      <w:marTop w:val="0"/>
      <w:marBottom w:val="0"/>
      <w:divBdr>
        <w:top w:val="none" w:sz="0" w:space="0" w:color="auto"/>
        <w:left w:val="none" w:sz="0" w:space="0" w:color="auto"/>
        <w:bottom w:val="none" w:sz="0" w:space="0" w:color="auto"/>
        <w:right w:val="none" w:sz="0" w:space="0" w:color="auto"/>
      </w:divBdr>
    </w:div>
    <w:div w:id="1871722367">
      <w:bodyDiv w:val="1"/>
      <w:marLeft w:val="0"/>
      <w:marRight w:val="0"/>
      <w:marTop w:val="0"/>
      <w:marBottom w:val="0"/>
      <w:divBdr>
        <w:top w:val="none" w:sz="0" w:space="0" w:color="auto"/>
        <w:left w:val="none" w:sz="0" w:space="0" w:color="auto"/>
        <w:bottom w:val="none" w:sz="0" w:space="0" w:color="auto"/>
        <w:right w:val="none" w:sz="0" w:space="0" w:color="auto"/>
      </w:divBdr>
    </w:div>
    <w:div w:id="1946955933">
      <w:bodyDiv w:val="1"/>
      <w:marLeft w:val="0"/>
      <w:marRight w:val="0"/>
      <w:marTop w:val="0"/>
      <w:marBottom w:val="0"/>
      <w:divBdr>
        <w:top w:val="none" w:sz="0" w:space="0" w:color="auto"/>
        <w:left w:val="none" w:sz="0" w:space="0" w:color="auto"/>
        <w:bottom w:val="none" w:sz="0" w:space="0" w:color="auto"/>
        <w:right w:val="none" w:sz="0" w:space="0" w:color="auto"/>
      </w:divBdr>
    </w:div>
    <w:div w:id="1986659020">
      <w:bodyDiv w:val="1"/>
      <w:marLeft w:val="0"/>
      <w:marRight w:val="0"/>
      <w:marTop w:val="0"/>
      <w:marBottom w:val="0"/>
      <w:divBdr>
        <w:top w:val="none" w:sz="0" w:space="0" w:color="auto"/>
        <w:left w:val="none" w:sz="0" w:space="0" w:color="auto"/>
        <w:bottom w:val="none" w:sz="0" w:space="0" w:color="auto"/>
        <w:right w:val="none" w:sz="0" w:space="0" w:color="auto"/>
      </w:divBdr>
    </w:div>
    <w:div w:id="2036156179">
      <w:bodyDiv w:val="1"/>
      <w:marLeft w:val="0"/>
      <w:marRight w:val="0"/>
      <w:marTop w:val="0"/>
      <w:marBottom w:val="0"/>
      <w:divBdr>
        <w:top w:val="none" w:sz="0" w:space="0" w:color="auto"/>
        <w:left w:val="none" w:sz="0" w:space="0" w:color="auto"/>
        <w:bottom w:val="none" w:sz="0" w:space="0" w:color="auto"/>
        <w:right w:val="none" w:sz="0" w:space="0" w:color="auto"/>
      </w:divBdr>
    </w:div>
    <w:div w:id="2037342347">
      <w:bodyDiv w:val="1"/>
      <w:marLeft w:val="0"/>
      <w:marRight w:val="0"/>
      <w:marTop w:val="0"/>
      <w:marBottom w:val="0"/>
      <w:divBdr>
        <w:top w:val="none" w:sz="0" w:space="0" w:color="auto"/>
        <w:left w:val="none" w:sz="0" w:space="0" w:color="auto"/>
        <w:bottom w:val="none" w:sz="0" w:space="0" w:color="auto"/>
        <w:right w:val="none" w:sz="0" w:space="0" w:color="auto"/>
      </w:divBdr>
    </w:div>
    <w:div w:id="2041322508">
      <w:bodyDiv w:val="1"/>
      <w:marLeft w:val="0"/>
      <w:marRight w:val="0"/>
      <w:marTop w:val="0"/>
      <w:marBottom w:val="0"/>
      <w:divBdr>
        <w:top w:val="none" w:sz="0" w:space="0" w:color="auto"/>
        <w:left w:val="none" w:sz="0" w:space="0" w:color="auto"/>
        <w:bottom w:val="none" w:sz="0" w:space="0" w:color="auto"/>
        <w:right w:val="none" w:sz="0" w:space="0" w:color="auto"/>
      </w:divBdr>
    </w:div>
    <w:div w:id="2059090164">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 w:id="2124156307">
      <w:bodyDiv w:val="1"/>
      <w:marLeft w:val="0"/>
      <w:marRight w:val="0"/>
      <w:marTop w:val="0"/>
      <w:marBottom w:val="0"/>
      <w:divBdr>
        <w:top w:val="none" w:sz="0" w:space="0" w:color="auto"/>
        <w:left w:val="none" w:sz="0" w:space="0" w:color="auto"/>
        <w:bottom w:val="none" w:sz="0" w:space="0" w:color="auto"/>
        <w:right w:val="none" w:sz="0" w:space="0" w:color="auto"/>
      </w:divBdr>
    </w:div>
    <w:div w:id="21378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5</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4</b:RefOrder>
  </b:Source>
  <b:Source>
    <b:Tag>Too19BPSO</b:Tag>
    <b:SourceType>JournalArticle</b:SourceType>
    <b:Guid>{C1EACB3B-299E-4CA8-9761-6CE8B19A42FF}</b:Guid>
    <b:Title>A New Co-Evolution Binary Particle Swarm Optimization with Multiple Inertia Weight Strategy for Feature Selection</b:Title>
    <b:JournalName>informatics</b:JournalName>
    <b:Year>2019</b:Year>
    <b:Pages>1-14</b:Pages>
    <b:Author>
      <b:Author>
        <b:NameList>
          <b:Person>
            <b:Last>Too</b:Last>
            <b:First>Jingwei</b:First>
          </b:Person>
          <b:Person>
            <b:Last>Abdullah</b:Last>
            <b:Middle>Rahim</b:Middle>
            <b:First>Abdul</b:First>
          </b:Person>
          <b:Person>
            <b:Last>Saad</b:Last>
            <b:Middle>Mohd</b:Middle>
            <b:First>Norhashimah</b:First>
          </b:Person>
        </b:NameList>
      </b:Author>
      <b:Editor>
        <b:NameList>
          <b:Person>
            <b:Last>Bryant</b:Last>
            <b:First>Antony</b:First>
          </b:Person>
          <b:Person>
            <b:Last>Theron</b:Last>
            <b:First>Roberto</b:First>
          </b:Person>
          <b:Person>
            <b:Last>Sedig</b:Last>
            <b:First>Kamran</b:First>
          </b:Person>
          <b:Person>
            <b:Last>Lizotte</b:Last>
            <b:Middle>J.</b:Middle>
            <b:First>Daniel</b:First>
          </b:Person>
        </b:NameList>
      </b:Editor>
    </b:Author>
    <b:Month>May</b:Month>
    <b:Day>8</b:Day>
    <b:Publisher>MDPI</b:Publisher>
    <b:Volume>6</b:Volume>
    <b:Issue>2</b:Issue>
    <b:StandardNumber>Journal ISSN: 2227-9709. Article number: 21</b:StandardNumber>
    <b:YearAccessed>2021</b:YearAccessed>
    <b:MonthAccessed>January</b:MonthAccessed>
    <b:DayAccessed>21</b:DayAccessed>
    <b:URL>https://www.mdpi.com/2227-9709/6/2/21</b:URL>
    <b:DOI>10.3390/informatics6020021</b:DOI>
    <b:RefOrder>3</b:RefOrder>
  </b:Source>
  <b:Source>
    <b:Tag>Zha15PSO</b:Tag>
    <b:SourceType>JournalArticle</b:SourceType>
    <b:Guid>{CD41C81B-02A8-4C90-8D38-D58925D2C4E8}</b:Guid>
    <b:Title>A Comprehensive Survey on Particle Swarm Optimization Algorithm and Its Applications</b:Title>
    <b:Year>2015</b:Year>
    <b:Publisher>Hindawi</b:Publisher>
    <b:StandardNumber>Article ID: 931256</b:StandardNumber>
    <b:YearAccessed>2021</b:YearAccessed>
    <b:MonthAccessed>January</b:MonthAccessed>
    <b:DayAccessed>21</b:DayAccessed>
    <b:URL>https://www.hindawi.com/journals/mpe/2015/931256</b:URL>
    <b:DOI>10.1155/2015/931256</b:DOI>
    <b:JournalName>Mathematical Problems in Engineering</b:JournalName>
    <b:Author>
      <b:Author>
        <b:NameList>
          <b:Person>
            <b:Last>Zhang</b:Last>
            <b:First>Yudong</b:First>
          </b:Person>
          <b:Person>
            <b:Last>Wang</b:Last>
            <b:First>Shuihua</b:First>
          </b:Person>
          <b:Person>
            <b:Last>Ji</b:Last>
            <b:First>Genlin </b:First>
          </b:Person>
        </b:NameList>
      </b:Author>
      <b:Editor>
        <b:NameList>
          <b:Person>
            <b:Last>Xie</b:Last>
            <b:First>Guangming</b:First>
          </b:Person>
        </b:NameList>
      </b:Editor>
    </b:Author>
    <b:Pages>1-38</b:Pages>
    <b:Month>October</b:Month>
    <b:Day>7</b:Day>
    <b:Volume>2015</b:Volume>
    <b:Issue>Special Issue: Artificial Intelligence and Its Applications 2014</b:Issue>
    <b:Comments>Available at https://www.researchgate.net/publication/282773612_A_Comprehensive_Survey_on_Particle_Swarm_Optimization_Algorithm_and_Its_Applications</b:Comments>
    <b:RefOrder>7</b:RefOrder>
  </b:Source>
  <b:Source>
    <b:Tag>Bonyadi17PSO</b:Tag>
    <b:SourceType>JournalArticle</b:SourceType>
    <b:Guid>{9031783E-A521-4E4B-8CCA-55BEAE05F0E4}</b:Guid>
    <b:Title>Particle Swarm Optimization for Single Objective Continuous Space Problems: A Review</b:Title>
    <b:JournalName>Evolutionary Computation</b:JournalName>
    <b:Year>2017</b:Year>
    <b:Pages>1-54</b:Pages>
    <b:Month>March</b:Month>
    <b:Day>2</b:Day>
    <b:Publisher>MIT Press</b:Publisher>
    <b:Volume>25</b:Volume>
    <b:Issue>1</b:Issue>
    <b:StandardNumber>Journal ISSN print: 1063-6560</b:StandardNumber>
    <b:Comments>Available at https://cs.adelaide.edu.au/~zbyszek/PapersRB/PSOreview.pdf, https://www.mitpressjournals.org/doi/10.1162/EVCO_r_00180</b:Comments>
    <b:YearAccessed>2021</b:YearAccessed>
    <b:MonthAccessed>January</b:MonthAccessed>
    <b:DayAccessed>21</b:DayAccessed>
    <b:URL>https://ieeexplore.ieee.org/document/7869491</b:URL>
    <b:DOI>10.1162/EVCO_r_00180</b:DOI>
    <b:Author>
      <b:Author>
        <b:NameList>
          <b:Person>
            <b:Last>Bonyadi</b:Last>
            <b:Middle>Reza</b:Middle>
            <b:First>Mohammad</b:First>
          </b:Person>
          <b:Person>
            <b:Last>Michalewicz</b:Last>
            <b:First>Zbigniew</b:First>
          </b:Person>
        </b:NameList>
      </b:Author>
      <b:Editor>
        <b:NameList>
          <b:Person>
            <b:Last>Lindsay</b:Last>
            <b:First>Nick</b:First>
          </b:Person>
        </b:NameList>
      </b:Editor>
    </b:Author>
    <b:RefOrder>6</b:RefOrder>
  </b:Source>
</b:Sources>
</file>

<file path=customXml/itemProps1.xml><?xml version="1.0" encoding="utf-8"?>
<ds:datastoreItem xmlns:ds="http://schemas.openxmlformats.org/officeDocument/2006/customXml" ds:itemID="{1CE29D96-9E6D-42D2-B6A1-009DD1237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1460</TotalTime>
  <Pages>8</Pages>
  <Words>3774</Words>
  <Characters>21514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269</cp:revision>
  <dcterms:created xsi:type="dcterms:W3CDTF">2021-01-16T06:44:00Z</dcterms:created>
  <dcterms:modified xsi:type="dcterms:W3CDTF">2021-02-08T09:54:00Z</dcterms:modified>
</cp:coreProperties>
</file>