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horzAnchor="page" w:tblpX="1770" w:tblpY="15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64"/>
        <w:gridCol w:w="1036"/>
        <w:gridCol w:w="1852"/>
        <w:gridCol w:w="1614"/>
        <w:gridCol w:w="1429"/>
        <w:gridCol w:w="1471"/>
      </w:tblGrid>
      <w:tr w14:paraId="74001A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00" w:type="dxa"/>
            <w:gridSpan w:val="2"/>
            <w:vAlign w:val="center"/>
          </w:tcPr>
          <w:p w14:paraId="61EDDF6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Metric &amp; Featute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EB3047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Khóa luận</w:t>
            </w:r>
          </w:p>
        </w:tc>
        <w:tc>
          <w:tcPr>
            <w:tcW w:w="1614" w:type="dxa"/>
            <w:shd w:val="clear" w:color="auto" w:fill="auto"/>
            <w:vAlign w:val="center"/>
          </w:tcPr>
          <w:p w14:paraId="1B37673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 w:eastAsia="en-US"/>
              </w:rPr>
              <w:t>Bộ điều khiển cache 2 mức [21]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07C0567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Leon</w:t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3</w:t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[26]</w:t>
            </w:r>
          </w:p>
        </w:tc>
        <w:tc>
          <w:tcPr>
            <w:tcW w:w="1471" w:type="dxa"/>
            <w:shd w:val="clear" w:color="auto" w:fill="auto"/>
            <w:vAlign w:val="center"/>
          </w:tcPr>
          <w:p w14:paraId="2F8DDB2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MIPS Dual-ALU</w:t>
            </w: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lang w:val="en-US"/>
              </w:rPr>
              <w:t>[27]</w:t>
            </w:r>
            <w:bookmarkStart w:id="0" w:name="_GoBack"/>
            <w:bookmarkEnd w:id="0"/>
          </w:p>
        </w:tc>
      </w:tr>
      <w:tr w14:paraId="41AD6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4C8CEA4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Feature</w:t>
            </w:r>
          </w:p>
        </w:tc>
        <w:tc>
          <w:tcPr>
            <w:tcW w:w="1036" w:type="dxa"/>
            <w:vAlign w:val="center"/>
          </w:tcPr>
          <w:p w14:paraId="18256E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Associtive</w:t>
            </w:r>
          </w:p>
        </w:tc>
        <w:tc>
          <w:tcPr>
            <w:tcW w:w="1852" w:type="dxa"/>
            <w:vAlign w:val="center"/>
          </w:tcPr>
          <w:p w14:paraId="64DEE1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</w:t>
            </w:r>
          </w:p>
        </w:tc>
        <w:tc>
          <w:tcPr>
            <w:tcW w:w="1614" w:type="dxa"/>
            <w:vAlign w:val="center"/>
          </w:tcPr>
          <w:p w14:paraId="0D0C41C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3A236311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4-way associative D-cache</w:t>
            </w:r>
          </w:p>
        </w:tc>
        <w:tc>
          <w:tcPr>
            <w:tcW w:w="1471" w:type="dxa"/>
            <w:vAlign w:val="center"/>
          </w:tcPr>
          <w:p w14:paraId="3D44964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4-way associative  D-cache</w:t>
            </w:r>
          </w:p>
        </w:tc>
      </w:tr>
      <w:tr w14:paraId="48F0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0F52176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6BA4EC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Block or Non-Block</w:t>
            </w:r>
          </w:p>
        </w:tc>
        <w:tc>
          <w:tcPr>
            <w:tcW w:w="1852" w:type="dxa"/>
            <w:vAlign w:val="center"/>
          </w:tcPr>
          <w:p w14:paraId="7838803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Non-blocking</w:t>
            </w:r>
          </w:p>
        </w:tc>
        <w:tc>
          <w:tcPr>
            <w:tcW w:w="1614" w:type="dxa"/>
            <w:vAlign w:val="center"/>
          </w:tcPr>
          <w:p w14:paraId="3E0DA82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637F373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161DCA7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Blocking</w:t>
            </w:r>
          </w:p>
        </w:tc>
      </w:tr>
      <w:tr w14:paraId="1770E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55ECF58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0954D4A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size</w:t>
            </w:r>
          </w:p>
        </w:tc>
        <w:tc>
          <w:tcPr>
            <w:tcW w:w="1852" w:type="dxa"/>
            <w:vAlign w:val="center"/>
          </w:tcPr>
          <w:p w14:paraId="54AFAC8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1KB/4KB/8KB/32KB</w:t>
            </w:r>
          </w:p>
        </w:tc>
        <w:tc>
          <w:tcPr>
            <w:tcW w:w="1614" w:type="dxa"/>
            <w:vAlign w:val="center"/>
          </w:tcPr>
          <w:p w14:paraId="7E5F1FC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4DA87E0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DCache 1Kb</w:t>
            </w:r>
          </w:p>
        </w:tc>
        <w:tc>
          <w:tcPr>
            <w:tcW w:w="1471" w:type="dxa"/>
            <w:vAlign w:val="center"/>
          </w:tcPr>
          <w:p w14:paraId="342443E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L1 D-cache: 32KB,</w:t>
            </w:r>
          </w:p>
        </w:tc>
      </w:tr>
      <w:tr w14:paraId="00E2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110405D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411C650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RV32I ?</w:t>
            </w:r>
          </w:p>
        </w:tc>
        <w:tc>
          <w:tcPr>
            <w:tcW w:w="1852" w:type="dxa"/>
            <w:vAlign w:val="center"/>
          </w:tcPr>
          <w:p w14:paraId="6A848281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RV32I</w:t>
            </w:r>
          </w:p>
        </w:tc>
        <w:tc>
          <w:tcPr>
            <w:tcW w:w="1614" w:type="dxa"/>
            <w:vAlign w:val="center"/>
          </w:tcPr>
          <w:p w14:paraId="1A1CCDA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741A9CA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59A38CE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>-</w:t>
            </w:r>
          </w:p>
        </w:tc>
      </w:tr>
      <w:tr w14:paraId="1FFD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2F0D836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A083F8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Kiến trúc tập lệnh</w:t>
            </w:r>
          </w:p>
        </w:tc>
        <w:tc>
          <w:tcPr>
            <w:tcW w:w="1852" w:type="dxa"/>
            <w:vAlign w:val="center"/>
          </w:tcPr>
          <w:p w14:paraId="507EF3D1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RISCV</w:t>
            </w:r>
          </w:p>
        </w:tc>
        <w:tc>
          <w:tcPr>
            <w:tcW w:w="1614" w:type="dxa"/>
            <w:vAlign w:val="center"/>
          </w:tcPr>
          <w:p w14:paraId="5805E41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5CBCA84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SPARC V8</w:t>
            </w:r>
          </w:p>
        </w:tc>
        <w:tc>
          <w:tcPr>
            <w:tcW w:w="1471" w:type="dxa"/>
            <w:vAlign w:val="center"/>
          </w:tcPr>
          <w:p w14:paraId="69EEFCB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MIPS</w:t>
            </w:r>
          </w:p>
        </w:tc>
      </w:tr>
      <w:tr w14:paraId="74A4A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133BAA8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Hardware</w:t>
            </w:r>
          </w:p>
          <w:p w14:paraId="4AC1524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40258D6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Core</w:t>
            </w:r>
          </w:p>
        </w:tc>
        <w:tc>
          <w:tcPr>
            <w:tcW w:w="1852" w:type="dxa"/>
            <w:vAlign w:val="center"/>
          </w:tcPr>
          <w:p w14:paraId="1E7EFFB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Virtex-7 VC70</w:t>
            </w:r>
          </w:p>
        </w:tc>
        <w:tc>
          <w:tcPr>
            <w:tcW w:w="1614" w:type="dxa"/>
            <w:vAlign w:val="center"/>
          </w:tcPr>
          <w:p w14:paraId="1E210A3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Virtex-7</w:t>
            </w:r>
          </w:p>
        </w:tc>
        <w:tc>
          <w:tcPr>
            <w:tcW w:w="1429" w:type="dxa"/>
            <w:vAlign w:val="center"/>
          </w:tcPr>
          <w:p w14:paraId="4AEB547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 xml:space="preserve">Xilinx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 xml:space="preserve">Virtex-5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ML509</w:t>
            </w:r>
          </w:p>
        </w:tc>
        <w:tc>
          <w:tcPr>
            <w:tcW w:w="1471" w:type="dxa"/>
            <w:vAlign w:val="center"/>
          </w:tcPr>
          <w:p w14:paraId="26F9E59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5A4F6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3FFF738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20DEE77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</w:t>
            </w:r>
          </w:p>
        </w:tc>
        <w:tc>
          <w:tcPr>
            <w:tcW w:w="1852" w:type="dxa"/>
            <w:vAlign w:val="center"/>
          </w:tcPr>
          <w:p w14:paraId="1FA9C84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 1KB:</w:t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 32KB:</w:t>
            </w:r>
          </w:p>
        </w:tc>
        <w:tc>
          <w:tcPr>
            <w:tcW w:w="1614" w:type="dxa"/>
            <w:vAlign w:val="center"/>
          </w:tcPr>
          <w:p w14:paraId="4BA3E94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90.12MHz</w:t>
            </w:r>
          </w:p>
        </w:tc>
        <w:tc>
          <w:tcPr>
            <w:tcW w:w="1429" w:type="dxa"/>
            <w:vAlign w:val="center"/>
          </w:tcPr>
          <w:p w14:paraId="4701D54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71.67MHz (LEON gốc)</w:t>
            </w:r>
          </w:p>
        </w:tc>
        <w:tc>
          <w:tcPr>
            <w:tcW w:w="1471" w:type="dxa"/>
            <w:vAlign w:val="center"/>
          </w:tcPr>
          <w:p w14:paraId="1961ABD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74F30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0EE5AA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9A1B0D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Area</w:t>
            </w:r>
          </w:p>
        </w:tc>
        <w:tc>
          <w:tcPr>
            <w:tcW w:w="1852" w:type="dxa"/>
            <w:vAlign w:val="center"/>
          </w:tcPr>
          <w:p w14:paraId="7832B5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6951LUT+4201FF</w:t>
            </w:r>
          </w:p>
        </w:tc>
        <w:tc>
          <w:tcPr>
            <w:tcW w:w="1614" w:type="dxa"/>
            <w:vAlign w:val="center"/>
          </w:tcPr>
          <w:p w14:paraId="19C6DE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2277B35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0BEBCDE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9453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18C416B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475CAF1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Power</w:t>
            </w:r>
          </w:p>
        </w:tc>
        <w:tc>
          <w:tcPr>
            <w:tcW w:w="1852" w:type="dxa"/>
            <w:vAlign w:val="center"/>
          </w:tcPr>
          <w:p w14:paraId="47B0129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0.256 W</w:t>
            </w:r>
          </w:p>
        </w:tc>
        <w:tc>
          <w:tcPr>
            <w:tcW w:w="1614" w:type="dxa"/>
            <w:vAlign w:val="center"/>
          </w:tcPr>
          <w:p w14:paraId="4DC6E83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eastAsia="SimSun" w:cs="Times New Roman"/>
                <w:sz w:val="26"/>
                <w:szCs w:val="26"/>
              </w:rPr>
            </w:pPr>
          </w:p>
        </w:tc>
        <w:tc>
          <w:tcPr>
            <w:tcW w:w="1429" w:type="dxa"/>
            <w:vAlign w:val="center"/>
          </w:tcPr>
          <w:p w14:paraId="0861D10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4.978W</w:t>
            </w:r>
          </w:p>
        </w:tc>
        <w:tc>
          <w:tcPr>
            <w:tcW w:w="1471" w:type="dxa"/>
            <w:vAlign w:val="center"/>
          </w:tcPr>
          <w:p w14:paraId="067DE50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41327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194540B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</w:t>
            </w:r>
          </w:p>
        </w:tc>
        <w:tc>
          <w:tcPr>
            <w:tcW w:w="1036" w:type="dxa"/>
            <w:vAlign w:val="center"/>
          </w:tcPr>
          <w:p w14:paraId="5BC082D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hit rate</w:t>
            </w:r>
          </w:p>
        </w:tc>
        <w:tc>
          <w:tcPr>
            <w:tcW w:w="1852" w:type="dxa"/>
            <w:vAlign w:val="center"/>
          </w:tcPr>
          <w:p w14:paraId="2317C41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96.5%</w:t>
            </w:r>
          </w:p>
        </w:tc>
        <w:tc>
          <w:tcPr>
            <w:tcW w:w="1614" w:type="dxa"/>
            <w:shd w:val="clear" w:color="auto" w:fill="auto"/>
            <w:vAlign w:val="center"/>
          </w:tcPr>
          <w:p w14:paraId="6F19ED2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~91.02%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32EDA0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DCache: ~93%</w:t>
            </w:r>
          </w:p>
        </w:tc>
        <w:tc>
          <w:tcPr>
            <w:tcW w:w="1471" w:type="dxa"/>
            <w:shd w:val="clear" w:color="auto" w:fill="auto"/>
            <w:vAlign w:val="center"/>
          </w:tcPr>
          <w:p w14:paraId="756E18A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en-US"/>
              </w:rPr>
              <w:t>DCache:~95%</w:t>
            </w:r>
          </w:p>
        </w:tc>
      </w:tr>
      <w:tr w14:paraId="214F9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14033E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5FA01C6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Cache miss rate</w:t>
            </w:r>
          </w:p>
        </w:tc>
        <w:tc>
          <w:tcPr>
            <w:tcW w:w="1852" w:type="dxa"/>
            <w:vAlign w:val="center"/>
          </w:tcPr>
          <w:p w14:paraId="6F260A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3.5%</w:t>
            </w:r>
          </w:p>
        </w:tc>
        <w:tc>
          <w:tcPr>
            <w:tcW w:w="1614" w:type="dxa"/>
            <w:vAlign w:val="center"/>
          </w:tcPr>
          <w:p w14:paraId="47BA9AA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~8.98%</w:t>
            </w:r>
          </w:p>
        </w:tc>
        <w:tc>
          <w:tcPr>
            <w:tcW w:w="1429" w:type="dxa"/>
            <w:vAlign w:val="center"/>
          </w:tcPr>
          <w:p w14:paraId="7C0243B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~7%</w:t>
            </w:r>
          </w:p>
        </w:tc>
        <w:tc>
          <w:tcPr>
            <w:tcW w:w="1471" w:type="dxa"/>
            <w:vAlign w:val="center"/>
          </w:tcPr>
          <w:p w14:paraId="6A443B1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~5%</w:t>
            </w:r>
          </w:p>
        </w:tc>
      </w:tr>
      <w:tr w14:paraId="13658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74B8926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5DFEBB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 dependent rate</w:t>
            </w:r>
          </w:p>
        </w:tc>
        <w:tc>
          <w:tcPr>
            <w:tcW w:w="1852" w:type="dxa"/>
            <w:vAlign w:val="center"/>
          </w:tcPr>
          <w:p w14:paraId="32C3E34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614" w:type="dxa"/>
            <w:vAlign w:val="center"/>
          </w:tcPr>
          <w:p w14:paraId="591BED4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6C7599C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0A41E94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6E6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restart"/>
            <w:vAlign w:val="center"/>
          </w:tcPr>
          <w:p w14:paraId="758ADA0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Performance</w:t>
            </w:r>
          </w:p>
        </w:tc>
        <w:tc>
          <w:tcPr>
            <w:tcW w:w="1036" w:type="dxa"/>
            <w:vAlign w:val="center"/>
          </w:tcPr>
          <w:p w14:paraId="4F034EB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Mem Latency</w:t>
            </w:r>
          </w:p>
        </w:tc>
        <w:tc>
          <w:tcPr>
            <w:tcW w:w="1852" w:type="dxa"/>
            <w:vAlign w:val="center"/>
          </w:tcPr>
          <w:p w14:paraId="22C449F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3</w:t>
            </w:r>
          </w:p>
        </w:tc>
        <w:tc>
          <w:tcPr>
            <w:tcW w:w="1614" w:type="dxa"/>
            <w:vAlign w:val="center"/>
          </w:tcPr>
          <w:p w14:paraId="351B33E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4C1E797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45F3667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1A71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3A2DA12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6293F2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Number of cycle clock</w:t>
            </w:r>
          </w:p>
        </w:tc>
        <w:tc>
          <w:tcPr>
            <w:tcW w:w="1852" w:type="dxa"/>
            <w:vAlign w:val="center"/>
          </w:tcPr>
          <w:p w14:paraId="1ADCEA7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/>
              </w:rPr>
              <w:t>9040</w:t>
            </w:r>
          </w:p>
        </w:tc>
        <w:tc>
          <w:tcPr>
            <w:tcW w:w="1614" w:type="dxa"/>
            <w:vAlign w:val="center"/>
          </w:tcPr>
          <w:p w14:paraId="6E4014C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29" w:type="dxa"/>
            <w:vAlign w:val="center"/>
          </w:tcPr>
          <w:p w14:paraId="2EF66C5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22198BF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62361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Merge w:val="continue"/>
            <w:vAlign w:val="center"/>
          </w:tcPr>
          <w:p w14:paraId="20EFC4A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1036" w:type="dxa"/>
            <w:vAlign w:val="center"/>
          </w:tcPr>
          <w:p w14:paraId="1298844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Instruction count</w:t>
            </w:r>
          </w:p>
        </w:tc>
        <w:tc>
          <w:tcPr>
            <w:tcW w:w="1852" w:type="dxa"/>
            <w:vAlign w:val="center"/>
          </w:tcPr>
          <w:p w14:paraId="78B83A3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 w:eastAsia="zh-CN"/>
              </w:rPr>
              <w:t>6954</w:t>
            </w:r>
          </w:p>
        </w:tc>
        <w:tc>
          <w:tcPr>
            <w:tcW w:w="1614" w:type="dxa"/>
            <w:vAlign w:val="center"/>
          </w:tcPr>
          <w:p w14:paraId="43AFFD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78</w:t>
            </w:r>
          </w:p>
        </w:tc>
        <w:tc>
          <w:tcPr>
            <w:tcW w:w="1429" w:type="dxa"/>
            <w:vAlign w:val="center"/>
          </w:tcPr>
          <w:p w14:paraId="1A3C40A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665CB55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  <w:tr w14:paraId="2EFE8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64" w:type="dxa"/>
            <w:vAlign w:val="center"/>
          </w:tcPr>
          <w:p w14:paraId="24CB7FE9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1036" w:type="dxa"/>
            <w:vAlign w:val="center"/>
          </w:tcPr>
          <w:p w14:paraId="333E080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Program execution time</w:t>
            </w:r>
          </w:p>
        </w:tc>
        <w:tc>
          <w:tcPr>
            <w:tcW w:w="1852" w:type="dxa"/>
            <w:vAlign w:val="center"/>
          </w:tcPr>
          <w:p w14:paraId="72D4000D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en-US" w:eastAsia="zh-CN"/>
              </w:rPr>
              <w:t>61235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6"/>
                <w:szCs w:val="26"/>
                <w:lang w:val="vi-VN" w:eastAsia="zh-CN"/>
              </w:rPr>
              <w:t>ns</w:t>
            </w:r>
          </w:p>
        </w:tc>
        <w:tc>
          <w:tcPr>
            <w:tcW w:w="1614" w:type="dxa"/>
            <w:vAlign w:val="center"/>
          </w:tcPr>
          <w:p w14:paraId="4C450D1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6610 ns</w:t>
            </w:r>
          </w:p>
        </w:tc>
        <w:tc>
          <w:tcPr>
            <w:tcW w:w="1429" w:type="dxa"/>
            <w:vAlign w:val="center"/>
          </w:tcPr>
          <w:p w14:paraId="28DD694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  <w:tc>
          <w:tcPr>
            <w:tcW w:w="1471" w:type="dxa"/>
            <w:vAlign w:val="center"/>
          </w:tcPr>
          <w:p w14:paraId="66E4EFD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-</w:t>
            </w:r>
          </w:p>
        </w:tc>
      </w:tr>
    </w:tbl>
    <w:p w14:paraId="3BBFA887"/>
    <w:p w14:paraId="1B58C528"/>
    <w:tbl>
      <w:tblPr>
        <w:tblStyle w:val="4"/>
        <w:tblpPr w:leftFromText="180" w:rightFromText="180" w:vertAnchor="text" w:horzAnchor="page" w:tblpX="2273" w:tblpY="158"/>
        <w:tblOverlap w:val="never"/>
        <w:tblW w:w="786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212"/>
        <w:gridCol w:w="2045"/>
        <w:gridCol w:w="2045"/>
      </w:tblGrid>
      <w:tr w14:paraId="0FC53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73" w:type="dxa"/>
            <w:gridSpan w:val="2"/>
            <w:vAlign w:val="center"/>
          </w:tcPr>
          <w:p w14:paraId="348AB6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Metric &amp; Featute</w:t>
            </w:r>
          </w:p>
        </w:tc>
        <w:tc>
          <w:tcPr>
            <w:tcW w:w="2045" w:type="dxa"/>
            <w:shd w:val="clear" w:color="auto" w:fill="auto"/>
            <w:vAlign w:val="center"/>
          </w:tcPr>
          <w:p w14:paraId="7B0AD5D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  <w:t>CPU cải tiến</w:t>
            </w:r>
          </w:p>
        </w:tc>
        <w:tc>
          <w:tcPr>
            <w:tcW w:w="2045" w:type="dxa"/>
            <w:shd w:val="clear" w:color="auto" w:fill="auto"/>
            <w:vAlign w:val="center"/>
          </w:tcPr>
          <w:p w14:paraId="56295F0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/>
                <w:bCs/>
                <w:i w:val="0"/>
                <w:iCs w:val="0"/>
                <w:sz w:val="26"/>
                <w:szCs w:val="26"/>
                <w:vertAlign w:val="baseline"/>
                <w:lang w:val="en-US"/>
              </w:rPr>
            </w:pPr>
          </w:p>
        </w:tc>
      </w:tr>
      <w:tr w14:paraId="48BD8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restart"/>
            <w:vAlign w:val="center"/>
          </w:tcPr>
          <w:p w14:paraId="251B8CA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Hardware</w:t>
            </w:r>
          </w:p>
          <w:p w14:paraId="6225E170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 xml:space="preserve">(Vivado: </w:t>
            </w:r>
            <w:r>
              <w:rPr>
                <w:rFonts w:hint="default" w:ascii="Times New Roman" w:hAnsi="Times New Roman" w:eastAsia="Times New Roman" w:cs="Times New Roman"/>
                <w:i w:val="0"/>
                <w:iCs w:val="0"/>
                <w:color w:val="auto"/>
                <w:sz w:val="26"/>
                <w:szCs w:val="26"/>
                <w:lang w:val="en-US" w:eastAsia="zh-CN"/>
              </w:rPr>
              <w:t>Xilinx Virtex 7)</w:t>
            </w:r>
          </w:p>
        </w:tc>
        <w:tc>
          <w:tcPr>
            <w:tcW w:w="2212" w:type="dxa"/>
            <w:vAlign w:val="center"/>
          </w:tcPr>
          <w:p w14:paraId="64CA6C3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Fmax</w:t>
            </w:r>
          </w:p>
        </w:tc>
        <w:tc>
          <w:tcPr>
            <w:tcW w:w="2045" w:type="dxa"/>
            <w:vAlign w:val="center"/>
          </w:tcPr>
          <w:p w14:paraId="3D8519DA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168MHz</w:t>
            </w:r>
          </w:p>
        </w:tc>
        <w:tc>
          <w:tcPr>
            <w:tcW w:w="2045" w:type="dxa"/>
            <w:vAlign w:val="center"/>
          </w:tcPr>
          <w:p w14:paraId="41AF7C44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61EB3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1340100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1A39FD7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Area</w:t>
            </w:r>
          </w:p>
        </w:tc>
        <w:tc>
          <w:tcPr>
            <w:tcW w:w="2045" w:type="dxa"/>
            <w:vAlign w:val="center"/>
          </w:tcPr>
          <w:p w14:paraId="52EB89E8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1819LUT + 1483 FF</w:t>
            </w:r>
          </w:p>
        </w:tc>
        <w:tc>
          <w:tcPr>
            <w:tcW w:w="2045" w:type="dxa"/>
            <w:vAlign w:val="center"/>
          </w:tcPr>
          <w:p w14:paraId="082BCFB9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2B66C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4CA41BF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0628DA4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Power</w:t>
            </w:r>
          </w:p>
        </w:tc>
        <w:tc>
          <w:tcPr>
            <w:tcW w:w="2045" w:type="dxa"/>
            <w:vAlign w:val="center"/>
          </w:tcPr>
          <w:p w14:paraId="244E039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0.299 W</w:t>
            </w:r>
          </w:p>
        </w:tc>
        <w:tc>
          <w:tcPr>
            <w:tcW w:w="2045" w:type="dxa"/>
            <w:vAlign w:val="center"/>
          </w:tcPr>
          <w:p w14:paraId="432BE9B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48A3A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4D4BD01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7466EB1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Number of cycle clock</w:t>
            </w:r>
          </w:p>
        </w:tc>
        <w:tc>
          <w:tcPr>
            <w:tcW w:w="2045" w:type="dxa"/>
            <w:vAlign w:val="center"/>
          </w:tcPr>
          <w:p w14:paraId="47BF2BE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</w:p>
        </w:tc>
        <w:tc>
          <w:tcPr>
            <w:tcW w:w="2045" w:type="dxa"/>
            <w:vAlign w:val="center"/>
          </w:tcPr>
          <w:p w14:paraId="79A90485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vi-VN"/>
              </w:rPr>
            </w:pPr>
          </w:p>
        </w:tc>
      </w:tr>
      <w:tr w14:paraId="3FCCE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38ABF31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212" w:type="dxa"/>
            <w:vAlign w:val="center"/>
          </w:tcPr>
          <w:p w14:paraId="26173D3F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  <w:t>Instruction count</w:t>
            </w:r>
          </w:p>
        </w:tc>
        <w:tc>
          <w:tcPr>
            <w:tcW w:w="2045" w:type="dxa"/>
            <w:vAlign w:val="center"/>
          </w:tcPr>
          <w:p w14:paraId="3C2313A6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6E471C13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1006A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Merge w:val="continue"/>
            <w:vAlign w:val="center"/>
          </w:tcPr>
          <w:p w14:paraId="0150CCFC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2212" w:type="dxa"/>
            <w:vAlign w:val="center"/>
          </w:tcPr>
          <w:p w14:paraId="22110FF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CPI</w:t>
            </w:r>
          </w:p>
        </w:tc>
        <w:tc>
          <w:tcPr>
            <w:tcW w:w="2045" w:type="dxa"/>
            <w:vAlign w:val="center"/>
          </w:tcPr>
          <w:p w14:paraId="4274B62E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09EF7022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  <w:tr w14:paraId="65542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vAlign w:val="center"/>
          </w:tcPr>
          <w:p w14:paraId="32CC3C10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</w:p>
        </w:tc>
        <w:tc>
          <w:tcPr>
            <w:tcW w:w="2212" w:type="dxa"/>
            <w:vAlign w:val="center"/>
          </w:tcPr>
          <w:p w14:paraId="76143C27">
            <w:pPr>
              <w:widowControl w:val="0"/>
              <w:autoSpaceDE w:val="0"/>
              <w:autoSpaceDN w:val="0"/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 w:eastAsia="zh-CN"/>
              </w:rPr>
              <w:t>Program execution time</w:t>
            </w:r>
          </w:p>
        </w:tc>
        <w:tc>
          <w:tcPr>
            <w:tcW w:w="2045" w:type="dxa"/>
            <w:vAlign w:val="center"/>
          </w:tcPr>
          <w:p w14:paraId="4CB01647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  <w:tc>
          <w:tcPr>
            <w:tcW w:w="2045" w:type="dxa"/>
            <w:vAlign w:val="center"/>
          </w:tcPr>
          <w:p w14:paraId="0D4FC8CB">
            <w:pPr>
              <w:widowControl w:val="0"/>
              <w:autoSpaceDE w:val="0"/>
              <w:autoSpaceDN w:val="0"/>
              <w:spacing w:before="0" w:after="0" w:line="240" w:lineRule="auto"/>
              <w:ind w:left="0" w:right="0" w:firstLine="0"/>
              <w:jc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6"/>
                <w:szCs w:val="26"/>
                <w:lang w:val="en-US"/>
              </w:rPr>
            </w:pPr>
          </w:p>
        </w:tc>
      </w:tr>
    </w:tbl>
    <w:p w14:paraId="1A79052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DB5980"/>
    <w:rsid w:val="65A92F3A"/>
    <w:rsid w:val="7ADB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60" w:line="312" w:lineRule="auto"/>
      <w:ind w:firstLine="567"/>
      <w:jc w:val="both"/>
    </w:pPr>
    <w:rPr>
      <w:rFonts w:ascii="Times New Roman" w:hAnsi="Times New Roman" w:eastAsia="Times New Roman" w:cs="Times New Roman"/>
      <w:sz w:val="26"/>
      <w:szCs w:val="26"/>
      <w:lang w:val="en-US" w:eastAsia="en-US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171</Words>
  <Characters>786</Characters>
  <Lines>0</Lines>
  <Paragraphs>0</Paragraphs>
  <TotalTime>10</TotalTime>
  <ScaleCrop>false</ScaleCrop>
  <LinksUpToDate>false</LinksUpToDate>
  <CharactersWithSpaces>856</CharactersWithSpaces>
  <Application>WPS Office_12.1.0.24752_F1E327BC-269C-435d-A152-05C5408002CA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2026-07-01T06:52:00Z</dcterms:created>
  <dc:creator>Lộc Phan Văn Thiên</dc:creator>
  <cp:lastModifiedBy>Lộc Phan Văn Thiên</cp:lastModifiedBy>
  <dcterms:modified xsi:type="dcterms:W3CDTF">2026-07-01T13:20:03Z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1033-12.1.0.24752</vt:lpwstr>
  </property>
  <property fmtid="{D5CDD505-2E9C-101B-9397-08002B2CF9AE}" pid="3" name="ICV">
    <vt:lpwstr>7286088C114F408CACA6D4E0AD35D4A6_11</vt:lpwstr>
  </property>
  <property fmtid="{D5CDD505-2E9C-101B-9397-08002B2CF9AE}" pid="4" name="KSOTemplateDocerSaveRecord">
    <vt:lpwstr>eyJoZGlkIjoiMjdmM2E0MmM4NjdiYTQ5NmFmZGY0ODg1ODJkM2NmYTgiLCJ1c2VySWQiOiIxMzkyMDExMDcwNzk4In0=</vt:lpwstr>
  </property>
</Properties>
</file>