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ERD – Document Registry &amp; Vector Metadata</w:t>
      </w:r>
    </w:p>
    <w:p>
      <w:pPr>
        <w:jc w:val="center"/>
      </w:pPr>
      <w:r>
        <w:rPr>
          <w:rFonts w:ascii="Arial" w:hAnsi="Arial"/>
          <w:i/>
          <w:sz w:val="20"/>
        </w:rPr>
        <w:t>Mô hình dữ liệu logic cho metadata cấp document và chunk</w:t>
      </w:r>
    </w:p>
    <w:p>
      <w:pPr>
        <w:pStyle w:val="Heading1"/>
      </w:pPr>
      <w:r>
        <w:t>1. Mục đích</w:t>
      </w:r>
    </w:p>
    <w:p>
      <w:r>
        <w:t>ERD trả lời câu hỏi hệ thống có những entity nào, khóa nào nối với nhau và field nào nên nằm ở đâu. Trong hệ RAG này, ERD tập trung vào document-level metadata, ACL, chunk metadata và trạng thái vận hành cần thiết cho ingest/retrieval.</w:t>
      </w:r>
    </w:p>
    <w:p>
      <w:pPr>
        <w:pStyle w:val="Heading1"/>
      </w:pPr>
      <w:r>
        <w:t>2. Các entity chính</w:t>
      </w:r>
    </w:p>
    <w:p>
      <w:pPr>
        <w:pStyle w:val="ListBullet"/>
      </w:pPr>
      <w:r>
        <w:t>documents – bảng trung tâm cấp document.</w:t>
      </w:r>
    </w:p>
    <w:p>
      <w:pPr>
        <w:pStyle w:val="ListBullet"/>
      </w:pPr>
      <w:r>
        <w:t>document_acl_groups – bảng ACL theo group.</w:t>
      </w:r>
    </w:p>
    <w:p>
      <w:pPr>
        <w:pStyle w:val="ListBullet"/>
      </w:pPr>
      <w:r>
        <w:t>document_acl_users – bảng ACL theo user.</w:t>
      </w:r>
    </w:p>
    <w:p>
      <w:pPr>
        <w:pStyle w:val="ListBullet"/>
      </w:pPr>
      <w:r>
        <w:t>document_chunks – mô tả chunk-level metadata.</w:t>
      </w:r>
    </w:p>
    <w:p>
      <w:pPr>
        <w:pStyle w:val="ListBullet"/>
      </w:pPr>
      <w:r>
        <w:t>chunk_embeddings – metadata của embedding và index version.</w:t>
      </w:r>
    </w:p>
    <w:p>
      <w:pPr>
        <w:pStyle w:val="ListBullet"/>
      </w:pPr>
      <w:r>
        <w:t>document_processing_status – parse quality, error, reindex flag, last_ingested_at.</w:t>
      </w:r>
    </w:p>
    <w:p>
      <w:pPr>
        <w:pStyle w:val="Heading1"/>
      </w:pPr>
      <w:r>
        <w:t>3. Thuộc tính chính của documents</w:t>
      </w:r>
    </w:p>
    <w:p>
      <w:r>
        <w:t>documents nên chứa: doc_id, source_system, source_uri, source_external_id, source_revision, file_name, file_path, parent_folder, source_mime_type, created_at_source, updated_at_source, client_id, matter_id, practice_area, document_type, language, confidentiality_level, access_scope, pii_level, contains_privileged, redaction_required, retention_status, deleted, ingest_status, review_status.</w:t>
      </w:r>
    </w:p>
    <w:p>
      <w:pPr>
        <w:pStyle w:val="Heading1"/>
      </w:pPr>
      <w:r>
        <w:t>4. Quan hệ giữa các entity</w:t>
      </w:r>
    </w:p>
    <w:p>
      <w:pPr>
        <w:pStyle w:val="ListBullet"/>
      </w:pPr>
      <w:r>
        <w:t>documents 1 — N document_acl_groups</w:t>
      </w:r>
    </w:p>
    <w:p>
      <w:pPr>
        <w:pStyle w:val="ListBullet"/>
      </w:pPr>
      <w:r>
        <w:t>documents 1 — N document_acl_users</w:t>
      </w:r>
    </w:p>
    <w:p>
      <w:pPr>
        <w:pStyle w:val="ListBullet"/>
      </w:pPr>
      <w:r>
        <w:t>documents 1 — N document_chunks</w:t>
      </w:r>
    </w:p>
    <w:p>
      <w:pPr>
        <w:pStyle w:val="ListBullet"/>
      </w:pPr>
      <w:r>
        <w:t>document_chunks 1 — N chunk_embeddings</w:t>
      </w:r>
    </w:p>
    <w:p>
      <w:pPr>
        <w:pStyle w:val="ListBullet"/>
      </w:pPr>
      <w:r>
        <w:t>documents 1 — 1 hoặc 1 — N document_processing_status tùy cách lưu lịch sử vận hành</w:t>
      </w:r>
    </w:p>
    <w:p>
      <w:pPr>
        <w:pStyle w:val="Heading1"/>
      </w:pPr>
      <w:r>
        <w:t>5. Ý nghĩa thiết kế</w:t>
      </w:r>
    </w:p>
    <w:p>
      <w:r>
        <w:t>documents là bảng trung tâm dùng để trace, lifecycle, security và join dữ liệu. ACL được tách riêng để tránh nhồi danh sách quyền vào một cột khó quản lý. document_chunks và chunk_embeddings có thể nằm trong Vector Database hoặc được map logic sang collection/index. document_processing_status dùng cho vận hành, lỗi ingest, parse quality và cờ reindex.</w:t>
      </w:r>
    </w:p>
    <w:p>
      <w:pPr>
        <w:pStyle w:val="Heading1"/>
      </w:pPr>
      <w:r>
        <w:t>6. Gợi ý khóa và truy vấn</w:t>
      </w:r>
    </w:p>
    <w:p>
      <w:r>
        <w:t>doc_id là khóa nối trung tâm giữa Registry, Ops Store và Vector Metadata. Cần index các field thường filter như document_type, client_id, matter_id, retention_status, deleted, ingest_status. Cũng cần truy vấn nhanh theo source_revision để detect thay đổi và theo doc_id để join toàn bộ lifecycle.</w:t>
      </w:r>
    </w:p>
    <w:p>
      <w:pPr>
        <w:pStyle w:val="Heading1"/>
      </w:pPr>
      <w:r>
        <w:t>7. Tài liệu liên quan</w:t>
      </w:r>
    </w:p>
    <w:p>
      <w:pPr>
        <w:pStyle w:val="ListBullet"/>
      </w:pPr>
      <w:r>
        <w:t>Xem thêm: 01_RAG_Metadata_Model_v1.0.docx</w:t>
      </w:r>
    </w:p>
    <w:p>
      <w:pPr>
        <w:pStyle w:val="ListBullet"/>
      </w:pPr>
      <w:r>
        <w:t>Xem thêm: 04_Component_Document_Registry_v1.0.docx</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