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0"/>
          <w:rFonts w:ascii="Times New Roman" w:hAnsi="Times New Roman" w:cs="Times New Roman" w:eastAsia="Times New Roman"/>
        </w:rPr>
        <w:t>DANH MỤC TÀI LIỆU THAM KHẢO HEMS TÍCH HỢP NOTEBOOKLM &amp; DEEP RESEARCH</w:t>
      </w:r>
    </w:p>
    <w:p>
      <w:pPr>
        <w:spacing w:before="0" w:after="360"/>
        <w:jc w:val="center"/>
      </w:pPr>
      <w:r>
        <w:rPr>
          <w:rFonts w:ascii="Times New Roman" w:hAnsi="Times New Roman"/>
          <w:i/>
          <w:sz w:val="22"/>
          <w:rFonts w:ascii="Times New Roman" w:hAnsi="Times New Roman" w:cs="Times New Roman" w:eastAsia="Times New Roman"/>
        </w:rPr>
        <w:t>Tổng hợp chi tiết 33 tài liệu nghiên cứu chuyên sâu (đã loại bỏ trùng lặp)</w:t>
      </w:r>
    </w:p>
    <w:p>
      <w:pPr>
        <w:spacing w:before="60" w:after="60" w:line="240" w:lineRule="auto"/>
        <w:ind w:firstLine="283"/>
        <w:jc w:val="both"/>
      </w:pPr>
      <w:r>
        <w:rPr>
          <w:rFonts w:ascii="Times New Roman" w:hAnsi="Times New Roman"/>
          <w:sz w:val="24"/>
          <w:rFonts w:ascii="Times New Roman" w:hAnsi="Times New Roman" w:cs="Times New Roman" w:eastAsia="Times New Roman"/>
        </w:rPr>
        <w:t xml:space="preserve">Tài liệu này tổng hợp toàn bộ các nghiên cứu khoa học cốt lõi liên quan đến hệ thống quản trị năng lượng nhà thông minh (HEMS), truyền thông công nghiệp PLC/Modbus, bảo mật SCADA và các thuật toán học máy dự báo phụ tải ngắn hạn/siêu ngắn hạn. Tất cả tài liệu được định dạng chuẩn hóa theo </w:t>
      </w:r>
      <w:r>
        <w:rPr>
          <w:rFonts w:ascii="Times New Roman" w:hAnsi="Times New Roman"/>
          <w:b/>
          <w:sz w:val="24"/>
          <w:rFonts w:ascii="Times New Roman" w:hAnsi="Times New Roman" w:cs="Times New Roman" w:eastAsia="Times New Roman"/>
        </w:rPr>
        <w:t>thể thức Vancouver</w:t>
      </w:r>
      <w:r>
        <w:rPr>
          <w:rFonts w:ascii="Times New Roman" w:hAnsi="Times New Roman"/>
          <w:sz w:val="24"/>
          <w:rFonts w:ascii="Times New Roman" w:hAnsi="Times New Roman" w:cs="Times New Roman" w:eastAsia="Times New Roman"/>
        </w:rPr>
        <w:t xml:space="preserve"> và đáp ứng đầy đủ yêu cầu trình bày của </w:t>
      </w:r>
      <w:r>
        <w:rPr>
          <w:rFonts w:ascii="Times New Roman" w:hAnsi="Times New Roman"/>
          <w:b/>
          <w:sz w:val="24"/>
          <w:rFonts w:ascii="Times New Roman" w:hAnsi="Times New Roman" w:cs="Times New Roman" w:eastAsia="Times New Roman"/>
        </w:rPr>
        <w:t>Tạp chí Khoa học và Công nghệ Cần Thơ (CTJST)</w:t>
      </w:r>
      <w:r>
        <w:rPr>
          <w:rFonts w:ascii="Times New Roman" w:hAnsi="Times New Roman"/>
          <w:sz w:val="24"/>
          <w:rFonts w:ascii="Times New Roman" w:hAnsi="Times New Roman" w:cs="Times New Roman" w:eastAsia="Times New Roman"/>
        </w:rPr>
        <w:t>. Danh mục được chia làm ba nhóm nghiên cứu chính để tiện dẫn chiếu trong các chương của bản thảo.</w:t>
      </w:r>
    </w:p>
    <w:p>
      <w:pPr>
        <w:spacing w:before="240" w:after="120"/>
      </w:pPr>
      <w:r>
        <w:rPr>
          <w:rFonts w:ascii="Times New Roman" w:hAnsi="Times New Roman"/>
          <w:b/>
          <w:sz w:val="24"/>
          <w:rFonts w:ascii="Times New Roman" w:hAnsi="Times New Roman" w:cs="Times New Roman" w:eastAsia="Times New Roman"/>
        </w:rPr>
        <w:t>NHÓM 1: THUẬT TOÁN AI DỰ BÁO PHỤ TẢI ĐIỆN NGẮN HẠN VÀ SIÊU NGẮN HẠN</w:t>
      </w:r>
    </w:p>
    <w:p>
      <w:pPr>
        <w:spacing w:before="60" w:after="60"/>
        <w:ind w:firstLine="0"/>
        <w:jc w:val="both"/>
      </w:pPr>
      <w:r>
        <w:rPr>
          <w:rFonts w:ascii="Times New Roman" w:hAnsi="Times New Roman"/>
          <w:b/>
          <w:sz w:val="24"/>
          <w:rFonts w:ascii="Times New Roman" w:hAnsi="Times New Roman" w:cs="Times New Roman" w:eastAsia="Times New Roman"/>
        </w:rPr>
        <w:t xml:space="preserve">[1] </w:t>
      </w:r>
      <w:r>
        <w:rPr>
          <w:rFonts w:ascii="Times New Roman" w:hAnsi="Times New Roman"/>
          <w:b/>
          <w:sz w:val="24"/>
          <w:rFonts w:ascii="Times New Roman" w:hAnsi="Times New Roman" w:cs="Times New Roman" w:eastAsia="Times New Roman"/>
        </w:rPr>
        <w:t xml:space="preserve">Yiu BWK, Zhang T, Lee CW. </w:t>
      </w:r>
      <w:r>
        <w:rPr>
          <w:rFonts w:ascii="Times New Roman" w:hAnsi="Times New Roman"/>
          <w:sz w:val="24"/>
          <w:rFonts w:ascii="Times New Roman" w:hAnsi="Times New Roman" w:cs="Times New Roman" w:eastAsia="Times New Roman"/>
        </w:rPr>
        <w:t xml:space="preserve">Short-Term Load Forecasting Using Regularized Greedy Forest-Based Ensemble Model. </w:t>
      </w:r>
      <w:r>
        <w:rPr>
          <w:rFonts w:ascii="Times New Roman" w:hAnsi="Times New Roman"/>
          <w:i/>
          <w:sz w:val="24"/>
          <w:rFonts w:ascii="Times New Roman" w:hAnsi="Times New Roman" w:cs="Times New Roman" w:eastAsia="Times New Roman"/>
        </w:rPr>
        <w:t xml:space="preserve">IEEE Access. </w:t>
      </w:r>
      <w:r>
        <w:rPr>
          <w:rFonts w:ascii="Times New Roman" w:hAnsi="Times New Roman"/>
          <w:sz w:val="24"/>
          <w:rFonts w:ascii="Times New Roman" w:hAnsi="Times New Roman" w:cs="Times New Roman" w:eastAsia="Times New Roman"/>
        </w:rPr>
        <w:t xml:space="preserve">2024; 12: 112426-112439.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mô hình học máy kết hợp giữa Regularized Greedy Forest (RGF) cùng hai thuật toán gradient boosting phổ biến là XGBoost và LightGBM, thực hiện tinh chỉnh siêu tham số thông qua tối ưu hóa Bayesian. Mô hình này được kiểm định trên dữ liệu thực tế cho bài toán dự báo phụ tải trước 24 giờ (day-ahead) với chu kỳ nửa ngày, đạt sai số MAPE trung bình rất ấn tượng ở mức 1,60%, vượt trội đáng kể so với các mô hình độc lập.</w:t>
      </w:r>
    </w:p>
    <w:p>
      <w:pPr>
        <w:spacing w:before="60" w:after="60"/>
        <w:ind w:firstLine="0"/>
        <w:jc w:val="both"/>
      </w:pPr>
      <w:r>
        <w:rPr>
          <w:rFonts w:ascii="Times New Roman" w:hAnsi="Times New Roman"/>
          <w:b/>
          <w:sz w:val="24"/>
          <w:rFonts w:ascii="Times New Roman" w:hAnsi="Times New Roman" w:cs="Times New Roman" w:eastAsia="Times New Roman"/>
        </w:rPr>
        <w:t xml:space="preserve">[2] </w:t>
      </w:r>
      <w:r>
        <w:rPr>
          <w:rFonts w:ascii="Times New Roman" w:hAnsi="Times New Roman"/>
          <w:b/>
          <w:sz w:val="24"/>
          <w:rFonts w:ascii="Times New Roman" w:hAnsi="Times New Roman" w:cs="Times New Roman" w:eastAsia="Times New Roman"/>
        </w:rPr>
        <w:t xml:space="preserve">Ghimire S, Deo RC, Casillas-Perez D, et al. </w:t>
      </w:r>
      <w:r>
        <w:rPr>
          <w:rFonts w:ascii="Times New Roman" w:hAnsi="Times New Roman"/>
          <w:sz w:val="24"/>
          <w:rFonts w:ascii="Times New Roman" w:hAnsi="Times New Roman" w:cs="Times New Roman" w:eastAsia="Times New Roman"/>
        </w:rPr>
        <w:t xml:space="preserve">Electricity demand error corrections with attention bi-directional neural networks. </w:t>
      </w:r>
      <w:r>
        <w:rPr>
          <w:rFonts w:ascii="Times New Roman" w:hAnsi="Times New Roman"/>
          <w:i/>
          <w:sz w:val="24"/>
          <w:rFonts w:ascii="Times New Roman" w:hAnsi="Times New Roman" w:cs="Times New Roman" w:eastAsia="Times New Roman"/>
        </w:rPr>
        <w:t xml:space="preserve">Energy. </w:t>
      </w:r>
      <w:r>
        <w:rPr>
          <w:rFonts w:ascii="Times New Roman" w:hAnsi="Times New Roman"/>
          <w:sz w:val="24"/>
          <w:rFonts w:ascii="Times New Roman" w:hAnsi="Times New Roman" w:cs="Times New Roman" w:eastAsia="Times New Roman"/>
        </w:rPr>
        <w:t xml:space="preserve">2024; 291: 129938.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Phát triển mô hình lai tích hợp sâu mang tên VMD-CABLSTM-ANN-EC. Giải pháp sử dụng thuật toán phân rã biến phân (Variational Mode Decomposition - VMD) nhằm phân tách chuỗi dữ liệu phụ tải nhiều biến động thành các thành phần tần số đơn giản hơn. Sau đó, mạng nơ-ron tích chập kết hợp BiLSTM có cơ chế Attention được dùng để dự báo từng thành phần, và cuối cùng một bước sửa sai số (Error Correction) được tích hợp để cải thiện độ chính xác cho dự báo theo giờ và dưới giờ.</w:t>
      </w:r>
    </w:p>
    <w:p>
      <w:pPr>
        <w:spacing w:before="60" w:after="60"/>
        <w:ind w:firstLine="0"/>
        <w:jc w:val="both"/>
      </w:pPr>
      <w:r>
        <w:rPr>
          <w:rFonts w:ascii="Times New Roman" w:hAnsi="Times New Roman"/>
          <w:b/>
          <w:sz w:val="24"/>
          <w:rFonts w:ascii="Times New Roman" w:hAnsi="Times New Roman" w:cs="Times New Roman" w:eastAsia="Times New Roman"/>
        </w:rPr>
        <w:t xml:space="preserve">[3] </w:t>
      </w:r>
      <w:r>
        <w:rPr>
          <w:rFonts w:ascii="Times New Roman" w:hAnsi="Times New Roman"/>
          <w:b/>
          <w:sz w:val="24"/>
          <w:rFonts w:ascii="Times New Roman" w:hAnsi="Times New Roman" w:cs="Times New Roman" w:eastAsia="Times New Roman"/>
        </w:rPr>
        <w:t xml:space="preserve">Zhao X, Li Q, Xue W, et al. </w:t>
      </w:r>
      <w:r>
        <w:rPr>
          <w:rFonts w:ascii="Times New Roman" w:hAnsi="Times New Roman"/>
          <w:sz w:val="24"/>
          <w:rFonts w:ascii="Times New Roman" w:hAnsi="Times New Roman" w:cs="Times New Roman" w:eastAsia="Times New Roman"/>
        </w:rPr>
        <w:t xml:space="preserve">Research on Ultra-Short-Term Load Forecasting Based on Real-Time Electricity Price and Window-Based XGBoost Model.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2022; 15(19): 7367.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Giới thiệu mô hình dự báo phụ tải điện siêu ngắn hạn (USTLF) dựa trên thuật toán XGBoost cải tiến theo cơ chế cửa sổ (Window-based XGBoost) kết hợp thêm biến số giá điện thời gian thực. Cơ chế windowing giúp chuyển đổi tập dữ liệu đầu vào đa chiều phức tạp thành vector một chiều tái cấu trúc, giảm thiểu tài nguyên tính toán đồng thời nâng cao khả năng mô hình hóa mối quan hệ tự tương quan thời gian của phụ tải điện.</w:t>
      </w:r>
    </w:p>
    <w:p>
      <w:pPr>
        <w:spacing w:before="60" w:after="60"/>
        <w:ind w:firstLine="0"/>
        <w:jc w:val="both"/>
      </w:pPr>
      <w:r>
        <w:rPr>
          <w:rFonts w:ascii="Times New Roman" w:hAnsi="Times New Roman"/>
          <w:b/>
          <w:sz w:val="24"/>
          <w:rFonts w:ascii="Times New Roman" w:hAnsi="Times New Roman" w:cs="Times New Roman" w:eastAsia="Times New Roman"/>
        </w:rPr>
        <w:t xml:space="preserve">[4] </w:t>
      </w:r>
      <w:r>
        <w:rPr>
          <w:rFonts w:ascii="Times New Roman" w:hAnsi="Times New Roman"/>
          <w:b/>
          <w:sz w:val="24"/>
          <w:rFonts w:ascii="Times New Roman" w:hAnsi="Times New Roman" w:cs="Times New Roman" w:eastAsia="Times New Roman"/>
        </w:rPr>
        <w:t xml:space="preserve">Beloev HI, Saitov SR, Filimonova AA, et al. </w:t>
      </w:r>
      <w:r>
        <w:rPr>
          <w:rFonts w:ascii="Times New Roman" w:hAnsi="Times New Roman"/>
          <w:sz w:val="24"/>
          <w:rFonts w:ascii="Times New Roman" w:hAnsi="Times New Roman" w:cs="Times New Roman" w:eastAsia="Times New Roman"/>
        </w:rPr>
        <w:t xml:space="preserve">Short-Term Electrical Load Forecasting Based on XGBoost Model.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2025; 18(19): 5144.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sâu về các phương pháp tiền xử lý và tối ưu hóa mô hình XGBoost cho bài toán dự báo phụ tải điện ngắn hạn. Nhóm tác giả chứng minh được rằng độ sâu dữ liệu huấn luyện lịch sử tối ưu nhất là 10 năm. Đồng thời, nghiên cứu giới thiệu một chỉ số kinh tế mới - Tổn thất tài chính trên thị trường điện cân bằng (Balancing Energy Market), chỉ ra rằng việc tối ưu các sai số thống kê thông thường (như MAPE, MAE) không luôn đồng nghĩa với việc mang lại hiệu quả kinh tế cao nhất cho đơn vị vận hành.</w:t>
      </w:r>
    </w:p>
    <w:p>
      <w:pPr>
        <w:spacing w:before="60" w:after="60"/>
        <w:ind w:firstLine="0"/>
        <w:jc w:val="both"/>
      </w:pPr>
      <w:r>
        <w:rPr>
          <w:rFonts w:ascii="Times New Roman" w:hAnsi="Times New Roman"/>
          <w:b/>
          <w:sz w:val="24"/>
          <w:rFonts w:ascii="Times New Roman" w:hAnsi="Times New Roman" w:cs="Times New Roman" w:eastAsia="Times New Roman"/>
        </w:rPr>
        <w:t xml:space="preserve">[5] </w:t>
      </w:r>
      <w:r>
        <w:rPr>
          <w:rFonts w:ascii="Times New Roman" w:hAnsi="Times New Roman"/>
          <w:b/>
          <w:sz w:val="24"/>
          <w:rFonts w:ascii="Times New Roman" w:hAnsi="Times New Roman" w:cs="Times New Roman" w:eastAsia="Times New Roman"/>
        </w:rPr>
        <w:t xml:space="preserve">Shabbir N, Shahid A, Daniel K, et al. </w:t>
      </w:r>
      <w:r>
        <w:rPr>
          <w:rFonts w:ascii="Times New Roman" w:hAnsi="Times New Roman"/>
          <w:sz w:val="24"/>
          <w:rFonts w:ascii="Times New Roman" w:hAnsi="Times New Roman" w:cs="Times New Roman" w:eastAsia="Times New Roman"/>
        </w:rPr>
        <w:t xml:space="preserve">Hybrid Attention-Based LSTM and XGBoost Model for Short-Term Residential Load Forecasting. </w:t>
      </w:r>
      <w:r>
        <w:rPr>
          <w:rFonts w:ascii="Times New Roman" w:hAnsi="Times New Roman"/>
          <w:i/>
          <w:sz w:val="24"/>
          <w:rFonts w:ascii="Times New Roman" w:hAnsi="Times New Roman" w:cs="Times New Roman" w:eastAsia="Times New Roman"/>
        </w:rPr>
        <w:t xml:space="preserve">IEEE MELECON.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kiến trúc lai ghép hiệu năng cao kết hợp mạng LSTM có cơ chế Attention và mô hình cây quyết định XGBoost để dự báo phụ tải ngắn hạn ở cấp độ hộ gia đình. Sự kết hợp này giúp nắm bắt toàn diện cả xu hướng dài hạn (các chu kỳ sinh hoạt lặp đi lặp lại) lẫn những biến động phi tuyến tính ngắn hạn xảy ra khi người dùng bật tắt các thiết bị gia dụng đột ngột.</w:t>
      </w:r>
    </w:p>
    <w:p>
      <w:pPr>
        <w:spacing w:before="60" w:after="60"/>
        <w:ind w:firstLine="0"/>
        <w:jc w:val="both"/>
      </w:pPr>
      <w:r>
        <w:rPr>
          <w:rFonts w:ascii="Times New Roman" w:hAnsi="Times New Roman"/>
          <w:b/>
          <w:sz w:val="24"/>
          <w:rFonts w:ascii="Times New Roman" w:hAnsi="Times New Roman" w:cs="Times New Roman" w:eastAsia="Times New Roman"/>
        </w:rPr>
        <w:t xml:space="preserve">[6] </w:t>
      </w:r>
      <w:r>
        <w:rPr>
          <w:rFonts w:ascii="Times New Roman" w:hAnsi="Times New Roman"/>
          <w:b/>
          <w:sz w:val="24"/>
          <w:rFonts w:ascii="Times New Roman" w:hAnsi="Times New Roman" w:cs="Times New Roman" w:eastAsia="Times New Roman"/>
        </w:rPr>
        <w:t xml:space="preserve">Shabbir N, Shahid A, Daniel K, et al. </w:t>
      </w:r>
      <w:r>
        <w:rPr>
          <w:rFonts w:ascii="Times New Roman" w:hAnsi="Times New Roman"/>
          <w:sz w:val="24"/>
          <w:rFonts w:ascii="Times New Roman" w:hAnsi="Times New Roman" w:cs="Times New Roman" w:eastAsia="Times New Roman"/>
        </w:rPr>
        <w:t xml:space="preserve">XgBoost based Short-term Electrical Load Forecasting Considering Trends &amp; Periodicity in Historical Data. </w:t>
      </w:r>
      <w:r>
        <w:rPr>
          <w:rFonts w:ascii="Times New Roman" w:hAnsi="Times New Roman"/>
          <w:i/>
          <w:sz w:val="24"/>
          <w:rFonts w:ascii="Times New Roman" w:hAnsi="Times New Roman" w:cs="Times New Roman" w:eastAsia="Times New Roman"/>
        </w:rPr>
        <w:t xml:space="preserve">IEEE.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Tập trung tối ưu hóa mô hình XGBoost cho bài toán dự báo phụ tải điện ngắn hạn thông qua việc phân tách cấu trúc dữ liệu lịch sử thành hai thành phần chính: xu hướng tăng trưởng (Trends) và tính chu kỳ lặp lại (Periodicity). Cách tiếp cận này giúp mô hình thích ứng nhanh với các thay đổi thời tiết và lịch trình tiêu dùng của khách hàng.</w:t>
      </w:r>
    </w:p>
    <w:p>
      <w:pPr>
        <w:spacing w:before="60" w:after="60"/>
        <w:ind w:firstLine="0"/>
        <w:jc w:val="both"/>
      </w:pPr>
      <w:r>
        <w:rPr>
          <w:rFonts w:ascii="Times New Roman" w:hAnsi="Times New Roman"/>
          <w:b/>
          <w:sz w:val="24"/>
          <w:rFonts w:ascii="Times New Roman" w:hAnsi="Times New Roman" w:cs="Times New Roman" w:eastAsia="Times New Roman"/>
        </w:rPr>
        <w:t xml:space="preserve">[7] </w:t>
      </w:r>
      <w:r>
        <w:rPr>
          <w:rFonts w:ascii="Times New Roman" w:hAnsi="Times New Roman"/>
          <w:b/>
          <w:sz w:val="24"/>
          <w:rFonts w:ascii="Times New Roman" w:hAnsi="Times New Roman" w:cs="Times New Roman" w:eastAsia="Times New Roman"/>
        </w:rPr>
        <w:t xml:space="preserve">Research on ensemble learning. </w:t>
      </w:r>
      <w:r>
        <w:rPr>
          <w:rFonts w:ascii="Times New Roman" w:hAnsi="Times New Roman"/>
          <w:sz w:val="24"/>
          <w:rFonts w:ascii="Times New Roman" w:hAnsi="Times New Roman" w:cs="Times New Roman" w:eastAsia="Times New Roman"/>
        </w:rPr>
        <w:t xml:space="preserve">A machine learning ensemble framework based on a clustering algorithm for improving electric power consumption performance. </w:t>
      </w:r>
      <w:r>
        <w:rPr>
          <w:rFonts w:ascii="Times New Roman" w:hAnsi="Times New Roman"/>
          <w:i/>
          <w:sz w:val="24"/>
          <w:rFonts w:ascii="Times New Roman" w:hAnsi="Times New Roman" w:cs="Times New Roman" w:eastAsia="Times New Roman"/>
        </w:rPr>
        <w:t xml:space="preserve">ResearchGate.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một khung học máy ensemble tích hợp thuật toán phân cụm (Clustering) để nhận diện các mẫu tiêu thụ năng lượng đặc trưng của từng hộ gia đình. Việc phân cụm giúp mô hình AI có thể học được các hành vi riêng biệt, từ đó đưa ra dự báo chính xác hơn cho từng nhóm thiết bị ưu tiên và tối ưu hóa biểu đồ tiêu dùng điện năng.</w:t>
      </w:r>
    </w:p>
    <w:p>
      <w:pPr>
        <w:spacing w:before="60" w:after="60"/>
        <w:ind w:firstLine="0"/>
        <w:jc w:val="both"/>
      </w:pPr>
      <w:r>
        <w:rPr>
          <w:rFonts w:ascii="Times New Roman" w:hAnsi="Times New Roman"/>
          <w:b/>
          <w:sz w:val="24"/>
          <w:rFonts w:ascii="Times New Roman" w:hAnsi="Times New Roman" w:cs="Times New Roman" w:eastAsia="Times New Roman"/>
        </w:rPr>
        <w:t xml:space="preserve">[8] </w:t>
      </w:r>
      <w:r>
        <w:rPr>
          <w:rFonts w:ascii="Times New Roman" w:hAnsi="Times New Roman"/>
          <w:b/>
          <w:sz w:val="24"/>
          <w:rFonts w:ascii="Times New Roman" w:hAnsi="Times New Roman" w:cs="Times New Roman" w:eastAsia="Times New Roman"/>
        </w:rPr>
        <w:t xml:space="preserve">Studocu. </w:t>
      </w:r>
      <w:r>
        <w:rPr>
          <w:rFonts w:ascii="Times New Roman" w:hAnsi="Times New Roman"/>
          <w:sz w:val="24"/>
          <w:rFonts w:ascii="Times New Roman" w:hAnsi="Times New Roman" w:cs="Times New Roman" w:eastAsia="Times New Roman"/>
        </w:rPr>
        <w:t xml:space="preserve">Tài Liệu Tham Khảo về Hệ Thống Năng Lượng Thông Minh. </w:t>
      </w:r>
      <w:r>
        <w:rPr>
          <w:rFonts w:ascii="Times New Roman" w:hAnsi="Times New Roman"/>
          <w:i/>
          <w:sz w:val="24"/>
          <w:rFonts w:ascii="Times New Roman" w:hAnsi="Times New Roman" w:cs="Times New Roman" w:eastAsia="Times New Roman"/>
        </w:rPr>
        <w:t xml:space="preserve">Studocu Review.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Tài liệu học thuật và phân tích về các giải pháp thiết kế lưới điện thông minh, tích hợp năng lượng tái tạo và mô hình dự báo quản lý năng lượng hộ gia đình nhằm giảm hao tổn công suất trên lưới điện truyền tải.</w:t>
      </w:r>
    </w:p>
    <w:p>
      <w:pPr>
        <w:spacing w:before="60" w:after="60"/>
        <w:ind w:firstLine="0"/>
        <w:jc w:val="both"/>
      </w:pPr>
      <w:r>
        <w:rPr>
          <w:rFonts w:ascii="Times New Roman" w:hAnsi="Times New Roman"/>
          <w:b/>
          <w:sz w:val="24"/>
          <w:rFonts w:ascii="Times New Roman" w:hAnsi="Times New Roman" w:cs="Times New Roman" w:eastAsia="Times New Roman"/>
        </w:rPr>
        <w:t xml:space="preserve">[9] </w:t>
      </w:r>
      <w:r>
        <w:rPr>
          <w:rFonts w:ascii="Times New Roman" w:hAnsi="Times New Roman"/>
          <w:b/>
          <w:sz w:val="24"/>
          <w:rFonts w:ascii="Times New Roman" w:hAnsi="Times New Roman" w:cs="Times New Roman" w:eastAsia="Times New Roman"/>
        </w:rPr>
        <w:t xml:space="preserve">Barja-Martinez S, Teng F, Junyent-Ferré A, Aragüés-Peñalba M. </w:t>
      </w:r>
      <w:r>
        <w:rPr>
          <w:rFonts w:ascii="Times New Roman" w:hAnsi="Times New Roman"/>
          <w:sz w:val="24"/>
          <w:rFonts w:ascii="Times New Roman" w:hAnsi="Times New Roman" w:cs="Times New Roman" w:eastAsia="Times New Roman"/>
        </w:rPr>
        <w:t xml:space="preserve">Personalized federated learning with cost-oriented load forecasting for home energy management systems. </w:t>
      </w:r>
      <w:r>
        <w:rPr>
          <w:rFonts w:ascii="Times New Roman" w:hAnsi="Times New Roman"/>
          <w:i/>
          <w:sz w:val="24"/>
          <w:rFonts w:ascii="Times New Roman" w:hAnsi="Times New Roman" w:cs="Times New Roman" w:eastAsia="Times New Roman"/>
        </w:rPr>
        <w:t xml:space="preserve">IEEE Trans Ind Appl. </w:t>
      </w:r>
      <w:r>
        <w:rPr>
          <w:rFonts w:ascii="Times New Roman" w:hAnsi="Times New Roman"/>
          <w:sz w:val="24"/>
          <w:rFonts w:ascii="Times New Roman" w:hAnsi="Times New Roman" w:cs="Times New Roman" w:eastAsia="Times New Roman"/>
        </w:rPr>
        <w:t xml:space="preserve">2025; 61(1): 1410-1419.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phương pháp học liên kết cá nhân hóa (Personalized Federated Learning) kết hợp hàm tổn thất hướng chi phí (cost-oriented loss function) để dự báo phụ tải điện trong HEMS. Giải pháp tập trung tối ưu hóa hiệu quả tài chính trực tiếp và giảm chi phí phạt kinh tế phát sinh do sai số dự báo cho các hộ dân.</w:t>
      </w:r>
    </w:p>
    <w:p>
      <w:pPr>
        <w:spacing w:before="60" w:after="60"/>
        <w:ind w:firstLine="0"/>
        <w:jc w:val="both"/>
      </w:pPr>
      <w:r>
        <w:rPr>
          <w:rFonts w:ascii="Times New Roman" w:hAnsi="Times New Roman"/>
          <w:b/>
          <w:sz w:val="24"/>
          <w:rFonts w:ascii="Times New Roman" w:hAnsi="Times New Roman" w:cs="Times New Roman" w:eastAsia="Times New Roman"/>
        </w:rPr>
        <w:t xml:space="preserve">[10] </w:t>
      </w:r>
      <w:r>
        <w:rPr>
          <w:rFonts w:ascii="Times New Roman" w:hAnsi="Times New Roman"/>
          <w:b/>
          <w:sz w:val="24"/>
          <w:rFonts w:ascii="Times New Roman" w:hAnsi="Times New Roman" w:cs="Times New Roman" w:eastAsia="Times New Roman"/>
        </w:rPr>
        <w:t xml:space="preserve">Liu S, Xie Z, Hu Z, Zhang K, Gao W, Liu X. </w:t>
      </w:r>
      <w:r>
        <w:rPr>
          <w:rFonts w:ascii="Times New Roman" w:hAnsi="Times New Roman"/>
          <w:sz w:val="24"/>
          <w:rFonts w:ascii="Times New Roman" w:hAnsi="Times New Roman" w:cs="Times New Roman" w:eastAsia="Times New Roman"/>
        </w:rPr>
        <w:t xml:space="preserve">Ultra-Short-Term Forecasting-Based Optimization for Proactive Home Energy Management. </w:t>
      </w:r>
      <w:r>
        <w:rPr>
          <w:rFonts w:ascii="Times New Roman" w:hAnsi="Times New Roman"/>
          <w:i/>
          <w:sz w:val="24"/>
          <w:rFonts w:ascii="Times New Roman" w:hAnsi="Times New Roman" w:cs="Times New Roman" w:eastAsia="Times New Roman"/>
        </w:rPr>
        <w:t xml:space="preserve">Energies. </w:t>
      </w:r>
      <w:r>
        <w:rPr>
          <w:rFonts w:ascii="Times New Roman" w:hAnsi="Times New Roman"/>
          <w:sz w:val="24"/>
          <w:rFonts w:ascii="Times New Roman" w:hAnsi="Times New Roman" w:cs="Times New Roman" w:eastAsia="Times New Roman"/>
        </w:rPr>
        <w:t xml:space="preserve">2025; 18(15): 3936.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mô hình HEMS chủ động dựa trên thuật toán mạng Graph Attention Network (GAT) để dự báo siêu ngắn hạn phụ tải điện năng và sản lượng điện mặt trời (PV) theo cơ chế cửa sổ trượt (rolling window), cung cấp đầu vào chính xác cho mô hình tối ưu hóa đa mục tiêu bằng giải thuật di truyền lai.</w:t>
      </w:r>
    </w:p>
    <w:p>
      <w:pPr>
        <w:spacing w:before="240" w:after="120"/>
      </w:pPr>
      <w:r>
        <w:rPr>
          <w:rFonts w:ascii="Times New Roman" w:hAnsi="Times New Roman"/>
          <w:b/>
          <w:sz w:val="24"/>
          <w:rFonts w:ascii="Times New Roman" w:hAnsi="Times New Roman" w:cs="Times New Roman" w:eastAsia="Times New Roman"/>
        </w:rPr>
        <w:t>NHÓM 2: PHẦN CỨNG CÔNG NGHIỆP, SCADA VÀ TRUYỀN THÔNG KẾT NỐI</w:t>
      </w:r>
    </w:p>
    <w:p>
      <w:pPr>
        <w:spacing w:before="60" w:after="60"/>
        <w:ind w:firstLine="0"/>
        <w:jc w:val="both"/>
      </w:pPr>
      <w:r>
        <w:rPr>
          <w:rFonts w:ascii="Times New Roman" w:hAnsi="Times New Roman"/>
          <w:b/>
          <w:sz w:val="24"/>
          <w:rFonts w:ascii="Times New Roman" w:hAnsi="Times New Roman" w:cs="Times New Roman" w:eastAsia="Times New Roman"/>
        </w:rPr>
        <w:t xml:space="preserve">[11] </w:t>
      </w:r>
      <w:r>
        <w:rPr>
          <w:rFonts w:ascii="Times New Roman" w:hAnsi="Times New Roman"/>
          <w:b/>
          <w:sz w:val="24"/>
          <w:rFonts w:ascii="Times New Roman" w:hAnsi="Times New Roman" w:cs="Times New Roman" w:eastAsia="Times New Roman"/>
        </w:rPr>
        <w:t xml:space="preserve">Syufrijal, Wicaksono R, Rif'an M, Anugerah R. </w:t>
      </w:r>
      <w:r>
        <w:rPr>
          <w:rFonts w:ascii="Times New Roman" w:hAnsi="Times New Roman"/>
          <w:sz w:val="24"/>
          <w:rFonts w:ascii="Times New Roman" w:hAnsi="Times New Roman" w:cs="Times New Roman" w:eastAsia="Times New Roman"/>
        </w:rPr>
        <w:t xml:space="preserve">IoT Based Smart Energy Meter Using Modbus Protocol as Electricity Saving Effort. </w:t>
      </w:r>
      <w:r>
        <w:rPr>
          <w:rFonts w:ascii="Times New Roman" w:hAnsi="Times New Roman"/>
          <w:i/>
          <w:sz w:val="24"/>
          <w:rFonts w:ascii="Times New Roman" w:hAnsi="Times New Roman" w:cs="Times New Roman" w:eastAsia="Times New Roman"/>
        </w:rPr>
        <w:t xml:space="preserve">J Phys Conf Ser. </w:t>
      </w:r>
      <w:r>
        <w:rPr>
          <w:rFonts w:ascii="Times New Roman" w:hAnsi="Times New Roman"/>
          <w:sz w:val="24"/>
          <w:rFonts w:ascii="Times New Roman" w:hAnsi="Times New Roman" w:cs="Times New Roman" w:eastAsia="Times New Roman"/>
        </w:rPr>
        <w:t xml:space="preserve">2023; 2517(1): 012017.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hệ thống đồng hồ điện thông minh tích hợp IoT sử dụng giao thức Modbus RS-485 để truyền thông tin điện năng (điện áp, dòng, công suất, năng lượng) từ công tơ đo đếm về bộ điều khiển ESP32 và PLC Siemens S7-1200. PLC thực hiện việc sa thải phụ tải thực tế theo kịch bản cài đặt, và đẩy thông số lên đám mây thông qua giao thức MQTT để giám sát từ xa.</w:t>
      </w:r>
    </w:p>
    <w:p>
      <w:pPr>
        <w:spacing w:before="60" w:after="60"/>
        <w:ind w:firstLine="0"/>
        <w:jc w:val="both"/>
      </w:pPr>
      <w:r>
        <w:rPr>
          <w:rFonts w:ascii="Times New Roman" w:hAnsi="Times New Roman"/>
          <w:b/>
          <w:sz w:val="24"/>
          <w:rFonts w:ascii="Times New Roman" w:hAnsi="Times New Roman" w:cs="Times New Roman" w:eastAsia="Times New Roman"/>
        </w:rPr>
        <w:t xml:space="preserve">[12] </w:t>
      </w:r>
      <w:r>
        <w:rPr>
          <w:rFonts w:ascii="Times New Roman" w:hAnsi="Times New Roman"/>
          <w:b/>
          <w:sz w:val="24"/>
          <w:rFonts w:ascii="Times New Roman" w:hAnsi="Times New Roman" w:cs="Times New Roman" w:eastAsia="Times New Roman"/>
        </w:rPr>
        <w:t xml:space="preserve">Krause D. </w:t>
      </w:r>
      <w:r>
        <w:rPr>
          <w:rFonts w:ascii="Times New Roman" w:hAnsi="Times New Roman"/>
          <w:sz w:val="24"/>
          <w:rFonts w:ascii="Times New Roman" w:hAnsi="Times New Roman" w:cs="Times New Roman" w:eastAsia="Times New Roman"/>
        </w:rPr>
        <w:t xml:space="preserve">PLC for Energy Meter Logging: S7-1200 Modbus Storage Solution. </w:t>
      </w:r>
      <w:r>
        <w:rPr>
          <w:rFonts w:ascii="Times New Roman" w:hAnsi="Times New Roman"/>
          <w:i/>
          <w:sz w:val="24"/>
          <w:rFonts w:ascii="Times New Roman" w:hAnsi="Times New Roman" w:cs="Times New Roman" w:eastAsia="Times New Roman"/>
        </w:rPr>
        <w:t xml:space="preserve">Industrial Monitor Direct Application Note. </w:t>
      </w:r>
      <w:r>
        <w:rPr>
          <w:rFonts w:ascii="Times New Roman" w:hAnsi="Times New Roman"/>
          <w:sz w:val="24"/>
          <w:rFonts w:ascii="Times New Roman" w:hAnsi="Times New Roman" w:cs="Times New Roman" w:eastAsia="Times New Roman"/>
        </w:rPr>
        <w:t xml:space="preserve">2026.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Tài liệu kỹ thuật hướng dẫn cấu hình chi tiết cho PLC Siemens S7-1200 (kết hợp với module RS-485 CM 1241) làm Modbus RTU Master để đọc các thanh ghi dữ liệu của đồng hồ đo điện Algodue (dòng UCM). Hệ thống hỗ trợ lập trình lưu trữ cục bộ các giá trị thực (Floating-point) trực tiếp vào thẻ nhớ SD của PLC dưới dạng file CSV phục vụ lưu trữ phi tập trung.</w:t>
      </w:r>
    </w:p>
    <w:p>
      <w:pPr>
        <w:spacing w:before="60" w:after="60"/>
        <w:ind w:firstLine="0"/>
        <w:jc w:val="both"/>
      </w:pPr>
      <w:r>
        <w:rPr>
          <w:rFonts w:ascii="Times New Roman" w:hAnsi="Times New Roman"/>
          <w:b/>
          <w:sz w:val="24"/>
          <w:rFonts w:ascii="Times New Roman" w:hAnsi="Times New Roman" w:cs="Times New Roman" w:eastAsia="Times New Roman"/>
        </w:rPr>
        <w:t xml:space="preserve">[13] </w:t>
      </w:r>
      <w:r>
        <w:rPr>
          <w:rFonts w:ascii="Times New Roman" w:hAnsi="Times New Roman"/>
          <w:b/>
          <w:sz w:val="24"/>
          <w:rFonts w:ascii="Times New Roman" w:hAnsi="Times New Roman" w:cs="Times New Roman" w:eastAsia="Times New Roman"/>
        </w:rPr>
        <w:t xml:space="preserve">Pranata AR. </w:t>
      </w:r>
      <w:r>
        <w:rPr>
          <w:rFonts w:ascii="Times New Roman" w:hAnsi="Times New Roman"/>
          <w:sz w:val="24"/>
          <w:rFonts w:ascii="Times New Roman" w:hAnsi="Times New Roman" w:cs="Times New Roman" w:eastAsia="Times New Roman"/>
        </w:rPr>
        <w:t xml:space="preserve">Sistem Pelaporan Hasil Kalibrasi Alat Pengukur Tekanan Otomatis Berbasis Komunikasi Modbus TCP/IP. </w:t>
      </w:r>
      <w:r>
        <w:rPr>
          <w:rFonts w:ascii="Times New Roman" w:hAnsi="Times New Roman"/>
          <w:i/>
          <w:sz w:val="24"/>
          <w:rFonts w:ascii="Times New Roman" w:hAnsi="Times New Roman" w:cs="Times New Roman" w:eastAsia="Times New Roman"/>
        </w:rPr>
        <w:t xml:space="preserve">Luận văn tốt nghiệp. Indonesia: Viện Công nghệ Sepuluh Nopember;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Trình bày giải pháp kết nối cảm biến đo lường sử dụng giao thức Modbus TCP/IP để tự động hóa quy trình đọc dữ liệu và báo cáo hiệu chuẩn. Hệ thống giao tiếp thời gian thực, có khả năng gửi cảnh báo tự động qua ứng dụng Telegram cho kiểm soát viên, giúp tăng độ chính xác lên 99,49% và cải tiến đáng kể hiệu suất thời gian so với ghi chép thủ công.</w:t>
      </w:r>
    </w:p>
    <w:p>
      <w:pPr>
        <w:spacing w:before="60" w:after="60"/>
        <w:ind w:firstLine="0"/>
        <w:jc w:val="both"/>
      </w:pPr>
      <w:r>
        <w:rPr>
          <w:rFonts w:ascii="Times New Roman" w:hAnsi="Times New Roman"/>
          <w:b/>
          <w:sz w:val="24"/>
          <w:rFonts w:ascii="Times New Roman" w:hAnsi="Times New Roman" w:cs="Times New Roman" w:eastAsia="Times New Roman"/>
        </w:rPr>
        <w:t xml:space="preserve">[14] </w:t>
      </w:r>
      <w:r>
        <w:rPr>
          <w:rFonts w:ascii="Times New Roman" w:hAnsi="Times New Roman"/>
          <w:b/>
          <w:sz w:val="24"/>
          <w:rFonts w:ascii="Times New Roman" w:hAnsi="Times New Roman" w:cs="Times New Roman" w:eastAsia="Times New Roman"/>
        </w:rPr>
        <w:t xml:space="preserve">Tamboli S, Rawale M, Thoraiet R, Agashe S. </w:t>
      </w:r>
      <w:r>
        <w:rPr>
          <w:rFonts w:ascii="Times New Roman" w:hAnsi="Times New Roman"/>
          <w:sz w:val="24"/>
          <w:rFonts w:ascii="Times New Roman" w:hAnsi="Times New Roman" w:cs="Times New Roman" w:eastAsia="Times New Roman"/>
        </w:rPr>
        <w:t xml:space="preserve">Implementation of Modbus RTU and Modbus TCP communication using Siemens S7-1200 PLC for batch process. </w:t>
      </w:r>
      <w:r>
        <w:rPr>
          <w:rFonts w:ascii="Times New Roman" w:hAnsi="Times New Roman"/>
          <w:i/>
          <w:sz w:val="24"/>
          <w:rFonts w:ascii="Times New Roman" w:hAnsi="Times New Roman" w:cs="Times New Roman" w:eastAsia="Times New Roman"/>
        </w:rPr>
        <w:t xml:space="preserve">IEEE ICSTM. </w:t>
      </w:r>
      <w:r>
        <w:rPr>
          <w:rFonts w:ascii="Times New Roman" w:hAnsi="Times New Roman"/>
          <w:sz w:val="24"/>
          <w:rFonts w:ascii="Times New Roman" w:hAnsi="Times New Roman" w:cs="Times New Roman" w:eastAsia="Times New Roman"/>
        </w:rPr>
        <w:t xml:space="preserve">2015; 112-118.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ứng dụng và triển khai thực tế cả hai giao thức truyền thông công nghiệp Modbus RTU (nối tiếp RS-485) và Modbus TCP (Ethernet) trên cùng một bộ điều khiển PLC Siemens S7-1200 để quản lý và đồng bộ hóa các tham số trong quy trình sản xuất gián đoạn (batch process).</w:t>
      </w:r>
    </w:p>
    <w:p>
      <w:pPr>
        <w:spacing w:before="60" w:after="60"/>
        <w:ind w:firstLine="0"/>
        <w:jc w:val="both"/>
      </w:pPr>
      <w:r>
        <w:rPr>
          <w:rFonts w:ascii="Times New Roman" w:hAnsi="Times New Roman"/>
          <w:b/>
          <w:sz w:val="24"/>
          <w:rFonts w:ascii="Times New Roman" w:hAnsi="Times New Roman" w:cs="Times New Roman" w:eastAsia="Times New Roman"/>
        </w:rPr>
        <w:t xml:space="preserve">[15] </w:t>
      </w:r>
      <w:r>
        <w:rPr>
          <w:rFonts w:ascii="Times New Roman" w:hAnsi="Times New Roman"/>
          <w:b/>
          <w:sz w:val="24"/>
          <w:rFonts w:ascii="Times New Roman" w:hAnsi="Times New Roman" w:cs="Times New Roman" w:eastAsia="Times New Roman"/>
        </w:rPr>
        <w:t xml:space="preserve">Kleinmann A, Wool A. </w:t>
      </w:r>
      <w:r>
        <w:rPr>
          <w:rFonts w:ascii="Times New Roman" w:hAnsi="Times New Roman"/>
          <w:sz w:val="24"/>
          <w:rFonts w:ascii="Times New Roman" w:hAnsi="Times New Roman" w:cs="Times New Roman" w:eastAsia="Times New Roman"/>
        </w:rPr>
        <w:t xml:space="preserve">Accurate Modeling of the Siemens S7 SCADA Protocol for Intrusion Detection and Digital Forensics. </w:t>
      </w:r>
      <w:r>
        <w:rPr>
          <w:rFonts w:ascii="Times New Roman" w:hAnsi="Times New Roman"/>
          <w:i/>
          <w:sz w:val="24"/>
          <w:rFonts w:ascii="Times New Roman" w:hAnsi="Times New Roman" w:cs="Times New Roman" w:eastAsia="Times New Roman"/>
        </w:rPr>
        <w:t xml:space="preserve">JDFSL. </w:t>
      </w:r>
      <w:r>
        <w:rPr>
          <w:rFonts w:ascii="Times New Roman" w:hAnsi="Times New Roman"/>
          <w:sz w:val="24"/>
          <w:rFonts w:ascii="Times New Roman" w:hAnsi="Times New Roman" w:cs="Times New Roman" w:eastAsia="Times New Roman"/>
        </w:rPr>
        <w:t xml:space="preserve">2014; 9(2): 45-58.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về giao thức truyền thông độc quyền Siemens S7 trong mạng SCADA và đề xuất giải pháp phát hiện xâm nhập IDS. Dựa trên đặc điểm truyền thông tuần hoàn cao giữa HMI và PLC S7-1200, nhóm tác giả xây dựng máy trạng thái hữu hạn DFA để phát hiện sớm các gói tin bất thường với độ chính xác 99.82% và tỷ lệ cảnh báo giả cực thấp.</w:t>
      </w:r>
    </w:p>
    <w:p>
      <w:pPr>
        <w:spacing w:before="60" w:after="60"/>
        <w:ind w:firstLine="0"/>
        <w:jc w:val="both"/>
      </w:pPr>
      <w:r>
        <w:rPr>
          <w:rFonts w:ascii="Times New Roman" w:hAnsi="Times New Roman"/>
          <w:b/>
          <w:sz w:val="24"/>
          <w:rFonts w:ascii="Times New Roman" w:hAnsi="Times New Roman" w:cs="Times New Roman" w:eastAsia="Times New Roman"/>
        </w:rPr>
        <w:t xml:space="preserve">[16] </w:t>
      </w:r>
      <w:r>
        <w:rPr>
          <w:rFonts w:ascii="Times New Roman" w:hAnsi="Times New Roman"/>
          <w:b/>
          <w:sz w:val="24"/>
          <w:rFonts w:ascii="Times New Roman" w:hAnsi="Times New Roman" w:cs="Times New Roman" w:eastAsia="Times New Roman"/>
        </w:rPr>
        <w:t xml:space="preserve">Lin CY, Nadjm-Tehrani S. </w:t>
      </w:r>
      <w:r>
        <w:rPr>
          <w:rFonts w:ascii="Times New Roman" w:hAnsi="Times New Roman"/>
          <w:sz w:val="24"/>
          <w:rFonts w:ascii="Times New Roman" w:hAnsi="Times New Roman" w:cs="Times New Roman" w:eastAsia="Times New Roman"/>
        </w:rPr>
        <w:t xml:space="preserve">Protocol study and anomaly detection for server-driven traffic in SCADA networks. </w:t>
      </w:r>
      <w:r>
        <w:rPr>
          <w:rFonts w:ascii="Times New Roman" w:hAnsi="Times New Roman"/>
          <w:i/>
          <w:sz w:val="24"/>
          <w:rFonts w:ascii="Times New Roman" w:hAnsi="Times New Roman" w:cs="Times New Roman" w:eastAsia="Times New Roman"/>
        </w:rPr>
        <w:t xml:space="preserve">Int J Crit Infrastructure Prot. </w:t>
      </w:r>
      <w:r>
        <w:rPr>
          <w:rFonts w:ascii="Times New Roman" w:hAnsi="Times New Roman"/>
          <w:sz w:val="24"/>
          <w:rFonts w:ascii="Times New Roman" w:hAnsi="Times New Roman" w:cs="Times New Roman" w:eastAsia="Times New Roman"/>
        </w:rPr>
        <w:t xml:space="preserve">2023; 42: 100612.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Khảo sát luồng truyền thông hướng sự kiện (server-driven traffic) trong các mạng SCADA công nghiệp chạy giao thức MMS, Siemens S7, S7-plus và IEC-104. Nghiên cứu đề xuất giải pháp tương quan đa biến MCAD để phát hiện các mối đe dọa lén lút (APT) hoặc mã độc làm thay đổi trạng thái hoạt động của các PLC.</w:t>
      </w:r>
    </w:p>
    <w:p>
      <w:pPr>
        <w:spacing w:before="60" w:after="60"/>
        <w:ind w:firstLine="0"/>
        <w:jc w:val="both"/>
      </w:pPr>
      <w:r>
        <w:rPr>
          <w:rFonts w:ascii="Times New Roman" w:hAnsi="Times New Roman"/>
          <w:b/>
          <w:sz w:val="24"/>
          <w:rFonts w:ascii="Times New Roman" w:hAnsi="Times New Roman" w:cs="Times New Roman" w:eastAsia="Times New Roman"/>
        </w:rPr>
        <w:t xml:space="preserve">[17] </w:t>
      </w:r>
      <w:r>
        <w:rPr>
          <w:rFonts w:ascii="Times New Roman" w:hAnsi="Times New Roman"/>
          <w:b/>
          <w:sz w:val="24"/>
          <w:rFonts w:ascii="Times New Roman" w:hAnsi="Times New Roman" w:cs="Times New Roman" w:eastAsia="Times New Roman"/>
        </w:rPr>
        <w:t xml:space="preserve">Mladenov M. </w:t>
      </w:r>
      <w:r>
        <w:rPr>
          <w:rFonts w:ascii="Times New Roman" w:hAnsi="Times New Roman"/>
          <w:sz w:val="24"/>
          <w:rFonts w:ascii="Times New Roman" w:hAnsi="Times New Roman" w:cs="Times New Roman" w:eastAsia="Times New Roman"/>
        </w:rPr>
        <w:t xml:space="preserve">Detection of critical infrastructure devices on the public Internet. </w:t>
      </w:r>
      <w:r>
        <w:rPr>
          <w:rFonts w:ascii="Times New Roman" w:hAnsi="Times New Roman"/>
          <w:i/>
          <w:sz w:val="24"/>
          <w:rFonts w:ascii="Times New Roman" w:hAnsi="Times New Roman" w:cs="Times New Roman" w:eastAsia="Times New Roman"/>
        </w:rPr>
        <w:t xml:space="preserve">Luận văn tốt nghiệp. Hà Lan: Đại học Công nghệ Delft; </w:t>
      </w:r>
      <w:r>
        <w:rPr>
          <w:rFonts w:ascii="Times New Roman" w:hAnsi="Times New Roman"/>
          <w:sz w:val="24"/>
          <w:rFonts w:ascii="Times New Roman" w:hAnsi="Times New Roman" w:cs="Times New Roman" w:eastAsia="Times New Roman"/>
        </w:rPr>
        <w:t xml:space="preserve">2023.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các phương pháp quét cổng và tìm kiếm các thiết bị điều khiển công nghiệp (như dòng PLC Siemens SIMATIC S7) đang bị lộ lọt trực tiếp lên mạng Internet công cộng. Tác giả xây dựng phương pháp phân loại giữa thiết bị thực tế của cơ sở hạ tầng và các bẫy mật ngọt (honeypot) của các nhà nghiên cứu bảo mật.</w:t>
      </w:r>
    </w:p>
    <w:p>
      <w:pPr>
        <w:spacing w:before="60" w:after="60"/>
        <w:ind w:firstLine="0"/>
        <w:jc w:val="both"/>
      </w:pPr>
      <w:r>
        <w:rPr>
          <w:rFonts w:ascii="Times New Roman" w:hAnsi="Times New Roman"/>
          <w:b/>
          <w:sz w:val="24"/>
          <w:rFonts w:ascii="Times New Roman" w:hAnsi="Times New Roman" w:cs="Times New Roman" w:eastAsia="Times New Roman"/>
        </w:rPr>
        <w:t xml:space="preserve">[18] </w:t>
      </w:r>
      <w:r>
        <w:rPr>
          <w:rFonts w:ascii="Times New Roman" w:hAnsi="Times New Roman"/>
          <w:b/>
          <w:sz w:val="24"/>
          <w:rFonts w:ascii="Times New Roman" w:hAnsi="Times New Roman" w:cs="Times New Roman" w:eastAsia="Times New Roman"/>
        </w:rPr>
        <w:t xml:space="preserve">Gomez D, Pantoja S, Acosta E, et al. </w:t>
      </w:r>
      <w:r>
        <w:rPr>
          <w:rFonts w:ascii="Times New Roman" w:hAnsi="Times New Roman"/>
          <w:sz w:val="24"/>
          <w:rFonts w:ascii="Times New Roman" w:hAnsi="Times New Roman" w:cs="Times New Roman" w:eastAsia="Times New Roman"/>
        </w:rPr>
        <w:t xml:space="preserve">Automated system for OEE management in the industrial sector. </w:t>
      </w:r>
      <w:r>
        <w:rPr>
          <w:rFonts w:ascii="Times New Roman" w:hAnsi="Times New Roman"/>
          <w:i/>
          <w:sz w:val="24"/>
          <w:rFonts w:ascii="Times New Roman" w:hAnsi="Times New Roman" w:cs="Times New Roman" w:eastAsia="Times New Roman"/>
        </w:rPr>
        <w:t xml:space="preserve">REVISTAS UTB. </w:t>
      </w:r>
      <w:r>
        <w:rPr>
          <w:rFonts w:ascii="Times New Roman" w:hAnsi="Times New Roman"/>
          <w:sz w:val="24"/>
          <w:rFonts w:ascii="Times New Roman" w:hAnsi="Times New Roman" w:cs="Times New Roman" w:eastAsia="Times New Roman"/>
        </w:rPr>
        <w:t xml:space="preserve">2025; 6(1): 810.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Giới thiệu thiết kế và phát triển nền tảng web 'AutOEE' nhằm tự động thu thập và quản lý chỉ số Hiệu suất Thiết bị Tổng thể (OEE) cho máy rót nguyên liệu. Hệ thống sử dụng Node.js và Snap7 để giao tiếp phi xâm nhập trực tiếp với PLC Siemens S7-300, trích xuất dữ liệu vận hành thời gian thực mà không làm gián đoạn chương trình điều khiển sẵn có.</w:t>
      </w:r>
    </w:p>
    <w:p>
      <w:pPr>
        <w:spacing w:before="60" w:after="60"/>
        <w:ind w:firstLine="0"/>
        <w:jc w:val="both"/>
      </w:pPr>
      <w:r>
        <w:rPr>
          <w:rFonts w:ascii="Times New Roman" w:hAnsi="Times New Roman"/>
          <w:b/>
          <w:sz w:val="24"/>
          <w:rFonts w:ascii="Times New Roman" w:hAnsi="Times New Roman" w:cs="Times New Roman" w:eastAsia="Times New Roman"/>
        </w:rPr>
        <w:t xml:space="preserve">[19] </w:t>
      </w:r>
      <w:r>
        <w:rPr>
          <w:rFonts w:ascii="Times New Roman" w:hAnsi="Times New Roman"/>
          <w:b/>
          <w:sz w:val="24"/>
          <w:rFonts w:ascii="Times New Roman" w:hAnsi="Times New Roman" w:cs="Times New Roman" w:eastAsia="Times New Roman"/>
        </w:rPr>
        <w:t xml:space="preserve">tuenhidiy. </w:t>
      </w:r>
      <w:r>
        <w:rPr>
          <w:rFonts w:ascii="Times New Roman" w:hAnsi="Times New Roman"/>
          <w:sz w:val="24"/>
          <w:rFonts w:ascii="Times New Roman" w:hAnsi="Times New Roman" w:cs="Times New Roman" w:eastAsia="Times New Roman"/>
        </w:rPr>
        <w:t xml:space="preserve">ARDUINO™ "HACK" PLC SIEMENS™ THROUGH LAN/WIFI INDUSTRIAL ETHERNET NETWORK. </w:t>
      </w:r>
      <w:r>
        <w:rPr>
          <w:rFonts w:ascii="Times New Roman" w:hAnsi="Times New Roman"/>
          <w:i/>
          <w:sz w:val="24"/>
          <w:rFonts w:ascii="Times New Roman" w:hAnsi="Times New Roman" w:cs="Times New Roman" w:eastAsia="Times New Roman"/>
        </w:rPr>
        <w:t xml:space="preserve">Instructables Projects.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Hướng dẫn thực nghiệm kết nối vi điều khiển Arduino/ESP8266 tới PLC Siemens S7-300 qua kết nối Ethernet/Wi-Fi sử dụng thư viện mã nguồn mở Settimino. Bài viết chỉ ra lỗ hổng bảo mật đáng chú ý trên các thế hệ PLC cũ của Siemens khi bên thứ ba hoàn toàn có thể đọc/ghi dữ liệu vào các khối DB của CPU mà không bị ngăn chặn bởi các cơ chế phân quyền bảo mật.</w:t>
      </w:r>
    </w:p>
    <w:p>
      <w:pPr>
        <w:spacing w:before="60" w:after="60"/>
        <w:ind w:firstLine="0"/>
        <w:jc w:val="both"/>
      </w:pPr>
      <w:r>
        <w:rPr>
          <w:rFonts w:ascii="Times New Roman" w:hAnsi="Times New Roman"/>
          <w:b/>
          <w:sz w:val="24"/>
          <w:rFonts w:ascii="Times New Roman" w:hAnsi="Times New Roman" w:cs="Times New Roman" w:eastAsia="Times New Roman"/>
        </w:rPr>
        <w:t xml:space="preserve">[20] </w:t>
      </w:r>
      <w:r>
        <w:rPr>
          <w:rFonts w:ascii="Times New Roman" w:hAnsi="Times New Roman"/>
          <w:b/>
          <w:sz w:val="24"/>
          <w:rFonts w:ascii="Times New Roman" w:hAnsi="Times New Roman" w:cs="Times New Roman" w:eastAsia="Times New Roman"/>
        </w:rPr>
        <w:t xml:space="preserve">IEEE Computer Society. </w:t>
      </w:r>
      <w:r>
        <w:rPr>
          <w:rFonts w:ascii="Times New Roman" w:hAnsi="Times New Roman"/>
          <w:sz w:val="24"/>
          <w:rFonts w:ascii="Times New Roman" w:hAnsi="Times New Roman" w:cs="Times New Roman" w:eastAsia="Times New Roman"/>
        </w:rPr>
        <w:t xml:space="preserve">AOIFF: A Precise Attack Method for PLCs Based on Awareness of Industrial Field Information. </w:t>
      </w:r>
      <w:r>
        <w:rPr>
          <w:rFonts w:ascii="Times New Roman" w:hAnsi="Times New Roman"/>
          <w:i/>
          <w:sz w:val="24"/>
          <w:rFonts w:ascii="Times New Roman" w:hAnsi="Times New Roman" w:cs="Times New Roman" w:eastAsia="Times New Roman"/>
        </w:rPr>
        <w:t xml:space="preserve">IEEE Trans. </w:t>
      </w:r>
      <w:r>
        <w:rPr>
          <w:rFonts w:ascii="Times New Roman" w:hAnsi="Times New Roman"/>
          <w:sz w:val="24"/>
          <w:rFonts w:ascii="Times New Roman" w:hAnsi="Times New Roman" w:cs="Times New Roman" w:eastAsia="Times New Roman"/>
        </w:rPr>
        <w:t xml:space="preserve">2025.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Trình bày một phương pháp tấn công chính xác nhắm vào các bộ điều khiển lập trình PLC trong môi trường công nghiệp bằng cách khai thác nhận thức thông tin phản hồi từ hiện trường, giúp các kỹ sư hiểu rõ hơn các lỗ hổng bảo mật phần cứng để đưa ra giải pháp phòng ngừa.</w:t>
      </w:r>
    </w:p>
    <w:p>
      <w:pPr>
        <w:spacing w:before="60" w:after="60"/>
        <w:ind w:firstLine="0"/>
        <w:jc w:val="both"/>
      </w:pPr>
      <w:r>
        <w:rPr>
          <w:rFonts w:ascii="Times New Roman" w:hAnsi="Times New Roman"/>
          <w:b/>
          <w:sz w:val="24"/>
          <w:rFonts w:ascii="Times New Roman" w:hAnsi="Times New Roman" w:cs="Times New Roman" w:eastAsia="Times New Roman"/>
        </w:rPr>
        <w:t xml:space="preserve">[21] </w:t>
      </w:r>
      <w:r>
        <w:rPr>
          <w:rFonts w:ascii="Times New Roman" w:hAnsi="Times New Roman"/>
          <w:b/>
          <w:sz w:val="24"/>
          <w:rFonts w:ascii="Times New Roman" w:hAnsi="Times New Roman" w:cs="Times New Roman" w:eastAsia="Times New Roman"/>
        </w:rPr>
        <w:t xml:space="preserve">ResearchGate. </w:t>
      </w:r>
      <w:r>
        <w:rPr>
          <w:rFonts w:ascii="Times New Roman" w:hAnsi="Times New Roman"/>
          <w:sz w:val="24"/>
          <w:rFonts w:ascii="Times New Roman" w:hAnsi="Times New Roman" w:cs="Times New Roman" w:eastAsia="Times New Roman"/>
        </w:rPr>
        <w:t xml:space="preserve">Implementation of Automated Water based Level Management Model by using SCADA system and PLC. </w:t>
      </w:r>
      <w:r>
        <w:rPr>
          <w:rFonts w:ascii="Times New Roman" w:hAnsi="Times New Roman"/>
          <w:i/>
          <w:sz w:val="24"/>
          <w:rFonts w:ascii="Times New Roman" w:hAnsi="Times New Roman" w:cs="Times New Roman" w:eastAsia="Times New Roman"/>
        </w:rPr>
        <w:t xml:space="preserve">ResearchGate Publications. </w:t>
      </w:r>
      <w:r>
        <w:rPr>
          <w:rFonts w:ascii="Times New Roman" w:hAnsi="Times New Roman"/>
          <w:sz w:val="24"/>
          <w:rFonts w:ascii="Times New Roman" w:hAnsi="Times New Roman" w:cs="Times New Roman" w:eastAsia="Times New Roman"/>
        </w:rPr>
        <w:t xml:space="preserve">2023.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và thiết kế hệ thống điều khiển mức nước tự động sử dụng PLC Siemens kết hợp SCADA giám sát thời gian thực nhằm tối ưu hóa lượng nước cung cấp cho nhà máy và giảm điện năng tiêu thụ cho hệ thống bơm.</w:t>
      </w:r>
    </w:p>
    <w:p>
      <w:pPr>
        <w:spacing w:before="60" w:after="60"/>
        <w:ind w:firstLine="0"/>
        <w:jc w:val="both"/>
      </w:pPr>
      <w:r>
        <w:rPr>
          <w:rFonts w:ascii="Times New Roman" w:hAnsi="Times New Roman"/>
          <w:b/>
          <w:sz w:val="24"/>
          <w:rFonts w:ascii="Times New Roman" w:hAnsi="Times New Roman" w:cs="Times New Roman" w:eastAsia="Times New Roman"/>
        </w:rPr>
        <w:t xml:space="preserve">[22] </w:t>
      </w:r>
      <w:r>
        <w:rPr>
          <w:rFonts w:ascii="Times New Roman" w:hAnsi="Times New Roman"/>
          <w:b/>
          <w:sz w:val="24"/>
          <w:rFonts w:ascii="Times New Roman" w:hAnsi="Times New Roman" w:cs="Times New Roman" w:eastAsia="Times New Roman"/>
        </w:rPr>
        <w:t xml:space="preserve">Scribd. </w:t>
      </w:r>
      <w:r>
        <w:rPr>
          <w:rFonts w:ascii="Times New Roman" w:hAnsi="Times New Roman"/>
          <w:sz w:val="24"/>
          <w:rFonts w:ascii="Times New Roman" w:hAnsi="Times New Roman" w:cs="Times New Roman" w:eastAsia="Times New Roman"/>
        </w:rPr>
        <w:t xml:space="preserve">Hệ thống điều khiển trạm biến áp 220 kV Hà Đông. </w:t>
      </w:r>
      <w:r>
        <w:rPr>
          <w:rFonts w:ascii="Times New Roman" w:hAnsi="Times New Roman"/>
          <w:i/>
          <w:sz w:val="24"/>
          <w:rFonts w:ascii="Times New Roman" w:hAnsi="Times New Roman" w:cs="Times New Roman" w:eastAsia="Times New Roman"/>
        </w:rPr>
        <w:t xml:space="preserve">Scribd Documents.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Tài liệu phân tích và thiết kế hệ thống điều khiển SCADA tích hợp PLC Siemens S7-1200 cho trạm biến áp truyền tải 220 kV Hà Đông, đảm bảo thu thập nhanh các chỉ số điện áp, dòng điện và điều khiển đóng cắt máy cắt an toàn.</w:t>
      </w:r>
    </w:p>
    <w:p>
      <w:pPr>
        <w:spacing w:before="60" w:after="60"/>
        <w:ind w:firstLine="0"/>
        <w:jc w:val="both"/>
      </w:pPr>
      <w:r>
        <w:rPr>
          <w:rFonts w:ascii="Times New Roman" w:hAnsi="Times New Roman"/>
          <w:b/>
          <w:sz w:val="24"/>
          <w:rFonts w:ascii="Times New Roman" w:hAnsi="Times New Roman" w:cs="Times New Roman" w:eastAsia="Times New Roman"/>
        </w:rPr>
        <w:t xml:space="preserve">[23] </w:t>
      </w:r>
      <w:r>
        <w:rPr>
          <w:rFonts w:ascii="Times New Roman" w:hAnsi="Times New Roman"/>
          <w:b/>
          <w:sz w:val="24"/>
          <w:rFonts w:ascii="Times New Roman" w:hAnsi="Times New Roman" w:cs="Times New Roman" w:eastAsia="Times New Roman"/>
        </w:rPr>
        <w:t xml:space="preserve">Siemens Forum. </w:t>
      </w:r>
      <w:r>
        <w:rPr>
          <w:rFonts w:ascii="Times New Roman" w:hAnsi="Times New Roman"/>
          <w:sz w:val="24"/>
          <w:rFonts w:ascii="Times New Roman" w:hAnsi="Times New Roman" w:cs="Times New Roman" w:eastAsia="Times New Roman"/>
        </w:rPr>
        <w:t xml:space="preserve">Communication Between s7-1200 &amp; Schneider EM 6433 Energy Meter Via Modbus Rtu 485. </w:t>
      </w:r>
      <w:r>
        <w:rPr>
          <w:rFonts w:ascii="Times New Roman" w:hAnsi="Times New Roman"/>
          <w:i/>
          <w:sz w:val="24"/>
          <w:rFonts w:ascii="Times New Roman" w:hAnsi="Times New Roman" w:cs="Times New Roman" w:eastAsia="Times New Roman"/>
        </w:rPr>
        <w:t xml:space="preserve">Siemens Industry Online Support. </w:t>
      </w:r>
      <w:r>
        <w:rPr>
          <w:rFonts w:ascii="Times New Roman" w:hAnsi="Times New Roman"/>
          <w:sz w:val="24"/>
          <w:rFonts w:ascii="Times New Roman" w:hAnsi="Times New Roman" w:cs="Times New Roman" w:eastAsia="Times New Roman"/>
        </w:rPr>
        <w:t xml:space="preserve">2024.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Tài liệu kỹ thuật hướng dẫn đấu nối vật lý và cấu hình các khối hàm MB_COMM_LOAD và MB_MASTER trên TIA Portal để PLC S7-1200 đọc trực tiếp các tham số dòng, áp, hệ số công suất từ công tơ Schneider EM6433 qua cổng RS-485 Modbus RTU.</w:t>
      </w:r>
    </w:p>
    <w:p>
      <w:pPr>
        <w:spacing w:before="60" w:after="60"/>
        <w:ind w:firstLine="0"/>
        <w:jc w:val="both"/>
      </w:pPr>
      <w:r>
        <w:rPr>
          <w:rFonts w:ascii="Times New Roman" w:hAnsi="Times New Roman"/>
          <w:b/>
          <w:sz w:val="24"/>
          <w:rFonts w:ascii="Times New Roman" w:hAnsi="Times New Roman" w:cs="Times New Roman" w:eastAsia="Times New Roman"/>
        </w:rPr>
        <w:t xml:space="preserve">[24] </w:t>
      </w:r>
      <w:r>
        <w:rPr>
          <w:rFonts w:ascii="Times New Roman" w:hAnsi="Times New Roman"/>
          <w:b/>
          <w:sz w:val="24"/>
          <w:rFonts w:ascii="Times New Roman" w:hAnsi="Times New Roman" w:cs="Times New Roman" w:eastAsia="Times New Roman"/>
        </w:rPr>
        <w:t xml:space="preserve">ResearchGate. </w:t>
      </w:r>
      <w:r>
        <w:rPr>
          <w:rFonts w:ascii="Times New Roman" w:hAnsi="Times New Roman"/>
          <w:sz w:val="24"/>
          <w:rFonts w:ascii="Times New Roman" w:hAnsi="Times New Roman" w:cs="Times New Roman" w:eastAsia="Times New Roman"/>
        </w:rPr>
        <w:t xml:space="preserve">Solution for Monitoring and Remote Control Based on Modbus RTU and S7-1200 PLC. </w:t>
      </w:r>
      <w:r>
        <w:rPr>
          <w:rFonts w:ascii="Times New Roman" w:hAnsi="Times New Roman"/>
          <w:i/>
          <w:sz w:val="24"/>
          <w:rFonts w:ascii="Times New Roman" w:hAnsi="Times New Roman" w:cs="Times New Roman" w:eastAsia="Times New Roman"/>
        </w:rPr>
        <w:t xml:space="preserve">ResearchGate Publications. </w:t>
      </w:r>
      <w:r>
        <w:rPr>
          <w:rFonts w:ascii="Times New Roman" w:hAnsi="Times New Roman"/>
          <w:sz w:val="24"/>
          <w:rFonts w:ascii="Times New Roman" w:hAnsi="Times New Roman" w:cs="Times New Roman" w:eastAsia="Times New Roman"/>
        </w:rPr>
        <w:t xml:space="preserve">2022.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giải pháp tích hợp giao tiếp Modbus RTU trên PLC Siemens S7-1200 để làm cầu nối thu thập dữ liệu từ các cảm biến nhiệt độ, áp suất và truyền về trung tâm điều khiển từ xa, giảm thiểu dây dẫn vật lý.</w:t>
      </w:r>
    </w:p>
    <w:p>
      <w:pPr>
        <w:spacing w:before="240" w:after="120"/>
      </w:pPr>
      <w:r>
        <w:rPr>
          <w:rFonts w:ascii="Times New Roman" w:hAnsi="Times New Roman"/>
          <w:b/>
          <w:sz w:val="24"/>
          <w:rFonts w:ascii="Times New Roman" w:hAnsi="Times New Roman" w:cs="Times New Roman" w:eastAsia="Times New Roman"/>
        </w:rPr>
        <w:t>NHÓM 3: HỆ THỐNG QUẢN TRỊ NĂNG LƯỢNG NHÀ THÔNG MINH (HEMS)</w:t>
      </w:r>
    </w:p>
    <w:p>
      <w:pPr>
        <w:spacing w:before="60" w:after="60"/>
        <w:ind w:firstLine="0"/>
        <w:jc w:val="both"/>
      </w:pPr>
      <w:r>
        <w:rPr>
          <w:rFonts w:ascii="Times New Roman" w:hAnsi="Times New Roman"/>
          <w:b/>
          <w:sz w:val="24"/>
          <w:rFonts w:ascii="Times New Roman" w:hAnsi="Times New Roman" w:cs="Times New Roman" w:eastAsia="Times New Roman"/>
        </w:rPr>
        <w:t xml:space="preserve">[25] </w:t>
      </w:r>
      <w:r>
        <w:rPr>
          <w:rFonts w:ascii="Times New Roman" w:hAnsi="Times New Roman"/>
          <w:b/>
          <w:sz w:val="24"/>
          <w:rFonts w:ascii="Times New Roman" w:hAnsi="Times New Roman" w:cs="Times New Roman" w:eastAsia="Times New Roman"/>
        </w:rPr>
        <w:t xml:space="preserve">Siswipraptini PC, Aziza RN, Siregar RRA, Ramadhan A. </w:t>
      </w:r>
      <w:r>
        <w:rPr>
          <w:rFonts w:ascii="Times New Roman" w:hAnsi="Times New Roman"/>
          <w:sz w:val="24"/>
          <w:rFonts w:ascii="Times New Roman" w:hAnsi="Times New Roman" w:cs="Times New Roman" w:eastAsia="Times New Roman"/>
        </w:rPr>
        <w:t xml:space="preserve">Smart Home Energy Management Systems: A Systematic Review of Architecture, Communication, and Algorithmic Trends. </w:t>
      </w:r>
      <w:r>
        <w:rPr>
          <w:rFonts w:ascii="Times New Roman" w:hAnsi="Times New Roman"/>
          <w:i/>
          <w:sz w:val="24"/>
          <w:rFonts w:ascii="Times New Roman" w:hAnsi="Times New Roman" w:cs="Times New Roman" w:eastAsia="Times New Roman"/>
        </w:rPr>
        <w:t xml:space="preserve">J Syst Manage Sci. </w:t>
      </w:r>
      <w:r>
        <w:rPr>
          <w:rFonts w:ascii="Times New Roman" w:hAnsi="Times New Roman"/>
          <w:sz w:val="24"/>
          <w:rFonts w:ascii="Times New Roman" w:hAnsi="Times New Roman" w:cs="Times New Roman" w:eastAsia="Times New Roman"/>
        </w:rPr>
        <w:t xml:space="preserve">2024; 14(11): 129-146.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tổng quan hệ thống phân loại HEMS thành các tầng chức năng: thiết bị vật lý, thu thập dữ liệu (perception), truyền thông, phần mềm trung gian (middleware) và lớp ứng dụng. Phân tích các xu hướng ứng dụng thuật toán học máy như LSTM và RNN để dự báo phụ tải tiêu thụ và tối ưu hóa hệ thống pin lưu trữ kết hợp điện mặt trời.</w:t>
      </w:r>
    </w:p>
    <w:p>
      <w:pPr>
        <w:spacing w:before="60" w:after="60"/>
        <w:ind w:firstLine="0"/>
        <w:jc w:val="both"/>
      </w:pPr>
      <w:r>
        <w:rPr>
          <w:rFonts w:ascii="Times New Roman" w:hAnsi="Times New Roman"/>
          <w:b/>
          <w:sz w:val="24"/>
          <w:rFonts w:ascii="Times New Roman" w:hAnsi="Times New Roman" w:cs="Times New Roman" w:eastAsia="Times New Roman"/>
        </w:rPr>
        <w:t xml:space="preserve">[26] </w:t>
      </w:r>
      <w:r>
        <w:rPr>
          <w:rFonts w:ascii="Times New Roman" w:hAnsi="Times New Roman"/>
          <w:b/>
          <w:sz w:val="24"/>
          <w:rFonts w:ascii="Times New Roman" w:hAnsi="Times New Roman" w:cs="Times New Roman" w:eastAsia="Times New Roman"/>
        </w:rPr>
        <w:t xml:space="preserve">[Tác giả ẩn danh]. </w:t>
      </w:r>
      <w:r>
        <w:rPr>
          <w:rFonts w:ascii="Times New Roman" w:hAnsi="Times New Roman"/>
          <w:sz w:val="24"/>
          <w:rFonts w:ascii="Times New Roman" w:hAnsi="Times New Roman" w:cs="Times New Roman" w:eastAsia="Times New Roman"/>
        </w:rPr>
        <w:t xml:space="preserve">Nghiên cứu, thiết kế và triển khai hệ thống quản trị năng lượng nhà thông minh (HEMS) tích hợp PLC Siemens S7-1200 và Trí tuệ nhân tạo dự báo phụ tải. </w:t>
      </w:r>
      <w:r>
        <w:rPr>
          <w:rFonts w:ascii="Times New Roman" w:hAnsi="Times New Roman"/>
          <w:i/>
          <w:sz w:val="24"/>
          <w:rFonts w:ascii="Times New Roman" w:hAnsi="Times New Roman" w:cs="Times New Roman" w:eastAsia="Times New Roman"/>
        </w:rPr>
        <w:t xml:space="preserve">Tài liệu kỹ thuật dự án. </w:t>
      </w:r>
      <w:r>
        <w:rPr>
          <w:rFonts w:ascii="Times New Roman" w:hAnsi="Times New Roman"/>
          <w:sz w:val="24"/>
          <w:rFonts w:ascii="Times New Roman" w:hAnsi="Times New Roman" w:cs="Times New Roman" w:eastAsia="Times New Roman"/>
        </w:rPr>
        <w:t xml:space="preserve">2026.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Trình bày chi tiết kiến trúc HEMS tích hợp giữa phần cứng công nghiệp PLC Siemens S7-1200 và môi trường lập trình Python thông qua thư viện Snap7 (giao thức S7 Protocol). Hệ thống kết hợp mô hình AI XGBoost để dự báo phụ tải ngắn hạn và đưa ra chiến lược sa thải phụ tải chủ động (Active Load-shedding) dựa trên DB7 và DB1 của PLC.</w:t>
      </w:r>
    </w:p>
    <w:p>
      <w:pPr>
        <w:spacing w:before="60" w:after="60"/>
        <w:ind w:firstLine="0"/>
        <w:jc w:val="both"/>
      </w:pPr>
      <w:r>
        <w:rPr>
          <w:rFonts w:ascii="Times New Roman" w:hAnsi="Times New Roman"/>
          <w:b/>
          <w:sz w:val="24"/>
          <w:rFonts w:ascii="Times New Roman" w:hAnsi="Times New Roman" w:cs="Times New Roman" w:eastAsia="Times New Roman"/>
        </w:rPr>
        <w:t xml:space="preserve">[27] </w:t>
      </w:r>
      <w:r>
        <w:rPr>
          <w:rFonts w:ascii="Times New Roman" w:hAnsi="Times New Roman"/>
          <w:b/>
          <w:sz w:val="24"/>
          <w:rFonts w:ascii="Times New Roman" w:hAnsi="Times New Roman" w:cs="Times New Roman" w:eastAsia="Times New Roman"/>
        </w:rPr>
        <w:t xml:space="preserve">Siswipraptini PC, et al. </w:t>
      </w:r>
      <w:r>
        <w:rPr>
          <w:rFonts w:ascii="Times New Roman" w:hAnsi="Times New Roman"/>
          <w:sz w:val="24"/>
          <w:rFonts w:ascii="Times New Roman" w:hAnsi="Times New Roman" w:cs="Times New Roman" w:eastAsia="Times New Roman"/>
        </w:rPr>
        <w:t xml:space="preserve">Review of Smart Home Energy Management Systems. </w:t>
      </w:r>
      <w:r>
        <w:rPr>
          <w:rFonts w:ascii="Times New Roman" w:hAnsi="Times New Roman"/>
          <w:i/>
          <w:sz w:val="24"/>
          <w:rFonts w:ascii="Times New Roman" w:hAnsi="Times New Roman" w:cs="Times New Roman" w:eastAsia="Times New Roman"/>
        </w:rPr>
        <w:t xml:space="preserve">J Syst Eng. </w:t>
      </w:r>
      <w:r>
        <w:rPr>
          <w:rFonts w:ascii="Times New Roman" w:hAnsi="Times New Roman"/>
          <w:sz w:val="24"/>
          <w:rFonts w:ascii="Times New Roman" w:hAnsi="Times New Roman" w:cs="Times New Roman" w:eastAsia="Times New Roman"/>
        </w:rPr>
        <w:t xml:space="preserve">2020.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Đánh giá các mô hình HEMS hiện đại, so sánh giữa các chiến lược lập lịch tĩnh và lịch trình động dựa trên phản ứng nhu cầu (Demand Response), phân tích tiềm năng của việc ứng dụng các bộ tối ưu thông minh để giảm điện năng tiêu thụ.</w:t>
      </w:r>
    </w:p>
    <w:p>
      <w:pPr>
        <w:spacing w:before="60" w:after="60"/>
        <w:ind w:firstLine="0"/>
        <w:jc w:val="both"/>
      </w:pPr>
      <w:r>
        <w:rPr>
          <w:rFonts w:ascii="Times New Roman" w:hAnsi="Times New Roman"/>
          <w:b/>
          <w:sz w:val="24"/>
          <w:rFonts w:ascii="Times New Roman" w:hAnsi="Times New Roman" w:cs="Times New Roman" w:eastAsia="Times New Roman"/>
        </w:rPr>
        <w:t xml:space="preserve">[28] </w:t>
      </w:r>
      <w:r>
        <w:rPr>
          <w:rFonts w:ascii="Times New Roman" w:hAnsi="Times New Roman"/>
          <w:b/>
          <w:sz w:val="24"/>
          <w:rFonts w:ascii="Times New Roman" w:hAnsi="Times New Roman" w:cs="Times New Roman" w:eastAsia="Times New Roman"/>
        </w:rPr>
        <w:t xml:space="preserve">Aziza RN, Siregar RRA, et al. </w:t>
      </w:r>
      <w:r>
        <w:rPr>
          <w:rFonts w:ascii="Times New Roman" w:hAnsi="Times New Roman"/>
          <w:sz w:val="24"/>
          <w:rFonts w:ascii="Times New Roman" w:hAnsi="Times New Roman" w:cs="Times New Roman" w:eastAsia="Times New Roman"/>
        </w:rPr>
        <w:t xml:space="preserve">Smart home energy management processes support through machine learning algorithms. </w:t>
      </w:r>
      <w:r>
        <w:rPr>
          <w:rFonts w:ascii="Times New Roman" w:hAnsi="Times New Roman"/>
          <w:i/>
          <w:sz w:val="24"/>
          <w:rFonts w:ascii="Times New Roman" w:hAnsi="Times New Roman" w:cs="Times New Roman" w:eastAsia="Times New Roman"/>
        </w:rPr>
        <w:t xml:space="preserve">ResearchGate Review. </w:t>
      </w:r>
      <w:r>
        <w:rPr>
          <w:rFonts w:ascii="Times New Roman" w:hAnsi="Times New Roman"/>
          <w:sz w:val="24"/>
          <w:rFonts w:ascii="Times New Roman" w:hAnsi="Times New Roman" w:cs="Times New Roman" w:eastAsia="Times New Roman"/>
        </w:rPr>
        <w:t xml:space="preserve">2022.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khả năng hỗ trợ điều khiển của các thuật toán học máy trong HEMS. Đánh giá tính khả thi khi tích hợp các mô hình phân loại hoạt động sinh hoạt (ADL) dựa trên SVM và mạng nơ-ron nhằm tối ưu hóa hoạt động của thiết bị và giảm tổn thất điện năng.</w:t>
      </w:r>
    </w:p>
    <w:p>
      <w:pPr>
        <w:spacing w:before="60" w:after="60"/>
        <w:ind w:firstLine="0"/>
        <w:jc w:val="both"/>
      </w:pPr>
      <w:r>
        <w:rPr>
          <w:rFonts w:ascii="Times New Roman" w:hAnsi="Times New Roman"/>
          <w:b/>
          <w:sz w:val="24"/>
          <w:rFonts w:ascii="Times New Roman" w:hAnsi="Times New Roman" w:cs="Times New Roman" w:eastAsia="Times New Roman"/>
        </w:rPr>
        <w:t xml:space="preserve">[29] </w:t>
      </w:r>
      <w:r>
        <w:rPr>
          <w:rFonts w:ascii="Times New Roman" w:hAnsi="Times New Roman"/>
          <w:b/>
          <w:sz w:val="24"/>
          <w:rFonts w:ascii="Times New Roman" w:hAnsi="Times New Roman" w:cs="Times New Roman" w:eastAsia="Times New Roman"/>
        </w:rPr>
        <w:t xml:space="preserve">Siregar RRA, Ramadhan A, et al. </w:t>
      </w:r>
      <w:r>
        <w:rPr>
          <w:rFonts w:ascii="Times New Roman" w:hAnsi="Times New Roman"/>
          <w:sz w:val="24"/>
          <w:rFonts w:ascii="Times New Roman" w:hAnsi="Times New Roman" w:cs="Times New Roman" w:eastAsia="Times New Roman"/>
        </w:rPr>
        <w:t xml:space="preserve">Smart home energy management system – a review. </w:t>
      </w:r>
      <w:r>
        <w:rPr>
          <w:rFonts w:ascii="Times New Roman" w:hAnsi="Times New Roman"/>
          <w:i/>
          <w:sz w:val="24"/>
          <w:rFonts w:ascii="Times New Roman" w:hAnsi="Times New Roman" w:cs="Times New Roman" w:eastAsia="Times New Roman"/>
        </w:rPr>
        <w:t xml:space="preserve">ResearchGate Review. </w:t>
      </w:r>
      <w:r>
        <w:rPr>
          <w:rFonts w:ascii="Times New Roman" w:hAnsi="Times New Roman"/>
          <w:sz w:val="24"/>
          <w:rFonts w:ascii="Times New Roman" w:hAnsi="Times New Roman" w:cs="Times New Roman" w:eastAsia="Times New Roman"/>
        </w:rPr>
        <w:t xml:space="preserve">2020.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Tổng quan các công nghệ cốt lõi trong HEMS, tập trung so sánh ưu nhược điểm của các giao thức truyền thông phổ biến (Zigbee, Wi-Fi, Z-Wave, KNX, Modbus) và thảo luận các rào cản khi triển khai thực tế như chi phí đầu tư phần cứng và độ trễ phản hồi.</w:t>
      </w:r>
    </w:p>
    <w:p>
      <w:pPr>
        <w:spacing w:before="60" w:after="60"/>
        <w:ind w:firstLine="0"/>
        <w:jc w:val="both"/>
      </w:pPr>
      <w:r>
        <w:rPr>
          <w:rFonts w:ascii="Times New Roman" w:hAnsi="Times New Roman"/>
          <w:b/>
          <w:sz w:val="24"/>
          <w:rFonts w:ascii="Times New Roman" w:hAnsi="Times New Roman" w:cs="Times New Roman" w:eastAsia="Times New Roman"/>
        </w:rPr>
        <w:t xml:space="preserve">[30] </w:t>
      </w:r>
      <w:r>
        <w:rPr>
          <w:rFonts w:ascii="Times New Roman" w:hAnsi="Times New Roman"/>
          <w:b/>
          <w:sz w:val="24"/>
          <w:rFonts w:ascii="Times New Roman" w:hAnsi="Times New Roman" w:cs="Times New Roman" w:eastAsia="Times New Roman"/>
        </w:rPr>
        <w:t xml:space="preserve">ResearchGate. </w:t>
      </w:r>
      <w:r>
        <w:rPr>
          <w:rFonts w:ascii="Times New Roman" w:hAnsi="Times New Roman"/>
          <w:sz w:val="24"/>
          <w:rFonts w:ascii="Times New Roman" w:hAnsi="Times New Roman" w:cs="Times New Roman" w:eastAsia="Times New Roman"/>
        </w:rPr>
        <w:t xml:space="preserve">The Role of Digital Twin in Advancing Industrial Internet of Things: Insights, Applications, and Future Directions. </w:t>
      </w:r>
      <w:r>
        <w:rPr>
          <w:rFonts w:ascii="Times New Roman" w:hAnsi="Times New Roman"/>
          <w:i/>
          <w:sz w:val="24"/>
          <w:rFonts w:ascii="Times New Roman" w:hAnsi="Times New Roman" w:cs="Times New Roman" w:eastAsia="Times New Roman"/>
        </w:rPr>
        <w:t xml:space="preserve">ResearchGate Publications. </w:t>
      </w:r>
      <w:r>
        <w:rPr>
          <w:rFonts w:ascii="Times New Roman" w:hAnsi="Times New Roman"/>
          <w:sz w:val="24"/>
          <w:rFonts w:ascii="Times New Roman" w:hAnsi="Times New Roman" w:cs="Times New Roman" w:eastAsia="Times New Roman"/>
        </w:rPr>
        <w:t xml:space="preserve">2025.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Nghiên cứu vai trò của Digital Twin trong việc phát triển hạ tầng Internet vạn vật công nghiệp (IIoT), giúp mô phỏng số chính xác các trạng thái tiêu hao năng lượng để tối ưu hóa hiệu năng điều hành cho HEMS/BEMS.</w:t>
      </w:r>
    </w:p>
    <w:p>
      <w:pPr>
        <w:spacing w:before="60" w:after="60"/>
        <w:ind w:firstLine="0"/>
        <w:jc w:val="both"/>
      </w:pPr>
      <w:r>
        <w:rPr>
          <w:rFonts w:ascii="Times New Roman" w:hAnsi="Times New Roman"/>
          <w:b/>
          <w:sz w:val="24"/>
          <w:rFonts w:ascii="Times New Roman" w:hAnsi="Times New Roman" w:cs="Times New Roman" w:eastAsia="Times New Roman"/>
        </w:rPr>
        <w:t xml:space="preserve">[31] </w:t>
      </w:r>
      <w:r>
        <w:rPr>
          <w:rFonts w:ascii="Times New Roman" w:hAnsi="Times New Roman"/>
          <w:b/>
          <w:sz w:val="24"/>
          <w:rFonts w:ascii="Times New Roman" w:hAnsi="Times New Roman" w:cs="Times New Roman" w:eastAsia="Times New Roman"/>
        </w:rPr>
        <w:t xml:space="preserve">Tai CS, Hong JH, Hong DY, Fu LC. </w:t>
      </w:r>
      <w:r>
        <w:rPr>
          <w:rFonts w:ascii="Times New Roman" w:hAnsi="Times New Roman"/>
          <w:sz w:val="24"/>
          <w:rFonts w:ascii="Times New Roman" w:hAnsi="Times New Roman" w:cs="Times New Roman" w:eastAsia="Times New Roman"/>
        </w:rPr>
        <w:t xml:space="preserve">A real-time demand-side management system considering user preference with adaptive deep Q learning in home area network. </w:t>
      </w:r>
      <w:r>
        <w:rPr>
          <w:rFonts w:ascii="Times New Roman" w:hAnsi="Times New Roman"/>
          <w:i/>
          <w:sz w:val="24"/>
          <w:rFonts w:ascii="Times New Roman" w:hAnsi="Times New Roman" w:cs="Times New Roman" w:eastAsia="Times New Roman"/>
        </w:rPr>
        <w:t xml:space="preserve">Sustain Energy Grids Netw. </w:t>
      </w:r>
      <w:r>
        <w:rPr>
          <w:rFonts w:ascii="Times New Roman" w:hAnsi="Times New Roman"/>
          <w:sz w:val="24"/>
          <w:rFonts w:ascii="Times New Roman" w:hAnsi="Times New Roman" w:cs="Times New Roman" w:eastAsia="Times New Roman"/>
        </w:rPr>
        <w:t xml:space="preserve">2022; 29: 100572.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Thiết kế hệ thống quản trị nhu cầu điện thời gian thực cho mạng gia đình sử dụng thuật toán Deep Q-Learning (DQN) thích nghi, tối ưu hóa đóng cắt thiết bị và lưu trữ dựa trên thói quen người dùng.</w:t>
      </w:r>
    </w:p>
    <w:p>
      <w:pPr>
        <w:spacing w:before="60" w:after="60"/>
        <w:ind w:firstLine="0"/>
        <w:jc w:val="both"/>
      </w:pPr>
      <w:r>
        <w:rPr>
          <w:rFonts w:ascii="Times New Roman" w:hAnsi="Times New Roman"/>
          <w:b/>
          <w:sz w:val="24"/>
          <w:rFonts w:ascii="Times New Roman" w:hAnsi="Times New Roman" w:cs="Times New Roman" w:eastAsia="Times New Roman"/>
        </w:rPr>
        <w:t xml:space="preserve">[32] </w:t>
      </w:r>
      <w:r>
        <w:rPr>
          <w:rFonts w:ascii="Times New Roman" w:hAnsi="Times New Roman"/>
          <w:b/>
          <w:sz w:val="24"/>
          <w:rFonts w:ascii="Times New Roman" w:hAnsi="Times New Roman" w:cs="Times New Roman" w:eastAsia="Times New Roman"/>
        </w:rPr>
        <w:t xml:space="preserve">Kim M, Park T, Jeong J, Kim H. </w:t>
      </w:r>
      <w:r>
        <w:rPr>
          <w:rFonts w:ascii="Times New Roman" w:hAnsi="Times New Roman"/>
          <w:sz w:val="24"/>
          <w:rFonts w:ascii="Times New Roman" w:hAnsi="Times New Roman" w:cs="Times New Roman" w:eastAsia="Times New Roman"/>
        </w:rPr>
        <w:t xml:space="preserve">Stochastic optimization of home energy management system using clustered quantile scenario reduction. </w:t>
      </w:r>
      <w:r>
        <w:rPr>
          <w:rFonts w:ascii="Times New Roman" w:hAnsi="Times New Roman"/>
          <w:i/>
          <w:sz w:val="24"/>
          <w:rFonts w:ascii="Times New Roman" w:hAnsi="Times New Roman" w:cs="Times New Roman" w:eastAsia="Times New Roman"/>
        </w:rPr>
        <w:t xml:space="preserve">Applied Energy. </w:t>
      </w:r>
      <w:r>
        <w:rPr>
          <w:rFonts w:ascii="Times New Roman" w:hAnsi="Times New Roman"/>
          <w:sz w:val="24"/>
          <w:rFonts w:ascii="Times New Roman" w:hAnsi="Times New Roman" w:cs="Times New Roman" w:eastAsia="Times New Roman"/>
        </w:rPr>
        <w:t xml:space="preserve">2023; 349: 121555.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Đề xuất giải pháp tối ưu hóa ngẫu nhiên (Stochastic Optimization) cho HEMS xử lý các bất định của phụ tải sinh hoạt và năng lượng gió/PV tái tạo qua phương pháp CQSR.</w:t>
      </w:r>
    </w:p>
    <w:p>
      <w:pPr>
        <w:spacing w:before="60" w:after="60"/>
        <w:ind w:firstLine="0"/>
        <w:jc w:val="both"/>
      </w:pPr>
      <w:r>
        <w:rPr>
          <w:rFonts w:ascii="Times New Roman" w:hAnsi="Times New Roman"/>
          <w:b/>
          <w:sz w:val="24"/>
          <w:rFonts w:ascii="Times New Roman" w:hAnsi="Times New Roman" w:cs="Times New Roman" w:eastAsia="Times New Roman"/>
        </w:rPr>
        <w:t xml:space="preserve">[33] </w:t>
      </w:r>
      <w:r>
        <w:rPr>
          <w:rFonts w:ascii="Times New Roman" w:hAnsi="Times New Roman"/>
          <w:b/>
          <w:sz w:val="24"/>
          <w:rFonts w:ascii="Times New Roman" w:hAnsi="Times New Roman" w:cs="Times New Roman" w:eastAsia="Times New Roman"/>
        </w:rPr>
        <w:t xml:space="preserve">Wu Z, Chen X, Lin Y, Wen J, Chen Y. </w:t>
      </w:r>
      <w:r>
        <w:rPr>
          <w:rFonts w:ascii="Times New Roman" w:hAnsi="Times New Roman"/>
          <w:sz w:val="24"/>
          <w:rFonts w:ascii="Times New Roman" w:hAnsi="Times New Roman" w:cs="Times New Roman" w:eastAsia="Times New Roman"/>
        </w:rPr>
        <w:t xml:space="preserve">A smart home energy management system based on human activity recognition and deep reinforcement learning. </w:t>
      </w:r>
      <w:r>
        <w:rPr>
          <w:rFonts w:ascii="Times New Roman" w:hAnsi="Times New Roman"/>
          <w:i/>
          <w:sz w:val="24"/>
          <w:rFonts w:ascii="Times New Roman" w:hAnsi="Times New Roman" w:cs="Times New Roman" w:eastAsia="Times New Roman"/>
        </w:rPr>
        <w:t xml:space="preserve">Energy Build. </w:t>
      </w:r>
      <w:r>
        <w:rPr>
          <w:rFonts w:ascii="Times New Roman" w:hAnsi="Times New Roman"/>
          <w:sz w:val="24"/>
          <w:rFonts w:ascii="Times New Roman" w:hAnsi="Times New Roman" w:cs="Times New Roman" w:eastAsia="Times New Roman"/>
        </w:rPr>
        <w:t xml:space="preserve">2024; 325: 114951. </w:t>
      </w:r>
    </w:p>
    <w:p>
      <w:pPr>
        <w:spacing w:before="40" w:after="80"/>
        <w:ind w:firstLine="283"/>
        <w:jc w:val="both"/>
      </w:pPr>
      <w:r>
        <w:rPr>
          <w:rFonts w:ascii="Times New Roman" w:hAnsi="Times New Roman"/>
          <w:b/>
          <w:i/>
          <w:sz w:val="22"/>
          <w:rFonts w:ascii="Times New Roman" w:hAnsi="Times New Roman" w:cs="Times New Roman" w:eastAsia="Times New Roman"/>
        </w:rPr>
        <w:t xml:space="preserve">Tóm tắt: </w:t>
      </w:r>
      <w:r>
        <w:rPr>
          <w:rFonts w:ascii="Times New Roman" w:hAnsi="Times New Roman"/>
          <w:i/>
          <w:sz w:val="22"/>
          <w:rFonts w:ascii="Times New Roman" w:hAnsi="Times New Roman" w:cs="Times New Roman" w:eastAsia="Times New Roman"/>
        </w:rPr>
        <w:t>Kiến trúc HEMS tối ưu kết hợp nhận diện hành vi sinh hoạt (HAR) của con người qua cảm biến và thuật toán học tăng cường sâu SAC để lập lịch tải thông minh.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