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7365"/>
        </w:tabs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CÔNG TY TNHH MTV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CỘNG HÒA XÃ HỘI CHỦ NGHĨA VIỆT NAM </w:t>
      </w:r>
    </w:p>
    <w:p w:rsidR="00000000" w:rsidDel="00000000" w:rsidP="00000000" w:rsidRDefault="00000000" w:rsidRPr="00000000" w14:paraId="00000002">
      <w:pPr>
        <w:tabs>
          <w:tab w:val="center" w:pos="6930"/>
        </w:tabs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tabs>
          <w:tab w:val="right" w:pos="8645.669291338583"/>
        </w:tabs>
        <w:spacing w:line="360" w:lineRule="auto"/>
        <w:jc w:val="right"/>
        <w:rPr/>
      </w:pPr>
      <w:r w:rsidDel="00000000" w:rsidR="00000000" w:rsidRPr="00000000">
        <w:rPr>
          <w:rtl w:val="0"/>
        </w:rPr>
        <w:tab/>
        <w:tab/>
        <w:t xml:space="preserve">Ngày 19, tháng 11, năm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BÁO CÁO TIẾN ĐỘ DỰ ÁN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Tuần 1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Tên dự án:  Phần mềm quản lý dùng cho trường mầm non, mẫu giáo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Ngày bắt đầu-kết thúc:  theo cam kết hợp đồng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Nhóm: 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Bộ phận công tác: Developer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010"/>
        <w:gridCol w:w="1507.25"/>
        <w:gridCol w:w="1507.25"/>
        <w:gridCol w:w="1507.25"/>
        <w:gridCol w:w="1507.25"/>
        <w:tblGridChange w:id="0">
          <w:tblGrid>
            <w:gridCol w:w="990"/>
            <w:gridCol w:w="2010"/>
            <w:gridCol w:w="1507.25"/>
            <w:gridCol w:w="1507.25"/>
            <w:gridCol w:w="1507.25"/>
            <w:gridCol w:w="1507.2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Tên 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Thời gian làm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Kết quả làm được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Chưa làm được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Hướng giải quyết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Định hướng, xác định sơ bộ yêu cầu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Gặp khách hàng trao đổi dự 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Hỏi thêm về yêu cầu khách hàng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Viết báo cáo về yêu cầu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Thiết kế Data flow diagram, Activity diagram và Entity Relationship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Mức độ hoàn thiện chưa đạt chuẩn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Báo cáo kết quả làm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Mô tả tình hình hiện tại: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Các vấn đề đã gặp phải: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- Thành viên Tiến Lộc, vị trí Lập trình viên xin nghỉ phép 2 ngày(14/11 và 15/11) do sức khỏe không đảm bảo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Giải quyết: Cắt cử thành viên Việt Trung, vị trí Lập trình viên đảm nhiệm lượng công việc ước tính khoảng 30% công việc đã giao cho thành viên Tiến Lộc.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Mức độ ảnh hưởng: Không ảnh hưởng trực tiếp đến kế hoạch baseline. 1 thành viên(Việt Trung) sẽ thực hiện tăng ca trong 1 ngày với chế độ bồi dưỡng đã quy định.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Kế hoạch cho giai đoạn sau(tuần kế tiếp):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Người lập báo cáo:  Nguyễn Văn A</w:t>
        <w:tab/>
        <w:tab/>
        <w:t xml:space="preserve">Chức vụ: Quản lý dự án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     Ký tên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center" w:pos="7365"/>
        </w:tabs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CÔNG TY TNHH MTV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CỘNG HÒA XÃ HỘI CHỦ NGHĨA VIỆT NAM </w:t>
      </w:r>
    </w:p>
    <w:p w:rsidR="00000000" w:rsidDel="00000000" w:rsidP="00000000" w:rsidRDefault="00000000" w:rsidRPr="00000000" w14:paraId="0000004A">
      <w:pPr>
        <w:tabs>
          <w:tab w:val="center" w:pos="6930"/>
        </w:tabs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4B">
      <w:pPr>
        <w:tabs>
          <w:tab w:val="right" w:pos="8645.669291338583"/>
        </w:tabs>
        <w:spacing w:line="360" w:lineRule="auto"/>
        <w:jc w:val="right"/>
        <w:rPr/>
      </w:pPr>
      <w:r w:rsidDel="00000000" w:rsidR="00000000" w:rsidRPr="00000000">
        <w:rPr>
          <w:rtl w:val="0"/>
        </w:rPr>
        <w:tab/>
        <w:tab/>
        <w:t xml:space="preserve">Ngày 19, tháng 11, năm 2022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BÁO CÁO TIẾN ĐỘ DỰ ÁN</w:t>
      </w:r>
    </w:p>
    <w:p w:rsidR="00000000" w:rsidDel="00000000" w:rsidP="00000000" w:rsidRDefault="00000000" w:rsidRPr="00000000" w14:paraId="0000004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Tháng 1</w:t>
      </w:r>
    </w:p>
    <w:p w:rsidR="00000000" w:rsidDel="00000000" w:rsidP="00000000" w:rsidRDefault="00000000" w:rsidRPr="00000000" w14:paraId="0000005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Nhóm: 11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Bộ phận công tác: Developer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010"/>
        <w:gridCol w:w="1507.25"/>
        <w:gridCol w:w="1507.25"/>
        <w:gridCol w:w="1507.25"/>
        <w:gridCol w:w="1507.25"/>
        <w:tblGridChange w:id="0">
          <w:tblGrid>
            <w:gridCol w:w="990"/>
            <w:gridCol w:w="2010"/>
            <w:gridCol w:w="1507.25"/>
            <w:gridCol w:w="1507.25"/>
            <w:gridCol w:w="1507.25"/>
            <w:gridCol w:w="1507.2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Tên 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Thời gian làm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Kết quả làm được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Chưa làm được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Hướng giải quyết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Xác định yêu cầu chức năng, phi chức năng và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Phân tích các service cần thiết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Viết đặc tả cho từng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Báo cáo kết quả làm việc, đưa ra SRS cuối cùng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Lựa chọn mô hình dữ liệu, công nghệ sử dụng và cách thức tổ chức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Thiết kế UI/UX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Trao đổi với khách hàng về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Họp chỉnh sửa dự án theo yêu cầu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Thiết kế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Thiết kế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tăng thêm nhân lực vào task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