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Thái Văn Lộc - PC06110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LAB 2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32"/>
          <w:szCs w:val="32"/>
        </w:rPr>
      </w:pPr>
      <w:r w:rsidDel="00000000" w:rsidR="00000000" w:rsidRPr="00000000">
        <w:rPr>
          <w:sz w:val="32"/>
          <w:szCs w:val="32"/>
          <w:rtl w:val="0"/>
        </w:rPr>
        <w:t xml:space="preserve">Bài 5 - Phân biệt Public, Protected và Private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Trong PHP, </w:t>
      </w:r>
      <w:r w:rsidDel="00000000" w:rsidR="00000000" w:rsidRPr="00000000">
        <w:rPr>
          <w:b w:val="1"/>
          <w:sz w:val="26"/>
          <w:szCs w:val="26"/>
          <w:rtl w:val="0"/>
        </w:rPr>
        <w:t xml:space="preserve">public</w:t>
      </w:r>
      <w:r w:rsidDel="00000000" w:rsidR="00000000" w:rsidRPr="00000000">
        <w:rPr>
          <w:sz w:val="26"/>
          <w:szCs w:val="26"/>
          <w:rtl w:val="0"/>
        </w:rPr>
        <w:t xml:space="preserve">, </w:t>
      </w:r>
      <w:r w:rsidDel="00000000" w:rsidR="00000000" w:rsidRPr="00000000">
        <w:rPr>
          <w:b w:val="1"/>
          <w:sz w:val="26"/>
          <w:szCs w:val="26"/>
          <w:rtl w:val="0"/>
        </w:rPr>
        <w:t xml:space="preserve">protected</w:t>
      </w:r>
      <w:r w:rsidDel="00000000" w:rsidR="00000000" w:rsidRPr="00000000">
        <w:rPr>
          <w:sz w:val="26"/>
          <w:szCs w:val="26"/>
          <w:rtl w:val="0"/>
        </w:rPr>
        <w:t xml:space="preserve">, và </w:t>
      </w:r>
      <w:r w:rsidDel="00000000" w:rsidR="00000000" w:rsidRPr="00000000">
        <w:rPr>
          <w:b w:val="1"/>
          <w:sz w:val="26"/>
          <w:szCs w:val="26"/>
          <w:rtl w:val="0"/>
        </w:rPr>
        <w:t xml:space="preserve">private</w:t>
      </w:r>
      <w:r w:rsidDel="00000000" w:rsidR="00000000" w:rsidRPr="00000000">
        <w:rPr>
          <w:sz w:val="26"/>
          <w:szCs w:val="26"/>
          <w:rtl w:val="0"/>
        </w:rPr>
        <w:t xml:space="preserve"> là các từ khóa quy định mức độ truy cập của thuộc tính và phương thức trong một lớp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b w:val="1"/>
          <w:sz w:val="26"/>
          <w:szCs w:val="26"/>
          <w:rtl w:val="0"/>
        </w:rPr>
        <w:t xml:space="preserve">Public:</w:t>
      </w:r>
      <w:r w:rsidDel="00000000" w:rsidR="00000000" w:rsidRPr="00000000">
        <w:rPr>
          <w:sz w:val="26"/>
          <w:szCs w:val="2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Thuộc tính hoặc phương thức được khai báo là public có thể truy cập từ mọi nơi, kể cả từ bên ngoài lớp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VD: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r w:rsidDel="00000000" w:rsidR="00000000" w:rsidRPr="00000000">
        <w:rPr>
          <w:sz w:val="26"/>
          <w:szCs w:val="26"/>
        </w:rPr>
        <w:drawing>
          <wp:inline distB="114300" distT="114300" distL="114300" distR="114300">
            <wp:extent cx="4572000" cy="2654300"/>
            <wp:effectExtent b="0" l="0" r="0" t="0"/>
            <wp:docPr descr="Ảnh ví dụ về pham vi sử dụng phương thức Public&#10;Public" id="3" name="image3.png"/>
            <a:graphic>
              <a:graphicData uri="http://schemas.openxmlformats.org/drawingml/2006/picture">
                <pic:pic>
                  <pic:nvPicPr>
                    <pic:cNvPr descr="Ảnh ví dụ về pham vi sử dụng phương thức Public&#10;Public" id="0" name="image3.png"/>
                    <pic:cNvPicPr preferRelativeResize="0"/>
                  </pic:nvPicPr>
                  <pic:blipFill>
                    <a:blip r:embed="rId6"/>
                    <a:srcRect b="0" l="0" r="0" t="0"/>
                    <a:stretch>
                      <a:fillRect/>
                    </a:stretch>
                  </pic:blipFill>
                  <pic:spPr>
                    <a:xfrm>
                      <a:off x="0" y="0"/>
                      <a:ext cx="4572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b w:val="1"/>
          <w:sz w:val="26"/>
          <w:szCs w:val="26"/>
          <w:rtl w:val="0"/>
        </w:rPr>
        <w:t xml:space="preserve">Protected:</w:t>
      </w:r>
      <w:r w:rsidDel="00000000" w:rsidR="00000000" w:rsidRPr="00000000">
        <w:rPr>
          <w:sz w:val="26"/>
          <w:szCs w:val="2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Thuộc tính hoặc phương thức được khai báo là protected chỉ có thể truy cập từ bên trong lớp chứa nó hoặc từ các lớp kế thừa.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VD: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r w:rsidDel="00000000" w:rsidR="00000000" w:rsidRPr="00000000">
        <w:rPr>
          <w:sz w:val="26"/>
          <w:szCs w:val="26"/>
        </w:rPr>
        <w:drawing>
          <wp:inline distB="114300" distT="114300" distL="114300" distR="114300">
            <wp:extent cx="4572000" cy="331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sz w:val="26"/>
          <w:szCs w:val="26"/>
        </w:rPr>
      </w:pPr>
      <w:r w:rsidDel="00000000" w:rsidR="00000000" w:rsidRPr="00000000">
        <w:rPr>
          <w:b w:val="1"/>
          <w:sz w:val="26"/>
          <w:szCs w:val="26"/>
          <w:rtl w:val="0"/>
        </w:rPr>
        <w:t xml:space="preserve">Private:</w:t>
      </w:r>
      <w:r w:rsidDel="00000000" w:rsidR="00000000" w:rsidRPr="00000000">
        <w:rPr>
          <w:sz w:val="26"/>
          <w:szCs w:val="26"/>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Thuộc tính hoặc phương thức được khai báo là private chỉ có thể truy cập từ bên trong lớp chứa nó, không thể truy cập từ bên ngoài lớp hoặc các lớp kế thừa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sz w:val="26"/>
          <w:szCs w:val="26"/>
          <w:rtl w:val="0"/>
        </w:rPr>
        <w:t xml:space="preserve">VD: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6"/>
          <w:szCs w:val="26"/>
        </w:rPr>
      </w:pPr>
      <w:r w:rsidDel="00000000" w:rsidR="00000000" w:rsidRPr="00000000">
        <w:rPr>
          <w:sz w:val="26"/>
          <w:szCs w:val="26"/>
        </w:rPr>
        <w:drawing>
          <wp:inline distB="114300" distT="114300" distL="114300" distR="114300">
            <wp:extent cx="4572000" cy="2108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