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E25F" w14:textId="77777777" w:rsidR="00B92A6E" w:rsidRPr="00C10C15" w:rsidRDefault="005963AA" w:rsidP="005963AA">
      <w:pPr>
        <w:pageBreakBefore w:val="0"/>
        <w:widowControl/>
        <w:autoSpaceDE w:val="0"/>
        <w:autoSpaceDN w:val="0"/>
        <w:spacing w:after="240" w:line="269" w:lineRule="auto" w:before="240"/>
        <w:ind w:left="0" w:right="0" w:firstLine="0"/>
        <w:jc w:val="center"/>
        <w:rPr>
          <w:rFonts w:ascii="Times New Roman"/>
          <w:b/>
          <w:color w:val="000000"/>
          <w:sz w:val="36"/>
          <w:szCs w:val="20"/>
        </w:rPr>
      </w:pPr>
      <w:r>
        <w:rPr>
          <w:rFonts w:ascii="Times New Roman" w:hAnsi="Times New Roman"/>
          <w:b/>
          <w:i w:val="0"/>
          <w:color w:val="202020"/>
          <w:sz w:val="36"/>
        </w:rPr>
        <w:t>CampusConnect</w:t>
        <w:br/>
        <w:t>Campus Event and Club Management Portal</w:t>
      </w:r>
    </w:p>
    <w:p w14:paraId="7A5D0626" w14:textId="4D29AA3F" w:rsidR="00B92A6E" w:rsidRPr="004272C0" w:rsidRDefault="005963AA" w:rsidP="00C526ED">
      <w:pPr>
        <w:pageBreakBefore w:val="0"/>
        <w:widowControl/>
        <w:autoSpaceDE w:val="0"/>
        <w:autoSpaceDN w:val="0"/>
        <w:spacing w:after="240" w:line="269" w:lineRule="auto" w:before="0"/>
        <w:ind w:left="0" w:right="0" w:firstLine="0"/>
        <w:jc w:val="center"/>
        <w:rPr>
          <w:rFonts w:ascii="Times New Roman"/>
          <w:b/>
          <w:bCs/>
          <w:color w:val="000000"/>
          <w:sz w:val="24"/>
        </w:rPr>
      </w:pPr>
      <w:r>
        <w:rPr>
          <w:rFonts w:ascii="Times New Roman" w:hAnsi="Times New Roman"/>
          <w:b/>
          <w:i w:val="0"/>
          <w:color w:val="202020"/>
          <w:sz w:val="24"/>
        </w:rPr>
        <w:t>WEB TECHNOLOGY PROJECT REPORT</w:t>
        <w:br/>
        <w:t>V SEMESTER BTech [PROGRAMME NAME]</w:t>
      </w:r>
    </w:p>
    <w:p w14:paraId="5229913A" w14:textId="1DDFF628" w:rsidR="00C526ED" w:rsidRPr="004272C0" w:rsidRDefault="004272C0" w:rsidP="004272C0">
      <w:pPr>
        <w:pageBreakBefore w:val="0"/>
        <w:widowControl/>
        <w:autoSpaceDE w:val="0"/>
        <w:autoSpaceDN w:val="0"/>
        <w:spacing w:after="240" w:line="269" w:lineRule="auto" w:before="0"/>
        <w:ind w:left="0" w:right="0" w:firstLine="0"/>
        <w:jc w:val="center"/>
        <w:rPr>
          <w:rFonts w:ascii="Times New Roman"/>
          <w:b/>
          <w:bCs/>
          <w:color w:val="000000"/>
          <w:sz w:val="24"/>
        </w:rPr>
      </w:pPr>
      <w:r>
        <w:rPr>
          <w:rFonts w:ascii="Times New Roman" w:hAnsi="Times New Roman"/>
          <w:b/>
          <w:i w:val="0"/>
          <w:color w:val="202020"/>
          <w:sz w:val="24"/>
        </w:rPr>
        <w:t>FLEXICORE-3131</w:t>
      </w:r>
    </w:p>
    <w:p w14:paraId="1732249A" w14:textId="79B2EDB3" w:rsidR="00C526ED" w:rsidRPr="004272C0" w:rsidRDefault="00B92A6E" w:rsidP="00C526ED">
      <w:pPr>
        <w:pageBreakBefore w:val="0"/>
        <w:widowControl/>
        <w:autoSpaceDE w:val="0"/>
        <w:autoSpaceDN w:val="0"/>
        <w:spacing w:before="0" w:after="240" w:line="269" w:lineRule="auto"/>
        <w:ind w:left="0" w:right="0" w:firstLine="0"/>
        <w:jc w:val="center"/>
        <w:rPr>
          <w:rFonts w:ascii="Times New Roman"/>
          <w:b/>
          <w:bCs/>
          <w:color w:val="000000"/>
          <w:spacing w:val="3"/>
          <w:sz w:val="24"/>
        </w:rPr>
      </w:pPr>
      <w:r>
        <w:rPr>
          <w:rFonts w:ascii="Times New Roman" w:hAnsi="Times New Roman"/>
          <w:b w:val="0"/>
          <w:i w:val="0"/>
          <w:color w:val="202020"/>
          <w:sz w:val="22"/>
        </w:rPr>
        <w:t>SUBMITTED TO</w:t>
      </w:r>
    </w:p>
    <w:p w14:paraId="5DC1DE5B" w14:textId="4F347787" w:rsidR="00B92A6E" w:rsidRPr="004272C0" w:rsidRDefault="00BE1DC6" w:rsidP="00C526ED">
      <w:pPr>
        <w:pageBreakBefore w:val="0"/>
        <w:widowControl/>
        <w:autoSpaceDE w:val="0"/>
        <w:autoSpaceDN w:val="0"/>
        <w:spacing w:before="0" w:after="240" w:line="269" w:lineRule="auto"/>
        <w:ind w:left="0" w:right="0" w:firstLine="0"/>
        <w:jc w:val="center"/>
        <w:rPr>
          <w:rFonts w:ascii="Times New Roman"/>
          <w:b/>
          <w:bCs/>
          <w:color w:val="000000"/>
          <w:sz w:val="24"/>
        </w:rPr>
      </w:pPr>
      <w:r>
        <w:rPr>
          <w:rFonts w:ascii="Times New Roman" w:hAnsi="Times New Roman"/>
          <w:b/>
          <w:i w:val="0"/>
          <w:color w:val="202020"/>
          <w:sz w:val="24"/>
        </w:rPr>
        <w:t>SCHOOL OF COMPUTER ENGINEERING</w:t>
        <w:br/>
        <w:t>M.I.T., MANIPAL</w:t>
      </w:r>
    </w:p>
    <w:p w14:paraId="717C4151" w14:textId="684E303F" w:rsidR="00B92A6E" w:rsidRDefault="004272C0" w:rsidP="00B92A6E">
      <w:pPr>
        <w:pageBreakBefore w:val="0"/>
        <w:widowControl/>
        <w:spacing w:line="269" w:lineRule="auto" w:before="0" w:after="280"/>
        <w:ind w:left="0" w:right="0" w:firstLine="0"/>
        <w:jc w:val="center"/>
      </w:pPr>
      <w:r>
        <w:rPr>
          <w:noProof/>
        </w:rPr>
        <w:drawing>
          <wp:inline>
            <wp:extent cx="1143000" cy="1113568"/>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13568"/>
                    </a:xfrm>
                    <a:prstGeom prst="rect">
                      <a:avLst/>
                    </a:prstGeom>
                    <a:noFill/>
                  </pic:spPr>
                </pic:pic>
              </a:graphicData>
            </a:graphic>
          </wp:inline>
        </w:drawing>
      </w:r>
    </w:p>
    <w:p w14:paraId="038CEF75" w14:textId="77777777" w:rsidR="00B92A6E" w:rsidRDefault="00B92A6E" w:rsidP="00B92A6E">
      <w:pPr>
        <w:pageBreakBefore w:val="0"/>
        <w:widowControl/>
        <w:autoSpaceDE w:val="0"/>
        <w:autoSpaceDN w:val="0"/>
        <w:spacing w:after="240" w:line="269" w:lineRule="auto" w:before="0"/>
        <w:ind w:left="0" w:right="0" w:firstLine="0"/>
        <w:jc w:val="center"/>
        <w:rPr>
          <w:rFonts w:ascii="Times New Roman"/>
          <w:b/>
          <w:color w:val="000000"/>
          <w:sz w:val="28"/>
        </w:rPr>
      </w:pPr>
      <w:r>
        <w:rPr>
          <w:rFonts w:ascii="Times New Roman" w:hAnsi="Times New Roman"/>
          <w:b w:val="0"/>
          <w:i w:val="0"/>
          <w:color w:val="202020"/>
          <w:sz w:val="22"/>
        </w:rPr>
        <w:t>By</w:t>
      </w:r>
    </w:p>
    <w:p w14:paraId="50CB125A" w14:textId="77777777" w:rsidR="00B92A6E" w:rsidRDefault="005963AA" w:rsidP="00B92A6E">
      <w:pPr>
        <w:pageBreakBefore w:val="0"/>
        <w:widowControl/>
        <w:autoSpaceDE w:val="0"/>
        <w:autoSpaceDN w:val="0"/>
        <w:spacing w:after="240" w:line="269" w:lineRule="auto" w:before="0"/>
        <w:ind w:left="0" w:right="0" w:firstLine="0"/>
        <w:jc w:val="center"/>
        <w:rPr>
          <w:rFonts w:ascii="Times New Roman"/>
          <w:b/>
          <w:color w:val="000000"/>
          <w:sz w:val="28"/>
        </w:rPr>
      </w:pPr>
      <w:r>
        <w:rPr>
          <w:rFonts w:ascii="Times New Roman" w:hAnsi="Times New Roman"/>
          <w:b w:val="0"/>
          <w:i w:val="0"/>
          <w:color w:val="202020"/>
          <w:sz w:val="22"/>
        </w:rPr>
        <w:t>[STUDENT 1 NAME]</w:t>
        <w:br/>
        <w:t>Registration No. [STUDENT 1 REGISTRATION NUMBER]</w:t>
      </w:r>
    </w:p>
    <w:p w14:paraId="198BDF0A" w14:textId="77777777" w:rsidR="005963AA" w:rsidRDefault="005963AA" w:rsidP="005963AA">
      <w:pPr>
        <w:pageBreakBefore w:val="0"/>
        <w:widowControl/>
        <w:autoSpaceDE w:val="0"/>
        <w:autoSpaceDN w:val="0"/>
        <w:spacing w:after="240" w:line="269" w:lineRule="auto" w:before="0"/>
        <w:ind w:left="0" w:right="0" w:firstLine="0"/>
        <w:jc w:val="center"/>
        <w:rPr>
          <w:rFonts w:ascii="Times New Roman"/>
          <w:b/>
          <w:color w:val="000000"/>
          <w:sz w:val="28"/>
        </w:rPr>
      </w:pPr>
      <w:r>
        <w:rPr>
          <w:rFonts w:ascii="Times New Roman" w:hAnsi="Times New Roman"/>
          <w:b w:val="0"/>
          <w:i w:val="0"/>
          <w:color w:val="202020"/>
          <w:sz w:val="22"/>
        </w:rPr>
        <w:t>[STUDENT 2 NAME]</w:t>
        <w:br/>
        <w:t>Registration No. [STUDENT 2 REGISTRATION NUMBER]</w:t>
      </w:r>
    </w:p>
    <w:p w14:paraId="7AE035B4" w14:textId="77777777" w:rsidR="00B92A6E" w:rsidRDefault="00B92A6E" w:rsidP="00B92A6E">
      <w:pPr>
        <w:pageBreakBefore w:val="0"/>
        <w:widowControl/>
        <w:autoSpaceDE w:val="0"/>
        <w:autoSpaceDN w:val="0"/>
        <w:spacing w:before="0" w:after="240" w:line="269" w:lineRule="auto"/>
        <w:ind w:left="0" w:right="0" w:firstLine="0"/>
        <w:jc w:val="center"/>
        <w:rPr>
          <w:rFonts w:ascii="Times New Roman"/>
          <w:color w:val="000000"/>
          <w:sz w:val="21"/>
        </w:rPr>
      </w:pPr>
      <w:r>
        <w:rPr>
          <w:rFonts w:ascii="Times New Roman" w:hAnsi="Times New Roman"/>
          <w:b w:val="0"/>
          <w:i w:val="0"/>
          <w:color w:val="202020"/>
          <w:sz w:val="22"/>
        </w:rPr>
        <w:t>Under the guidance of: [FACULTY NAME]</w:t>
      </w:r>
    </w:p>
    <w:p w14:paraId="067942B0" w14:textId="77777777" w:rsidR="00B92A6E" w:rsidRDefault="00B92A6E" w:rsidP="00B92A6E">
      <w:pPr>
        <w:pageBreakBefore w:val="0"/>
        <w:widowControl/>
        <w:autoSpaceDE w:val="0"/>
        <w:autoSpaceDN w:val="0"/>
        <w:spacing w:before="0" w:after="240" w:line="269" w:lineRule="auto"/>
        <w:ind w:left="0" w:right="0" w:firstLine="0"/>
        <w:jc w:val="center"/>
        <w:rPr>
          <w:rFonts w:ascii="Times New Roman"/>
          <w:color w:val="000000"/>
          <w:sz w:val="21"/>
        </w:rPr>
      </w:pPr>
      <w:r>
        <w:rPr>
          <w:rFonts w:ascii="Times New Roman" w:hAnsi="Times New Roman"/>
          <w:b w:val="0"/>
          <w:i w:val="0"/>
          <w:color w:val="202020"/>
          <w:sz w:val="22"/>
        </w:rPr>
        <w:t>[SUBMISSION MONTH AND YEAR]</w:t>
      </w:r>
    </w:p>
    <w:p w14:paraId="19FD3516" w14:textId="77777777" w:rsidR="00B92A6E" w:rsidRDefault="005963AA" w:rsidP="00B92A6E">
      <w:pPr>
        <w:pageBreakBefore w:val="0"/>
        <w:widowControl/>
        <w:tabs>
          <w:tab w:val="left" w:pos="6117"/>
        </w:tabs>
        <w:spacing w:line="269" w:lineRule="auto" w:before="320" w:after="140"/>
        <w:ind w:left="0" w:right="0" w:firstLine="0"/>
        <w:jc w:val="center"/>
      </w:pPr>
      <w:r>
        <w:rPr>
          <w:rFonts w:ascii="Times New Roman"/>
          <w:noProof/>
          <w:color w:val="000000"/>
          <w:sz w:val="21"/>
        </w:rPr>
        <w:drawing>
          <wp:inline>
            <wp:extent cx="5394960" cy="1038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1038636"/>
                    </a:xfrm>
                    <a:prstGeom prst="rect">
                      <a:avLst/>
                    </a:prstGeom>
                    <a:noFill/>
                  </pic:spPr>
                </pic:pic>
              </a:graphicData>
            </a:graphic>
          </wp:inline>
        </w:drawing>
      </w:r>
    </w:p>
    <w:p w14:paraId="21EA4677" w14:textId="77777777" w:rsidR="00961AF5" w:rsidRDefault="00000000">
      <w:pPr>
        <w:pStyle w:val="Heading1"/>
        <w:keepNext/>
        <w:pageBreakBefore/>
        <w:widowControl/>
        <w:spacing w:after="140" w:line="269" w:lineRule="auto" w:before="0"/>
        <w:ind w:left="0" w:right="0" w:firstLine="0"/>
        <w:jc w:val="left"/>
      </w:pPr>
      <w:r>
        <w:rPr>
          <w:rFonts w:ascii="Times New Roman" w:hAnsi="Times New Roman"/>
          <w:b/>
          <w:i w:val="0"/>
          <w:color w:val="253D36"/>
          <w:sz w:val="32"/>
        </w:rPr>
        <w:t>Team Details and Work Split</w:t>
      </w:r>
    </w:p>
    <w:tbl>
      <w:tblPr>
        <w:tblStyle w:val="TableGrid"/>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200"/>
        <w:gridCol w:w="1500"/>
        <w:gridCol w:w="3326"/>
        <w:gridCol w:w="1400"/>
      </w:tblGrid>
      <w:tr w:rsidR="00961AF5" w14:paraId="74ADF527" w14:textId="77777777">
        <w:trPr>
          <w:tblHeader/>
          <w:jc w:val="center"/>
          <w:tblHeader/>
          <w:cantSplit/>
        </w:trPr>
        <w:tc>
          <w:tcPr>
            <w:tcW w:w="432" w:type="dxa"/>
            <w:shd w:val="clear" w:color="auto" w:fill="D9D9D9"/>
            <w:vAlign w:val="center"/>
          </w:tcPr>
          <w:p>
            <w:pPr>
              <w:spacing w:after="100" w:line="252" w:lineRule="auto"/>
            </w:pPr>
            <w:r>
              <w:rPr>
                <w:rFonts w:ascii="Times New Roman" w:hAnsi="Times New Roman"/>
                <w:b/>
                <w:sz w:val="18"/>
              </w:rPr>
              <w:t>Sl.</w:t>
            </w:r>
          </w:p>
        </w:tc>
        <w:tc>
          <w:tcPr>
            <w:tcW w:w="1512" w:type="dxa"/>
            <w:shd w:val="clear" w:color="auto" w:fill="D9D9D9"/>
            <w:vAlign w:val="center"/>
          </w:tcPr>
          <w:p>
            <w:pPr>
              <w:spacing w:after="100" w:line="252" w:lineRule="auto"/>
            </w:pPr>
            <w:r>
              <w:rPr>
                <w:rFonts w:ascii="Times New Roman" w:hAnsi="Times New Roman"/>
                <w:b/>
                <w:sz w:val="18"/>
              </w:rPr>
              <w:t>Name</w:t>
            </w:r>
          </w:p>
        </w:tc>
        <w:tc>
          <w:tcPr>
            <w:tcW w:w="1512" w:type="dxa"/>
            <w:shd w:val="clear" w:color="auto" w:fill="D9D9D9"/>
            <w:vAlign w:val="center"/>
          </w:tcPr>
          <w:p>
            <w:pPr>
              <w:spacing w:after="100" w:line="252" w:lineRule="auto"/>
            </w:pPr>
            <w:r>
              <w:rPr>
                <w:rFonts w:ascii="Times New Roman" w:hAnsi="Times New Roman"/>
                <w:b/>
                <w:sz w:val="18"/>
              </w:rPr>
              <w:t>Reg. No.</w:t>
            </w:r>
          </w:p>
        </w:tc>
        <w:tc>
          <w:tcPr>
            <w:tcW w:w="3744" w:type="dxa"/>
            <w:shd w:val="clear" w:color="auto" w:fill="D9D9D9"/>
            <w:vAlign w:val="center"/>
          </w:tcPr>
          <w:p>
            <w:pPr>
              <w:spacing w:after="100" w:line="252" w:lineRule="auto"/>
            </w:pPr>
            <w:r>
              <w:rPr>
                <w:rFonts w:ascii="Times New Roman" w:hAnsi="Times New Roman"/>
                <w:b/>
                <w:sz w:val="18"/>
              </w:rPr>
              <w:t>Two primary assigned modules</w:t>
            </w:r>
          </w:p>
        </w:tc>
        <w:tc>
          <w:tcPr>
            <w:tcW w:w="1800" w:type="dxa"/>
            <w:shd w:val="clear" w:color="auto" w:fill="D9D9D9"/>
            <w:vAlign w:val="center"/>
          </w:tcPr>
          <w:p>
            <w:pPr>
              <w:spacing w:after="100" w:line="252" w:lineRule="auto"/>
            </w:pPr>
            <w:r>
              <w:rPr>
                <w:rFonts w:ascii="Times New Roman" w:hAnsi="Times New Roman"/>
                <w:b/>
                <w:sz w:val="18"/>
              </w:rPr>
              <w:t>Signature</w:t>
            </w:r>
          </w:p>
        </w:tc>
      </w:tr>
      <w:tr w:rsidR="00961AF5" w14:paraId="7958276C" w14:textId="77777777">
        <w:trPr>
          <w:trHeight w:val="450"/>
          <w:jc w:val="center"/>
          <w:cantSplit/>
        </w:trPr>
        <w:tc>
          <w:tcPr>
            <w:tcW w:w="432" w:type="dxa"/>
            <w:vAlign w:val="center"/>
          </w:tcPr>
          <w:p>
            <w:pPr>
              <w:spacing w:after="100" w:line="252" w:lineRule="auto"/>
            </w:pPr>
            <w:r>
              <w:rPr>
                <w:rFonts w:ascii="Times New Roman" w:hAnsi="Times New Roman"/>
                <w:b w:val="0"/>
                <w:sz w:val="18"/>
              </w:rPr>
              <w:t>1</w:t>
            </w:r>
          </w:p>
        </w:tc>
        <w:tc>
          <w:tcPr>
            <w:tcW w:w="1512" w:type="dxa"/>
            <w:vAlign w:val="center"/>
          </w:tcPr>
          <w:p>
            <w:pPr>
              <w:spacing w:after="100" w:line="252" w:lineRule="auto"/>
            </w:pPr>
            <w:r>
              <w:rPr>
                <w:rFonts w:ascii="Times New Roman" w:hAnsi="Times New Roman"/>
                <w:b w:val="0"/>
                <w:sz w:val="18"/>
              </w:rPr>
              <w:t>[STUDENT 1 NAME]</w:t>
            </w:r>
          </w:p>
        </w:tc>
        <w:tc>
          <w:tcPr>
            <w:tcW w:w="1512" w:type="dxa"/>
            <w:vAlign w:val="center"/>
          </w:tcPr>
          <w:p>
            <w:pPr>
              <w:spacing w:after="100" w:line="252" w:lineRule="auto"/>
            </w:pPr>
            <w:r>
              <w:rPr>
                <w:rFonts w:ascii="Times New Roman" w:hAnsi="Times New Roman"/>
                <w:b w:val="0"/>
                <w:sz w:val="18"/>
              </w:rPr>
              <w:t>[STUDENT 1 REGISTRATION NUMBER]</w:t>
            </w:r>
          </w:p>
        </w:tc>
        <w:tc>
          <w:tcPr>
            <w:tcW w:w="3744" w:type="dxa"/>
            <w:vAlign w:val="center"/>
          </w:tcPr>
          <w:p>
            <w:pPr>
              <w:spacing w:after="100" w:line="252" w:lineRule="auto"/>
            </w:pPr>
            <w:r>
              <w:rPr>
                <w:rFonts w:ascii="Times New Roman" w:hAnsi="Times New Roman"/>
                <w:b w:val="0"/>
                <w:sz w:val="18"/>
              </w:rPr>
              <w:t>1. Authentication &amp; Student Dashboard</w:t>
              <w:br/>
              <w:t>2. Event Discovery &amp; Registration</w:t>
            </w:r>
          </w:p>
        </w:tc>
        <w:tc>
          <w:tcPr>
            <w:tcW w:w="1800" w:type="dxa"/>
            <w:vAlign w:val="center"/>
          </w:tcPr>
          <w:p>
            <w:pPr>
              <w:spacing w:after="100" w:line="252" w:lineRule="auto"/>
            </w:pPr>
            <w:r>
              <w:rPr>
                <w:rFonts w:ascii="Times New Roman" w:hAnsi="Times New Roman"/>
                <w:b w:val="0"/>
                <w:sz w:val="18"/>
              </w:rPr>
              <w:t>[SIGNATURE 1]</w:t>
            </w:r>
          </w:p>
        </w:tc>
      </w:tr>
      <w:tr w:rsidR="00961AF5" w14:paraId="26C3A42D" w14:textId="77777777">
        <w:trPr>
          <w:trHeight w:val="450"/>
          <w:jc w:val="center"/>
          <w:cantSplit/>
        </w:trPr>
        <w:tc>
          <w:tcPr>
            <w:tcW w:w="432" w:type="dxa"/>
            <w:vAlign w:val="center"/>
          </w:tcPr>
          <w:p>
            <w:pPr>
              <w:spacing w:after="100" w:line="252" w:lineRule="auto"/>
            </w:pPr>
            <w:r>
              <w:rPr>
                <w:rFonts w:ascii="Times New Roman" w:hAnsi="Times New Roman"/>
                <w:b w:val="0"/>
                <w:sz w:val="18"/>
              </w:rPr>
              <w:t>2</w:t>
            </w:r>
          </w:p>
        </w:tc>
        <w:tc>
          <w:tcPr>
            <w:tcW w:w="1512" w:type="dxa"/>
            <w:vAlign w:val="center"/>
          </w:tcPr>
          <w:p>
            <w:pPr>
              <w:spacing w:after="100" w:line="252" w:lineRule="auto"/>
            </w:pPr>
            <w:r>
              <w:rPr>
                <w:rFonts w:ascii="Times New Roman" w:hAnsi="Times New Roman"/>
                <w:b w:val="0"/>
                <w:sz w:val="18"/>
              </w:rPr>
              <w:t>[STUDENT 2 NAME]</w:t>
            </w:r>
          </w:p>
        </w:tc>
        <w:tc>
          <w:tcPr>
            <w:tcW w:w="1512" w:type="dxa"/>
            <w:vAlign w:val="center"/>
          </w:tcPr>
          <w:p>
            <w:pPr>
              <w:spacing w:after="100" w:line="252" w:lineRule="auto"/>
            </w:pPr>
            <w:r>
              <w:rPr>
                <w:rFonts w:ascii="Times New Roman" w:hAnsi="Times New Roman"/>
                <w:b w:val="0"/>
                <w:sz w:val="18"/>
              </w:rPr>
              <w:t>[STUDENT 2 REGISTRATION NUMBER]</w:t>
            </w:r>
          </w:p>
        </w:tc>
        <w:tc>
          <w:tcPr>
            <w:tcW w:w="3744" w:type="dxa"/>
            <w:vAlign w:val="center"/>
          </w:tcPr>
          <w:p>
            <w:pPr>
              <w:spacing w:after="100" w:line="252" w:lineRule="auto"/>
            </w:pPr>
            <w:r>
              <w:rPr>
                <w:rFonts w:ascii="Times New Roman" w:hAnsi="Times New Roman"/>
                <w:b w:val="0"/>
                <w:sz w:val="18"/>
              </w:rPr>
              <w:t>1. Organizer Event Management</w:t>
              <w:br/>
              <w:t>2. Organizer Dashboard &amp; Attendees</w:t>
            </w:r>
          </w:p>
        </w:tc>
        <w:tc>
          <w:tcPr>
            <w:tcW w:w="1800" w:type="dxa"/>
            <w:vAlign w:val="center"/>
          </w:tcPr>
          <w:p>
            <w:pPr>
              <w:spacing w:after="100" w:line="252" w:lineRule="auto"/>
            </w:pPr>
            <w:r>
              <w:rPr>
                <w:rFonts w:ascii="Times New Roman" w:hAnsi="Times New Roman"/>
                <w:b w:val="0"/>
                <w:sz w:val="18"/>
              </w:rPr>
              <w:t>[SIGNATURE 2]</w:t>
            </w:r>
          </w:p>
        </w:tc>
      </w:tr>
    </w:tbl>
    <w:p w14:paraId="2BF46A26" w14:textId="77777777" w:rsidR="00961AF5" w:rsidRDefault="00961AF5">
      <w:pPr>
        <w:pageBreakBefore w:val="0"/>
        <w:widowControl/>
        <w:spacing w:after="140" w:line="269" w:lineRule="auto" w:before="0"/>
        <w:ind w:left="0" w:right="0" w:firstLine="0"/>
        <w:jc w:val="left"/>
      </w:pPr>
      <w:r>
        <w:rPr>
          <w:rFonts w:ascii="Times New Roman" w:hAnsi="Times New Roman"/>
          <w:b w:val="0"/>
          <w:i w:val="0"/>
          <w:color w:val="202020"/>
          <w:sz w:val="22"/>
        </w:rPr>
        <w:t>Allocation note: these are assigned review, maintenance and demonstration responsibilities, not a claim of individual implementation history. The initial application and report were generated with Codex assistance. Both students must review, adapt and acknowledge their actual contributions. Shared work: architecture, schema, API integration, common design, integration testing, documentation and final report review.</w:t>
      </w:r>
    </w:p>
    <w:p w14:paraId="3929A419" w14:textId="77777777" w:rsidR="00961AF5" w:rsidRDefault="00000000">
      <w:pPr>
        <w:pStyle w:val="Heading1"/>
        <w:keepNext/>
        <w:pageBreakBefore w:val="0"/>
        <w:widowControl/>
        <w:spacing w:after="140" w:line="269" w:lineRule="auto" w:before="0"/>
        <w:ind w:left="0" w:right="0" w:firstLine="0"/>
        <w:jc w:val="left"/>
      </w:pPr>
      <w:r>
        <w:rPr>
          <w:rFonts w:ascii="Times New Roman" w:hAnsi="Times New Roman"/>
          <w:b/>
          <w:i w:val="0"/>
          <w:color w:val="253D36"/>
          <w:sz w:val="32"/>
        </w:rPr>
        <w:t>1. Project Overview</w:t>
      </w:r>
    </w:p>
    <w:p w14:paraId="0D8914F3" w14:textId="128D2D72" w:rsidR="00961AF5" w:rsidRDefault="00000000">
      <w:pPr>
        <w:pageBreakBefore w:val="0"/>
        <w:widowControl/>
        <w:spacing w:after="140" w:line="269" w:lineRule="auto" w:before="0"/>
        <w:ind w:left="0" w:right="0" w:firstLine="0"/>
        <w:jc w:val="left"/>
      </w:pPr>
      <w:r>
        <w:rPr>
          <w:rFonts w:ascii="Times New Roman" w:hAnsi="Times New Roman"/>
          <w:b w:val="0"/>
          <w:i w:val="0"/>
          <w:color w:val="202020"/>
          <w:sz w:val="22"/>
        </w:rPr>
        <w:t>CampusConnect is a working campus event portal with a React interface, Express REST backend and persistent SQLite database. Students create accounts, discover events, reserve one seat and manage their own registrations. Organizers create and maintain their own events and view confirmed attendees. Six focused features demonstrate the complete browser-to-database flow without external services.</w:t>
      </w:r>
    </w:p>
    <w:p w14:paraId="5EF554CA" w14:textId="77777777" w:rsidR="00961AF5" w:rsidRDefault="0000000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1.1 Purpose of the Website</w:t>
      </w:r>
    </w:p>
    <w:p w14:paraId="48B5804E" w14:textId="0B224879" w:rsidR="00ED01E2" w:rsidRDefault="00000000">
      <w:pPr>
        <w:pageBreakBefore w:val="0"/>
        <w:widowControl/>
        <w:spacing w:after="140" w:line="269" w:lineRule="auto" w:before="0"/>
        <w:ind w:left="0" w:right="0" w:firstLine="0"/>
        <w:jc w:val="left"/>
        <w:rPr>
          <w:rFonts w:ascii="Times New Roman" w:hAnsi="Times New Roman" w:cs="Times New Roman"/>
          <w:i/>
          <w:iCs/>
          <w:color w:val="7F7F7F"/>
        </w:rPr>
      </w:pPr>
      <w:r>
        <w:rPr>
          <w:rFonts w:ascii="Times New Roman" w:hAnsi="Times New Roman"/>
          <w:b w:val="0"/>
          <w:i w:val="0"/>
          <w:color w:val="202020"/>
          <w:sz w:val="22"/>
        </w:rPr>
        <w:t>The portal gives fictional campus events one searchable home. It helps a student find an activity, understand its time and venue, and confirm a place. A personal dashboard makes cancellation clear. Organizers maintain accurate information and check who is attending. The project is intended for a reliable classroom demonstration rather than a public institutional deployment.</w:t>
      </w:r>
    </w:p>
    <w:p w14:paraId="3113C627" w14:textId="25EB51D6" w:rsidR="00ED01E2" w:rsidRDefault="00ED01E2" w:rsidP="00ED01E2">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1.2 Objectives</w:t>
      </w:r>
    </w:p>
    <w:p w14:paraId="5E0CEE03" w14:textId="008138F6" w:rsidR="00ED01E2" w:rsidRPr="00ED01E2" w:rsidRDefault="00ED01E2">
      <w:pPr>
        <w:pageBreakBefore w:val="0"/>
        <w:widowControl/>
        <w:spacing w:after="140" w:line="269" w:lineRule="auto" w:before="0"/>
        <w:ind w:left="0" w:right="0" w:firstLine="0"/>
        <w:jc w:val="left"/>
        <w:rPr>
          <w:rFonts w:ascii="Times New Roman" w:hAnsi="Times New Roman" w:cs="Times New Roman"/>
          <w:i/>
          <w:iCs/>
          <w:color w:val="7F7F7F"/>
        </w:rPr>
      </w:pPr>
      <w:r>
        <w:rPr>
          <w:rFonts w:ascii="Times New Roman" w:hAnsi="Times New Roman"/>
          <w:b w:val="0"/>
          <w:i w:val="0"/>
          <w:color w:val="202020"/>
          <w:sz w:val="22"/>
        </w:rPr>
        <w:t>1. Student registration, login and logout.</w:t>
        <w:br/>
        <w:t>2. Database-driven event discovery with search and category filters.</w:t>
        <w:br/>
        <w:t>3. Event details and capacity-safe registration.</w:t>
        <w:br/>
        <w:t>4. Private student dashboard and cancellation.</w:t>
        <w:br/>
        <w:t>5. Authorized organizer event creation, editing and deletion.</w:t>
        <w:br/>
        <w:t>6. Organizer statistics and private confirmed-attendee lists.</w:t>
      </w:r>
    </w:p>
    <w:p w14:paraId="3C133B53" w14:textId="6CAEA8E1" w:rsidR="00961AF5" w:rsidRDefault="0000000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1.3 Target Users</w:t>
      </w:r>
    </w:p>
    <w:p w14:paraId="48D7B94A" w14:textId="77777777" w:rsidR="00961AF5" w:rsidRDefault="00000000">
      <w:pPr>
        <w:pageBreakBefore w:val="0"/>
        <w:widowControl/>
        <w:spacing w:after="140" w:line="269" w:lineRule="auto" w:before="0"/>
        <w:ind w:left="0" w:right="0" w:firstLine="0"/>
        <w:jc w:val="left"/>
      </w:pPr>
      <w:r>
        <w:rPr>
          <w:rFonts w:ascii="Times New Roman" w:hAnsi="Times New Roman"/>
          <w:b w:val="0"/>
          <w:i w:val="0"/>
          <w:color w:val="202020"/>
          <w:sz w:val="22"/>
        </w:rPr>
        <w:t>Students use discovery and personal registrations; authorized organizers manage events. Mobile users receive responsive cards and forms. Semantic landmarks, explicit labels, keyboard-accessible links and buttons, visible focus, a skip link, reduced-motion support and announced error/status messages improve accessibility. No formal WCAG certification or assistive-technology audit is claimed.</w:t>
      </w:r>
    </w:p>
    <w:p w14:paraId="16EC396E" w14:textId="07442BE8" w:rsidR="00961AF5" w:rsidRDefault="0000000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1.4 Site Map</w:t>
      </w:r>
    </w:p>
    <w:p w14:paraId="7F63F9DD" w14:textId="77777777" w:rsidR="00961AF5" w:rsidRDefault="00000000">
      <w:pPr>
        <w:pageBreakBefore w:val="0"/>
        <w:widowControl/>
        <w:spacing w:after="140" w:line="269" w:lineRule="auto" w:before="0"/>
        <w:ind w:left="0" w:right="0" w:firstLine="0"/>
        <w:jc w:val="left"/>
      </w:pPr>
      <w:r>
        <w:rPr>
          <w:rFonts w:ascii="Times New Roman" w:hAnsi="Times New Roman"/>
          <w:b w:val="0"/>
          <w:i w:val="0"/>
          <w:color w:val="202020"/>
          <w:sz w:val="22"/>
        </w:rPr>
        <w:t>/ (Discovery, Student 1) → /events/:id (Details and registration, Student 1)</w:t>
        <w:br/>
        <w:t>/signup and /login (Student 1) → /dashboard (My registrations, Student 1)</w:t>
        <w:br/>
        <w:t>Organizer login → /organizer (Studio and statistics, Student 2)</w:t>
        <w:br/>
        <w:t>/organizer → /organizer/new and /organizer/events/:id/edit (Student 2)</w:t>
        <w:br/>
        <w:t>/organizer → /organizer/events/:id/attendees (Student 2)</w:t>
      </w:r>
    </w:p>
    <w:p w14:paraId="3975895F" w14:textId="77777777" w:rsidR="00961AF5" w:rsidRDefault="00000000">
      <w:pPr>
        <w:pageBreakBefore w:val="0"/>
        <w:widowControl/>
        <w:spacing w:after="140" w:line="269" w:lineRule="auto" w:before="0"/>
        <w:ind w:left="0" w:right="0" w:firstLine="0"/>
        <w:jc w:val="left"/>
      </w:pPr>
      <w:r>
        <w:rPr>
          <w:rFonts w:ascii="Times New Roman" w:hAnsi="Times New Roman"/>
          <w:b w:val="0"/>
          <w:i w:val="0"/>
          <w:color w:val="202020"/>
          <w:sz w:val="22"/>
        </w:rPr>
        <w:t>Both roles share the header, discovery pages and footer. Navigation exposes the relevant dashboard after login; the backend independently enforces permissions.</w:t>
      </w:r>
    </w:p>
    <w:p w14:paraId="6D23E58A" w14:textId="77777777" w:rsidR="00961AF5" w:rsidRDefault="00000000">
      <w:pPr>
        <w:pageBreakBefore w:val="0"/>
        <w:widowControl/>
        <w:spacing w:after="140" w:line="269" w:lineRule="auto" w:before="0"/>
        <w:ind w:left="0" w:right="0" w:firstLine="0"/>
        <w:jc w:val="left"/>
      </w:pPr>
      <w:r>
        <w:rPr>
          <w:rFonts w:ascii="Times New Roman" w:hAnsi="Times New Roman"/>
          <w:b w:val="0"/>
          <w:i w:val="0"/>
          <w:color w:val="202020"/>
          <w:sz w:val="22"/>
        </w:rPr>
        <w:t>The interactive Mermaid sitemap and relational diagram are included in README.md. Responsibility labels describe the assigned demonstration split above.</w:t>
      </w:r>
    </w:p>
    <w:p w14:paraId="1529CBC8" w14:textId="26DDA50D" w:rsidR="00961AF5" w:rsidRDefault="0000000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1.5 Tools and Technologies</w:t>
      </w:r>
    </w:p>
    <w:tbl>
      <w:tblPr>
        <w:tblStyle w:val="TableGrid"/>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0"/>
        <w:gridCol w:w="5526"/>
      </w:tblGrid>
      <w:tr w:rsidR="00961AF5" w14:paraId="121AD74B" w14:textId="77777777">
        <w:trPr>
          <w:tblHeader/>
          <w:jc w:val="center"/>
          <w:tblHeader/>
          <w:cantSplit/>
        </w:trPr>
        <w:tc>
          <w:tcPr>
            <w:tcW w:w="3500" w:type="dxa"/>
            <w:shd w:val="clear" w:color="auto" w:fill="D9D9D9"/>
            <w:vAlign w:val="center"/>
          </w:tcPr>
          <w:p w14:paraId="7F7B79D0" w14:textId="77777777" w:rsidR="00961AF5" w:rsidRDefault="00000000">
            <w:pPr>
              <w:spacing w:before="60" w:after="100" w:line="252" w:lineRule="auto"/>
              <w:jc w:val="center"/>
            </w:pPr>
            <w:r>
              <w:rPr>
                <w:rFonts w:ascii="Times New Roman" w:hAnsi="Times New Roman" w:cs="Times New Roman"/>
                <w:b/>
                <w:bCs/>
                <w:sz w:val="18"/>
              </w:rPr>
              <w:t>Item</w:t>
            </w:r>
          </w:p>
        </w:tc>
        <w:tc>
          <w:tcPr>
            <w:tcW w:w="5526" w:type="dxa"/>
            <w:shd w:val="clear" w:color="auto" w:fill="D9D9D9"/>
            <w:vAlign w:val="center"/>
          </w:tcPr>
          <w:p w14:paraId="3EFD2FAD" w14:textId="77777777" w:rsidR="00961AF5" w:rsidRDefault="00000000">
            <w:pPr>
              <w:spacing w:before="60" w:after="100" w:line="252" w:lineRule="auto"/>
              <w:jc w:val="center"/>
            </w:pPr>
            <w:r>
              <w:rPr>
                <w:rFonts w:ascii="Times New Roman" w:hAnsi="Times New Roman" w:cs="Times New Roman"/>
                <w:b/>
                <w:bCs/>
                <w:sz w:val="18"/>
              </w:rPr>
              <w:t>Details</w:t>
            </w:r>
          </w:p>
        </w:tc>
      </w:tr>
      <w:tr w:rsidR="00961AF5" w14:paraId="6D4AF58C" w14:textId="77777777">
        <w:trPr>
          <w:trHeight w:val="450"/>
          <w:jc w:val="center"/>
          <w:cantSplit/>
        </w:trPr>
        <w:tc>
          <w:tcPr>
            <w:tcW w:w="3500" w:type="dxa"/>
            <w:vAlign w:val="center"/>
          </w:tcPr>
          <w:p>
            <w:pPr>
              <w:spacing w:after="100" w:line="252" w:lineRule="auto"/>
            </w:pPr>
            <w:r>
              <w:rPr>
                <w:rFonts w:ascii="Times New Roman" w:hAnsi="Times New Roman"/>
                <w:b w:val="0"/>
                <w:sz w:val="18"/>
              </w:rPr>
              <w:t>HTML version</w:t>
            </w:r>
          </w:p>
        </w:tc>
        <w:tc>
          <w:tcPr>
            <w:tcW w:w="5526" w:type="dxa"/>
            <w:vAlign w:val="center"/>
          </w:tcPr>
          <w:p>
            <w:pPr>
              <w:spacing w:after="100" w:line="252" w:lineRule="auto"/>
            </w:pPr>
            <w:r>
              <w:rPr>
                <w:rFonts w:ascii="Times New Roman" w:hAnsi="Times New Roman"/>
                <w:b w:val="0"/>
                <w:sz w:val="18"/>
              </w:rPr>
              <w:t>HTML5 semantic landmarks and forms</w:t>
            </w:r>
          </w:p>
        </w:tc>
      </w:tr>
      <w:tr w:rsidR="00961AF5" w14:paraId="372C2570" w14:textId="77777777">
        <w:trPr>
          <w:trHeight w:val="450"/>
          <w:jc w:val="center"/>
          <w:cantSplit/>
        </w:trPr>
        <w:tc>
          <w:tcPr>
            <w:tcW w:w="3500" w:type="dxa"/>
            <w:vAlign w:val="center"/>
          </w:tcPr>
          <w:p>
            <w:pPr>
              <w:spacing w:after="100" w:line="252" w:lineRule="auto"/>
            </w:pPr>
            <w:r>
              <w:rPr>
                <w:rFonts w:ascii="Times New Roman" w:hAnsi="Times New Roman"/>
                <w:b w:val="0"/>
                <w:sz w:val="18"/>
              </w:rPr>
              <w:t>CSS framework and version</w:t>
            </w:r>
          </w:p>
        </w:tc>
        <w:tc>
          <w:tcPr>
            <w:tcW w:w="5526" w:type="dxa"/>
            <w:vAlign w:val="center"/>
          </w:tcPr>
          <w:p>
            <w:pPr>
              <w:spacing w:after="100" w:line="252" w:lineRule="auto"/>
            </w:pPr>
            <w:r>
              <w:rPr>
                <w:rFonts w:ascii="Times New Roman" w:hAnsi="Times New Roman"/>
                <w:b w:val="0"/>
                <w:sz w:val="18"/>
              </w:rPr>
              <w:t>Tailwind CSS 4.1.16 plus shared responsive CSS [3]</w:t>
            </w:r>
          </w:p>
        </w:tc>
      </w:tr>
      <w:tr w:rsidR="00961AF5" w14:paraId="41C521DD" w14:textId="77777777">
        <w:trPr>
          <w:trHeight w:val="450"/>
          <w:jc w:val="center"/>
          <w:cantSplit/>
        </w:trPr>
        <w:tc>
          <w:tcPr>
            <w:tcW w:w="3500" w:type="dxa"/>
            <w:vAlign w:val="center"/>
          </w:tcPr>
          <w:p>
            <w:pPr>
              <w:spacing w:after="100" w:line="252" w:lineRule="auto"/>
            </w:pPr>
            <w:r>
              <w:rPr>
                <w:rFonts w:ascii="Times New Roman" w:hAnsi="Times New Roman"/>
                <w:b w:val="0"/>
                <w:sz w:val="18"/>
              </w:rPr>
              <w:t>JavaScript (if any)</w:t>
            </w:r>
          </w:p>
        </w:tc>
        <w:tc>
          <w:tcPr>
            <w:tcW w:w="5526" w:type="dxa"/>
            <w:vAlign w:val="center"/>
          </w:tcPr>
          <w:p>
            <w:pPr>
              <w:spacing w:after="100" w:line="252" w:lineRule="auto"/>
            </w:pPr>
            <w:r>
              <w:rPr>
                <w:rFonts w:ascii="Times New Roman" w:hAnsi="Times New Roman"/>
                <w:b w:val="0"/>
                <w:sz w:val="18"/>
              </w:rPr>
              <w:t>JavaScript ES modules; React 19.1.1, Vite 7.3.7, Express 5.1.0 [1, 2, 4]</w:t>
            </w:r>
          </w:p>
        </w:tc>
      </w:tr>
      <w:tr w:rsidR="00961AF5" w14:paraId="2795FEF3" w14:textId="77777777">
        <w:trPr>
          <w:trHeight w:val="450"/>
          <w:jc w:val="center"/>
          <w:cantSplit/>
        </w:trPr>
        <w:tc>
          <w:tcPr>
            <w:tcW w:w="3500" w:type="dxa"/>
            <w:vAlign w:val="center"/>
          </w:tcPr>
          <w:p>
            <w:pPr>
              <w:spacing w:after="100" w:line="252" w:lineRule="auto"/>
            </w:pPr>
            <w:r>
              <w:rPr>
                <w:rFonts w:ascii="Times New Roman" w:hAnsi="Times New Roman"/>
                <w:b w:val="0"/>
                <w:sz w:val="18"/>
              </w:rPr>
              <w:t>Data source (static / JSON / API)</w:t>
            </w:r>
          </w:p>
        </w:tc>
        <w:tc>
          <w:tcPr>
            <w:tcW w:w="5526" w:type="dxa"/>
            <w:vAlign w:val="center"/>
          </w:tcPr>
          <w:p>
            <w:pPr>
              <w:spacing w:after="100" w:line="252" w:lineRule="auto"/>
            </w:pPr>
            <w:r>
              <w:rPr>
                <w:rFonts w:ascii="Times New Roman" w:hAnsi="Times New Roman"/>
                <w:b w:val="0"/>
                <w:sz w:val="18"/>
              </w:rPr>
              <w:t>SQLite through Node 24 node:sqlite; JSON REST API [5]</w:t>
            </w:r>
          </w:p>
        </w:tc>
      </w:tr>
      <w:tr w:rsidR="00961AF5" w14:paraId="0E989B26" w14:textId="77777777">
        <w:trPr>
          <w:trHeight w:val="450"/>
          <w:jc w:val="center"/>
          <w:cantSplit/>
        </w:trPr>
        <w:tc>
          <w:tcPr>
            <w:tcW w:w="3500" w:type="dxa"/>
            <w:vAlign w:val="center"/>
          </w:tcPr>
          <w:p>
            <w:pPr>
              <w:spacing w:after="100" w:line="252" w:lineRule="auto"/>
            </w:pPr>
            <w:r>
              <w:rPr>
                <w:rFonts w:ascii="Times New Roman" w:hAnsi="Times New Roman"/>
                <w:b w:val="0"/>
                <w:sz w:val="18"/>
              </w:rPr>
              <w:t>IDE and Environment used</w:t>
            </w:r>
          </w:p>
        </w:tc>
        <w:tc>
          <w:tcPr>
            <w:tcW w:w="5526" w:type="dxa"/>
            <w:vAlign w:val="center"/>
          </w:tcPr>
          <w:p>
            <w:pPr>
              <w:spacing w:after="100" w:line="252" w:lineRule="auto"/>
            </w:pPr>
            <w:r>
              <w:rPr>
                <w:rFonts w:ascii="Times New Roman" w:hAnsi="Times New Roman"/>
                <w:b w:val="0"/>
                <w:sz w:val="18"/>
              </w:rPr>
              <w:t>Codex cloud workspace, Linux, Node 24.19.0, npm 11.9.0, Git</w:t>
            </w:r>
          </w:p>
        </w:tc>
      </w:tr>
      <w:tr w:rsidR="000F74C2" w14:paraId="39ED8A80" w14:textId="77777777">
        <w:trPr>
          <w:trHeight w:val="450"/>
          <w:jc w:val="center"/>
          <w:cantSplit/>
        </w:trPr>
        <w:tc>
          <w:tcPr>
            <w:tcW w:w="3500" w:type="dxa"/>
            <w:vAlign w:val="center"/>
          </w:tcPr>
          <w:p>
            <w:pPr>
              <w:spacing w:after="100" w:line="252" w:lineRule="auto"/>
            </w:pPr>
            <w:r>
              <w:rPr>
                <w:rFonts w:ascii="Times New Roman" w:hAnsi="Times New Roman"/>
                <w:b w:val="0"/>
                <w:sz w:val="18"/>
              </w:rPr>
              <w:t>Accessibility Guidelines for Users with Disabilities.</w:t>
            </w:r>
          </w:p>
        </w:tc>
        <w:tc>
          <w:tcPr>
            <w:tcW w:w="5526" w:type="dxa"/>
            <w:vAlign w:val="center"/>
          </w:tcPr>
          <w:p>
            <w:pPr>
              <w:spacing w:after="100" w:line="252" w:lineRule="auto"/>
            </w:pPr>
            <w:r>
              <w:rPr>
                <w:rFonts w:ascii="Times New Roman" w:hAnsi="Times New Roman"/>
                <w:b w:val="0"/>
                <w:sz w:val="18"/>
              </w:rPr>
              <w:t>Semantic structure, explicit labels, visible focus, responsive layout; no certification claimed</w:t>
            </w:r>
          </w:p>
        </w:tc>
      </w:tr>
      <w:tr w:rsidR="00961AF5" w14:paraId="1D423DF3" w14:textId="77777777">
        <w:trPr>
          <w:trHeight w:val="450"/>
          <w:jc w:val="center"/>
          <w:cantSplit/>
        </w:trPr>
        <w:tc>
          <w:tcPr>
            <w:tcW w:w="3500" w:type="dxa"/>
            <w:vAlign w:val="center"/>
          </w:tcPr>
          <w:p>
            <w:pPr>
              <w:spacing w:after="100" w:line="252" w:lineRule="auto"/>
            </w:pPr>
            <w:r>
              <w:rPr>
                <w:rFonts w:ascii="Times New Roman" w:hAnsi="Times New Roman"/>
                <w:b w:val="0"/>
                <w:sz w:val="18"/>
              </w:rPr>
              <w:t>Testing tools (Lighthouse, WAVE etc.)</w:t>
            </w:r>
          </w:p>
        </w:tc>
        <w:tc>
          <w:tcPr>
            <w:tcW w:w="5526" w:type="dxa"/>
            <w:vAlign w:val="center"/>
          </w:tcPr>
          <w:p>
            <w:pPr>
              <w:spacing w:after="100" w:line="252" w:lineRule="auto"/>
            </w:pPr>
            <w:r>
              <w:rPr>
                <w:rFonts w:ascii="Times New Roman" w:hAnsi="Times New Roman"/>
                <w:b w:val="0"/>
                <w:sz w:val="18"/>
              </w:rPr>
              <w:t>ESLint; Node HTTP integration tests; Playwright with Chromium [7]. Lighthouse/WAVE not run.</w:t>
            </w:r>
          </w:p>
        </w:tc>
      </w:tr>
    </w:tbl>
    <w:p w14:paraId="2BA49167" w14:textId="77777777" w:rsidR="00961AF5" w:rsidRDefault="0000000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1.5 Common Design Followed by the Team</w:t>
      </w:r>
    </w:p>
    <w:p w14:paraId="636AF91A" w14:textId="644D97FD" w:rsidR="00961AF5" w:rsidRDefault="00000000">
      <w:pPr>
        <w:pageBreakBefore w:val="0"/>
        <w:widowControl/>
        <w:spacing w:after="140" w:line="269" w:lineRule="auto" w:before="0"/>
        <w:ind w:left="0" w:right="0" w:firstLine="0"/>
        <w:jc w:val="left"/>
      </w:pPr>
      <w:r>
        <w:rPr>
          <w:rFonts w:ascii="Times New Roman" w:hAnsi="Times New Roman"/>
          <w:b w:val="0"/>
          <w:i w:val="0"/>
          <w:color w:val="202020"/>
          <w:sz w:val="22"/>
        </w:rPr>
        <w:t>A forest-green, sage and warm-neutral palette gives every page the same identity. A shared header contains the brand and role-aware navigation; main content uses restrained headings, cards and forms; the footer identifies the learning project. System typography avoids external font requests. Local SVG illustrations identify event categories. Buttons, badges, tables, loading, empty, success and error states share reusable components. Layouts adapt to mobile without relying on remote assets.</w:t>
      </w:r>
    </w:p>
    <w:p w14:paraId="19E34EBD" w14:textId="77777777" w:rsidR="00961AF5" w:rsidRDefault="00000000">
      <w:pPr>
        <w:pStyle w:val="Heading1"/>
        <w:keepNext/>
        <w:pageBreakBefore/>
        <w:widowControl/>
        <w:spacing w:after="140" w:line="269" w:lineRule="auto" w:before="0"/>
        <w:ind w:left="0" w:right="0" w:firstLine="0"/>
        <w:jc w:val="left"/>
      </w:pPr>
      <w:r>
        <w:rPr>
          <w:rFonts w:ascii="Times New Roman" w:hAnsi="Times New Roman"/>
          <w:b/>
          <w:i w:val="0"/>
          <w:color w:val="253D36"/>
          <w:sz w:val="32"/>
        </w:rPr>
        <w:t>2. Student 1: [STUDENT 1 NAME] (Reg. No: [STUDENT 1 REGISTRATION NUMBER])</w:t>
      </w:r>
    </w:p>
    <w:p w14:paraId="4050588A" w14:textId="77777777" w:rsidR="00961AF5" w:rsidRDefault="00000000">
      <w:pPr>
        <w:pageBreakBefore w:val="0"/>
        <w:widowControl/>
        <w:spacing w:after="140" w:line="269" w:lineRule="auto" w:before="0"/>
        <w:ind w:left="0" w:right="0" w:firstLine="0"/>
        <w:jc w:val="left"/>
      </w:pPr>
      <w:r>
        <w:rPr>
          <w:rFonts w:ascii="Times New Roman" w:hAnsi="Times New Roman"/>
          <w:b w:val="0"/>
          <w:i w:val="0"/>
          <w:color w:val="202020"/>
          <w:sz w:val="22"/>
        </w:rPr>
        <w:t>Assigned modules: Authentication &amp; Student Dashboard; Event Discovery &amp; Registration.</w:t>
      </w:r>
    </w:p>
    <w:p w14:paraId="65618298" w14:textId="77777777" w:rsidR="00961AF5" w:rsidRDefault="0000000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2.1 Module Description</w:t>
      </w:r>
    </w:p>
    <w:p w14:paraId="68DBE09A" w14:textId="77777777" w:rsidR="00961AF5" w:rsidRDefault="00000000">
      <w:pPr>
        <w:pageBreakBefore w:val="0"/>
        <w:widowControl/>
        <w:spacing w:after="140" w:line="269" w:lineRule="auto" w:before="0"/>
        <w:ind w:left="0" w:right="0" w:firstLine="0"/>
        <w:jc w:val="left"/>
        <w:rPr>
          <w:rFonts w:ascii="Times New Roman" w:hAnsi="Times New Roman" w:cs="Times New Roman"/>
          <w:i/>
          <w:iCs/>
          <w:color w:val="7F7F7F"/>
        </w:rPr>
      </w:pPr>
      <w:r>
        <w:rPr>
          <w:rFonts w:ascii="Times New Roman" w:hAnsi="Times New Roman"/>
          <w:b w:val="0"/>
          <w:i w:val="0"/>
          <w:color w:val="202020"/>
          <w:sz w:val="22"/>
        </w:rPr>
        <w:t>Authentication &amp; Student Dashboard: signup and login forms validate input, show useful errors, and open a protected personal page. The dashboard displays confirmed/cancelled registrations and permits cancellation before an event starts. Event Discovery &amp; Registration: responsive event cards load from SQLite through the API; search and category buttons narrow the results. Details show the host, date, local time, venue and remaining seats, with a working registration action.</w:t>
      </w:r>
    </w:p>
    <w:p w14:paraId="096268F6" w14:textId="27D7B249" w:rsidR="007321E0" w:rsidRDefault="00BE1DC6" w:rsidP="007321E0">
      <w:pPr>
        <w:pageBreakBefore w:val="0"/>
        <w:widowControl/>
        <w:spacing w:after="140" w:line="269" w:lineRule="auto" w:before="0"/>
        <w:ind w:left="0" w:right="0" w:firstLine="0"/>
        <w:jc w:val="left"/>
        <w:rPr>
          <w:rFonts w:ascii="Times New Roman" w:hAnsi="Times New Roman" w:cs="Times New Roman"/>
          <w:b/>
          <w:bCs/>
          <w:sz w:val="28"/>
          <w:szCs w:val="28"/>
        </w:rPr>
      </w:pPr>
      <w:r>
        <w:rPr>
          <w:rFonts w:ascii="Times New Roman" w:hAnsi="Times New Roman"/>
          <w:b w:val="0"/>
          <w:i w:val="0"/>
          <w:color w:val="202020"/>
          <w:sz w:val="22"/>
        </w:rPr>
        <w:t>Input is a form, search value or button action. Processing occurs in Express with server validation and database access. Output is JSON used to update the React page and display a confirmation, changed badge, availability, or useful error [1, 4].</w:t>
      </w:r>
    </w:p>
    <w:p w14:paraId="762F323D" w14:textId="05E6FC1C" w:rsidR="00ED01E2" w:rsidRDefault="00000000" w:rsidP="007321E0">
      <w:pPr>
        <w:pStyle w:val="Heading2"/>
        <w:pageBreakBefore w:val="0"/>
        <w:widowControl/>
        <w:spacing w:after="140" w:line="269" w:lineRule="auto" w:before="0"/>
        <w:ind w:left="0" w:right="0" w:firstLine="0"/>
        <w:jc w:val="left"/>
        <w:rPr>
          <w:rFonts w:ascii="Times New Roman" w:hAnsi="Times New Roman" w:cs="Times New Roman"/>
          <w:b/>
          <w:bCs/>
          <w:sz w:val="28"/>
          <w:szCs w:val="28"/>
        </w:rPr>
      </w:pPr>
      <w:r>
        <w:rPr>
          <w:rFonts w:ascii="Times New Roman" w:hAnsi="Times New Roman"/>
          <w:b/>
          <w:i w:val="0"/>
          <w:color w:val="253D36"/>
          <w:sz w:val="26"/>
        </w:rPr>
        <w:t>2.2 Design of the module</w:t>
      </w:r>
    </w:p>
    <w:p w14:paraId="588949C2" w14:textId="6F2FD7A4" w:rsidR="00ED01E2" w:rsidRPr="007321E0" w:rsidRDefault="007321E0">
      <w:pPr>
        <w:keepNext/>
        <w:pageBreakBefore w:val="0"/>
        <w:widowControl/>
        <w:spacing w:before="0" w:after="140" w:line="269" w:lineRule="auto"/>
        <w:ind w:left="0" w:right="0" w:firstLine="0"/>
        <w:jc w:val="left"/>
        <w:rPr>
          <w:rFonts w:ascii="Times New Roman" w:hAnsi="Times New Roman" w:cs="Times New Roman"/>
          <w:i/>
          <w:iCs/>
          <w:sz w:val="24"/>
          <w:szCs w:val="24"/>
        </w:rPr>
      </w:pPr>
      <w:r>
        <w:rPr>
          <w:rFonts w:ascii="Times New Roman" w:hAnsi="Times New Roman"/>
          <w:b w:val="0"/>
          <w:i w:val="0"/>
          <w:color w:val="202020"/>
          <w:sz w:val="22"/>
        </w:rPr>
        <w:t>POST /api/auth/register accepts {name,email,password}; the server normalizes email, validates lengths, hashes with bcrypt cost 12 and inserts a unique student account. POST /api/auth/login compares the password hash; both establish an eight-hour opaque session in an HttpOnly, SameSite=Lax cookie. POST /api/auth/logout invalidates it. GET /api/events accepts search/category parameters; GET /api/events/:id returns details and only the current user’s registration. POST /api/events/:id/register runs duplicate, date, open-status and seat checks inside BEGIN IMMEDIATE before inserting or reactivating one registration. GET /api/registrations filters by session user; DELETE /api/registrations/:id checks both user ownership and event time. JSON errors use appropriate 400/401/403/404/409 statuses. HTML constraints assist the user; the server repeats all rules [5, 6].</w:t>
      </w:r>
    </w:p>
    <w:p w14:paraId="4B9314E3" w14:textId="52B9CF2E" w:rsidR="00961AF5" w:rsidRDefault="0000000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2.3 Development of the module</w:t>
      </w:r>
    </w:p>
    <w:p w14:paraId="7DD00DAB" w14:textId="77777777" w:rsidR="007321E0" w:rsidRDefault="007321E0" w:rsidP="007321E0">
      <w:pPr>
        <w:keepNext/>
        <w:pageBreakBefore w:val="0"/>
        <w:widowControl/>
        <w:spacing w:before="0" w:after="140" w:line="269" w:lineRule="auto"/>
        <w:ind w:left="0" w:right="0" w:firstLine="0"/>
        <w:jc w:val="left"/>
        <w:rPr>
          <w:rFonts w:ascii="Times New Roman" w:hAnsi="Times New Roman" w:cs="Times New Roman"/>
          <w:i/>
          <w:iCs/>
          <w:sz w:val="24"/>
          <w:szCs w:val="24"/>
        </w:rPr>
      </w:pPr>
      <w:r>
        <w:rPr>
          <w:rFonts w:ascii="Times New Roman" w:hAnsi="Times New Roman"/>
          <w:b w:val="0"/>
          <w:i w:val="0"/>
          <w:color w:val="202020"/>
          <w:sz w:val="22"/>
        </w:rPr>
        <w:t>Actual password hashing excerpt — server/app.js:</w:t>
      </w:r>
    </w:p>
    <w:p>
      <w:pPr>
        <w:pStyle w:val="CodeSnippet"/>
      </w:pPr>
      <w:r>
        <w:t>const hash = await bcrypt.hash(input.password, 12);</w:t>
      </w:r>
    </w:p>
    <w:p>
      <w:r>
        <w:t>Actual booking checks inside transaction(db, ...) — server/app.js:</w:t>
      </w:r>
    </w:p>
    <w:p>
      <w:pPr>
        <w:pStyle w:val="CodeSnippet"/>
      </w:pPr>
      <w:r>
        <w:t>requireValue(existing?.status !== 'CONFIRMED', 409, 'You are already registered for this event.');</w:t>
        <w:br/>
        <w:t>requireValue(event.status === 'OPEN' &amp;&amp; Date.parse(event.starts_at) &gt; Date.now(), 409, 'Registration for this event is closed.');</w:t>
        <w:br/>
        <w:t>requireValue(event.registration_count &lt; event.capacity, 409, 'This event is full.');</w:t>
      </w:r>
    </w:p>
    <w:p w14:paraId="1E75798A" w14:textId="77777777" w:rsidR="007321E0" w:rsidRPr="007321E0" w:rsidRDefault="007321E0" w:rsidP="007321E0">
      <w:pPr>
        <w:pStyle w:val="Heading2"/>
        <w:keepNext/>
        <w:pageBreakBefore w:val="0"/>
        <w:widowControl/>
        <w:spacing w:before="0" w:after="140" w:line="269" w:lineRule="auto"/>
        <w:ind w:left="0" w:right="0" w:firstLine="0"/>
        <w:jc w:val="left"/>
        <w:rPr>
          <w:rFonts w:ascii="Times New Roman" w:hAnsi="Times New Roman" w:cs="Times New Roman"/>
          <w:b/>
          <w:bCs/>
          <w:i/>
          <w:iCs/>
          <w:sz w:val="28"/>
          <w:szCs w:val="28"/>
        </w:rPr>
      </w:pPr>
      <w:r>
        <w:rPr>
          <w:rFonts w:ascii="Times New Roman" w:hAnsi="Times New Roman"/>
          <w:b/>
          <w:i w:val="0"/>
          <w:color w:val="253D36"/>
          <w:sz w:val="26"/>
        </w:rPr>
        <w:t>2.4 Results</w:t>
      </w:r>
    </w:p>
    <w:p w14:paraId="1CECF20D" w14:textId="5EBEF2BF" w:rsidR="007321E0" w:rsidRPr="007321E0" w:rsidRDefault="007321E0" w:rsidP="007321E0">
      <w:pPr>
        <w:keepNext/>
        <w:pageBreakBefore w:val="0"/>
        <w:widowControl/>
        <w:spacing w:before="0" w:after="140" w:line="269" w:lineRule="auto"/>
        <w:ind w:left="0" w:right="0" w:firstLine="0"/>
        <w:jc w:val="left"/>
        <w:rPr>
          <w:rFonts w:ascii="Times New Roman" w:hAnsi="Times New Roman" w:cs="Times New Roman"/>
          <w:i/>
          <w:iCs/>
          <w:sz w:val="24"/>
          <w:szCs w:val="24"/>
        </w:rPr>
      </w:pPr>
      <w:r>
        <w:rPr>
          <w:rFonts w:ascii="Times New Roman" w:hAnsi="Times New Roman"/>
          <w:b w:val="0"/>
          <w:i w:val="0"/>
          <w:color w:val="202020"/>
          <w:sz w:val="22"/>
        </w:rPr>
        <w:t>The real Chromium walkthrough verified discovery filters and empty states, account creation, rejected credentials, booking confirmation, changed availability, persistent dashboard status and cancellation. API checks also reject duplicates, full/closed/past events and another student’s cancellation. Figures 1–3 show the running application with fictional development data.</w:t>
      </w:r>
    </w:p>
    <w:p>
      <w:pPr>
        <w:keepNext/>
        <w:pageBreakBefore/>
        <w:jc w:val="center"/>
      </w:pPr>
      <w:r>
        <w:drawing>
          <wp:inline xmlns:a="http://schemas.openxmlformats.org/drawingml/2006/main" xmlns:pic="http://schemas.openxmlformats.org/drawingml/2006/picture">
            <wp:extent cx="5669280" cy="5045659"/>
            <wp:docPr id="5" name="Picture 5"/>
            <wp:cNvGraphicFramePr>
              <a:graphicFrameLocks noChangeAspect="1"/>
            </wp:cNvGraphicFramePr>
            <a:graphic>
              <a:graphicData uri="http://schemas.openxmlformats.org/drawingml/2006/picture">
                <pic:pic>
                  <pic:nvPicPr>
                    <pic:cNvPr id="0" name="01b-events.png"/>
                    <pic:cNvPicPr/>
                  </pic:nvPicPr>
                  <pic:blipFill>
                    <a:blip r:embed="rId15"/>
                    <a:stretch>
                      <a:fillRect/>
                    </a:stretch>
                  </pic:blipFill>
                  <pic:spPr>
                    <a:xfrm>
                      <a:off x="0" y="0"/>
                      <a:ext cx="5669280" cy="5045659"/>
                    </a:xfrm>
                    <a:prstGeom prst="rect"/>
                  </pic:spPr>
                </pic:pic>
              </a:graphicData>
            </a:graphic>
          </wp:inline>
        </w:drawing>
      </w:r>
    </w:p>
    <w:p>
      <w:pPr>
        <w:pStyle w:val="Caption"/>
        <w:spacing w:after="240"/>
      </w:pPr>
      <w:r>
        <w:rPr>
          <w:rFonts w:ascii="Times New Roman" w:hAnsi="Times New Roman"/>
          <w:sz w:val="20"/>
        </w:rPr>
        <w:t>Figure 1. Database-driven discovery with category filters and search.</w:t>
      </w:r>
    </w:p>
    <w:p>
      <w:r>
        <w:rPr>
          <w:sz w:val="16"/>
        </w:rPr>
        <w:t>Source: real Chromium capture; full-resolution original in docs/screenshots/01b-events.png</w:t>
      </w:r>
    </w:p>
    <w:p>
      <w:pPr>
        <w:keepNext/>
        <w:pageBreakBefore/>
        <w:jc w:val="center"/>
      </w:pPr>
      <w:r>
        <w:drawing>
          <wp:inline xmlns:a="http://schemas.openxmlformats.org/drawingml/2006/main" xmlns:pic="http://schemas.openxmlformats.org/drawingml/2006/picture">
            <wp:extent cx="5669280" cy="3986212"/>
            <wp:docPr id="6" name="Picture 6"/>
            <wp:cNvGraphicFramePr>
              <a:graphicFrameLocks noChangeAspect="1"/>
            </wp:cNvGraphicFramePr>
            <a:graphic>
              <a:graphicData uri="http://schemas.openxmlformats.org/drawingml/2006/picture">
                <pic:pic>
                  <pic:nvPicPr>
                    <pic:cNvPr id="0" name="02-event-registration.png"/>
                    <pic:cNvPicPr/>
                  </pic:nvPicPr>
                  <pic:blipFill>
                    <a:blip r:embed="rId16"/>
                    <a:stretch>
                      <a:fillRect/>
                    </a:stretch>
                  </pic:blipFill>
                  <pic:spPr>
                    <a:xfrm>
                      <a:off x="0" y="0"/>
                      <a:ext cx="5669280" cy="3986212"/>
                    </a:xfrm>
                    <a:prstGeom prst="rect"/>
                  </pic:spPr>
                </pic:pic>
              </a:graphicData>
            </a:graphic>
          </wp:inline>
        </w:drawing>
      </w:r>
    </w:p>
    <w:p>
      <w:pPr>
        <w:pStyle w:val="Caption"/>
        <w:spacing w:after="240"/>
      </w:pPr>
      <w:r>
        <w:rPr>
          <w:rFonts w:ascii="Times New Roman" w:hAnsi="Times New Roman"/>
          <w:sz w:val="20"/>
        </w:rPr>
        <w:t>Figure 2. Event details after a successful student registration; availability is updated.</w:t>
      </w:r>
    </w:p>
    <w:p>
      <w:r>
        <w:rPr>
          <w:sz w:val="16"/>
        </w:rPr>
        <w:t>Source: real Chromium capture; full-resolution original in docs/screenshots/02-event-registration.png</w:t>
      </w:r>
    </w:p>
    <w:p>
      <w:pPr>
        <w:keepNext/>
        <w:pageBreakBefore/>
        <w:jc w:val="center"/>
      </w:pPr>
      <w:r>
        <w:drawing>
          <wp:inline xmlns:a="http://schemas.openxmlformats.org/drawingml/2006/main" xmlns:pic="http://schemas.openxmlformats.org/drawingml/2006/picture">
            <wp:extent cx="5669280" cy="3986212"/>
            <wp:docPr id="7" name="Picture 7"/>
            <wp:cNvGraphicFramePr>
              <a:graphicFrameLocks noChangeAspect="1"/>
            </wp:cNvGraphicFramePr>
            <a:graphic>
              <a:graphicData uri="http://schemas.openxmlformats.org/drawingml/2006/picture">
                <pic:pic>
                  <pic:nvPicPr>
                    <pic:cNvPr id="0" name="03-student-dashboard.png"/>
                    <pic:cNvPicPr/>
                  </pic:nvPicPr>
                  <pic:blipFill>
                    <a:blip r:embed="rId17"/>
                    <a:stretch>
                      <a:fillRect/>
                    </a:stretch>
                  </pic:blipFill>
                  <pic:spPr>
                    <a:xfrm>
                      <a:off x="0" y="0"/>
                      <a:ext cx="5669280" cy="3986212"/>
                    </a:xfrm>
                    <a:prstGeom prst="rect"/>
                  </pic:spPr>
                </pic:pic>
              </a:graphicData>
            </a:graphic>
          </wp:inline>
        </w:drawing>
      </w:r>
    </w:p>
    <w:p>
      <w:pPr>
        <w:pStyle w:val="Caption"/>
        <w:spacing w:after="240"/>
      </w:pPr>
      <w:r>
        <w:rPr>
          <w:rFonts w:ascii="Times New Roman" w:hAnsi="Times New Roman"/>
          <w:sz w:val="20"/>
        </w:rPr>
        <w:t>Figure 3. The student dashboard displays a persisted confirmed registration.</w:t>
      </w:r>
    </w:p>
    <w:p>
      <w:r>
        <w:rPr>
          <w:sz w:val="16"/>
        </w:rPr>
        <w:t>Source: real Chromium capture; full-resolution original in docs/screenshots/03-student-dashboard.png</w:t>
      </w:r>
    </w:p>
    <w:p w14:paraId="0D65E95E" w14:textId="284475E8" w:rsidR="000522C5" w:rsidRDefault="000522C5" w:rsidP="000522C5">
      <w:pPr>
        <w:pStyle w:val="Heading1"/>
        <w:keepNext/>
        <w:pageBreakBefore/>
        <w:widowControl/>
        <w:spacing w:after="140" w:line="269" w:lineRule="auto" w:before="0"/>
        <w:ind w:left="0" w:right="0" w:firstLine="0"/>
        <w:jc w:val="left"/>
      </w:pPr>
      <w:r>
        <w:rPr>
          <w:rFonts w:ascii="Times New Roman" w:hAnsi="Times New Roman"/>
          <w:b/>
          <w:i w:val="0"/>
          <w:color w:val="253D36"/>
          <w:sz w:val="32"/>
        </w:rPr>
        <w:t>3. Student 2: [STUDENT 2 NAME] (Reg. No: [STUDENT 2 REGISTRATION NUMBER])</w:t>
      </w:r>
    </w:p>
    <w:p w14:paraId="6B932D3F" w14:textId="77777777" w:rsidR="007321E0" w:rsidRDefault="007321E0" w:rsidP="007321E0">
      <w:pPr>
        <w:pageBreakBefore w:val="0"/>
        <w:widowControl/>
        <w:spacing w:after="140" w:line="269" w:lineRule="auto" w:before="0"/>
        <w:ind w:left="0" w:right="0" w:firstLine="0"/>
        <w:jc w:val="left"/>
      </w:pPr>
      <w:r>
        <w:rPr>
          <w:rFonts w:ascii="Times New Roman" w:hAnsi="Times New Roman"/>
          <w:b w:val="0"/>
          <w:i w:val="0"/>
          <w:color w:val="202020"/>
          <w:sz w:val="22"/>
        </w:rPr>
        <w:t>Assigned modules: Organizer Event Management; Organizer Dashboard &amp; Attendee Management.</w:t>
      </w:r>
    </w:p>
    <w:p w14:paraId="083BC692" w14:textId="6EDD822C" w:rsidR="007321E0" w:rsidRDefault="007321E0" w:rsidP="007321E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3.1 Module Description</w:t>
      </w:r>
    </w:p>
    <w:p w14:paraId="783D8C1A" w14:textId="77777777" w:rsidR="007321E0" w:rsidRDefault="007321E0" w:rsidP="007321E0">
      <w:pPr>
        <w:pageBreakBefore w:val="0"/>
        <w:widowControl/>
        <w:spacing w:after="140" w:line="269" w:lineRule="auto" w:before="0"/>
        <w:ind w:left="0" w:right="0" w:firstLine="0"/>
        <w:jc w:val="left"/>
        <w:rPr>
          <w:rFonts w:ascii="Times New Roman" w:hAnsi="Times New Roman" w:cs="Times New Roman"/>
          <w:i/>
          <w:iCs/>
          <w:color w:val="7F7F7F"/>
        </w:rPr>
      </w:pPr>
      <w:r>
        <w:rPr>
          <w:rFonts w:ascii="Times New Roman" w:hAnsi="Times New Roman"/>
          <w:b w:val="0"/>
          <w:i w:val="0"/>
          <w:color w:val="202020"/>
          <w:sz w:val="22"/>
        </w:rPr>
        <w:t>Organizer Event Management: a protected form creates or edits a title, category, description, future date/time, venue, capacity and registration status. The studio allows deletion with confirmation. Organizer Dashboard &amp; Attendees: summary cards display owned-event totals, confirmed bookings and upcoming open events. Each event links to its private list of confirmed students and their registration dates.</w:t>
      </w:r>
    </w:p>
    <w:p w14:paraId="6C34C312" w14:textId="77777777" w:rsidR="007321E0" w:rsidRDefault="007321E0" w:rsidP="007321E0">
      <w:pPr>
        <w:pageBreakBefore w:val="0"/>
        <w:widowControl/>
        <w:spacing w:after="140" w:line="269" w:lineRule="auto" w:before="0"/>
        <w:ind w:left="0" w:right="0" w:firstLine="0"/>
        <w:jc w:val="left"/>
        <w:rPr>
          <w:rFonts w:ascii="Times New Roman" w:hAnsi="Times New Roman" w:cs="Times New Roman"/>
          <w:b/>
          <w:bCs/>
          <w:sz w:val="28"/>
          <w:szCs w:val="28"/>
        </w:rPr>
      </w:pPr>
      <w:r>
        <w:rPr>
          <w:rFonts w:ascii="Times New Roman" w:hAnsi="Times New Roman"/>
          <w:b w:val="0"/>
          <w:i w:val="0"/>
          <w:color w:val="202020"/>
          <w:sz w:val="22"/>
        </w:rPr>
        <w:t>Input is an event form or management action. Express checks role and ownership, validates the payload and reads or writes SQLite. The output refreshes the studio or displays actionable validation feedback. Attendee data is never exposed by public discovery routes.</w:t>
      </w:r>
    </w:p>
    <w:p w14:paraId="3F2C6CAB" w14:textId="6820E13A" w:rsidR="007321E0" w:rsidRDefault="007321E0" w:rsidP="007321E0">
      <w:pPr>
        <w:pStyle w:val="Heading2"/>
        <w:pageBreakBefore w:val="0"/>
        <w:widowControl/>
        <w:spacing w:after="140" w:line="269" w:lineRule="auto" w:before="0"/>
        <w:ind w:left="0" w:right="0" w:firstLine="0"/>
        <w:jc w:val="left"/>
        <w:rPr>
          <w:rFonts w:ascii="Times New Roman" w:hAnsi="Times New Roman" w:cs="Times New Roman"/>
          <w:b/>
          <w:bCs/>
          <w:sz w:val="28"/>
          <w:szCs w:val="28"/>
        </w:rPr>
      </w:pPr>
      <w:r>
        <w:rPr>
          <w:rFonts w:ascii="Times New Roman" w:hAnsi="Times New Roman"/>
          <w:b/>
          <w:i w:val="0"/>
          <w:color w:val="253D36"/>
          <w:sz w:val="26"/>
        </w:rPr>
        <w:t>3.2 Design of the module</w:t>
      </w:r>
    </w:p>
    <w:p w14:paraId="2651C1F3" w14:textId="77777777" w:rsidR="007321E0" w:rsidRPr="007321E0" w:rsidRDefault="007321E0" w:rsidP="007321E0">
      <w:pPr>
        <w:keepNext/>
        <w:pageBreakBefore w:val="0"/>
        <w:widowControl/>
        <w:spacing w:before="0" w:after="140" w:line="269" w:lineRule="auto"/>
        <w:ind w:left="0" w:right="0" w:firstLine="0"/>
        <w:jc w:val="left"/>
        <w:rPr>
          <w:rFonts w:ascii="Times New Roman" w:hAnsi="Times New Roman" w:cs="Times New Roman"/>
          <w:i/>
          <w:iCs/>
          <w:sz w:val="24"/>
          <w:szCs w:val="24"/>
        </w:rPr>
      </w:pPr>
      <w:r>
        <w:rPr>
          <w:rFonts w:ascii="Times New Roman" w:hAnsi="Times New Roman"/>
          <w:b w:val="0"/>
          <w:i w:val="0"/>
          <w:color w:val="202020"/>
          <w:sz w:val="22"/>
        </w:rPr>
        <w:t>GET /api/organizer/events scopes results to the session organizer. POST creates an event with the server-supplied organizer ID. PUT /api/organizer/events/:id requires ownership and validates future dates, category, status, text lengths and integer capacity 1–1000; a transaction prevents capacity falling below confirmed registrations. DELETE checks ownership and cascades associated registrations. GET /api/organizer/events/:id/attendees returns only confirmed students for an owned event. Anonymous requests receive 401; student roles and unrelated organizers receive 403. React sends JSON and displays the returned database results. Summary counts are derived from this owned-event data, not hardcoded [4, 5].</w:t>
      </w:r>
    </w:p>
    <w:p w14:paraId="298A5B59" w14:textId="0D0794D4" w:rsidR="007321E0" w:rsidRDefault="007321E0" w:rsidP="007321E0">
      <w:pPr>
        <w:pStyle w:val="Heading2"/>
        <w:keepNext/>
        <w:pageBreakBefore w:val="0"/>
        <w:widowControl/>
        <w:spacing w:before="0" w:after="140" w:line="269" w:lineRule="auto"/>
        <w:ind w:left="0" w:right="0" w:firstLine="0"/>
        <w:jc w:val="left"/>
      </w:pPr>
      <w:r>
        <w:rPr>
          <w:rFonts w:ascii="Times New Roman" w:hAnsi="Times New Roman"/>
          <w:b/>
          <w:i w:val="0"/>
          <w:color w:val="253D36"/>
          <w:sz w:val="26"/>
        </w:rPr>
        <w:t>3.3 Development of the module</w:t>
      </w:r>
    </w:p>
    <w:p w14:paraId="3BDF3787" w14:textId="77777777" w:rsidR="007321E0" w:rsidRDefault="007321E0" w:rsidP="007321E0">
      <w:pPr>
        <w:keepNext/>
        <w:pageBreakBefore w:val="0"/>
        <w:widowControl/>
        <w:spacing w:before="0" w:after="140" w:line="269" w:lineRule="auto"/>
        <w:ind w:left="0" w:right="0" w:firstLine="0"/>
        <w:jc w:val="left"/>
        <w:rPr>
          <w:rFonts w:ascii="Times New Roman" w:hAnsi="Times New Roman" w:cs="Times New Roman"/>
          <w:i/>
          <w:iCs/>
          <w:sz w:val="24"/>
          <w:szCs w:val="24"/>
        </w:rPr>
      </w:pPr>
      <w:r>
        <w:rPr>
          <w:rFonts w:ascii="Times New Roman" w:hAnsi="Times New Roman"/>
          <w:b w:val="0"/>
          <w:i w:val="0"/>
          <w:color w:val="202020"/>
          <w:sz w:val="22"/>
        </w:rPr>
        <w:t>Actual ownership guard — server/app.js:</w:t>
      </w:r>
    </w:p>
    <w:p>
      <w:pPr>
        <w:pStyle w:val="CodeSnippet"/>
      </w:pPr>
      <w:r>
        <w:t>requireValue(event.organizer_id === req.user.id, 403, 'You can only manage your own events.');</w:t>
      </w:r>
    </w:p>
    <w:p>
      <w:r>
        <w:t>Actual capacity guard inside the update transaction — server/app.js:</w:t>
      </w:r>
    </w:p>
    <w:p>
      <w:pPr>
        <w:pStyle w:val="CodeSnippet"/>
      </w:pPr>
      <w:r>
        <w:t>requireValue(e.capacity &gt;= event.registration_count, 409, 'Capacity cannot be lower than confirmed registrations.');</w:t>
      </w:r>
    </w:p>
    <w:p w14:paraId="37867193" w14:textId="51297825" w:rsidR="007321E0" w:rsidRPr="007321E0" w:rsidRDefault="007321E0" w:rsidP="007321E0">
      <w:pPr>
        <w:pStyle w:val="Heading2"/>
        <w:keepNext/>
        <w:pageBreakBefore w:val="0"/>
        <w:widowControl/>
        <w:spacing w:before="0" w:after="140" w:line="269" w:lineRule="auto"/>
        <w:ind w:left="0" w:right="0" w:firstLine="0"/>
        <w:jc w:val="left"/>
        <w:rPr>
          <w:rFonts w:ascii="Times New Roman" w:hAnsi="Times New Roman" w:cs="Times New Roman"/>
          <w:b/>
          <w:bCs/>
          <w:i/>
          <w:iCs/>
          <w:sz w:val="28"/>
          <w:szCs w:val="28"/>
        </w:rPr>
      </w:pPr>
      <w:r>
        <w:rPr>
          <w:rFonts w:ascii="Times New Roman" w:hAnsi="Times New Roman"/>
          <w:b/>
          <w:i w:val="0"/>
          <w:color w:val="253D36"/>
          <w:sz w:val="26"/>
        </w:rPr>
        <w:t>3.4 Results</w:t>
      </w:r>
    </w:p>
    <w:p w14:paraId="3BBFE2DA" w14:textId="77777777" w:rsidR="007321E0" w:rsidRPr="007321E0" w:rsidRDefault="007321E0" w:rsidP="007321E0">
      <w:pPr>
        <w:keepNext/>
        <w:pageBreakBefore w:val="0"/>
        <w:widowControl/>
        <w:spacing w:before="0" w:after="140" w:line="269" w:lineRule="auto"/>
        <w:ind w:left="0" w:right="0" w:firstLine="0"/>
        <w:jc w:val="left"/>
        <w:rPr>
          <w:rFonts w:ascii="Times New Roman" w:hAnsi="Times New Roman" w:cs="Times New Roman"/>
          <w:i/>
          <w:iCs/>
          <w:sz w:val="24"/>
          <w:szCs w:val="24"/>
        </w:rPr>
      </w:pPr>
      <w:r>
        <w:rPr>
          <w:rFonts w:ascii="Times New Roman" w:hAnsi="Times New Roman"/>
          <w:b w:val="0"/>
          <w:i w:val="0"/>
          <w:color w:val="202020"/>
          <w:sz w:val="22"/>
        </w:rPr>
        <w:t>Chromium verified event creation, edit persistence, closing registrations, deletion and the confirmed-attendee list. API tests verified another organizer cannot edit/delete the event or inspect attendees, and students cannot use organizer endpoints. Figures 4–6 show the genuine organizer interface.</w:t>
      </w:r>
    </w:p>
    <w:p>
      <w:pPr>
        <w:keepNext/>
        <w:pageBreakBefore/>
        <w:jc w:val="center"/>
      </w:pPr>
      <w:r>
        <w:drawing>
          <wp:inline xmlns:a="http://schemas.openxmlformats.org/drawingml/2006/main" xmlns:pic="http://schemas.openxmlformats.org/drawingml/2006/picture">
            <wp:extent cx="5669280" cy="6125480"/>
            <wp:docPr id="8" name="Picture 8"/>
            <wp:cNvGraphicFramePr>
              <a:graphicFrameLocks noChangeAspect="1"/>
            </wp:cNvGraphicFramePr>
            <a:graphic>
              <a:graphicData uri="http://schemas.openxmlformats.org/drawingml/2006/picture">
                <pic:pic>
                  <pic:nvPicPr>
                    <pic:cNvPr id="0" name="06-event-management.png"/>
                    <pic:cNvPicPr/>
                  </pic:nvPicPr>
                  <pic:blipFill>
                    <a:blip r:embed="rId18"/>
                    <a:stretch>
                      <a:fillRect/>
                    </a:stretch>
                  </pic:blipFill>
                  <pic:spPr>
                    <a:xfrm>
                      <a:off x="0" y="0"/>
                      <a:ext cx="5669280" cy="6125480"/>
                    </a:xfrm>
                    <a:prstGeom prst="rect"/>
                  </pic:spPr>
                </pic:pic>
              </a:graphicData>
            </a:graphic>
          </wp:inline>
        </w:drawing>
      </w:r>
    </w:p>
    <w:p>
      <w:pPr>
        <w:pStyle w:val="Caption"/>
        <w:spacing w:after="240"/>
      </w:pPr>
      <w:r>
        <w:rPr>
          <w:rFonts w:ascii="Times New Roman" w:hAnsi="Times New Roman"/>
          <w:sz w:val="20"/>
        </w:rPr>
        <w:t>Figure 4. A real organizer event form completed during the browser walkthrough.</w:t>
      </w:r>
    </w:p>
    <w:p>
      <w:r>
        <w:rPr>
          <w:sz w:val="16"/>
        </w:rPr>
        <w:t>Source: real Chromium capture; full-resolution original in docs/screenshots/06-event-management.png</w:t>
      </w:r>
    </w:p>
    <w:p>
      <w:pPr>
        <w:keepNext/>
        <w:pageBreakBefore/>
        <w:jc w:val="center"/>
      </w:pPr>
      <w:r>
        <w:drawing>
          <wp:inline xmlns:a="http://schemas.openxmlformats.org/drawingml/2006/main" xmlns:pic="http://schemas.openxmlformats.org/drawingml/2006/picture">
            <wp:extent cx="5669280" cy="3986212"/>
            <wp:docPr id="9" name="Picture 9"/>
            <wp:cNvGraphicFramePr>
              <a:graphicFrameLocks noChangeAspect="1"/>
            </wp:cNvGraphicFramePr>
            <a:graphic>
              <a:graphicData uri="http://schemas.openxmlformats.org/drawingml/2006/picture">
                <pic:pic>
                  <pic:nvPicPr>
                    <pic:cNvPr id="0" name="04-organizer-studio.png"/>
                    <pic:cNvPicPr/>
                  </pic:nvPicPr>
                  <pic:blipFill>
                    <a:blip r:embed="rId19"/>
                    <a:stretch>
                      <a:fillRect/>
                    </a:stretch>
                  </pic:blipFill>
                  <pic:spPr>
                    <a:xfrm>
                      <a:off x="0" y="0"/>
                      <a:ext cx="5669280" cy="3986212"/>
                    </a:xfrm>
                    <a:prstGeom prst="rect"/>
                  </pic:spPr>
                </pic:pic>
              </a:graphicData>
            </a:graphic>
          </wp:inline>
        </w:drawing>
      </w:r>
    </w:p>
    <w:p>
      <w:pPr>
        <w:pStyle w:val="Caption"/>
        <w:spacing w:after="240"/>
      </w:pPr>
      <w:r>
        <w:rPr>
          <w:rFonts w:ascii="Times New Roman" w:hAnsi="Times New Roman"/>
          <w:sz w:val="20"/>
        </w:rPr>
        <w:t>Figure 5. Organizer studio with event totals and confirmed registration counts.</w:t>
      </w:r>
    </w:p>
    <w:p>
      <w:r>
        <w:rPr>
          <w:sz w:val="16"/>
        </w:rPr>
        <w:t>Source: real Chromium capture; full-resolution original in docs/screenshots/04-organizer-studio.png</w:t>
      </w:r>
    </w:p>
    <w:p>
      <w:pPr>
        <w:keepNext/>
        <w:pageBreakBefore/>
        <w:jc w:val="center"/>
      </w:pPr>
      <w:r>
        <w:drawing>
          <wp:inline xmlns:a="http://schemas.openxmlformats.org/drawingml/2006/main" xmlns:pic="http://schemas.openxmlformats.org/drawingml/2006/picture">
            <wp:extent cx="5669280" cy="3986212"/>
            <wp:docPr id="10" name="Picture 10"/>
            <wp:cNvGraphicFramePr>
              <a:graphicFrameLocks noChangeAspect="1"/>
            </wp:cNvGraphicFramePr>
            <a:graphic>
              <a:graphicData uri="http://schemas.openxmlformats.org/drawingml/2006/picture">
                <pic:pic>
                  <pic:nvPicPr>
                    <pic:cNvPr id="0" name="05-attendees.png"/>
                    <pic:cNvPicPr/>
                  </pic:nvPicPr>
                  <pic:blipFill>
                    <a:blip r:embed="rId20"/>
                    <a:stretch>
                      <a:fillRect/>
                    </a:stretch>
                  </pic:blipFill>
                  <pic:spPr>
                    <a:xfrm>
                      <a:off x="0" y="0"/>
                      <a:ext cx="5669280" cy="3986212"/>
                    </a:xfrm>
                    <a:prstGeom prst="rect"/>
                  </pic:spPr>
                </pic:pic>
              </a:graphicData>
            </a:graphic>
          </wp:inline>
        </w:drawing>
      </w:r>
    </w:p>
    <w:p>
      <w:pPr>
        <w:pStyle w:val="Caption"/>
        <w:spacing w:after="240"/>
      </w:pPr>
      <w:r>
        <w:rPr>
          <w:rFonts w:ascii="Times New Roman" w:hAnsi="Times New Roman"/>
          <w:sz w:val="20"/>
        </w:rPr>
        <w:t>Figure 6. Private confirmed-attendee list using a fictional demo student.</w:t>
      </w:r>
    </w:p>
    <w:p>
      <w:r>
        <w:rPr>
          <w:sz w:val="16"/>
        </w:rPr>
        <w:t>Source: real Chromium capture; full-resolution original in docs/screenshots/05-attendees.png</w:t>
      </w:r>
    </w:p>
    <w:p w14:paraId="29A3FA22" w14:textId="0DD6E335" w:rsidR="00961AF5" w:rsidRDefault="007321E0">
      <w:pPr>
        <w:pStyle w:val="Heading1"/>
        <w:keepNext/>
        <w:pageBreakBefore/>
        <w:widowControl/>
        <w:spacing w:after="140" w:line="269" w:lineRule="auto" w:before="0"/>
        <w:ind w:left="0" w:right="0" w:firstLine="0"/>
        <w:jc w:val="left"/>
      </w:pPr>
      <w:r>
        <w:rPr>
          <w:rFonts w:ascii="Times New Roman" w:hAnsi="Times New Roman"/>
          <w:b/>
          <w:i w:val="0"/>
          <w:color w:val="253D36"/>
          <w:sz w:val="32"/>
        </w:rPr>
        <w:t>4. Conclusion and Future Scope</w:t>
      </w:r>
    </w:p>
    <w:p w14:paraId="12BFA300" w14:textId="24A85294" w:rsidR="00961AF5" w:rsidRDefault="00000000">
      <w:pPr>
        <w:pageBreakBefore w:val="0"/>
        <w:widowControl/>
        <w:spacing w:after="140" w:line="269" w:lineRule="auto" w:before="0"/>
        <w:ind w:left="0" w:right="0" w:firstLine="0"/>
        <w:jc w:val="left"/>
        <w:rPr>
          <w:rFonts w:ascii="Times New Roman" w:hAnsi="Times New Roman" w:cs="Times New Roman"/>
          <w:i/>
          <w:iCs/>
          <w:color w:val="7F7F7F"/>
        </w:rPr>
      </w:pPr>
      <w:r>
        <w:rPr>
          <w:rFonts w:ascii="Times New Roman" w:hAnsi="Times New Roman"/>
          <w:b w:val="0"/>
          <w:i w:val="0"/>
          <w:color w:val="202020"/>
          <w:sz w:val="22"/>
        </w:rPr>
        <w:t>CampusConnect implements six connected features in a small, explainable application.</w:t>
        <w:br/>
        <w:t>React forms and views communicate with an Express API using JSON.</w:t>
        <w:br/>
        <w:t>SQLite persists users, events and registration history with relational constraints.</w:t>
        <w:br/>
        <w:t>Server validation, bcrypt, session cookies and ownership checks protect the core workflows.</w:t>
        <w:br/>
        <w:t>Capacity transactions prevent last-seat overbooking and support reliable cancellation.</w:t>
        <w:br/>
        <w:t>Focused API and Chromium checks verify the essential classroom journeys.</w:t>
        <w:br/>
        <w:t>The design remains responsive and uses local assets without paid services.</w:t>
        <w:br/>
        <w:t>Future work could add accessible password recovery and deployment-specific persistent sessions after this assignment.</w:t>
      </w:r>
    </w:p>
    <w:p>
      <w:pPr>
        <w:pStyle w:val="Heading2"/>
      </w:pPr>
      <w:r>
        <w:t>Verification and limitations</w:t>
      </w:r>
    </w:p>
    <w:p>
      <w:r>
        <w:t>Actual checks: ESLint passed; all 20 HTTP integration tests passed (0 failed, 0 skipped); Vite production build passed; all 10 real Chromium walkthrough steps passed; npm audit reported zero advisories after dependency updates. The browser walkthrough found no unexpected console errors or server exceptions. Screenshots were captured from a disposable SQLite database on 29 October 2026, using Asia/Kolkata for display [7]. A clean-install smoke check is recorded separately in docs/TESTING.md.</w:t>
      </w:r>
    </w:p>
    <w:p>
      <w:r>
        <w:t>Sessions are in memory and end on server restart; database data persists. The fixture password is public and intended only for local demos. No Lighthouse/WAVE scores, full accessibility audit, distributed load test, independent security audit or public deployment are claimed. The PDF is rendered from the completed Word content with ReportLab; its pagination differs from Word.</w:t>
      </w:r>
    </w:p>
    <w:p>
      <w:pPr>
        <w:pStyle w:val="Heading2"/>
      </w:pPr>
      <w:r>
        <w:t>Two-student demonstration checklist</w:t>
      </w:r>
    </w:p>
    <w:p>
      <w:r>
        <w:t>Student 1: (1) show signup and rejected/correct login; (2) search/filter events; (3) book an available event and show updated seats; (4) show the personal dashboard and cancellation; (5) re-register so Student 2 can demonstrate attendees.</w:t>
      </w:r>
    </w:p>
    <w:p>
      <w:r>
        <w:t>Student 2: (1) log in as the demo organizer; (2) create and edit a future event; (3) show owned-event statistics and a confirmed attendee; (4) close registration and explain server authorization; (5) delete only the disposable demo event. Full steps and expected outcomes are in docs/DEMO.md.</w:t>
      </w:r>
    </w:p>
    <w:p w14:paraId="7D450ACF" w14:textId="77777777" w:rsidR="007321E0" w:rsidRDefault="007321E0">
      <w:pPr>
        <w:pStyle w:val="Heading1"/>
        <w:pageBreakBefore/>
        <w:widowControl/>
        <w:spacing w:after="140" w:line="269" w:lineRule="auto" w:before="0"/>
        <w:ind w:left="0" w:right="0" w:firstLine="0"/>
        <w:jc w:val="left"/>
        <w:rPr>
          <w:rFonts w:ascii="Times New Roman" w:hAnsi="Times New Roman" w:cs="Times New Roman"/>
          <w:b/>
          <w:bCs/>
          <w:color w:val="000000" w:themeColor="text1"/>
          <w:sz w:val="28"/>
          <w:szCs w:val="28"/>
        </w:rPr>
      </w:pPr>
      <w:r>
        <w:rPr>
          <w:rFonts w:ascii="Times New Roman" w:hAnsi="Times New Roman"/>
          <w:b/>
          <w:i w:val="0"/>
          <w:color w:val="253D36"/>
          <w:sz w:val="32"/>
        </w:rPr>
        <w:t>5. References</w:t>
      </w:r>
    </w:p>
    <w:p w14:paraId="5993AC96" w14:textId="77777777" w:rsidR="00580D20" w:rsidRDefault="00580D20" w:rsidP="00580D20">
      <w:pPr>
        <w:pageBreakBefore w:val="0"/>
        <w:widowControl/>
        <w:spacing w:after="140" w:line="269" w:lineRule="auto" w:before="0"/>
        <w:ind w:left="0" w:right="0" w:firstLine="0"/>
        <w:jc w:val="left"/>
      </w:pPr>
      <w:r>
        <w:rPr>
          <w:rFonts w:ascii="Times New Roman" w:hAnsi="Times New Roman"/>
          <w:b w:val="0"/>
          <w:i w:val="0"/>
          <w:color w:val="202020"/>
          <w:sz w:val="22"/>
        </w:rPr>
        <w:t>Official sources consulted through the allowed Node.js and GitHub documentation routes (29 October 2026). Reference numbers are cited in the relevant sections. Main documentation sites restricted by the environment were not represented as successfully consulted.</w:t>
      </w:r>
    </w:p>
    <w:p w14:paraId="0D1D4457" w14:textId="63395653" w:rsidR="007321E0" w:rsidRDefault="007321E0">
      <w:pPr>
        <w:pageBreakBefore w:val="0"/>
        <w:widowControl/>
        <w:spacing w:after="140" w:line="269" w:lineRule="auto" w:before="0"/>
        <w:ind w:left="0" w:right="0" w:firstLine="0"/>
        <w:jc w:val="left"/>
      </w:pPr>
      <w:r>
        <w:rPr>
          <w:rFonts w:ascii="Times New Roman" w:hAnsi="Times New Roman"/>
          <w:b w:val="0"/>
          <w:i w:val="0"/>
          <w:color w:val="202020"/>
          <w:sz w:val="22"/>
        </w:rPr>
        <w:t>[1] React, Thinking in React.</w:t>
        <w:br/>
        <w:t>https://github.com/reactjs/react.dev/blob/main/src/content/learn/thinking-in-react.md</w:t>
        <w:br/>
        <w:br/>
        <w:t>[2] Vite, Getting Started.</w:t>
        <w:br/>
        <w:t>https://github.com/vitejs/vite/blob/main/docs/guide/index.md</w:t>
        <w:br/>
        <w:br/>
        <w:t>[3] Tailwind CSS, official README.</w:t>
        <w:br/>
        <w:t>https://github.com/tailwindlabs/tailwindcss/blob/main/README.md</w:t>
        <w:br/>
        <w:br/>
        <w:t>[4] Express, official README.</w:t>
        <w:br/>
        <w:t>https://github.com/expressjs/express/blob/master/Readme.md</w:t>
        <w:br/>
        <w:br/>
        <w:t>[5] Node.js 24, SQLite API.</w:t>
        <w:br/>
        <w:t>https://nodejs.org/docs/latest-v24.x/api/sqlite.html</w:t>
        <w:br/>
        <w:br/>
        <w:t>[6] bcrypt, official README.</w:t>
        <w:br/>
        <w:t>https://github.com/kelektiv/node.bcrypt.js/blob/master/README.md</w:t>
        <w:br/>
        <w:br/>
        <w:t>[7] Playwright, Writing tests.</w:t>
        <w:br/>
        <w:t>https://github.com/microsoft/playwright/blob/main/docs/src/writing-tests-js.md</w:t>
      </w:r>
    </w:p>
    <w:sectPr w:rsidR="007321E0" w:rsidSect="008B4FD9">
      <w:headerReference w:type="default" r:id="rId10"/>
      <w:footerReference w:type="default" r:id="rId11"/>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4E39" w14:textId="77777777" w:rsidR="00E347A2" w:rsidRDefault="00E347A2" w:rsidP="00294CFA">
      <w:pPr>
        <w:spacing w:after="0" w:line="240" w:lineRule="auto"/>
      </w:pPr>
      <w:r>
        <w:separator/>
      </w:r>
    </w:p>
  </w:endnote>
  <w:endnote w:type="continuationSeparator" w:id="0">
    <w:p w14:paraId="6E039251" w14:textId="77777777" w:rsidR="00E347A2" w:rsidRDefault="00E347A2" w:rsidP="0029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F830" w14:textId="77777777" w:rsidR="008B4FD9" w:rsidRDefault="008B4FD9">
    <w:pPr>
      <w:pStyle w:val="Footer"/>
      <w:jc w:val="center"/>
      <w:rPr>
        <w:caps/>
        <w:noProof/>
        <w:color w:val="4472C4" w:themeColor="accent1"/>
      </w:rPr>
    </w:pPr>
    <w:r>
      <w:rPr>
        <w:rFonts w:ascii="Times New Roman" w:hAnsi="Times New Roman"/>
        <w:sz w:val="16"/>
      </w:rPr>
      <w:t xml:space="preserve">CampusConnect · FLEXICORE-3131                                      Page </w:t>
    </w:r>
    <w:fldSimple w:instr="PAGE"/>
  </w:p>
  <w:p w14:paraId="383C1BB6" w14:textId="77777777" w:rsidR="008B4FD9" w:rsidRPr="00484A92" w:rsidRDefault="008B4FD9" w:rsidP="00484A92">
    <w:pPr>
      <w:pStyle w:val="Footer"/>
      <w:jc w:val="center"/>
      <w:rPr>
        <w:caps/>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D560" w14:textId="77777777" w:rsidR="00E347A2" w:rsidRDefault="00E347A2" w:rsidP="00294CFA">
      <w:pPr>
        <w:spacing w:after="0" w:line="240" w:lineRule="auto"/>
      </w:pPr>
      <w:r>
        <w:separator/>
      </w:r>
    </w:p>
  </w:footnote>
  <w:footnote w:type="continuationSeparator" w:id="0">
    <w:p w14:paraId="7A6C990D" w14:textId="77777777" w:rsidR="00E347A2" w:rsidRDefault="00E347A2" w:rsidP="0029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7F7F7F" w:themeColor="text1" w:themeTint="80"/>
        <w:sz w:val="28"/>
        <w:szCs w:val="28"/>
      </w:rPr>
      <w:alias w:val="Title"/>
      <w:tag w:val=""/>
      <w:id w:val="1116400235"/>
      <w:placeholder>
        <w:docPart w:val="B0F6E7CD516F45AC978C2F60503FEEC1"/>
      </w:placeholder>
      <w:dataBinding w:prefixMappings="xmlns:ns0='http://purl.org/dc/elements/1.1/' xmlns:ns1='http://schemas.openxmlformats.org/package/2006/metadata/core-properties' " w:xpath="/ns1:coreProperties[1]/ns0:title[1]" w:storeItemID="{6C3C8BC8-F283-45AE-878A-BAB7291924A1}"/>
      <w:text/>
    </w:sdtPr>
    <w:sdtContent>
      <w:p w14:paraId="06920910" w14:textId="77777777" w:rsidR="008B4FD9" w:rsidRPr="00211359" w:rsidRDefault="00BE1DC6">
        <w:pPr>
          <w:pStyle w:val="Header"/>
          <w:jc w:val="right"/>
          <w:rPr>
            <w:rFonts w:ascii="Times New Roman" w:hAnsi="Times New Roman" w:cs="Times New Roman"/>
            <w:color w:val="7F7F7F" w:themeColor="text1" w:themeTint="80"/>
            <w:sz w:val="28"/>
            <w:szCs w:val="28"/>
          </w:rPr>
        </w:pPr>
        <w:r>
          <w:rPr>
            <w:rFonts w:ascii="Times New Roman" w:hAnsi="Times New Roman" w:cs="Times New Roman"/>
            <w:color w:val="7F7F7F" w:themeColor="text1" w:themeTint="80"/>
            <w:sz w:val="28"/>
            <w:szCs w:val="28"/>
          </w:rPr>
          <w:t>Web Technology Project Report</w:t>
        </w:r>
      </w:p>
    </w:sdtContent>
  </w:sdt>
  <w:p w14:paraId="2B724FC1" w14:textId="77777777" w:rsidR="008B4FD9" w:rsidRDefault="008B4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78"/>
    <w:multiLevelType w:val="hybridMultilevel"/>
    <w:tmpl w:val="F61E7A6A"/>
    <w:lvl w:ilvl="0" w:tplc="9B10263A">
      <w:numFmt w:val="bullet"/>
      <w:lvlText w:val=""/>
      <w:lvlJc w:val="left"/>
      <w:pPr>
        <w:ind w:left="825" w:hanging="360"/>
      </w:pPr>
      <w:rPr>
        <w:rFonts w:ascii="Symbol" w:eastAsia="Symbol" w:hAnsi="Symbol" w:cs="Symbol" w:hint="default"/>
        <w:w w:val="100"/>
        <w:sz w:val="22"/>
        <w:szCs w:val="22"/>
        <w:lang w:val="en-US" w:eastAsia="en-US" w:bidi="ar-SA"/>
      </w:rPr>
    </w:lvl>
    <w:lvl w:ilvl="1" w:tplc="D44879C0">
      <w:numFmt w:val="bullet"/>
      <w:lvlText w:val="•"/>
      <w:lvlJc w:val="left"/>
      <w:pPr>
        <w:ind w:left="1709" w:hanging="360"/>
      </w:pPr>
      <w:rPr>
        <w:rFonts w:hint="default"/>
        <w:lang w:val="en-US" w:eastAsia="en-US" w:bidi="ar-SA"/>
      </w:rPr>
    </w:lvl>
    <w:lvl w:ilvl="2" w:tplc="1B8ADC32">
      <w:numFmt w:val="bullet"/>
      <w:lvlText w:val="•"/>
      <w:lvlJc w:val="left"/>
      <w:pPr>
        <w:ind w:left="2599" w:hanging="360"/>
      </w:pPr>
      <w:rPr>
        <w:rFonts w:hint="default"/>
        <w:lang w:val="en-US" w:eastAsia="en-US" w:bidi="ar-SA"/>
      </w:rPr>
    </w:lvl>
    <w:lvl w:ilvl="3" w:tplc="F4E0C6D8">
      <w:numFmt w:val="bullet"/>
      <w:lvlText w:val="•"/>
      <w:lvlJc w:val="left"/>
      <w:pPr>
        <w:ind w:left="3489" w:hanging="360"/>
      </w:pPr>
      <w:rPr>
        <w:rFonts w:hint="default"/>
        <w:lang w:val="en-US" w:eastAsia="en-US" w:bidi="ar-SA"/>
      </w:rPr>
    </w:lvl>
    <w:lvl w:ilvl="4" w:tplc="D1785DD4">
      <w:numFmt w:val="bullet"/>
      <w:lvlText w:val="•"/>
      <w:lvlJc w:val="left"/>
      <w:pPr>
        <w:ind w:left="4379" w:hanging="360"/>
      </w:pPr>
      <w:rPr>
        <w:rFonts w:hint="default"/>
        <w:lang w:val="en-US" w:eastAsia="en-US" w:bidi="ar-SA"/>
      </w:rPr>
    </w:lvl>
    <w:lvl w:ilvl="5" w:tplc="2CE6FF00">
      <w:numFmt w:val="bullet"/>
      <w:lvlText w:val="•"/>
      <w:lvlJc w:val="left"/>
      <w:pPr>
        <w:ind w:left="5269" w:hanging="360"/>
      </w:pPr>
      <w:rPr>
        <w:rFonts w:hint="default"/>
        <w:lang w:val="en-US" w:eastAsia="en-US" w:bidi="ar-SA"/>
      </w:rPr>
    </w:lvl>
    <w:lvl w:ilvl="6" w:tplc="44060E66">
      <w:numFmt w:val="bullet"/>
      <w:lvlText w:val="•"/>
      <w:lvlJc w:val="left"/>
      <w:pPr>
        <w:ind w:left="6159" w:hanging="360"/>
      </w:pPr>
      <w:rPr>
        <w:rFonts w:hint="default"/>
        <w:lang w:val="en-US" w:eastAsia="en-US" w:bidi="ar-SA"/>
      </w:rPr>
    </w:lvl>
    <w:lvl w:ilvl="7" w:tplc="CE38B896">
      <w:numFmt w:val="bullet"/>
      <w:lvlText w:val="•"/>
      <w:lvlJc w:val="left"/>
      <w:pPr>
        <w:ind w:left="7049" w:hanging="360"/>
      </w:pPr>
      <w:rPr>
        <w:rFonts w:hint="default"/>
        <w:lang w:val="en-US" w:eastAsia="en-US" w:bidi="ar-SA"/>
      </w:rPr>
    </w:lvl>
    <w:lvl w:ilvl="8" w:tplc="D11A4CE6">
      <w:numFmt w:val="bullet"/>
      <w:lvlText w:val="•"/>
      <w:lvlJc w:val="left"/>
      <w:pPr>
        <w:ind w:left="7939" w:hanging="360"/>
      </w:pPr>
      <w:rPr>
        <w:rFonts w:hint="default"/>
        <w:lang w:val="en-US" w:eastAsia="en-US" w:bidi="ar-SA"/>
      </w:rPr>
    </w:lvl>
  </w:abstractNum>
  <w:abstractNum w:abstractNumId="1" w15:restartNumberingAfterBreak="0">
    <w:nsid w:val="070459B1"/>
    <w:multiLevelType w:val="hybridMultilevel"/>
    <w:tmpl w:val="45C2A91E"/>
    <w:lvl w:ilvl="0" w:tplc="7FDEFACC">
      <w:numFmt w:val="bullet"/>
      <w:lvlText w:val=""/>
      <w:lvlJc w:val="left"/>
      <w:pPr>
        <w:ind w:left="828" w:hanging="361"/>
      </w:pPr>
      <w:rPr>
        <w:rFonts w:hint="default"/>
        <w:w w:val="100"/>
        <w:lang w:val="en-US" w:eastAsia="en-US" w:bidi="ar-SA"/>
      </w:rPr>
    </w:lvl>
    <w:lvl w:ilvl="1" w:tplc="F1CCA4DC">
      <w:numFmt w:val="bullet"/>
      <w:lvlText w:val="•"/>
      <w:lvlJc w:val="left"/>
      <w:pPr>
        <w:ind w:left="1230" w:hanging="361"/>
      </w:pPr>
      <w:rPr>
        <w:rFonts w:hint="default"/>
        <w:lang w:val="en-US" w:eastAsia="en-US" w:bidi="ar-SA"/>
      </w:rPr>
    </w:lvl>
    <w:lvl w:ilvl="2" w:tplc="26C47C34">
      <w:numFmt w:val="bullet"/>
      <w:lvlText w:val="•"/>
      <w:lvlJc w:val="left"/>
      <w:pPr>
        <w:ind w:left="1641" w:hanging="361"/>
      </w:pPr>
      <w:rPr>
        <w:rFonts w:hint="default"/>
        <w:lang w:val="en-US" w:eastAsia="en-US" w:bidi="ar-SA"/>
      </w:rPr>
    </w:lvl>
    <w:lvl w:ilvl="3" w:tplc="74069A44">
      <w:numFmt w:val="bullet"/>
      <w:lvlText w:val="•"/>
      <w:lvlJc w:val="left"/>
      <w:pPr>
        <w:ind w:left="2052" w:hanging="361"/>
      </w:pPr>
      <w:rPr>
        <w:rFonts w:hint="default"/>
        <w:lang w:val="en-US" w:eastAsia="en-US" w:bidi="ar-SA"/>
      </w:rPr>
    </w:lvl>
    <w:lvl w:ilvl="4" w:tplc="9ECA4CD6">
      <w:numFmt w:val="bullet"/>
      <w:lvlText w:val="•"/>
      <w:lvlJc w:val="left"/>
      <w:pPr>
        <w:ind w:left="2463" w:hanging="361"/>
      </w:pPr>
      <w:rPr>
        <w:rFonts w:hint="default"/>
        <w:lang w:val="en-US" w:eastAsia="en-US" w:bidi="ar-SA"/>
      </w:rPr>
    </w:lvl>
    <w:lvl w:ilvl="5" w:tplc="42589690">
      <w:numFmt w:val="bullet"/>
      <w:lvlText w:val="•"/>
      <w:lvlJc w:val="left"/>
      <w:pPr>
        <w:ind w:left="2874" w:hanging="361"/>
      </w:pPr>
      <w:rPr>
        <w:rFonts w:hint="default"/>
        <w:lang w:val="en-US" w:eastAsia="en-US" w:bidi="ar-SA"/>
      </w:rPr>
    </w:lvl>
    <w:lvl w:ilvl="6" w:tplc="94F286CE">
      <w:numFmt w:val="bullet"/>
      <w:lvlText w:val="•"/>
      <w:lvlJc w:val="left"/>
      <w:pPr>
        <w:ind w:left="3284" w:hanging="361"/>
      </w:pPr>
      <w:rPr>
        <w:rFonts w:hint="default"/>
        <w:lang w:val="en-US" w:eastAsia="en-US" w:bidi="ar-SA"/>
      </w:rPr>
    </w:lvl>
    <w:lvl w:ilvl="7" w:tplc="19448AF4">
      <w:numFmt w:val="bullet"/>
      <w:lvlText w:val="•"/>
      <w:lvlJc w:val="left"/>
      <w:pPr>
        <w:ind w:left="3695" w:hanging="361"/>
      </w:pPr>
      <w:rPr>
        <w:rFonts w:hint="default"/>
        <w:lang w:val="en-US" w:eastAsia="en-US" w:bidi="ar-SA"/>
      </w:rPr>
    </w:lvl>
    <w:lvl w:ilvl="8" w:tplc="241A783C">
      <w:numFmt w:val="bullet"/>
      <w:lvlText w:val="•"/>
      <w:lvlJc w:val="left"/>
      <w:pPr>
        <w:ind w:left="4106" w:hanging="361"/>
      </w:pPr>
      <w:rPr>
        <w:rFonts w:hint="default"/>
        <w:lang w:val="en-US" w:eastAsia="en-US" w:bidi="ar-SA"/>
      </w:rPr>
    </w:lvl>
  </w:abstractNum>
  <w:abstractNum w:abstractNumId="2" w15:restartNumberingAfterBreak="0">
    <w:nsid w:val="0E311BE1"/>
    <w:multiLevelType w:val="hybridMultilevel"/>
    <w:tmpl w:val="8DEE8C06"/>
    <w:lvl w:ilvl="0" w:tplc="3118BAB0">
      <w:start w:val="1"/>
      <w:numFmt w:val="decimal"/>
      <w:lvlText w:val="%1."/>
      <w:lvlJc w:val="left"/>
      <w:pPr>
        <w:ind w:left="657" w:hanging="183"/>
        <w:jc w:val="right"/>
      </w:pPr>
      <w:rPr>
        <w:rFonts w:hint="default"/>
        <w:b/>
        <w:bCs/>
        <w:spacing w:val="-3"/>
        <w:w w:val="100"/>
        <w:lang w:val="en-US" w:eastAsia="en-US" w:bidi="ar-SA"/>
      </w:rPr>
    </w:lvl>
    <w:lvl w:ilvl="1" w:tplc="866ECFD4">
      <w:numFmt w:val="bullet"/>
      <w:lvlText w:val=""/>
      <w:lvlJc w:val="left"/>
      <w:pPr>
        <w:ind w:left="825" w:hanging="360"/>
      </w:pPr>
      <w:rPr>
        <w:rFonts w:hint="default"/>
        <w:w w:val="99"/>
        <w:lang w:val="en-US" w:eastAsia="en-US" w:bidi="ar-SA"/>
      </w:rPr>
    </w:lvl>
    <w:lvl w:ilvl="2" w:tplc="84482AC4">
      <w:numFmt w:val="bullet"/>
      <w:lvlText w:val="•"/>
      <w:lvlJc w:val="left"/>
      <w:pPr>
        <w:ind w:left="1808" w:hanging="360"/>
      </w:pPr>
      <w:rPr>
        <w:rFonts w:hint="default"/>
        <w:lang w:val="en-US" w:eastAsia="en-US" w:bidi="ar-SA"/>
      </w:rPr>
    </w:lvl>
    <w:lvl w:ilvl="3" w:tplc="07F8F4B0">
      <w:numFmt w:val="bullet"/>
      <w:lvlText w:val="•"/>
      <w:lvlJc w:val="left"/>
      <w:pPr>
        <w:ind w:left="2797" w:hanging="360"/>
      </w:pPr>
      <w:rPr>
        <w:rFonts w:hint="default"/>
        <w:lang w:val="en-US" w:eastAsia="en-US" w:bidi="ar-SA"/>
      </w:rPr>
    </w:lvl>
    <w:lvl w:ilvl="4" w:tplc="942268E4">
      <w:numFmt w:val="bullet"/>
      <w:lvlText w:val="•"/>
      <w:lvlJc w:val="left"/>
      <w:pPr>
        <w:ind w:left="3786" w:hanging="360"/>
      </w:pPr>
      <w:rPr>
        <w:rFonts w:hint="default"/>
        <w:lang w:val="en-US" w:eastAsia="en-US" w:bidi="ar-SA"/>
      </w:rPr>
    </w:lvl>
    <w:lvl w:ilvl="5" w:tplc="881AE804">
      <w:numFmt w:val="bullet"/>
      <w:lvlText w:val="•"/>
      <w:lvlJc w:val="left"/>
      <w:pPr>
        <w:ind w:left="4774" w:hanging="360"/>
      </w:pPr>
      <w:rPr>
        <w:rFonts w:hint="default"/>
        <w:lang w:val="en-US" w:eastAsia="en-US" w:bidi="ar-SA"/>
      </w:rPr>
    </w:lvl>
    <w:lvl w:ilvl="6" w:tplc="6FFCB232">
      <w:numFmt w:val="bullet"/>
      <w:lvlText w:val="•"/>
      <w:lvlJc w:val="left"/>
      <w:pPr>
        <w:ind w:left="5763" w:hanging="360"/>
      </w:pPr>
      <w:rPr>
        <w:rFonts w:hint="default"/>
        <w:lang w:val="en-US" w:eastAsia="en-US" w:bidi="ar-SA"/>
      </w:rPr>
    </w:lvl>
    <w:lvl w:ilvl="7" w:tplc="CAAA6CF0">
      <w:numFmt w:val="bullet"/>
      <w:lvlText w:val="•"/>
      <w:lvlJc w:val="left"/>
      <w:pPr>
        <w:ind w:left="6752" w:hanging="360"/>
      </w:pPr>
      <w:rPr>
        <w:rFonts w:hint="default"/>
        <w:lang w:val="en-US" w:eastAsia="en-US" w:bidi="ar-SA"/>
      </w:rPr>
    </w:lvl>
    <w:lvl w:ilvl="8" w:tplc="8FF2D3CC">
      <w:numFmt w:val="bullet"/>
      <w:lvlText w:val="•"/>
      <w:lvlJc w:val="left"/>
      <w:pPr>
        <w:ind w:left="7740" w:hanging="360"/>
      </w:pPr>
      <w:rPr>
        <w:rFonts w:hint="default"/>
        <w:lang w:val="en-US" w:eastAsia="en-US" w:bidi="ar-SA"/>
      </w:rPr>
    </w:lvl>
  </w:abstractNum>
  <w:abstractNum w:abstractNumId="3" w15:restartNumberingAfterBreak="0">
    <w:nsid w:val="12F56ECC"/>
    <w:multiLevelType w:val="multilevel"/>
    <w:tmpl w:val="BC5A4278"/>
    <w:lvl w:ilvl="0">
      <w:start w:val="1"/>
      <w:numFmt w:val="decimal"/>
      <w:lvlText w:val="%1."/>
      <w:lvlJc w:val="left"/>
      <w:pPr>
        <w:ind w:left="602" w:hanging="360"/>
        <w:jc w:val="right"/>
      </w:pPr>
      <w:rPr>
        <w:rFonts w:hint="default"/>
        <w:b/>
        <w:bCs/>
        <w:spacing w:val="0"/>
        <w:w w:val="100"/>
        <w:lang w:val="en-US" w:eastAsia="en-US" w:bidi="ar-SA"/>
      </w:rPr>
    </w:lvl>
    <w:lvl w:ilvl="1">
      <w:start w:val="1"/>
      <w:numFmt w:val="decimal"/>
      <w:lvlText w:val="%1.%2"/>
      <w:lvlJc w:val="left"/>
      <w:pPr>
        <w:ind w:left="520" w:hanging="420"/>
      </w:pPr>
      <w:rPr>
        <w:rFonts w:hint="default"/>
        <w:b/>
        <w:bCs/>
        <w:w w:val="100"/>
        <w:lang w:val="en-US" w:eastAsia="en-US" w:bidi="ar-SA"/>
      </w:rPr>
    </w:lvl>
    <w:lvl w:ilvl="2">
      <w:numFmt w:val="bullet"/>
      <w:lvlText w:val="•"/>
      <w:lvlJc w:val="left"/>
      <w:pPr>
        <w:ind w:left="900" w:hanging="420"/>
      </w:pPr>
      <w:rPr>
        <w:rFonts w:hint="default"/>
        <w:lang w:val="en-US" w:eastAsia="en-US" w:bidi="ar-SA"/>
      </w:rPr>
    </w:lvl>
    <w:lvl w:ilvl="3">
      <w:numFmt w:val="bullet"/>
      <w:lvlText w:val="•"/>
      <w:lvlJc w:val="left"/>
      <w:pPr>
        <w:ind w:left="2030" w:hanging="420"/>
      </w:pPr>
      <w:rPr>
        <w:rFonts w:hint="default"/>
        <w:lang w:val="en-US" w:eastAsia="en-US" w:bidi="ar-SA"/>
      </w:rPr>
    </w:lvl>
    <w:lvl w:ilvl="4">
      <w:numFmt w:val="bullet"/>
      <w:lvlText w:val="•"/>
      <w:lvlJc w:val="left"/>
      <w:pPr>
        <w:ind w:left="3161" w:hanging="420"/>
      </w:pPr>
      <w:rPr>
        <w:rFonts w:hint="default"/>
        <w:lang w:val="en-US" w:eastAsia="en-US" w:bidi="ar-SA"/>
      </w:rPr>
    </w:lvl>
    <w:lvl w:ilvl="5">
      <w:numFmt w:val="bullet"/>
      <w:lvlText w:val="•"/>
      <w:lvlJc w:val="left"/>
      <w:pPr>
        <w:ind w:left="4292" w:hanging="420"/>
      </w:pPr>
      <w:rPr>
        <w:rFonts w:hint="default"/>
        <w:lang w:val="en-US" w:eastAsia="en-US" w:bidi="ar-SA"/>
      </w:rPr>
    </w:lvl>
    <w:lvl w:ilvl="6">
      <w:numFmt w:val="bullet"/>
      <w:lvlText w:val="•"/>
      <w:lvlJc w:val="left"/>
      <w:pPr>
        <w:ind w:left="5423" w:hanging="420"/>
      </w:pPr>
      <w:rPr>
        <w:rFonts w:hint="default"/>
        <w:lang w:val="en-US" w:eastAsia="en-US" w:bidi="ar-SA"/>
      </w:rPr>
    </w:lvl>
    <w:lvl w:ilvl="7">
      <w:numFmt w:val="bullet"/>
      <w:lvlText w:val="•"/>
      <w:lvlJc w:val="left"/>
      <w:pPr>
        <w:ind w:left="6554" w:hanging="420"/>
      </w:pPr>
      <w:rPr>
        <w:rFonts w:hint="default"/>
        <w:lang w:val="en-US" w:eastAsia="en-US" w:bidi="ar-SA"/>
      </w:rPr>
    </w:lvl>
    <w:lvl w:ilvl="8">
      <w:numFmt w:val="bullet"/>
      <w:lvlText w:val="•"/>
      <w:lvlJc w:val="left"/>
      <w:pPr>
        <w:ind w:left="7684" w:hanging="420"/>
      </w:pPr>
      <w:rPr>
        <w:rFonts w:hint="default"/>
        <w:lang w:val="en-US" w:eastAsia="en-US" w:bidi="ar-SA"/>
      </w:rPr>
    </w:lvl>
  </w:abstractNum>
  <w:abstractNum w:abstractNumId="4" w15:restartNumberingAfterBreak="0">
    <w:nsid w:val="1ADC1011"/>
    <w:multiLevelType w:val="hybridMultilevel"/>
    <w:tmpl w:val="20746162"/>
    <w:lvl w:ilvl="0" w:tplc="87C29690">
      <w:start w:val="7"/>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9D4C0DB0">
      <w:numFmt w:val="bullet"/>
      <w:lvlText w:val="•"/>
      <w:lvlJc w:val="left"/>
      <w:pPr>
        <w:ind w:left="1709" w:hanging="360"/>
      </w:pPr>
      <w:rPr>
        <w:rFonts w:hint="default"/>
        <w:lang w:val="en-US" w:eastAsia="en-US" w:bidi="ar-SA"/>
      </w:rPr>
    </w:lvl>
    <w:lvl w:ilvl="2" w:tplc="89E48E44">
      <w:numFmt w:val="bullet"/>
      <w:lvlText w:val="•"/>
      <w:lvlJc w:val="left"/>
      <w:pPr>
        <w:ind w:left="2599" w:hanging="360"/>
      </w:pPr>
      <w:rPr>
        <w:rFonts w:hint="default"/>
        <w:lang w:val="en-US" w:eastAsia="en-US" w:bidi="ar-SA"/>
      </w:rPr>
    </w:lvl>
    <w:lvl w:ilvl="3" w:tplc="2A4C18DA">
      <w:numFmt w:val="bullet"/>
      <w:lvlText w:val="•"/>
      <w:lvlJc w:val="left"/>
      <w:pPr>
        <w:ind w:left="3489" w:hanging="360"/>
      </w:pPr>
      <w:rPr>
        <w:rFonts w:hint="default"/>
        <w:lang w:val="en-US" w:eastAsia="en-US" w:bidi="ar-SA"/>
      </w:rPr>
    </w:lvl>
    <w:lvl w:ilvl="4" w:tplc="D41CCE1E">
      <w:numFmt w:val="bullet"/>
      <w:lvlText w:val="•"/>
      <w:lvlJc w:val="left"/>
      <w:pPr>
        <w:ind w:left="4379" w:hanging="360"/>
      </w:pPr>
      <w:rPr>
        <w:rFonts w:hint="default"/>
        <w:lang w:val="en-US" w:eastAsia="en-US" w:bidi="ar-SA"/>
      </w:rPr>
    </w:lvl>
    <w:lvl w:ilvl="5" w:tplc="CDAA7EFE">
      <w:numFmt w:val="bullet"/>
      <w:lvlText w:val="•"/>
      <w:lvlJc w:val="left"/>
      <w:pPr>
        <w:ind w:left="5269" w:hanging="360"/>
      </w:pPr>
      <w:rPr>
        <w:rFonts w:hint="default"/>
        <w:lang w:val="en-US" w:eastAsia="en-US" w:bidi="ar-SA"/>
      </w:rPr>
    </w:lvl>
    <w:lvl w:ilvl="6" w:tplc="6CD20E70">
      <w:numFmt w:val="bullet"/>
      <w:lvlText w:val="•"/>
      <w:lvlJc w:val="left"/>
      <w:pPr>
        <w:ind w:left="6158" w:hanging="360"/>
      </w:pPr>
      <w:rPr>
        <w:rFonts w:hint="default"/>
        <w:lang w:val="en-US" w:eastAsia="en-US" w:bidi="ar-SA"/>
      </w:rPr>
    </w:lvl>
    <w:lvl w:ilvl="7" w:tplc="45DEBCF4">
      <w:numFmt w:val="bullet"/>
      <w:lvlText w:val="•"/>
      <w:lvlJc w:val="left"/>
      <w:pPr>
        <w:ind w:left="7048" w:hanging="360"/>
      </w:pPr>
      <w:rPr>
        <w:rFonts w:hint="default"/>
        <w:lang w:val="en-US" w:eastAsia="en-US" w:bidi="ar-SA"/>
      </w:rPr>
    </w:lvl>
    <w:lvl w:ilvl="8" w:tplc="5060D1DA">
      <w:numFmt w:val="bullet"/>
      <w:lvlText w:val="•"/>
      <w:lvlJc w:val="left"/>
      <w:pPr>
        <w:ind w:left="7938" w:hanging="360"/>
      </w:pPr>
      <w:rPr>
        <w:rFonts w:hint="default"/>
        <w:lang w:val="en-US" w:eastAsia="en-US" w:bidi="ar-SA"/>
      </w:rPr>
    </w:lvl>
  </w:abstractNum>
  <w:abstractNum w:abstractNumId="5" w15:restartNumberingAfterBreak="0">
    <w:nsid w:val="1AF31BAC"/>
    <w:multiLevelType w:val="hybridMultilevel"/>
    <w:tmpl w:val="97587930"/>
    <w:lvl w:ilvl="0" w:tplc="81D2C112">
      <w:numFmt w:val="bullet"/>
      <w:lvlText w:val=""/>
      <w:lvlJc w:val="left"/>
      <w:pPr>
        <w:ind w:left="825" w:hanging="360"/>
      </w:pPr>
      <w:rPr>
        <w:rFonts w:hint="default"/>
        <w:w w:val="99"/>
        <w:lang w:val="en-US" w:eastAsia="en-US" w:bidi="ar-SA"/>
      </w:rPr>
    </w:lvl>
    <w:lvl w:ilvl="1" w:tplc="6BB8CE82">
      <w:numFmt w:val="bullet"/>
      <w:lvlText w:val="•"/>
      <w:lvlJc w:val="left"/>
      <w:pPr>
        <w:ind w:left="1709" w:hanging="360"/>
      </w:pPr>
      <w:rPr>
        <w:rFonts w:hint="default"/>
        <w:lang w:val="en-US" w:eastAsia="en-US" w:bidi="ar-SA"/>
      </w:rPr>
    </w:lvl>
    <w:lvl w:ilvl="2" w:tplc="D53AC2BA">
      <w:numFmt w:val="bullet"/>
      <w:lvlText w:val="•"/>
      <w:lvlJc w:val="left"/>
      <w:pPr>
        <w:ind w:left="2599" w:hanging="360"/>
      </w:pPr>
      <w:rPr>
        <w:rFonts w:hint="default"/>
        <w:lang w:val="en-US" w:eastAsia="en-US" w:bidi="ar-SA"/>
      </w:rPr>
    </w:lvl>
    <w:lvl w:ilvl="3" w:tplc="CF768A38">
      <w:numFmt w:val="bullet"/>
      <w:lvlText w:val="•"/>
      <w:lvlJc w:val="left"/>
      <w:pPr>
        <w:ind w:left="3489" w:hanging="360"/>
      </w:pPr>
      <w:rPr>
        <w:rFonts w:hint="default"/>
        <w:lang w:val="en-US" w:eastAsia="en-US" w:bidi="ar-SA"/>
      </w:rPr>
    </w:lvl>
    <w:lvl w:ilvl="4" w:tplc="02B675A2">
      <w:numFmt w:val="bullet"/>
      <w:lvlText w:val="•"/>
      <w:lvlJc w:val="left"/>
      <w:pPr>
        <w:ind w:left="4379" w:hanging="360"/>
      </w:pPr>
      <w:rPr>
        <w:rFonts w:hint="default"/>
        <w:lang w:val="en-US" w:eastAsia="en-US" w:bidi="ar-SA"/>
      </w:rPr>
    </w:lvl>
    <w:lvl w:ilvl="5" w:tplc="478E731E">
      <w:numFmt w:val="bullet"/>
      <w:lvlText w:val="•"/>
      <w:lvlJc w:val="left"/>
      <w:pPr>
        <w:ind w:left="5269" w:hanging="360"/>
      </w:pPr>
      <w:rPr>
        <w:rFonts w:hint="default"/>
        <w:lang w:val="en-US" w:eastAsia="en-US" w:bidi="ar-SA"/>
      </w:rPr>
    </w:lvl>
    <w:lvl w:ilvl="6" w:tplc="DA10537E">
      <w:numFmt w:val="bullet"/>
      <w:lvlText w:val="•"/>
      <w:lvlJc w:val="left"/>
      <w:pPr>
        <w:ind w:left="6158" w:hanging="360"/>
      </w:pPr>
      <w:rPr>
        <w:rFonts w:hint="default"/>
        <w:lang w:val="en-US" w:eastAsia="en-US" w:bidi="ar-SA"/>
      </w:rPr>
    </w:lvl>
    <w:lvl w:ilvl="7" w:tplc="81F29CE8">
      <w:numFmt w:val="bullet"/>
      <w:lvlText w:val="•"/>
      <w:lvlJc w:val="left"/>
      <w:pPr>
        <w:ind w:left="7048" w:hanging="360"/>
      </w:pPr>
      <w:rPr>
        <w:rFonts w:hint="default"/>
        <w:lang w:val="en-US" w:eastAsia="en-US" w:bidi="ar-SA"/>
      </w:rPr>
    </w:lvl>
    <w:lvl w:ilvl="8" w:tplc="0F8CAD02">
      <w:numFmt w:val="bullet"/>
      <w:lvlText w:val="•"/>
      <w:lvlJc w:val="left"/>
      <w:pPr>
        <w:ind w:left="7938" w:hanging="360"/>
      </w:pPr>
      <w:rPr>
        <w:rFonts w:hint="default"/>
        <w:lang w:val="en-US" w:eastAsia="en-US" w:bidi="ar-SA"/>
      </w:rPr>
    </w:lvl>
  </w:abstractNum>
  <w:abstractNum w:abstractNumId="6" w15:restartNumberingAfterBreak="0">
    <w:nsid w:val="1E526574"/>
    <w:multiLevelType w:val="hybridMultilevel"/>
    <w:tmpl w:val="AD2AA45A"/>
    <w:lvl w:ilvl="0" w:tplc="792E45BA">
      <w:numFmt w:val="bullet"/>
      <w:lvlText w:val=""/>
      <w:lvlJc w:val="left"/>
      <w:pPr>
        <w:ind w:left="888" w:hanging="421"/>
      </w:pPr>
      <w:rPr>
        <w:rFonts w:ascii="Symbol" w:eastAsia="Symbol" w:hAnsi="Symbol" w:cs="Symbol" w:hint="default"/>
        <w:w w:val="100"/>
        <w:sz w:val="22"/>
        <w:szCs w:val="22"/>
        <w:lang w:val="en-US" w:eastAsia="en-US" w:bidi="ar-SA"/>
      </w:rPr>
    </w:lvl>
    <w:lvl w:ilvl="1" w:tplc="5CD85AC0">
      <w:numFmt w:val="bullet"/>
      <w:lvlText w:val="•"/>
      <w:lvlJc w:val="left"/>
      <w:pPr>
        <w:ind w:left="1284" w:hanging="421"/>
      </w:pPr>
      <w:rPr>
        <w:rFonts w:hint="default"/>
        <w:lang w:val="en-US" w:eastAsia="en-US" w:bidi="ar-SA"/>
      </w:rPr>
    </w:lvl>
    <w:lvl w:ilvl="2" w:tplc="D6B692CC">
      <w:numFmt w:val="bullet"/>
      <w:lvlText w:val="•"/>
      <w:lvlJc w:val="left"/>
      <w:pPr>
        <w:ind w:left="1689" w:hanging="421"/>
      </w:pPr>
      <w:rPr>
        <w:rFonts w:hint="default"/>
        <w:lang w:val="en-US" w:eastAsia="en-US" w:bidi="ar-SA"/>
      </w:rPr>
    </w:lvl>
    <w:lvl w:ilvl="3" w:tplc="3EBC4558">
      <w:numFmt w:val="bullet"/>
      <w:lvlText w:val="•"/>
      <w:lvlJc w:val="left"/>
      <w:pPr>
        <w:ind w:left="2094" w:hanging="421"/>
      </w:pPr>
      <w:rPr>
        <w:rFonts w:hint="default"/>
        <w:lang w:val="en-US" w:eastAsia="en-US" w:bidi="ar-SA"/>
      </w:rPr>
    </w:lvl>
    <w:lvl w:ilvl="4" w:tplc="D4BCD6BE">
      <w:numFmt w:val="bullet"/>
      <w:lvlText w:val="•"/>
      <w:lvlJc w:val="left"/>
      <w:pPr>
        <w:ind w:left="2499" w:hanging="421"/>
      </w:pPr>
      <w:rPr>
        <w:rFonts w:hint="default"/>
        <w:lang w:val="en-US" w:eastAsia="en-US" w:bidi="ar-SA"/>
      </w:rPr>
    </w:lvl>
    <w:lvl w:ilvl="5" w:tplc="D6D08336">
      <w:numFmt w:val="bullet"/>
      <w:lvlText w:val="•"/>
      <w:lvlJc w:val="left"/>
      <w:pPr>
        <w:ind w:left="2904" w:hanging="421"/>
      </w:pPr>
      <w:rPr>
        <w:rFonts w:hint="default"/>
        <w:lang w:val="en-US" w:eastAsia="en-US" w:bidi="ar-SA"/>
      </w:rPr>
    </w:lvl>
    <w:lvl w:ilvl="6" w:tplc="39CEF568">
      <w:numFmt w:val="bullet"/>
      <w:lvlText w:val="•"/>
      <w:lvlJc w:val="left"/>
      <w:pPr>
        <w:ind w:left="3308" w:hanging="421"/>
      </w:pPr>
      <w:rPr>
        <w:rFonts w:hint="default"/>
        <w:lang w:val="en-US" w:eastAsia="en-US" w:bidi="ar-SA"/>
      </w:rPr>
    </w:lvl>
    <w:lvl w:ilvl="7" w:tplc="58808F2A">
      <w:numFmt w:val="bullet"/>
      <w:lvlText w:val="•"/>
      <w:lvlJc w:val="left"/>
      <w:pPr>
        <w:ind w:left="3713" w:hanging="421"/>
      </w:pPr>
      <w:rPr>
        <w:rFonts w:hint="default"/>
        <w:lang w:val="en-US" w:eastAsia="en-US" w:bidi="ar-SA"/>
      </w:rPr>
    </w:lvl>
    <w:lvl w:ilvl="8" w:tplc="BE4297A8">
      <w:numFmt w:val="bullet"/>
      <w:lvlText w:val="•"/>
      <w:lvlJc w:val="left"/>
      <w:pPr>
        <w:ind w:left="4118" w:hanging="421"/>
      </w:pPr>
      <w:rPr>
        <w:rFonts w:hint="default"/>
        <w:lang w:val="en-US" w:eastAsia="en-US" w:bidi="ar-SA"/>
      </w:rPr>
    </w:lvl>
  </w:abstractNum>
  <w:abstractNum w:abstractNumId="7" w15:restartNumberingAfterBreak="0">
    <w:nsid w:val="1EC81C96"/>
    <w:multiLevelType w:val="hybridMultilevel"/>
    <w:tmpl w:val="B35C8264"/>
    <w:lvl w:ilvl="0" w:tplc="BB2891CC">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CDCCA98C">
      <w:numFmt w:val="bullet"/>
      <w:lvlText w:val="•"/>
      <w:lvlJc w:val="left"/>
      <w:pPr>
        <w:ind w:left="1709" w:hanging="360"/>
      </w:pPr>
      <w:rPr>
        <w:rFonts w:hint="default"/>
        <w:lang w:val="en-US" w:eastAsia="en-US" w:bidi="ar-SA"/>
      </w:rPr>
    </w:lvl>
    <w:lvl w:ilvl="2" w:tplc="D59EA56A">
      <w:numFmt w:val="bullet"/>
      <w:lvlText w:val="•"/>
      <w:lvlJc w:val="left"/>
      <w:pPr>
        <w:ind w:left="2599" w:hanging="360"/>
      </w:pPr>
      <w:rPr>
        <w:rFonts w:hint="default"/>
        <w:lang w:val="en-US" w:eastAsia="en-US" w:bidi="ar-SA"/>
      </w:rPr>
    </w:lvl>
    <w:lvl w:ilvl="3" w:tplc="74D8F07C">
      <w:numFmt w:val="bullet"/>
      <w:lvlText w:val="•"/>
      <w:lvlJc w:val="left"/>
      <w:pPr>
        <w:ind w:left="3489" w:hanging="360"/>
      </w:pPr>
      <w:rPr>
        <w:rFonts w:hint="default"/>
        <w:lang w:val="en-US" w:eastAsia="en-US" w:bidi="ar-SA"/>
      </w:rPr>
    </w:lvl>
    <w:lvl w:ilvl="4" w:tplc="623298C6">
      <w:numFmt w:val="bullet"/>
      <w:lvlText w:val="•"/>
      <w:lvlJc w:val="left"/>
      <w:pPr>
        <w:ind w:left="4379" w:hanging="360"/>
      </w:pPr>
      <w:rPr>
        <w:rFonts w:hint="default"/>
        <w:lang w:val="en-US" w:eastAsia="en-US" w:bidi="ar-SA"/>
      </w:rPr>
    </w:lvl>
    <w:lvl w:ilvl="5" w:tplc="58145F36">
      <w:numFmt w:val="bullet"/>
      <w:lvlText w:val="•"/>
      <w:lvlJc w:val="left"/>
      <w:pPr>
        <w:ind w:left="5269" w:hanging="360"/>
      </w:pPr>
      <w:rPr>
        <w:rFonts w:hint="default"/>
        <w:lang w:val="en-US" w:eastAsia="en-US" w:bidi="ar-SA"/>
      </w:rPr>
    </w:lvl>
    <w:lvl w:ilvl="6" w:tplc="F7F8AB64">
      <w:numFmt w:val="bullet"/>
      <w:lvlText w:val="•"/>
      <w:lvlJc w:val="left"/>
      <w:pPr>
        <w:ind w:left="6158" w:hanging="360"/>
      </w:pPr>
      <w:rPr>
        <w:rFonts w:hint="default"/>
        <w:lang w:val="en-US" w:eastAsia="en-US" w:bidi="ar-SA"/>
      </w:rPr>
    </w:lvl>
    <w:lvl w:ilvl="7" w:tplc="CBAE4EB2">
      <w:numFmt w:val="bullet"/>
      <w:lvlText w:val="•"/>
      <w:lvlJc w:val="left"/>
      <w:pPr>
        <w:ind w:left="7048" w:hanging="360"/>
      </w:pPr>
      <w:rPr>
        <w:rFonts w:hint="default"/>
        <w:lang w:val="en-US" w:eastAsia="en-US" w:bidi="ar-SA"/>
      </w:rPr>
    </w:lvl>
    <w:lvl w:ilvl="8" w:tplc="7E2C0226">
      <w:numFmt w:val="bullet"/>
      <w:lvlText w:val="•"/>
      <w:lvlJc w:val="left"/>
      <w:pPr>
        <w:ind w:left="7938" w:hanging="360"/>
      </w:pPr>
      <w:rPr>
        <w:rFonts w:hint="default"/>
        <w:lang w:val="en-US" w:eastAsia="en-US" w:bidi="ar-SA"/>
      </w:rPr>
    </w:lvl>
  </w:abstractNum>
  <w:abstractNum w:abstractNumId="8" w15:restartNumberingAfterBreak="0">
    <w:nsid w:val="22DB5C0C"/>
    <w:multiLevelType w:val="hybridMultilevel"/>
    <w:tmpl w:val="168A05B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4EB056B"/>
    <w:multiLevelType w:val="hybridMultilevel"/>
    <w:tmpl w:val="0D68CB12"/>
    <w:lvl w:ilvl="0" w:tplc="0B9E1420">
      <w:start w:val="1"/>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7A3A9BB6">
      <w:numFmt w:val="bullet"/>
      <w:lvlText w:val="•"/>
      <w:lvlJc w:val="left"/>
      <w:pPr>
        <w:ind w:left="1709" w:hanging="360"/>
      </w:pPr>
      <w:rPr>
        <w:rFonts w:hint="default"/>
        <w:lang w:val="en-US" w:eastAsia="en-US" w:bidi="ar-SA"/>
      </w:rPr>
    </w:lvl>
    <w:lvl w:ilvl="2" w:tplc="27DC8CCC">
      <w:numFmt w:val="bullet"/>
      <w:lvlText w:val="•"/>
      <w:lvlJc w:val="left"/>
      <w:pPr>
        <w:ind w:left="2599" w:hanging="360"/>
      </w:pPr>
      <w:rPr>
        <w:rFonts w:hint="default"/>
        <w:lang w:val="en-US" w:eastAsia="en-US" w:bidi="ar-SA"/>
      </w:rPr>
    </w:lvl>
    <w:lvl w:ilvl="3" w:tplc="E514F4DE">
      <w:numFmt w:val="bullet"/>
      <w:lvlText w:val="•"/>
      <w:lvlJc w:val="left"/>
      <w:pPr>
        <w:ind w:left="3489" w:hanging="360"/>
      </w:pPr>
      <w:rPr>
        <w:rFonts w:hint="default"/>
        <w:lang w:val="en-US" w:eastAsia="en-US" w:bidi="ar-SA"/>
      </w:rPr>
    </w:lvl>
    <w:lvl w:ilvl="4" w:tplc="8F5EB630">
      <w:numFmt w:val="bullet"/>
      <w:lvlText w:val="•"/>
      <w:lvlJc w:val="left"/>
      <w:pPr>
        <w:ind w:left="4379" w:hanging="360"/>
      </w:pPr>
      <w:rPr>
        <w:rFonts w:hint="default"/>
        <w:lang w:val="en-US" w:eastAsia="en-US" w:bidi="ar-SA"/>
      </w:rPr>
    </w:lvl>
    <w:lvl w:ilvl="5" w:tplc="E2C05FC0">
      <w:numFmt w:val="bullet"/>
      <w:lvlText w:val="•"/>
      <w:lvlJc w:val="left"/>
      <w:pPr>
        <w:ind w:left="5269" w:hanging="360"/>
      </w:pPr>
      <w:rPr>
        <w:rFonts w:hint="default"/>
        <w:lang w:val="en-US" w:eastAsia="en-US" w:bidi="ar-SA"/>
      </w:rPr>
    </w:lvl>
    <w:lvl w:ilvl="6" w:tplc="B67E7C96">
      <w:numFmt w:val="bullet"/>
      <w:lvlText w:val="•"/>
      <w:lvlJc w:val="left"/>
      <w:pPr>
        <w:ind w:left="6158" w:hanging="360"/>
      </w:pPr>
      <w:rPr>
        <w:rFonts w:hint="default"/>
        <w:lang w:val="en-US" w:eastAsia="en-US" w:bidi="ar-SA"/>
      </w:rPr>
    </w:lvl>
    <w:lvl w:ilvl="7" w:tplc="F4DC3108">
      <w:numFmt w:val="bullet"/>
      <w:lvlText w:val="•"/>
      <w:lvlJc w:val="left"/>
      <w:pPr>
        <w:ind w:left="7048" w:hanging="360"/>
      </w:pPr>
      <w:rPr>
        <w:rFonts w:hint="default"/>
        <w:lang w:val="en-US" w:eastAsia="en-US" w:bidi="ar-SA"/>
      </w:rPr>
    </w:lvl>
    <w:lvl w:ilvl="8" w:tplc="77C6645E">
      <w:numFmt w:val="bullet"/>
      <w:lvlText w:val="•"/>
      <w:lvlJc w:val="left"/>
      <w:pPr>
        <w:ind w:left="7938" w:hanging="360"/>
      </w:pPr>
      <w:rPr>
        <w:rFonts w:hint="default"/>
        <w:lang w:val="en-US" w:eastAsia="en-US" w:bidi="ar-SA"/>
      </w:rPr>
    </w:lvl>
  </w:abstractNum>
  <w:abstractNum w:abstractNumId="10" w15:restartNumberingAfterBreak="0">
    <w:nsid w:val="266D5228"/>
    <w:multiLevelType w:val="hybridMultilevel"/>
    <w:tmpl w:val="08ECC98A"/>
    <w:lvl w:ilvl="0" w:tplc="4BFC7D12">
      <w:numFmt w:val="bullet"/>
      <w:lvlText w:val=""/>
      <w:lvlJc w:val="left"/>
      <w:pPr>
        <w:ind w:left="825" w:hanging="360"/>
      </w:pPr>
      <w:rPr>
        <w:rFonts w:hint="default"/>
        <w:w w:val="99"/>
        <w:lang w:val="en-US" w:eastAsia="en-US" w:bidi="ar-SA"/>
      </w:rPr>
    </w:lvl>
    <w:lvl w:ilvl="1" w:tplc="BA92F4BA">
      <w:numFmt w:val="bullet"/>
      <w:lvlText w:val="•"/>
      <w:lvlJc w:val="left"/>
      <w:pPr>
        <w:ind w:left="1709" w:hanging="360"/>
      </w:pPr>
      <w:rPr>
        <w:rFonts w:hint="default"/>
        <w:lang w:val="en-US" w:eastAsia="en-US" w:bidi="ar-SA"/>
      </w:rPr>
    </w:lvl>
    <w:lvl w:ilvl="2" w:tplc="3BA8F36E">
      <w:numFmt w:val="bullet"/>
      <w:lvlText w:val="•"/>
      <w:lvlJc w:val="left"/>
      <w:pPr>
        <w:ind w:left="2599" w:hanging="360"/>
      </w:pPr>
      <w:rPr>
        <w:rFonts w:hint="default"/>
        <w:lang w:val="en-US" w:eastAsia="en-US" w:bidi="ar-SA"/>
      </w:rPr>
    </w:lvl>
    <w:lvl w:ilvl="3" w:tplc="4FA6140C">
      <w:numFmt w:val="bullet"/>
      <w:lvlText w:val="•"/>
      <w:lvlJc w:val="left"/>
      <w:pPr>
        <w:ind w:left="3489" w:hanging="360"/>
      </w:pPr>
      <w:rPr>
        <w:rFonts w:hint="default"/>
        <w:lang w:val="en-US" w:eastAsia="en-US" w:bidi="ar-SA"/>
      </w:rPr>
    </w:lvl>
    <w:lvl w:ilvl="4" w:tplc="87EA9D60">
      <w:numFmt w:val="bullet"/>
      <w:lvlText w:val="•"/>
      <w:lvlJc w:val="left"/>
      <w:pPr>
        <w:ind w:left="4379" w:hanging="360"/>
      </w:pPr>
      <w:rPr>
        <w:rFonts w:hint="default"/>
        <w:lang w:val="en-US" w:eastAsia="en-US" w:bidi="ar-SA"/>
      </w:rPr>
    </w:lvl>
    <w:lvl w:ilvl="5" w:tplc="FAA63F08">
      <w:numFmt w:val="bullet"/>
      <w:lvlText w:val="•"/>
      <w:lvlJc w:val="left"/>
      <w:pPr>
        <w:ind w:left="5269" w:hanging="360"/>
      </w:pPr>
      <w:rPr>
        <w:rFonts w:hint="default"/>
        <w:lang w:val="en-US" w:eastAsia="en-US" w:bidi="ar-SA"/>
      </w:rPr>
    </w:lvl>
    <w:lvl w:ilvl="6" w:tplc="9820B1C2">
      <w:numFmt w:val="bullet"/>
      <w:lvlText w:val="•"/>
      <w:lvlJc w:val="left"/>
      <w:pPr>
        <w:ind w:left="6158" w:hanging="360"/>
      </w:pPr>
      <w:rPr>
        <w:rFonts w:hint="default"/>
        <w:lang w:val="en-US" w:eastAsia="en-US" w:bidi="ar-SA"/>
      </w:rPr>
    </w:lvl>
    <w:lvl w:ilvl="7" w:tplc="0BBECBDC">
      <w:numFmt w:val="bullet"/>
      <w:lvlText w:val="•"/>
      <w:lvlJc w:val="left"/>
      <w:pPr>
        <w:ind w:left="7048" w:hanging="360"/>
      </w:pPr>
      <w:rPr>
        <w:rFonts w:hint="default"/>
        <w:lang w:val="en-US" w:eastAsia="en-US" w:bidi="ar-SA"/>
      </w:rPr>
    </w:lvl>
    <w:lvl w:ilvl="8" w:tplc="3ADEE104">
      <w:numFmt w:val="bullet"/>
      <w:lvlText w:val="•"/>
      <w:lvlJc w:val="left"/>
      <w:pPr>
        <w:ind w:left="7938" w:hanging="360"/>
      </w:pPr>
      <w:rPr>
        <w:rFonts w:hint="default"/>
        <w:lang w:val="en-US" w:eastAsia="en-US" w:bidi="ar-SA"/>
      </w:rPr>
    </w:lvl>
  </w:abstractNum>
  <w:abstractNum w:abstractNumId="11" w15:restartNumberingAfterBreak="0">
    <w:nsid w:val="27B516AB"/>
    <w:multiLevelType w:val="hybridMultilevel"/>
    <w:tmpl w:val="84FEAAFA"/>
    <w:lvl w:ilvl="0" w:tplc="E24AED02">
      <w:numFmt w:val="bullet"/>
      <w:lvlText w:val=""/>
      <w:lvlJc w:val="left"/>
      <w:pPr>
        <w:ind w:left="825" w:hanging="360"/>
      </w:pPr>
      <w:rPr>
        <w:rFonts w:hint="default"/>
        <w:w w:val="99"/>
        <w:lang w:val="en-US" w:eastAsia="en-US" w:bidi="ar-SA"/>
      </w:rPr>
    </w:lvl>
    <w:lvl w:ilvl="1" w:tplc="E4B48B96">
      <w:numFmt w:val="bullet"/>
      <w:lvlText w:val="•"/>
      <w:lvlJc w:val="left"/>
      <w:pPr>
        <w:ind w:left="1709" w:hanging="360"/>
      </w:pPr>
      <w:rPr>
        <w:rFonts w:hint="default"/>
        <w:lang w:val="en-US" w:eastAsia="en-US" w:bidi="ar-SA"/>
      </w:rPr>
    </w:lvl>
    <w:lvl w:ilvl="2" w:tplc="8CFACFCE">
      <w:numFmt w:val="bullet"/>
      <w:lvlText w:val="•"/>
      <w:lvlJc w:val="left"/>
      <w:pPr>
        <w:ind w:left="2599" w:hanging="360"/>
      </w:pPr>
      <w:rPr>
        <w:rFonts w:hint="default"/>
        <w:lang w:val="en-US" w:eastAsia="en-US" w:bidi="ar-SA"/>
      </w:rPr>
    </w:lvl>
    <w:lvl w:ilvl="3" w:tplc="90860624">
      <w:numFmt w:val="bullet"/>
      <w:lvlText w:val="•"/>
      <w:lvlJc w:val="left"/>
      <w:pPr>
        <w:ind w:left="3489" w:hanging="360"/>
      </w:pPr>
      <w:rPr>
        <w:rFonts w:hint="default"/>
        <w:lang w:val="en-US" w:eastAsia="en-US" w:bidi="ar-SA"/>
      </w:rPr>
    </w:lvl>
    <w:lvl w:ilvl="4" w:tplc="EDA2F8EC">
      <w:numFmt w:val="bullet"/>
      <w:lvlText w:val="•"/>
      <w:lvlJc w:val="left"/>
      <w:pPr>
        <w:ind w:left="4379" w:hanging="360"/>
      </w:pPr>
      <w:rPr>
        <w:rFonts w:hint="default"/>
        <w:lang w:val="en-US" w:eastAsia="en-US" w:bidi="ar-SA"/>
      </w:rPr>
    </w:lvl>
    <w:lvl w:ilvl="5" w:tplc="03787E3C">
      <w:numFmt w:val="bullet"/>
      <w:lvlText w:val="•"/>
      <w:lvlJc w:val="left"/>
      <w:pPr>
        <w:ind w:left="5269" w:hanging="360"/>
      </w:pPr>
      <w:rPr>
        <w:rFonts w:hint="default"/>
        <w:lang w:val="en-US" w:eastAsia="en-US" w:bidi="ar-SA"/>
      </w:rPr>
    </w:lvl>
    <w:lvl w:ilvl="6" w:tplc="66C63670">
      <w:numFmt w:val="bullet"/>
      <w:lvlText w:val="•"/>
      <w:lvlJc w:val="left"/>
      <w:pPr>
        <w:ind w:left="6158" w:hanging="360"/>
      </w:pPr>
      <w:rPr>
        <w:rFonts w:hint="default"/>
        <w:lang w:val="en-US" w:eastAsia="en-US" w:bidi="ar-SA"/>
      </w:rPr>
    </w:lvl>
    <w:lvl w:ilvl="7" w:tplc="B1BE3D14">
      <w:numFmt w:val="bullet"/>
      <w:lvlText w:val="•"/>
      <w:lvlJc w:val="left"/>
      <w:pPr>
        <w:ind w:left="7048" w:hanging="360"/>
      </w:pPr>
      <w:rPr>
        <w:rFonts w:hint="default"/>
        <w:lang w:val="en-US" w:eastAsia="en-US" w:bidi="ar-SA"/>
      </w:rPr>
    </w:lvl>
    <w:lvl w:ilvl="8" w:tplc="873203E0">
      <w:numFmt w:val="bullet"/>
      <w:lvlText w:val="•"/>
      <w:lvlJc w:val="left"/>
      <w:pPr>
        <w:ind w:left="7938" w:hanging="360"/>
      </w:pPr>
      <w:rPr>
        <w:rFonts w:hint="default"/>
        <w:lang w:val="en-US" w:eastAsia="en-US" w:bidi="ar-SA"/>
      </w:rPr>
    </w:lvl>
  </w:abstractNum>
  <w:abstractNum w:abstractNumId="12" w15:restartNumberingAfterBreak="0">
    <w:nsid w:val="3A5E7644"/>
    <w:multiLevelType w:val="hybridMultilevel"/>
    <w:tmpl w:val="E51861B6"/>
    <w:lvl w:ilvl="0" w:tplc="DEAC1970">
      <w:numFmt w:val="bullet"/>
      <w:lvlText w:val="o"/>
      <w:lvlJc w:val="left"/>
      <w:pPr>
        <w:ind w:left="825" w:hanging="360"/>
      </w:pPr>
      <w:rPr>
        <w:rFonts w:ascii="Courier New" w:eastAsia="Courier New" w:hAnsi="Courier New" w:cs="Courier New" w:hint="default"/>
        <w:w w:val="99"/>
        <w:sz w:val="20"/>
        <w:szCs w:val="20"/>
        <w:lang w:val="en-US" w:eastAsia="en-US" w:bidi="ar-SA"/>
      </w:rPr>
    </w:lvl>
    <w:lvl w:ilvl="1" w:tplc="3B800F50">
      <w:numFmt w:val="bullet"/>
      <w:lvlText w:val="•"/>
      <w:lvlJc w:val="left"/>
      <w:pPr>
        <w:ind w:left="1709" w:hanging="360"/>
      </w:pPr>
      <w:rPr>
        <w:rFonts w:hint="default"/>
        <w:lang w:val="en-US" w:eastAsia="en-US" w:bidi="ar-SA"/>
      </w:rPr>
    </w:lvl>
    <w:lvl w:ilvl="2" w:tplc="CF3CB60A">
      <w:numFmt w:val="bullet"/>
      <w:lvlText w:val="•"/>
      <w:lvlJc w:val="left"/>
      <w:pPr>
        <w:ind w:left="2599" w:hanging="360"/>
      </w:pPr>
      <w:rPr>
        <w:rFonts w:hint="default"/>
        <w:lang w:val="en-US" w:eastAsia="en-US" w:bidi="ar-SA"/>
      </w:rPr>
    </w:lvl>
    <w:lvl w:ilvl="3" w:tplc="48BCB28A">
      <w:numFmt w:val="bullet"/>
      <w:lvlText w:val="•"/>
      <w:lvlJc w:val="left"/>
      <w:pPr>
        <w:ind w:left="3489" w:hanging="360"/>
      </w:pPr>
      <w:rPr>
        <w:rFonts w:hint="default"/>
        <w:lang w:val="en-US" w:eastAsia="en-US" w:bidi="ar-SA"/>
      </w:rPr>
    </w:lvl>
    <w:lvl w:ilvl="4" w:tplc="EA984BBE">
      <w:numFmt w:val="bullet"/>
      <w:lvlText w:val="•"/>
      <w:lvlJc w:val="left"/>
      <w:pPr>
        <w:ind w:left="4379" w:hanging="360"/>
      </w:pPr>
      <w:rPr>
        <w:rFonts w:hint="default"/>
        <w:lang w:val="en-US" w:eastAsia="en-US" w:bidi="ar-SA"/>
      </w:rPr>
    </w:lvl>
    <w:lvl w:ilvl="5" w:tplc="353EF776">
      <w:numFmt w:val="bullet"/>
      <w:lvlText w:val="•"/>
      <w:lvlJc w:val="left"/>
      <w:pPr>
        <w:ind w:left="5269" w:hanging="360"/>
      </w:pPr>
      <w:rPr>
        <w:rFonts w:hint="default"/>
        <w:lang w:val="en-US" w:eastAsia="en-US" w:bidi="ar-SA"/>
      </w:rPr>
    </w:lvl>
    <w:lvl w:ilvl="6" w:tplc="F97004E4">
      <w:numFmt w:val="bullet"/>
      <w:lvlText w:val="•"/>
      <w:lvlJc w:val="left"/>
      <w:pPr>
        <w:ind w:left="6158" w:hanging="360"/>
      </w:pPr>
      <w:rPr>
        <w:rFonts w:hint="default"/>
        <w:lang w:val="en-US" w:eastAsia="en-US" w:bidi="ar-SA"/>
      </w:rPr>
    </w:lvl>
    <w:lvl w:ilvl="7" w:tplc="FB547576">
      <w:numFmt w:val="bullet"/>
      <w:lvlText w:val="•"/>
      <w:lvlJc w:val="left"/>
      <w:pPr>
        <w:ind w:left="7048" w:hanging="360"/>
      </w:pPr>
      <w:rPr>
        <w:rFonts w:hint="default"/>
        <w:lang w:val="en-US" w:eastAsia="en-US" w:bidi="ar-SA"/>
      </w:rPr>
    </w:lvl>
    <w:lvl w:ilvl="8" w:tplc="A78C4D7C">
      <w:numFmt w:val="bullet"/>
      <w:lvlText w:val="•"/>
      <w:lvlJc w:val="left"/>
      <w:pPr>
        <w:ind w:left="7938" w:hanging="360"/>
      </w:pPr>
      <w:rPr>
        <w:rFonts w:hint="default"/>
        <w:lang w:val="en-US" w:eastAsia="en-US" w:bidi="ar-SA"/>
      </w:rPr>
    </w:lvl>
  </w:abstractNum>
  <w:abstractNum w:abstractNumId="13" w15:restartNumberingAfterBreak="0">
    <w:nsid w:val="41D25765"/>
    <w:multiLevelType w:val="hybridMultilevel"/>
    <w:tmpl w:val="A536A72A"/>
    <w:lvl w:ilvl="0" w:tplc="8604E88A">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4400861"/>
    <w:multiLevelType w:val="hybridMultilevel"/>
    <w:tmpl w:val="4064C9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68940BA"/>
    <w:multiLevelType w:val="hybridMultilevel"/>
    <w:tmpl w:val="9D403E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B99740F"/>
    <w:multiLevelType w:val="hybridMultilevel"/>
    <w:tmpl w:val="49DC0A68"/>
    <w:lvl w:ilvl="0" w:tplc="B5482114">
      <w:start w:val="1"/>
      <w:numFmt w:val="decimal"/>
      <w:lvlText w:val="%1."/>
      <w:lvlJc w:val="left"/>
      <w:pPr>
        <w:ind w:left="825" w:hanging="360"/>
      </w:pPr>
      <w:rPr>
        <w:rFonts w:ascii="Arial" w:eastAsia="Arial" w:hAnsi="Arial" w:cs="Arial" w:hint="default"/>
        <w:spacing w:val="-1"/>
        <w:w w:val="99"/>
        <w:sz w:val="20"/>
        <w:szCs w:val="20"/>
        <w:lang w:val="en-US" w:eastAsia="en-US" w:bidi="ar-SA"/>
      </w:rPr>
    </w:lvl>
    <w:lvl w:ilvl="1" w:tplc="68EA7314">
      <w:numFmt w:val="bullet"/>
      <w:lvlText w:val="•"/>
      <w:lvlJc w:val="left"/>
      <w:pPr>
        <w:ind w:left="1709" w:hanging="360"/>
      </w:pPr>
      <w:rPr>
        <w:rFonts w:hint="default"/>
        <w:lang w:val="en-US" w:eastAsia="en-US" w:bidi="ar-SA"/>
      </w:rPr>
    </w:lvl>
    <w:lvl w:ilvl="2" w:tplc="6324B5D6">
      <w:numFmt w:val="bullet"/>
      <w:lvlText w:val="•"/>
      <w:lvlJc w:val="left"/>
      <w:pPr>
        <w:ind w:left="2599" w:hanging="360"/>
      </w:pPr>
      <w:rPr>
        <w:rFonts w:hint="default"/>
        <w:lang w:val="en-US" w:eastAsia="en-US" w:bidi="ar-SA"/>
      </w:rPr>
    </w:lvl>
    <w:lvl w:ilvl="3" w:tplc="530C896C">
      <w:numFmt w:val="bullet"/>
      <w:lvlText w:val="•"/>
      <w:lvlJc w:val="left"/>
      <w:pPr>
        <w:ind w:left="3489" w:hanging="360"/>
      </w:pPr>
      <w:rPr>
        <w:rFonts w:hint="default"/>
        <w:lang w:val="en-US" w:eastAsia="en-US" w:bidi="ar-SA"/>
      </w:rPr>
    </w:lvl>
    <w:lvl w:ilvl="4" w:tplc="9006D994">
      <w:numFmt w:val="bullet"/>
      <w:lvlText w:val="•"/>
      <w:lvlJc w:val="left"/>
      <w:pPr>
        <w:ind w:left="4379" w:hanging="360"/>
      </w:pPr>
      <w:rPr>
        <w:rFonts w:hint="default"/>
        <w:lang w:val="en-US" w:eastAsia="en-US" w:bidi="ar-SA"/>
      </w:rPr>
    </w:lvl>
    <w:lvl w:ilvl="5" w:tplc="BD2007CA">
      <w:numFmt w:val="bullet"/>
      <w:lvlText w:val="•"/>
      <w:lvlJc w:val="left"/>
      <w:pPr>
        <w:ind w:left="5269" w:hanging="360"/>
      </w:pPr>
      <w:rPr>
        <w:rFonts w:hint="default"/>
        <w:lang w:val="en-US" w:eastAsia="en-US" w:bidi="ar-SA"/>
      </w:rPr>
    </w:lvl>
    <w:lvl w:ilvl="6" w:tplc="54B4F0A2">
      <w:numFmt w:val="bullet"/>
      <w:lvlText w:val="•"/>
      <w:lvlJc w:val="left"/>
      <w:pPr>
        <w:ind w:left="6159" w:hanging="360"/>
      </w:pPr>
      <w:rPr>
        <w:rFonts w:hint="default"/>
        <w:lang w:val="en-US" w:eastAsia="en-US" w:bidi="ar-SA"/>
      </w:rPr>
    </w:lvl>
    <w:lvl w:ilvl="7" w:tplc="08CE2F5C">
      <w:numFmt w:val="bullet"/>
      <w:lvlText w:val="•"/>
      <w:lvlJc w:val="left"/>
      <w:pPr>
        <w:ind w:left="7049" w:hanging="360"/>
      </w:pPr>
      <w:rPr>
        <w:rFonts w:hint="default"/>
        <w:lang w:val="en-US" w:eastAsia="en-US" w:bidi="ar-SA"/>
      </w:rPr>
    </w:lvl>
    <w:lvl w:ilvl="8" w:tplc="2B944DB2">
      <w:numFmt w:val="bullet"/>
      <w:lvlText w:val="•"/>
      <w:lvlJc w:val="left"/>
      <w:pPr>
        <w:ind w:left="7939" w:hanging="360"/>
      </w:pPr>
      <w:rPr>
        <w:rFonts w:hint="default"/>
        <w:lang w:val="en-US" w:eastAsia="en-US" w:bidi="ar-SA"/>
      </w:rPr>
    </w:lvl>
  </w:abstractNum>
  <w:abstractNum w:abstractNumId="17" w15:restartNumberingAfterBreak="0">
    <w:nsid w:val="4D80679E"/>
    <w:multiLevelType w:val="hybridMultilevel"/>
    <w:tmpl w:val="AB1C02B2"/>
    <w:lvl w:ilvl="0" w:tplc="B37E718A">
      <w:numFmt w:val="bullet"/>
      <w:lvlText w:val="•"/>
      <w:lvlJc w:val="left"/>
      <w:pPr>
        <w:ind w:left="825" w:hanging="360"/>
      </w:pPr>
      <w:rPr>
        <w:rFonts w:ascii="Arial" w:eastAsia="Arial" w:hAnsi="Arial" w:cs="Arial" w:hint="default"/>
        <w:w w:val="99"/>
        <w:sz w:val="20"/>
        <w:szCs w:val="20"/>
        <w:lang w:val="en-US" w:eastAsia="en-US" w:bidi="ar-SA"/>
      </w:rPr>
    </w:lvl>
    <w:lvl w:ilvl="1" w:tplc="278A435E">
      <w:numFmt w:val="bullet"/>
      <w:lvlText w:val="•"/>
      <w:lvlJc w:val="left"/>
      <w:pPr>
        <w:ind w:left="1709" w:hanging="360"/>
      </w:pPr>
      <w:rPr>
        <w:rFonts w:hint="default"/>
        <w:lang w:val="en-US" w:eastAsia="en-US" w:bidi="ar-SA"/>
      </w:rPr>
    </w:lvl>
    <w:lvl w:ilvl="2" w:tplc="CD2EF200">
      <w:numFmt w:val="bullet"/>
      <w:lvlText w:val="•"/>
      <w:lvlJc w:val="left"/>
      <w:pPr>
        <w:ind w:left="2599" w:hanging="360"/>
      </w:pPr>
      <w:rPr>
        <w:rFonts w:hint="default"/>
        <w:lang w:val="en-US" w:eastAsia="en-US" w:bidi="ar-SA"/>
      </w:rPr>
    </w:lvl>
    <w:lvl w:ilvl="3" w:tplc="85EAC5FA">
      <w:numFmt w:val="bullet"/>
      <w:lvlText w:val="•"/>
      <w:lvlJc w:val="left"/>
      <w:pPr>
        <w:ind w:left="3489" w:hanging="360"/>
      </w:pPr>
      <w:rPr>
        <w:rFonts w:hint="default"/>
        <w:lang w:val="en-US" w:eastAsia="en-US" w:bidi="ar-SA"/>
      </w:rPr>
    </w:lvl>
    <w:lvl w:ilvl="4" w:tplc="AA1C92A6">
      <w:numFmt w:val="bullet"/>
      <w:lvlText w:val="•"/>
      <w:lvlJc w:val="left"/>
      <w:pPr>
        <w:ind w:left="4379" w:hanging="360"/>
      </w:pPr>
      <w:rPr>
        <w:rFonts w:hint="default"/>
        <w:lang w:val="en-US" w:eastAsia="en-US" w:bidi="ar-SA"/>
      </w:rPr>
    </w:lvl>
    <w:lvl w:ilvl="5" w:tplc="5E4ACCFE">
      <w:numFmt w:val="bullet"/>
      <w:lvlText w:val="•"/>
      <w:lvlJc w:val="left"/>
      <w:pPr>
        <w:ind w:left="5269" w:hanging="360"/>
      </w:pPr>
      <w:rPr>
        <w:rFonts w:hint="default"/>
        <w:lang w:val="en-US" w:eastAsia="en-US" w:bidi="ar-SA"/>
      </w:rPr>
    </w:lvl>
    <w:lvl w:ilvl="6" w:tplc="A3E62D4A">
      <w:numFmt w:val="bullet"/>
      <w:lvlText w:val="•"/>
      <w:lvlJc w:val="left"/>
      <w:pPr>
        <w:ind w:left="6159" w:hanging="360"/>
      </w:pPr>
      <w:rPr>
        <w:rFonts w:hint="default"/>
        <w:lang w:val="en-US" w:eastAsia="en-US" w:bidi="ar-SA"/>
      </w:rPr>
    </w:lvl>
    <w:lvl w:ilvl="7" w:tplc="DA3CE152">
      <w:numFmt w:val="bullet"/>
      <w:lvlText w:val="•"/>
      <w:lvlJc w:val="left"/>
      <w:pPr>
        <w:ind w:left="7049" w:hanging="360"/>
      </w:pPr>
      <w:rPr>
        <w:rFonts w:hint="default"/>
        <w:lang w:val="en-US" w:eastAsia="en-US" w:bidi="ar-SA"/>
      </w:rPr>
    </w:lvl>
    <w:lvl w:ilvl="8" w:tplc="C38079D0">
      <w:numFmt w:val="bullet"/>
      <w:lvlText w:val="•"/>
      <w:lvlJc w:val="left"/>
      <w:pPr>
        <w:ind w:left="7939" w:hanging="360"/>
      </w:pPr>
      <w:rPr>
        <w:rFonts w:hint="default"/>
        <w:lang w:val="en-US" w:eastAsia="en-US" w:bidi="ar-SA"/>
      </w:rPr>
    </w:lvl>
  </w:abstractNum>
  <w:abstractNum w:abstractNumId="18" w15:restartNumberingAfterBreak="0">
    <w:nsid w:val="4ED20712"/>
    <w:multiLevelType w:val="hybridMultilevel"/>
    <w:tmpl w:val="07BC0ED0"/>
    <w:lvl w:ilvl="0" w:tplc="1D024276">
      <w:numFmt w:val="bullet"/>
      <w:lvlText w:val="•"/>
      <w:lvlJc w:val="left"/>
      <w:pPr>
        <w:ind w:left="927" w:hanging="360"/>
      </w:pPr>
      <w:rPr>
        <w:rFonts w:ascii="Times New Roman" w:eastAsiaTheme="minorHAnsi" w:hAnsi="Times New Roman" w:cs="Times New Roman" w:hint="default"/>
        <w:i/>
        <w:color w:val="7F7F7F"/>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838305A"/>
    <w:multiLevelType w:val="multilevel"/>
    <w:tmpl w:val="74F2E842"/>
    <w:lvl w:ilvl="0">
      <w:start w:val="1"/>
      <w:numFmt w:val="decimal"/>
      <w:lvlText w:val="%1"/>
      <w:lvlJc w:val="left"/>
      <w:pPr>
        <w:ind w:left="480" w:hanging="48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20" w15:restartNumberingAfterBreak="0">
    <w:nsid w:val="5E6D3B94"/>
    <w:multiLevelType w:val="hybridMultilevel"/>
    <w:tmpl w:val="D2A81C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1A53EFE"/>
    <w:multiLevelType w:val="hybridMultilevel"/>
    <w:tmpl w:val="B2C25024"/>
    <w:lvl w:ilvl="0" w:tplc="03901964">
      <w:numFmt w:val="bullet"/>
      <w:lvlText w:val=""/>
      <w:lvlJc w:val="left"/>
      <w:pPr>
        <w:ind w:left="828" w:hanging="361"/>
      </w:pPr>
      <w:rPr>
        <w:rFonts w:ascii="Symbol" w:eastAsia="Symbol" w:hAnsi="Symbol" w:cs="Symbol" w:hint="default"/>
        <w:w w:val="100"/>
        <w:sz w:val="24"/>
        <w:szCs w:val="24"/>
        <w:lang w:val="en-US" w:eastAsia="en-US" w:bidi="ar-SA"/>
      </w:rPr>
    </w:lvl>
    <w:lvl w:ilvl="1" w:tplc="8DE6183A">
      <w:numFmt w:val="bullet"/>
      <w:lvlText w:val="•"/>
      <w:lvlJc w:val="left"/>
      <w:pPr>
        <w:ind w:left="1230" w:hanging="361"/>
      </w:pPr>
      <w:rPr>
        <w:rFonts w:hint="default"/>
        <w:lang w:val="en-US" w:eastAsia="en-US" w:bidi="ar-SA"/>
      </w:rPr>
    </w:lvl>
    <w:lvl w:ilvl="2" w:tplc="CDF266EA">
      <w:numFmt w:val="bullet"/>
      <w:lvlText w:val="•"/>
      <w:lvlJc w:val="left"/>
      <w:pPr>
        <w:ind w:left="1641" w:hanging="361"/>
      </w:pPr>
      <w:rPr>
        <w:rFonts w:hint="default"/>
        <w:lang w:val="en-US" w:eastAsia="en-US" w:bidi="ar-SA"/>
      </w:rPr>
    </w:lvl>
    <w:lvl w:ilvl="3" w:tplc="BC6ABCB4">
      <w:numFmt w:val="bullet"/>
      <w:lvlText w:val="•"/>
      <w:lvlJc w:val="left"/>
      <w:pPr>
        <w:ind w:left="2052" w:hanging="361"/>
      </w:pPr>
      <w:rPr>
        <w:rFonts w:hint="default"/>
        <w:lang w:val="en-US" w:eastAsia="en-US" w:bidi="ar-SA"/>
      </w:rPr>
    </w:lvl>
    <w:lvl w:ilvl="4" w:tplc="E86C2740">
      <w:numFmt w:val="bullet"/>
      <w:lvlText w:val="•"/>
      <w:lvlJc w:val="left"/>
      <w:pPr>
        <w:ind w:left="2463" w:hanging="361"/>
      </w:pPr>
      <w:rPr>
        <w:rFonts w:hint="default"/>
        <w:lang w:val="en-US" w:eastAsia="en-US" w:bidi="ar-SA"/>
      </w:rPr>
    </w:lvl>
    <w:lvl w:ilvl="5" w:tplc="2D7C5E86">
      <w:numFmt w:val="bullet"/>
      <w:lvlText w:val="•"/>
      <w:lvlJc w:val="left"/>
      <w:pPr>
        <w:ind w:left="2874" w:hanging="361"/>
      </w:pPr>
      <w:rPr>
        <w:rFonts w:hint="default"/>
        <w:lang w:val="en-US" w:eastAsia="en-US" w:bidi="ar-SA"/>
      </w:rPr>
    </w:lvl>
    <w:lvl w:ilvl="6" w:tplc="AE92AA06">
      <w:numFmt w:val="bullet"/>
      <w:lvlText w:val="•"/>
      <w:lvlJc w:val="left"/>
      <w:pPr>
        <w:ind w:left="3284" w:hanging="361"/>
      </w:pPr>
      <w:rPr>
        <w:rFonts w:hint="default"/>
        <w:lang w:val="en-US" w:eastAsia="en-US" w:bidi="ar-SA"/>
      </w:rPr>
    </w:lvl>
    <w:lvl w:ilvl="7" w:tplc="47DEA5F8">
      <w:numFmt w:val="bullet"/>
      <w:lvlText w:val="•"/>
      <w:lvlJc w:val="left"/>
      <w:pPr>
        <w:ind w:left="3695" w:hanging="361"/>
      </w:pPr>
      <w:rPr>
        <w:rFonts w:hint="default"/>
        <w:lang w:val="en-US" w:eastAsia="en-US" w:bidi="ar-SA"/>
      </w:rPr>
    </w:lvl>
    <w:lvl w:ilvl="8" w:tplc="A73C4DAC">
      <w:numFmt w:val="bullet"/>
      <w:lvlText w:val="•"/>
      <w:lvlJc w:val="left"/>
      <w:pPr>
        <w:ind w:left="4106" w:hanging="361"/>
      </w:pPr>
      <w:rPr>
        <w:rFonts w:hint="default"/>
        <w:lang w:val="en-US" w:eastAsia="en-US" w:bidi="ar-SA"/>
      </w:rPr>
    </w:lvl>
  </w:abstractNum>
  <w:abstractNum w:abstractNumId="22" w15:restartNumberingAfterBreak="0">
    <w:nsid w:val="65F6695D"/>
    <w:multiLevelType w:val="hybridMultilevel"/>
    <w:tmpl w:val="E1F40B0C"/>
    <w:lvl w:ilvl="0" w:tplc="311EA0E8">
      <w:numFmt w:val="bullet"/>
      <w:lvlText w:val=""/>
      <w:lvlJc w:val="left"/>
      <w:pPr>
        <w:ind w:left="828" w:hanging="361"/>
      </w:pPr>
      <w:rPr>
        <w:rFonts w:hint="default"/>
        <w:w w:val="100"/>
        <w:lang w:val="en-US" w:eastAsia="en-US" w:bidi="ar-SA"/>
      </w:rPr>
    </w:lvl>
    <w:lvl w:ilvl="1" w:tplc="5B4ABB20">
      <w:numFmt w:val="bullet"/>
      <w:lvlText w:val="•"/>
      <w:lvlJc w:val="left"/>
      <w:pPr>
        <w:ind w:left="1230" w:hanging="361"/>
      </w:pPr>
      <w:rPr>
        <w:rFonts w:hint="default"/>
        <w:lang w:val="en-US" w:eastAsia="en-US" w:bidi="ar-SA"/>
      </w:rPr>
    </w:lvl>
    <w:lvl w:ilvl="2" w:tplc="49383878">
      <w:numFmt w:val="bullet"/>
      <w:lvlText w:val="•"/>
      <w:lvlJc w:val="left"/>
      <w:pPr>
        <w:ind w:left="1641" w:hanging="361"/>
      </w:pPr>
      <w:rPr>
        <w:rFonts w:hint="default"/>
        <w:lang w:val="en-US" w:eastAsia="en-US" w:bidi="ar-SA"/>
      </w:rPr>
    </w:lvl>
    <w:lvl w:ilvl="3" w:tplc="BF76C7B8">
      <w:numFmt w:val="bullet"/>
      <w:lvlText w:val="•"/>
      <w:lvlJc w:val="left"/>
      <w:pPr>
        <w:ind w:left="2052" w:hanging="361"/>
      </w:pPr>
      <w:rPr>
        <w:rFonts w:hint="default"/>
        <w:lang w:val="en-US" w:eastAsia="en-US" w:bidi="ar-SA"/>
      </w:rPr>
    </w:lvl>
    <w:lvl w:ilvl="4" w:tplc="6F2E911A">
      <w:numFmt w:val="bullet"/>
      <w:lvlText w:val="•"/>
      <w:lvlJc w:val="left"/>
      <w:pPr>
        <w:ind w:left="2463" w:hanging="361"/>
      </w:pPr>
      <w:rPr>
        <w:rFonts w:hint="default"/>
        <w:lang w:val="en-US" w:eastAsia="en-US" w:bidi="ar-SA"/>
      </w:rPr>
    </w:lvl>
    <w:lvl w:ilvl="5" w:tplc="2070C086">
      <w:numFmt w:val="bullet"/>
      <w:lvlText w:val="•"/>
      <w:lvlJc w:val="left"/>
      <w:pPr>
        <w:ind w:left="2874" w:hanging="361"/>
      </w:pPr>
      <w:rPr>
        <w:rFonts w:hint="default"/>
        <w:lang w:val="en-US" w:eastAsia="en-US" w:bidi="ar-SA"/>
      </w:rPr>
    </w:lvl>
    <w:lvl w:ilvl="6" w:tplc="89DE7BAE">
      <w:numFmt w:val="bullet"/>
      <w:lvlText w:val="•"/>
      <w:lvlJc w:val="left"/>
      <w:pPr>
        <w:ind w:left="3284" w:hanging="361"/>
      </w:pPr>
      <w:rPr>
        <w:rFonts w:hint="default"/>
        <w:lang w:val="en-US" w:eastAsia="en-US" w:bidi="ar-SA"/>
      </w:rPr>
    </w:lvl>
    <w:lvl w:ilvl="7" w:tplc="1E96AB0E">
      <w:numFmt w:val="bullet"/>
      <w:lvlText w:val="•"/>
      <w:lvlJc w:val="left"/>
      <w:pPr>
        <w:ind w:left="3695" w:hanging="361"/>
      </w:pPr>
      <w:rPr>
        <w:rFonts w:hint="default"/>
        <w:lang w:val="en-US" w:eastAsia="en-US" w:bidi="ar-SA"/>
      </w:rPr>
    </w:lvl>
    <w:lvl w:ilvl="8" w:tplc="CE30AC80">
      <w:numFmt w:val="bullet"/>
      <w:lvlText w:val="•"/>
      <w:lvlJc w:val="left"/>
      <w:pPr>
        <w:ind w:left="4106" w:hanging="361"/>
      </w:pPr>
      <w:rPr>
        <w:rFonts w:hint="default"/>
        <w:lang w:val="en-US" w:eastAsia="en-US" w:bidi="ar-SA"/>
      </w:rPr>
    </w:lvl>
  </w:abstractNum>
  <w:abstractNum w:abstractNumId="23" w15:restartNumberingAfterBreak="0">
    <w:nsid w:val="74343579"/>
    <w:multiLevelType w:val="hybridMultilevel"/>
    <w:tmpl w:val="518E3CE8"/>
    <w:lvl w:ilvl="0" w:tplc="06DEC864">
      <w:start w:val="13"/>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3D10EA58">
      <w:numFmt w:val="bullet"/>
      <w:lvlText w:val="•"/>
      <w:lvlJc w:val="left"/>
      <w:pPr>
        <w:ind w:left="1709" w:hanging="360"/>
      </w:pPr>
      <w:rPr>
        <w:rFonts w:hint="default"/>
        <w:lang w:val="en-US" w:eastAsia="en-US" w:bidi="ar-SA"/>
      </w:rPr>
    </w:lvl>
    <w:lvl w:ilvl="2" w:tplc="E144AB6C">
      <w:numFmt w:val="bullet"/>
      <w:lvlText w:val="•"/>
      <w:lvlJc w:val="left"/>
      <w:pPr>
        <w:ind w:left="2599" w:hanging="360"/>
      </w:pPr>
      <w:rPr>
        <w:rFonts w:hint="default"/>
        <w:lang w:val="en-US" w:eastAsia="en-US" w:bidi="ar-SA"/>
      </w:rPr>
    </w:lvl>
    <w:lvl w:ilvl="3" w:tplc="F356C518">
      <w:numFmt w:val="bullet"/>
      <w:lvlText w:val="•"/>
      <w:lvlJc w:val="left"/>
      <w:pPr>
        <w:ind w:left="3489" w:hanging="360"/>
      </w:pPr>
      <w:rPr>
        <w:rFonts w:hint="default"/>
        <w:lang w:val="en-US" w:eastAsia="en-US" w:bidi="ar-SA"/>
      </w:rPr>
    </w:lvl>
    <w:lvl w:ilvl="4" w:tplc="DEC6E3CE">
      <w:numFmt w:val="bullet"/>
      <w:lvlText w:val="•"/>
      <w:lvlJc w:val="left"/>
      <w:pPr>
        <w:ind w:left="4379" w:hanging="360"/>
      </w:pPr>
      <w:rPr>
        <w:rFonts w:hint="default"/>
        <w:lang w:val="en-US" w:eastAsia="en-US" w:bidi="ar-SA"/>
      </w:rPr>
    </w:lvl>
    <w:lvl w:ilvl="5" w:tplc="E2321D5C">
      <w:numFmt w:val="bullet"/>
      <w:lvlText w:val="•"/>
      <w:lvlJc w:val="left"/>
      <w:pPr>
        <w:ind w:left="5269" w:hanging="360"/>
      </w:pPr>
      <w:rPr>
        <w:rFonts w:hint="default"/>
        <w:lang w:val="en-US" w:eastAsia="en-US" w:bidi="ar-SA"/>
      </w:rPr>
    </w:lvl>
    <w:lvl w:ilvl="6" w:tplc="B80C52B4">
      <w:numFmt w:val="bullet"/>
      <w:lvlText w:val="•"/>
      <w:lvlJc w:val="left"/>
      <w:pPr>
        <w:ind w:left="6158" w:hanging="360"/>
      </w:pPr>
      <w:rPr>
        <w:rFonts w:hint="default"/>
        <w:lang w:val="en-US" w:eastAsia="en-US" w:bidi="ar-SA"/>
      </w:rPr>
    </w:lvl>
    <w:lvl w:ilvl="7" w:tplc="53E4CDC2">
      <w:numFmt w:val="bullet"/>
      <w:lvlText w:val="•"/>
      <w:lvlJc w:val="left"/>
      <w:pPr>
        <w:ind w:left="7048" w:hanging="360"/>
      </w:pPr>
      <w:rPr>
        <w:rFonts w:hint="default"/>
        <w:lang w:val="en-US" w:eastAsia="en-US" w:bidi="ar-SA"/>
      </w:rPr>
    </w:lvl>
    <w:lvl w:ilvl="8" w:tplc="4BAEA9AE">
      <w:numFmt w:val="bullet"/>
      <w:lvlText w:val="•"/>
      <w:lvlJc w:val="left"/>
      <w:pPr>
        <w:ind w:left="7938" w:hanging="360"/>
      </w:pPr>
      <w:rPr>
        <w:rFonts w:hint="default"/>
        <w:lang w:val="en-US" w:eastAsia="en-US" w:bidi="ar-SA"/>
      </w:rPr>
    </w:lvl>
  </w:abstractNum>
  <w:abstractNum w:abstractNumId="24" w15:restartNumberingAfterBreak="0">
    <w:nsid w:val="7A21055E"/>
    <w:multiLevelType w:val="hybridMultilevel"/>
    <w:tmpl w:val="342E5110"/>
    <w:lvl w:ilvl="0" w:tplc="5B66BC76">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6B786C90">
      <w:numFmt w:val="bullet"/>
      <w:lvlText w:val="•"/>
      <w:lvlJc w:val="left"/>
      <w:pPr>
        <w:ind w:left="1709" w:hanging="360"/>
      </w:pPr>
      <w:rPr>
        <w:rFonts w:hint="default"/>
        <w:lang w:val="en-US" w:eastAsia="en-US" w:bidi="ar-SA"/>
      </w:rPr>
    </w:lvl>
    <w:lvl w:ilvl="2" w:tplc="69A0A404">
      <w:numFmt w:val="bullet"/>
      <w:lvlText w:val="•"/>
      <w:lvlJc w:val="left"/>
      <w:pPr>
        <w:ind w:left="2599" w:hanging="360"/>
      </w:pPr>
      <w:rPr>
        <w:rFonts w:hint="default"/>
        <w:lang w:val="en-US" w:eastAsia="en-US" w:bidi="ar-SA"/>
      </w:rPr>
    </w:lvl>
    <w:lvl w:ilvl="3" w:tplc="BDC254FE">
      <w:numFmt w:val="bullet"/>
      <w:lvlText w:val="•"/>
      <w:lvlJc w:val="left"/>
      <w:pPr>
        <w:ind w:left="3489" w:hanging="360"/>
      </w:pPr>
      <w:rPr>
        <w:rFonts w:hint="default"/>
        <w:lang w:val="en-US" w:eastAsia="en-US" w:bidi="ar-SA"/>
      </w:rPr>
    </w:lvl>
    <w:lvl w:ilvl="4" w:tplc="F36054F8">
      <w:numFmt w:val="bullet"/>
      <w:lvlText w:val="•"/>
      <w:lvlJc w:val="left"/>
      <w:pPr>
        <w:ind w:left="4379" w:hanging="360"/>
      </w:pPr>
      <w:rPr>
        <w:rFonts w:hint="default"/>
        <w:lang w:val="en-US" w:eastAsia="en-US" w:bidi="ar-SA"/>
      </w:rPr>
    </w:lvl>
    <w:lvl w:ilvl="5" w:tplc="40D6B7B4">
      <w:numFmt w:val="bullet"/>
      <w:lvlText w:val="•"/>
      <w:lvlJc w:val="left"/>
      <w:pPr>
        <w:ind w:left="5269" w:hanging="360"/>
      </w:pPr>
      <w:rPr>
        <w:rFonts w:hint="default"/>
        <w:lang w:val="en-US" w:eastAsia="en-US" w:bidi="ar-SA"/>
      </w:rPr>
    </w:lvl>
    <w:lvl w:ilvl="6" w:tplc="2BA84604">
      <w:numFmt w:val="bullet"/>
      <w:lvlText w:val="•"/>
      <w:lvlJc w:val="left"/>
      <w:pPr>
        <w:ind w:left="6158" w:hanging="360"/>
      </w:pPr>
      <w:rPr>
        <w:rFonts w:hint="default"/>
        <w:lang w:val="en-US" w:eastAsia="en-US" w:bidi="ar-SA"/>
      </w:rPr>
    </w:lvl>
    <w:lvl w:ilvl="7" w:tplc="86D40294">
      <w:numFmt w:val="bullet"/>
      <w:lvlText w:val="•"/>
      <w:lvlJc w:val="left"/>
      <w:pPr>
        <w:ind w:left="7048" w:hanging="360"/>
      </w:pPr>
      <w:rPr>
        <w:rFonts w:hint="default"/>
        <w:lang w:val="en-US" w:eastAsia="en-US" w:bidi="ar-SA"/>
      </w:rPr>
    </w:lvl>
    <w:lvl w:ilvl="8" w:tplc="69D69F34">
      <w:numFmt w:val="bullet"/>
      <w:lvlText w:val="•"/>
      <w:lvlJc w:val="left"/>
      <w:pPr>
        <w:ind w:left="7938" w:hanging="360"/>
      </w:pPr>
      <w:rPr>
        <w:rFonts w:hint="default"/>
        <w:lang w:val="en-US" w:eastAsia="en-US" w:bidi="ar-SA"/>
      </w:rPr>
    </w:lvl>
  </w:abstractNum>
  <w:abstractNum w:abstractNumId="25" w15:restartNumberingAfterBreak="0">
    <w:nsid w:val="7EC804DF"/>
    <w:multiLevelType w:val="hybridMultilevel"/>
    <w:tmpl w:val="1DFA6004"/>
    <w:lvl w:ilvl="0" w:tplc="D6983D7E">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71A8D830">
      <w:numFmt w:val="bullet"/>
      <w:lvlText w:val="•"/>
      <w:lvlJc w:val="left"/>
      <w:pPr>
        <w:ind w:left="1709" w:hanging="360"/>
      </w:pPr>
      <w:rPr>
        <w:rFonts w:hint="default"/>
        <w:lang w:val="en-US" w:eastAsia="en-US" w:bidi="ar-SA"/>
      </w:rPr>
    </w:lvl>
    <w:lvl w:ilvl="2" w:tplc="5EAC89DC">
      <w:numFmt w:val="bullet"/>
      <w:lvlText w:val="•"/>
      <w:lvlJc w:val="left"/>
      <w:pPr>
        <w:ind w:left="2599" w:hanging="360"/>
      </w:pPr>
      <w:rPr>
        <w:rFonts w:hint="default"/>
        <w:lang w:val="en-US" w:eastAsia="en-US" w:bidi="ar-SA"/>
      </w:rPr>
    </w:lvl>
    <w:lvl w:ilvl="3" w:tplc="5FD0301C">
      <w:numFmt w:val="bullet"/>
      <w:lvlText w:val="•"/>
      <w:lvlJc w:val="left"/>
      <w:pPr>
        <w:ind w:left="3489" w:hanging="360"/>
      </w:pPr>
      <w:rPr>
        <w:rFonts w:hint="default"/>
        <w:lang w:val="en-US" w:eastAsia="en-US" w:bidi="ar-SA"/>
      </w:rPr>
    </w:lvl>
    <w:lvl w:ilvl="4" w:tplc="16180912">
      <w:numFmt w:val="bullet"/>
      <w:lvlText w:val="•"/>
      <w:lvlJc w:val="left"/>
      <w:pPr>
        <w:ind w:left="4379" w:hanging="360"/>
      </w:pPr>
      <w:rPr>
        <w:rFonts w:hint="default"/>
        <w:lang w:val="en-US" w:eastAsia="en-US" w:bidi="ar-SA"/>
      </w:rPr>
    </w:lvl>
    <w:lvl w:ilvl="5" w:tplc="5A40CACA">
      <w:numFmt w:val="bullet"/>
      <w:lvlText w:val="•"/>
      <w:lvlJc w:val="left"/>
      <w:pPr>
        <w:ind w:left="5269" w:hanging="360"/>
      </w:pPr>
      <w:rPr>
        <w:rFonts w:hint="default"/>
        <w:lang w:val="en-US" w:eastAsia="en-US" w:bidi="ar-SA"/>
      </w:rPr>
    </w:lvl>
    <w:lvl w:ilvl="6" w:tplc="45A0927E">
      <w:numFmt w:val="bullet"/>
      <w:lvlText w:val="•"/>
      <w:lvlJc w:val="left"/>
      <w:pPr>
        <w:ind w:left="6159" w:hanging="360"/>
      </w:pPr>
      <w:rPr>
        <w:rFonts w:hint="default"/>
        <w:lang w:val="en-US" w:eastAsia="en-US" w:bidi="ar-SA"/>
      </w:rPr>
    </w:lvl>
    <w:lvl w:ilvl="7" w:tplc="66508F68">
      <w:numFmt w:val="bullet"/>
      <w:lvlText w:val="•"/>
      <w:lvlJc w:val="left"/>
      <w:pPr>
        <w:ind w:left="7049" w:hanging="360"/>
      </w:pPr>
      <w:rPr>
        <w:rFonts w:hint="default"/>
        <w:lang w:val="en-US" w:eastAsia="en-US" w:bidi="ar-SA"/>
      </w:rPr>
    </w:lvl>
    <w:lvl w:ilvl="8" w:tplc="32A08D52">
      <w:numFmt w:val="bullet"/>
      <w:lvlText w:val="•"/>
      <w:lvlJc w:val="left"/>
      <w:pPr>
        <w:ind w:left="7939" w:hanging="360"/>
      </w:pPr>
      <w:rPr>
        <w:rFonts w:hint="default"/>
        <w:lang w:val="en-US" w:eastAsia="en-US" w:bidi="ar-SA"/>
      </w:rPr>
    </w:lvl>
  </w:abstractNum>
  <w:num w:numId="1" w16cid:durableId="1957523923">
    <w:abstractNumId w:val="3"/>
  </w:num>
  <w:num w:numId="2" w16cid:durableId="133304438">
    <w:abstractNumId w:val="19"/>
  </w:num>
  <w:num w:numId="3" w16cid:durableId="1400405178">
    <w:abstractNumId w:val="1"/>
  </w:num>
  <w:num w:numId="4" w16cid:durableId="853809836">
    <w:abstractNumId w:val="22"/>
  </w:num>
  <w:num w:numId="5" w16cid:durableId="1661732792">
    <w:abstractNumId w:val="21"/>
  </w:num>
  <w:num w:numId="6" w16cid:durableId="1244492905">
    <w:abstractNumId w:val="6"/>
  </w:num>
  <w:num w:numId="7" w16cid:durableId="1153330707">
    <w:abstractNumId w:val="11"/>
  </w:num>
  <w:num w:numId="8" w16cid:durableId="118577156">
    <w:abstractNumId w:val="9"/>
  </w:num>
  <w:num w:numId="9" w16cid:durableId="447554281">
    <w:abstractNumId w:val="17"/>
  </w:num>
  <w:num w:numId="10" w16cid:durableId="1615286674">
    <w:abstractNumId w:val="16"/>
  </w:num>
  <w:num w:numId="11" w16cid:durableId="1891841538">
    <w:abstractNumId w:val="5"/>
  </w:num>
  <w:num w:numId="12" w16cid:durableId="517701416">
    <w:abstractNumId w:val="4"/>
  </w:num>
  <w:num w:numId="13" w16cid:durableId="919632484">
    <w:abstractNumId w:val="12"/>
  </w:num>
  <w:num w:numId="14" w16cid:durableId="1587879629">
    <w:abstractNumId w:val="25"/>
  </w:num>
  <w:num w:numId="15" w16cid:durableId="1937519359">
    <w:abstractNumId w:val="0"/>
  </w:num>
  <w:num w:numId="16" w16cid:durableId="254705590">
    <w:abstractNumId w:val="7"/>
  </w:num>
  <w:num w:numId="17" w16cid:durableId="1940024158">
    <w:abstractNumId w:val="10"/>
  </w:num>
  <w:num w:numId="18" w16cid:durableId="1993751421">
    <w:abstractNumId w:val="23"/>
  </w:num>
  <w:num w:numId="19" w16cid:durableId="1868978310">
    <w:abstractNumId w:val="24"/>
  </w:num>
  <w:num w:numId="20" w16cid:durableId="1067612217">
    <w:abstractNumId w:val="2"/>
  </w:num>
  <w:num w:numId="21" w16cid:durableId="639766809">
    <w:abstractNumId w:val="13"/>
  </w:num>
  <w:num w:numId="22" w16cid:durableId="331759244">
    <w:abstractNumId w:val="15"/>
  </w:num>
  <w:num w:numId="23" w16cid:durableId="994256778">
    <w:abstractNumId w:val="8"/>
  </w:num>
  <w:num w:numId="24" w16cid:durableId="207575390">
    <w:abstractNumId w:val="14"/>
  </w:num>
  <w:num w:numId="25" w16cid:durableId="1660113487">
    <w:abstractNumId w:val="20"/>
  </w:num>
  <w:num w:numId="26" w16cid:durableId="1452457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A6E"/>
    <w:rsid w:val="0001449F"/>
    <w:rsid w:val="0002332E"/>
    <w:rsid w:val="000310C4"/>
    <w:rsid w:val="00045C78"/>
    <w:rsid w:val="000512E5"/>
    <w:rsid w:val="000522C5"/>
    <w:rsid w:val="00054675"/>
    <w:rsid w:val="00091D52"/>
    <w:rsid w:val="000C6A58"/>
    <w:rsid w:val="000E284E"/>
    <w:rsid w:val="000E55DA"/>
    <w:rsid w:val="000F3F4C"/>
    <w:rsid w:val="000F6292"/>
    <w:rsid w:val="000F74C2"/>
    <w:rsid w:val="00114156"/>
    <w:rsid w:val="00143963"/>
    <w:rsid w:val="00150E1D"/>
    <w:rsid w:val="00161882"/>
    <w:rsid w:val="00163BF0"/>
    <w:rsid w:val="00166802"/>
    <w:rsid w:val="0017038E"/>
    <w:rsid w:val="001931F2"/>
    <w:rsid w:val="001B245D"/>
    <w:rsid w:val="001C1DDD"/>
    <w:rsid w:val="001F0DEC"/>
    <w:rsid w:val="0020381B"/>
    <w:rsid w:val="00211359"/>
    <w:rsid w:val="00231E35"/>
    <w:rsid w:val="00241EBD"/>
    <w:rsid w:val="00254C73"/>
    <w:rsid w:val="00270752"/>
    <w:rsid w:val="00294CFA"/>
    <w:rsid w:val="00297F7C"/>
    <w:rsid w:val="002B7F21"/>
    <w:rsid w:val="002D6973"/>
    <w:rsid w:val="002E1B23"/>
    <w:rsid w:val="002E5196"/>
    <w:rsid w:val="002E554D"/>
    <w:rsid w:val="002F448F"/>
    <w:rsid w:val="00320887"/>
    <w:rsid w:val="00324425"/>
    <w:rsid w:val="00353A93"/>
    <w:rsid w:val="0037475C"/>
    <w:rsid w:val="00381EE6"/>
    <w:rsid w:val="003951F8"/>
    <w:rsid w:val="003976D1"/>
    <w:rsid w:val="003A0D97"/>
    <w:rsid w:val="003A6B8A"/>
    <w:rsid w:val="003C552A"/>
    <w:rsid w:val="003D0A06"/>
    <w:rsid w:val="003D4A08"/>
    <w:rsid w:val="00400690"/>
    <w:rsid w:val="00407B4C"/>
    <w:rsid w:val="004272C0"/>
    <w:rsid w:val="00441AE4"/>
    <w:rsid w:val="00453942"/>
    <w:rsid w:val="0047084A"/>
    <w:rsid w:val="00470857"/>
    <w:rsid w:val="00484A92"/>
    <w:rsid w:val="00485619"/>
    <w:rsid w:val="00495940"/>
    <w:rsid w:val="004B4C34"/>
    <w:rsid w:val="004D69D9"/>
    <w:rsid w:val="004E183C"/>
    <w:rsid w:val="00506542"/>
    <w:rsid w:val="005235FC"/>
    <w:rsid w:val="00533C95"/>
    <w:rsid w:val="005413BF"/>
    <w:rsid w:val="00545C75"/>
    <w:rsid w:val="0055037E"/>
    <w:rsid w:val="00560706"/>
    <w:rsid w:val="00565343"/>
    <w:rsid w:val="00580D20"/>
    <w:rsid w:val="005963AA"/>
    <w:rsid w:val="005A554A"/>
    <w:rsid w:val="005B7BF7"/>
    <w:rsid w:val="005D0502"/>
    <w:rsid w:val="005D3506"/>
    <w:rsid w:val="00624ED8"/>
    <w:rsid w:val="00631EE5"/>
    <w:rsid w:val="00644A2B"/>
    <w:rsid w:val="00660C75"/>
    <w:rsid w:val="0066522F"/>
    <w:rsid w:val="006A3D53"/>
    <w:rsid w:val="006C305B"/>
    <w:rsid w:val="006D7F4F"/>
    <w:rsid w:val="00715B43"/>
    <w:rsid w:val="007223E0"/>
    <w:rsid w:val="007321E0"/>
    <w:rsid w:val="0076735D"/>
    <w:rsid w:val="00777528"/>
    <w:rsid w:val="00791776"/>
    <w:rsid w:val="007A4060"/>
    <w:rsid w:val="007B0C01"/>
    <w:rsid w:val="007C5218"/>
    <w:rsid w:val="007C56CD"/>
    <w:rsid w:val="007D05B6"/>
    <w:rsid w:val="007F04F9"/>
    <w:rsid w:val="007F1B96"/>
    <w:rsid w:val="00800359"/>
    <w:rsid w:val="00812F4E"/>
    <w:rsid w:val="00826CA6"/>
    <w:rsid w:val="00837F2A"/>
    <w:rsid w:val="0087615E"/>
    <w:rsid w:val="008923A1"/>
    <w:rsid w:val="008A2431"/>
    <w:rsid w:val="008B4FD9"/>
    <w:rsid w:val="008B5542"/>
    <w:rsid w:val="008F48BF"/>
    <w:rsid w:val="00910245"/>
    <w:rsid w:val="00917A71"/>
    <w:rsid w:val="009202A6"/>
    <w:rsid w:val="00930DE0"/>
    <w:rsid w:val="00961AF5"/>
    <w:rsid w:val="00965891"/>
    <w:rsid w:val="009707B8"/>
    <w:rsid w:val="009A622C"/>
    <w:rsid w:val="009C13D7"/>
    <w:rsid w:val="009D606A"/>
    <w:rsid w:val="009F15DB"/>
    <w:rsid w:val="009F38EE"/>
    <w:rsid w:val="00A27149"/>
    <w:rsid w:val="00A353A1"/>
    <w:rsid w:val="00A42A19"/>
    <w:rsid w:val="00A526C5"/>
    <w:rsid w:val="00A61EEC"/>
    <w:rsid w:val="00A72FEA"/>
    <w:rsid w:val="00A82522"/>
    <w:rsid w:val="00A901BB"/>
    <w:rsid w:val="00A90D92"/>
    <w:rsid w:val="00B077FE"/>
    <w:rsid w:val="00B16F7E"/>
    <w:rsid w:val="00B306A6"/>
    <w:rsid w:val="00B5641A"/>
    <w:rsid w:val="00B6082F"/>
    <w:rsid w:val="00B725C7"/>
    <w:rsid w:val="00B8435D"/>
    <w:rsid w:val="00B92A6E"/>
    <w:rsid w:val="00BE1DC6"/>
    <w:rsid w:val="00BF3CE3"/>
    <w:rsid w:val="00BF5B96"/>
    <w:rsid w:val="00C05DFC"/>
    <w:rsid w:val="00C137DF"/>
    <w:rsid w:val="00C526ED"/>
    <w:rsid w:val="00C555C2"/>
    <w:rsid w:val="00C60F29"/>
    <w:rsid w:val="00C7368E"/>
    <w:rsid w:val="00C76101"/>
    <w:rsid w:val="00CC002F"/>
    <w:rsid w:val="00CC2EAE"/>
    <w:rsid w:val="00CC312A"/>
    <w:rsid w:val="00D15BE9"/>
    <w:rsid w:val="00D37879"/>
    <w:rsid w:val="00D47B43"/>
    <w:rsid w:val="00D56464"/>
    <w:rsid w:val="00D5767F"/>
    <w:rsid w:val="00D64D6C"/>
    <w:rsid w:val="00DB5DE3"/>
    <w:rsid w:val="00DD578E"/>
    <w:rsid w:val="00E05EAF"/>
    <w:rsid w:val="00E105DC"/>
    <w:rsid w:val="00E23264"/>
    <w:rsid w:val="00E24C16"/>
    <w:rsid w:val="00E347A2"/>
    <w:rsid w:val="00E45882"/>
    <w:rsid w:val="00E45EBF"/>
    <w:rsid w:val="00E50B67"/>
    <w:rsid w:val="00E74731"/>
    <w:rsid w:val="00E81B5C"/>
    <w:rsid w:val="00E900C1"/>
    <w:rsid w:val="00E919D4"/>
    <w:rsid w:val="00EA3BE9"/>
    <w:rsid w:val="00EB2AB7"/>
    <w:rsid w:val="00EB330D"/>
    <w:rsid w:val="00ED01E2"/>
    <w:rsid w:val="00ED33F0"/>
    <w:rsid w:val="00ED5DB3"/>
    <w:rsid w:val="00F035F8"/>
    <w:rsid w:val="00F21886"/>
    <w:rsid w:val="00F21E0A"/>
    <w:rsid w:val="00F3076A"/>
    <w:rsid w:val="00F36F49"/>
    <w:rsid w:val="00F43104"/>
    <w:rsid w:val="00F434F8"/>
    <w:rsid w:val="00F63638"/>
    <w:rsid w:val="00F70A7C"/>
    <w:rsid w:val="00FA4F32"/>
    <w:rsid w:val="00FA530C"/>
    <w:rsid w:val="00FB6F85"/>
    <w:rsid w:val="00FF2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F5A94"/>
  <w15:chartTrackingRefBased/>
  <w15:docId w15:val="{46845541-179B-415A-8C03-71FFA2F31E0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40"/>
    </w:pPr>
    <w:rPr>
      <w:rFonts w:ascii="Times New Roman" w:hAnsi="Times New Roman"/>
      <w:sz w:val="22"/>
    </w:rPr>
  </w:style>
  <w:style w:type="paragraph" w:styleId="Heading1">
    <w:name w:val="heading 1"/>
    <w:basedOn w:val="Normal"/>
    <w:next w:val="Normal"/>
    <w:link w:val="Heading1Char"/>
    <w:uiPriority w:val="9"/>
    <w:qFormat/>
    <w:rsid w:val="009F38EE"/>
    <w:pPr>
      <w:keepNext/>
      <w:keepLines/>
      <w:spacing w:before="280" w:after="160"/>
      <w:outlineLvl w:val="0"/>
    </w:pPr>
    <w:rPr>
      <w:rFonts w:asciiTheme="majorHAnsi" w:eastAsiaTheme="majorEastAsia" w:hAnsiTheme="majorHAnsi" w:cstheme="majorBidi" w:ascii="Times New Roman" w:hAnsi="Times New Roman"/>
      <w:color w:val="253D36"/>
      <w:sz w:val="32"/>
      <w:szCs w:val="32"/>
    </w:rPr>
  </w:style>
  <w:style w:type="paragraph" w:styleId="Heading3">
    <w:name w:val="heading 3"/>
    <w:basedOn w:val="Normal"/>
    <w:link w:val="Heading3Char"/>
    <w:uiPriority w:val="9"/>
    <w:unhideWhenUsed/>
    <w:qFormat/>
    <w:rsid w:val="00B306A6"/>
    <w:pPr>
      <w:widowControl w:val="0"/>
      <w:autoSpaceDE w:val="0"/>
      <w:autoSpaceDN w:val="0"/>
      <w:spacing w:before="87" w:after="0" w:line="240" w:lineRule="auto"/>
      <w:ind w:left="821" w:hanging="721"/>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4CFA"/>
  </w:style>
  <w:style w:type="paragraph" w:styleId="Footer">
    <w:name w:val="footer"/>
    <w:basedOn w:val="Normal"/>
    <w:link w:val="FooterChar"/>
    <w:uiPriority w:val="99"/>
    <w:unhideWhenUsed/>
    <w:rsid w:val="0029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CFA"/>
  </w:style>
  <w:style w:type="paragraph" w:customStyle="1" w:styleId="paragraph">
    <w:name w:val="paragraph"/>
    <w:basedOn w:val="Normal"/>
    <w:rsid w:val="00715B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715B43"/>
  </w:style>
  <w:style w:type="character" w:customStyle="1" w:styleId="eop">
    <w:name w:val="eop"/>
    <w:basedOn w:val="DefaultParagraphFont"/>
    <w:rsid w:val="00715B43"/>
  </w:style>
  <w:style w:type="character" w:customStyle="1" w:styleId="Heading3Char">
    <w:name w:val="Heading 3 Char"/>
    <w:basedOn w:val="DefaultParagraphFont"/>
    <w:link w:val="Heading3"/>
    <w:uiPriority w:val="9"/>
    <w:rsid w:val="00B306A6"/>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B306A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306A6"/>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B306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F38EE"/>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55037E"/>
    <w:pPr>
      <w:widowControl w:val="0"/>
      <w:autoSpaceDE w:val="0"/>
      <w:autoSpaceDN w:val="0"/>
      <w:spacing w:after="0" w:line="240" w:lineRule="auto"/>
      <w:ind w:left="825"/>
    </w:pPr>
    <w:rPr>
      <w:rFonts w:ascii="Carlito" w:eastAsia="Carlito" w:hAnsi="Carlito" w:cs="Carlito"/>
      <w:lang w:val="en-US"/>
    </w:rPr>
  </w:style>
  <w:style w:type="paragraph" w:styleId="ListParagraph">
    <w:name w:val="List Paragraph"/>
    <w:basedOn w:val="Normal"/>
    <w:uiPriority w:val="34"/>
    <w:qFormat/>
    <w:rsid w:val="00091D52"/>
    <w:pPr>
      <w:ind w:left="720"/>
      <w:contextualSpacing/>
    </w:pPr>
  </w:style>
  <w:style w:type="table" w:styleId="TableGrid">
    <w:name w:val="Table Grid"/>
    <w:basedOn w:val="TableNormal"/>
    <w:uiPriority w:val="39"/>
    <w:rsid w:val="002F4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245"/>
    <w:rPr>
      <w:color w:val="0563C1" w:themeColor="hyperlink"/>
      <w:u w:val="single"/>
    </w:rPr>
  </w:style>
  <w:style w:type="character" w:styleId="UnresolvedMention">
    <w:name w:val="Unresolved Mention"/>
    <w:basedOn w:val="DefaultParagraphFont"/>
    <w:uiPriority w:val="99"/>
    <w:semiHidden/>
    <w:unhideWhenUsed/>
    <w:rsid w:val="00910245"/>
    <w:rPr>
      <w:color w:val="605E5C"/>
      <w:shd w:val="clear" w:color="auto" w:fill="E1DFDD"/>
    </w:rPr>
  </w:style>
  <w:style w:type="character" w:styleId="FollowedHyperlink">
    <w:name w:val="FollowedHyperlink"/>
    <w:basedOn w:val="DefaultParagraphFont"/>
    <w:uiPriority w:val="99"/>
    <w:semiHidden/>
    <w:unhideWhenUsed/>
    <w:rsid w:val="00E50B67"/>
    <w:rPr>
      <w:color w:val="954F72" w:themeColor="followedHyperlink"/>
      <w:u w:val="single"/>
    </w:rPr>
  </w:style>
  <w:style w:type="paragraph" w:styleId="NoSpacing">
    <w:name w:val="No Spacing"/>
    <w:basedOn w:val="Normal"/>
    <w:uiPriority w:val="1"/>
    <w:qFormat/>
    <w:rsid w:val="005963AA"/>
    <w:pPr>
      <w:spacing w:after="0" w:line="360" w:lineRule="auto"/>
      <w:jc w:val="both"/>
    </w:pPr>
    <w:rPr>
      <w:rFonts w:ascii="Times New Roman" w:hAnsi="Times New Roman"/>
      <w:kern w:val="2"/>
      <w:sz w:val="24"/>
      <w14:ligatures w14:val="standardContextual"/>
    </w:rPr>
  </w:style>
  <w:style w:type="paragraph" w:customStyle="1" w:styleId="Heading2">
    <w:name w:val="heading 2"/>
    <w:pPr>
      <w:keepNext/>
      <w:spacing w:before="280" w:after="160"/>
    </w:pPr>
    <w:rPr>
      <w:rFonts w:ascii="Times New Roman" w:hAnsi="Times New Roman"/>
      <w:color w:val="253D36"/>
      <w:sz w:val="26"/>
    </w:rPr>
  </w:style>
  <w:style w:type="paragraph" w:customStyle="1" w:styleId="Caption">
    <w:name w:val="caption"/>
    <w:pPr>
      <w:keepNext/>
      <w:spacing w:before="280" w:after="160"/>
    </w:pPr>
    <w:rPr>
      <w:rFonts w:ascii="Times New Roman" w:hAnsi="Times New Roman"/>
      <w:color w:val="253D36"/>
      <w:sz w:val="20"/>
    </w:rPr>
  </w:style>
  <w:style w:type="paragraph" w:customStyle="1" w:styleId="CodeSnippet">
    <w:name w:val="Code Snippet"/>
    <w:pPr>
      <w:keepLines/>
      <w:spacing w:line="240" w:lineRule="auto"/>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255928">
      <w:bodyDiv w:val="1"/>
      <w:marLeft w:val="0"/>
      <w:marRight w:val="0"/>
      <w:marTop w:val="0"/>
      <w:marBottom w:val="0"/>
      <w:divBdr>
        <w:top w:val="none" w:sz="0" w:space="0" w:color="auto"/>
        <w:left w:val="none" w:sz="0" w:space="0" w:color="auto"/>
        <w:bottom w:val="none" w:sz="0" w:space="0" w:color="auto"/>
        <w:right w:val="none" w:sz="0" w:space="0" w:color="auto"/>
      </w:divBdr>
      <w:divsChild>
        <w:div w:id="1995642556">
          <w:marLeft w:val="0"/>
          <w:marRight w:val="0"/>
          <w:marTop w:val="0"/>
          <w:marBottom w:val="0"/>
          <w:divBdr>
            <w:top w:val="none" w:sz="0" w:space="0" w:color="auto"/>
            <w:left w:val="none" w:sz="0" w:space="0" w:color="auto"/>
            <w:bottom w:val="none" w:sz="0" w:space="0" w:color="auto"/>
            <w:right w:val="none" w:sz="0" w:space="0" w:color="auto"/>
          </w:divBdr>
        </w:div>
        <w:div w:id="1002515877">
          <w:marLeft w:val="0"/>
          <w:marRight w:val="0"/>
          <w:marTop w:val="0"/>
          <w:marBottom w:val="0"/>
          <w:divBdr>
            <w:top w:val="none" w:sz="0" w:space="0" w:color="auto"/>
            <w:left w:val="none" w:sz="0" w:space="0" w:color="auto"/>
            <w:bottom w:val="none" w:sz="0" w:space="0" w:color="auto"/>
            <w:right w:val="none" w:sz="0" w:space="0" w:color="auto"/>
          </w:divBdr>
        </w:div>
        <w:div w:id="875386435">
          <w:marLeft w:val="0"/>
          <w:marRight w:val="0"/>
          <w:marTop w:val="0"/>
          <w:marBottom w:val="0"/>
          <w:divBdr>
            <w:top w:val="none" w:sz="0" w:space="0" w:color="auto"/>
            <w:left w:val="none" w:sz="0" w:space="0" w:color="auto"/>
            <w:bottom w:val="none" w:sz="0" w:space="0" w:color="auto"/>
            <w:right w:val="none" w:sz="0" w:space="0" w:color="auto"/>
          </w:divBdr>
        </w:div>
        <w:div w:id="1663386966">
          <w:marLeft w:val="0"/>
          <w:marRight w:val="0"/>
          <w:marTop w:val="0"/>
          <w:marBottom w:val="0"/>
          <w:divBdr>
            <w:top w:val="none" w:sz="0" w:space="0" w:color="auto"/>
            <w:left w:val="none" w:sz="0" w:space="0" w:color="auto"/>
            <w:bottom w:val="none" w:sz="0" w:space="0" w:color="auto"/>
            <w:right w:val="none" w:sz="0" w:space="0" w:color="auto"/>
          </w:divBdr>
        </w:div>
        <w:div w:id="293872290">
          <w:marLeft w:val="0"/>
          <w:marRight w:val="0"/>
          <w:marTop w:val="0"/>
          <w:marBottom w:val="0"/>
          <w:divBdr>
            <w:top w:val="none" w:sz="0" w:space="0" w:color="auto"/>
            <w:left w:val="none" w:sz="0" w:space="0" w:color="auto"/>
            <w:bottom w:val="none" w:sz="0" w:space="0" w:color="auto"/>
            <w:right w:val="none" w:sz="0" w:space="0" w:color="auto"/>
          </w:divBdr>
        </w:div>
        <w:div w:id="962081558">
          <w:marLeft w:val="0"/>
          <w:marRight w:val="0"/>
          <w:marTop w:val="0"/>
          <w:marBottom w:val="0"/>
          <w:divBdr>
            <w:top w:val="none" w:sz="0" w:space="0" w:color="auto"/>
            <w:left w:val="none" w:sz="0" w:space="0" w:color="auto"/>
            <w:bottom w:val="none" w:sz="0" w:space="0" w:color="auto"/>
            <w:right w:val="none" w:sz="0" w:space="0" w:color="auto"/>
          </w:divBdr>
        </w:div>
        <w:div w:id="1744645201">
          <w:marLeft w:val="0"/>
          <w:marRight w:val="0"/>
          <w:marTop w:val="0"/>
          <w:marBottom w:val="0"/>
          <w:divBdr>
            <w:top w:val="none" w:sz="0" w:space="0" w:color="auto"/>
            <w:left w:val="none" w:sz="0" w:space="0" w:color="auto"/>
            <w:bottom w:val="none" w:sz="0" w:space="0" w:color="auto"/>
            <w:right w:val="none" w:sz="0" w:space="0" w:color="auto"/>
          </w:divBdr>
        </w:div>
        <w:div w:id="942568461">
          <w:marLeft w:val="0"/>
          <w:marRight w:val="0"/>
          <w:marTop w:val="0"/>
          <w:marBottom w:val="0"/>
          <w:divBdr>
            <w:top w:val="none" w:sz="0" w:space="0" w:color="auto"/>
            <w:left w:val="none" w:sz="0" w:space="0" w:color="auto"/>
            <w:bottom w:val="none" w:sz="0" w:space="0" w:color="auto"/>
            <w:right w:val="none" w:sz="0" w:space="0" w:color="auto"/>
          </w:divBdr>
        </w:div>
        <w:div w:id="1301838600">
          <w:marLeft w:val="0"/>
          <w:marRight w:val="0"/>
          <w:marTop w:val="0"/>
          <w:marBottom w:val="0"/>
          <w:divBdr>
            <w:top w:val="none" w:sz="0" w:space="0" w:color="auto"/>
            <w:left w:val="none" w:sz="0" w:space="0" w:color="auto"/>
            <w:bottom w:val="none" w:sz="0" w:space="0" w:color="auto"/>
            <w:right w:val="none" w:sz="0" w:space="0" w:color="auto"/>
          </w:divBdr>
        </w:div>
        <w:div w:id="525216548">
          <w:marLeft w:val="0"/>
          <w:marRight w:val="0"/>
          <w:marTop w:val="0"/>
          <w:marBottom w:val="0"/>
          <w:divBdr>
            <w:top w:val="none" w:sz="0" w:space="0" w:color="auto"/>
            <w:left w:val="none" w:sz="0" w:space="0" w:color="auto"/>
            <w:bottom w:val="none" w:sz="0" w:space="0" w:color="auto"/>
            <w:right w:val="none" w:sz="0" w:space="0" w:color="auto"/>
          </w:divBdr>
        </w:div>
        <w:div w:id="533426524">
          <w:marLeft w:val="0"/>
          <w:marRight w:val="0"/>
          <w:marTop w:val="0"/>
          <w:marBottom w:val="0"/>
          <w:divBdr>
            <w:top w:val="none" w:sz="0" w:space="0" w:color="auto"/>
            <w:left w:val="none" w:sz="0" w:space="0" w:color="auto"/>
            <w:bottom w:val="none" w:sz="0" w:space="0" w:color="auto"/>
            <w:right w:val="none" w:sz="0" w:space="0" w:color="auto"/>
          </w:divBdr>
        </w:div>
        <w:div w:id="102959561">
          <w:marLeft w:val="0"/>
          <w:marRight w:val="0"/>
          <w:marTop w:val="0"/>
          <w:marBottom w:val="0"/>
          <w:divBdr>
            <w:top w:val="none" w:sz="0" w:space="0" w:color="auto"/>
            <w:left w:val="none" w:sz="0" w:space="0" w:color="auto"/>
            <w:bottom w:val="none" w:sz="0" w:space="0" w:color="auto"/>
            <w:right w:val="none" w:sz="0" w:space="0" w:color="auto"/>
          </w:divBdr>
        </w:div>
        <w:div w:id="2055735074">
          <w:marLeft w:val="0"/>
          <w:marRight w:val="0"/>
          <w:marTop w:val="0"/>
          <w:marBottom w:val="0"/>
          <w:divBdr>
            <w:top w:val="none" w:sz="0" w:space="0" w:color="auto"/>
            <w:left w:val="none" w:sz="0" w:space="0" w:color="auto"/>
            <w:bottom w:val="none" w:sz="0" w:space="0" w:color="auto"/>
            <w:right w:val="none" w:sz="0" w:space="0" w:color="auto"/>
          </w:divBdr>
        </w:div>
        <w:div w:id="592905834">
          <w:marLeft w:val="0"/>
          <w:marRight w:val="0"/>
          <w:marTop w:val="0"/>
          <w:marBottom w:val="0"/>
          <w:divBdr>
            <w:top w:val="none" w:sz="0" w:space="0" w:color="auto"/>
            <w:left w:val="none" w:sz="0" w:space="0" w:color="auto"/>
            <w:bottom w:val="none" w:sz="0" w:space="0" w:color="auto"/>
            <w:right w:val="none" w:sz="0" w:space="0" w:color="auto"/>
          </w:divBdr>
        </w:div>
        <w:div w:id="495725885">
          <w:marLeft w:val="0"/>
          <w:marRight w:val="0"/>
          <w:marTop w:val="0"/>
          <w:marBottom w:val="0"/>
          <w:divBdr>
            <w:top w:val="none" w:sz="0" w:space="0" w:color="auto"/>
            <w:left w:val="none" w:sz="0" w:space="0" w:color="auto"/>
            <w:bottom w:val="none" w:sz="0" w:space="0" w:color="auto"/>
            <w:right w:val="none" w:sz="0" w:space="0" w:color="auto"/>
          </w:divBdr>
        </w:div>
        <w:div w:id="479157981">
          <w:marLeft w:val="0"/>
          <w:marRight w:val="0"/>
          <w:marTop w:val="0"/>
          <w:marBottom w:val="0"/>
          <w:divBdr>
            <w:top w:val="none" w:sz="0" w:space="0" w:color="auto"/>
            <w:left w:val="none" w:sz="0" w:space="0" w:color="auto"/>
            <w:bottom w:val="none" w:sz="0" w:space="0" w:color="auto"/>
            <w:right w:val="none" w:sz="0" w:space="0" w:color="auto"/>
          </w:divBdr>
        </w:div>
        <w:div w:id="1886796827">
          <w:marLeft w:val="0"/>
          <w:marRight w:val="0"/>
          <w:marTop w:val="0"/>
          <w:marBottom w:val="0"/>
          <w:divBdr>
            <w:top w:val="none" w:sz="0" w:space="0" w:color="auto"/>
            <w:left w:val="none" w:sz="0" w:space="0" w:color="auto"/>
            <w:bottom w:val="none" w:sz="0" w:space="0" w:color="auto"/>
            <w:right w:val="none" w:sz="0" w:space="0" w:color="auto"/>
          </w:divBdr>
        </w:div>
        <w:div w:id="18631210">
          <w:marLeft w:val="0"/>
          <w:marRight w:val="0"/>
          <w:marTop w:val="0"/>
          <w:marBottom w:val="0"/>
          <w:divBdr>
            <w:top w:val="none" w:sz="0" w:space="0" w:color="auto"/>
            <w:left w:val="none" w:sz="0" w:space="0" w:color="auto"/>
            <w:bottom w:val="none" w:sz="0" w:space="0" w:color="auto"/>
            <w:right w:val="none" w:sz="0" w:space="0" w:color="auto"/>
          </w:divBdr>
        </w:div>
        <w:div w:id="1048919541">
          <w:marLeft w:val="0"/>
          <w:marRight w:val="0"/>
          <w:marTop w:val="0"/>
          <w:marBottom w:val="0"/>
          <w:divBdr>
            <w:top w:val="none" w:sz="0" w:space="0" w:color="auto"/>
            <w:left w:val="none" w:sz="0" w:space="0" w:color="auto"/>
            <w:bottom w:val="none" w:sz="0" w:space="0" w:color="auto"/>
            <w:right w:val="none" w:sz="0" w:space="0" w:color="auto"/>
          </w:divBdr>
        </w:div>
        <w:div w:id="1842967254">
          <w:marLeft w:val="0"/>
          <w:marRight w:val="0"/>
          <w:marTop w:val="0"/>
          <w:marBottom w:val="0"/>
          <w:divBdr>
            <w:top w:val="none" w:sz="0" w:space="0" w:color="auto"/>
            <w:left w:val="none" w:sz="0" w:space="0" w:color="auto"/>
            <w:bottom w:val="none" w:sz="0" w:space="0" w:color="auto"/>
            <w:right w:val="none" w:sz="0" w:space="0" w:color="auto"/>
          </w:divBdr>
        </w:div>
        <w:div w:id="685253982">
          <w:marLeft w:val="0"/>
          <w:marRight w:val="0"/>
          <w:marTop w:val="0"/>
          <w:marBottom w:val="0"/>
          <w:divBdr>
            <w:top w:val="none" w:sz="0" w:space="0" w:color="auto"/>
            <w:left w:val="none" w:sz="0" w:space="0" w:color="auto"/>
            <w:bottom w:val="none" w:sz="0" w:space="0" w:color="auto"/>
            <w:right w:val="none" w:sz="0" w:space="0" w:color="auto"/>
          </w:divBdr>
        </w:div>
      </w:divsChild>
    </w:div>
    <w:div w:id="2083216423">
      <w:bodyDiv w:val="1"/>
      <w:marLeft w:val="0"/>
      <w:marRight w:val="0"/>
      <w:marTop w:val="0"/>
      <w:marBottom w:val="0"/>
      <w:divBdr>
        <w:top w:val="none" w:sz="0" w:space="0" w:color="auto"/>
        <w:left w:val="none" w:sz="0" w:space="0" w:color="auto"/>
        <w:bottom w:val="none" w:sz="0" w:space="0" w:color="auto"/>
        <w:right w:val="none" w:sz="0" w:space="0" w:color="auto"/>
      </w:divBdr>
      <w:divsChild>
        <w:div w:id="2117096003">
          <w:marLeft w:val="0"/>
          <w:marRight w:val="0"/>
          <w:marTop w:val="0"/>
          <w:marBottom w:val="0"/>
          <w:divBdr>
            <w:top w:val="none" w:sz="0" w:space="0" w:color="auto"/>
            <w:left w:val="none" w:sz="0" w:space="0" w:color="auto"/>
            <w:bottom w:val="none" w:sz="0" w:space="0" w:color="auto"/>
            <w:right w:val="none" w:sz="0" w:space="0" w:color="auto"/>
          </w:divBdr>
        </w:div>
        <w:div w:id="1990548410">
          <w:marLeft w:val="0"/>
          <w:marRight w:val="0"/>
          <w:marTop w:val="0"/>
          <w:marBottom w:val="0"/>
          <w:divBdr>
            <w:top w:val="none" w:sz="0" w:space="0" w:color="auto"/>
            <w:left w:val="none" w:sz="0" w:space="0" w:color="auto"/>
            <w:bottom w:val="none" w:sz="0" w:space="0" w:color="auto"/>
            <w:right w:val="none" w:sz="0" w:space="0" w:color="auto"/>
          </w:divBdr>
        </w:div>
        <w:div w:id="230164597">
          <w:marLeft w:val="0"/>
          <w:marRight w:val="0"/>
          <w:marTop w:val="0"/>
          <w:marBottom w:val="0"/>
          <w:divBdr>
            <w:top w:val="none" w:sz="0" w:space="0" w:color="auto"/>
            <w:left w:val="none" w:sz="0" w:space="0" w:color="auto"/>
            <w:bottom w:val="none" w:sz="0" w:space="0" w:color="auto"/>
            <w:right w:val="none" w:sz="0" w:space="0" w:color="auto"/>
          </w:divBdr>
        </w:div>
        <w:div w:id="2041274799">
          <w:marLeft w:val="0"/>
          <w:marRight w:val="0"/>
          <w:marTop w:val="0"/>
          <w:marBottom w:val="0"/>
          <w:divBdr>
            <w:top w:val="none" w:sz="0" w:space="0" w:color="auto"/>
            <w:left w:val="none" w:sz="0" w:space="0" w:color="auto"/>
            <w:bottom w:val="none" w:sz="0" w:space="0" w:color="auto"/>
            <w:right w:val="none" w:sz="0" w:space="0" w:color="auto"/>
          </w:divBdr>
        </w:div>
        <w:div w:id="596720224">
          <w:marLeft w:val="0"/>
          <w:marRight w:val="0"/>
          <w:marTop w:val="0"/>
          <w:marBottom w:val="0"/>
          <w:divBdr>
            <w:top w:val="none" w:sz="0" w:space="0" w:color="auto"/>
            <w:left w:val="none" w:sz="0" w:space="0" w:color="auto"/>
            <w:bottom w:val="none" w:sz="0" w:space="0" w:color="auto"/>
            <w:right w:val="none" w:sz="0" w:space="0" w:color="auto"/>
          </w:divBdr>
        </w:div>
        <w:div w:id="2133132154">
          <w:marLeft w:val="0"/>
          <w:marRight w:val="0"/>
          <w:marTop w:val="0"/>
          <w:marBottom w:val="0"/>
          <w:divBdr>
            <w:top w:val="none" w:sz="0" w:space="0" w:color="auto"/>
            <w:left w:val="none" w:sz="0" w:space="0" w:color="auto"/>
            <w:bottom w:val="none" w:sz="0" w:space="0" w:color="auto"/>
            <w:right w:val="none" w:sz="0" w:space="0" w:color="auto"/>
          </w:divBdr>
        </w:div>
        <w:div w:id="1493138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F6E7CD516F45AC978C2F60503FEEC1"/>
        <w:category>
          <w:name w:val="General"/>
          <w:gallery w:val="placeholder"/>
        </w:category>
        <w:types>
          <w:type w:val="bbPlcHdr"/>
        </w:types>
        <w:behaviors>
          <w:behavior w:val="content"/>
        </w:behaviors>
        <w:guid w:val="{5BEC67CA-877F-4C62-BD9F-1F967DE16B67}"/>
      </w:docPartPr>
      <w:docPartBody>
        <w:p w:rsidR="00755C9A" w:rsidRDefault="00502110" w:rsidP="00502110">
          <w:pPr>
            <w:pStyle w:val="B0F6E7CD516F45AC978C2F60503FEEC1"/>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110"/>
    <w:rsid w:val="000310C4"/>
    <w:rsid w:val="000B73A9"/>
    <w:rsid w:val="000C311C"/>
    <w:rsid w:val="000F2C53"/>
    <w:rsid w:val="0014420A"/>
    <w:rsid w:val="001A50BD"/>
    <w:rsid w:val="001A53C1"/>
    <w:rsid w:val="00241EBD"/>
    <w:rsid w:val="00291C30"/>
    <w:rsid w:val="00470857"/>
    <w:rsid w:val="00502110"/>
    <w:rsid w:val="00507BE1"/>
    <w:rsid w:val="005A40B7"/>
    <w:rsid w:val="005D4983"/>
    <w:rsid w:val="00675885"/>
    <w:rsid w:val="00755C9A"/>
    <w:rsid w:val="007D05B6"/>
    <w:rsid w:val="008811D7"/>
    <w:rsid w:val="00B6082F"/>
    <w:rsid w:val="00B77908"/>
    <w:rsid w:val="00BD5144"/>
    <w:rsid w:val="00C5352D"/>
    <w:rsid w:val="00D23F62"/>
    <w:rsid w:val="00D8338C"/>
    <w:rsid w:val="00D97780"/>
    <w:rsid w:val="00DC1A44"/>
    <w:rsid w:val="00DC4DA5"/>
    <w:rsid w:val="00DD3825"/>
    <w:rsid w:val="00E23264"/>
    <w:rsid w:val="00F11001"/>
    <w:rsid w:val="00FE6359"/>
    <w:rsid w:val="00FE6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F6E7CD516F45AC978C2F60503FEEC1">
    <w:name w:val="B0F6E7CD516F45AC978C2F60503FEEC1"/>
    <w:rsid w:val="005021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1092C-E31F-4A58-82C3-33CA9CD37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6</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Web Technology Project Report</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Campus Event and Club Management Portal</dc:title>
  <dc:subject>FLEXICORE-3131 Web Technology Project Report</dc:subject>
  <dc:creator>[STUDENT 1 NAME]; [STUDENT 2 NAME]</dc:creator>
  <cp:keywords/>
  <dc:description/>
  <cp:lastModifiedBy>CampusConnect report generator</cp:lastModifiedBy>
  <cp:revision>32</cp:revision>
  <dcterms:created xsi:type="dcterms:W3CDTF">2023-10-06T07:24:00Z</dcterms:created>
  <dcterms:modified xsi:type="dcterms:W3CDTF">2026-10-28T05:21:00Z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c8c23e1b-100e-4052-aa04-b9287fc0a16e</vt:lpwstr>
  </property>
</Properties>
</file>