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25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9302C">
        <w:rPr>
          <w:rFonts w:ascii="Times New Roman" w:hAnsi="Times New Roman" w:cs="Times New Roman"/>
          <w:b/>
          <w:bCs/>
          <w:sz w:val="28"/>
          <w:szCs w:val="24"/>
        </w:rPr>
        <w:t>8.4 CONSTRUCTING OPERATIONAL PROFILES</w:t>
      </w:r>
    </w:p>
    <w:p w:rsidR="00E9302C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3E69C8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An important question before actual OPs are constructed is whether a single OP would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be enough or multiple OPs have to be constructed. The decision should be based on the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homogeneity or similarity of product usages by different customers: If there are no fundamental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differences, one OP would be appropriate. However, if qualitative or substantial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differences exist, then one OP for each individual group of customers would be appropriate.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The basic assumption is that one OP would be sufficient to capture the usage scenarios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and probabilities for all the customers within a group. Sometimes, a mixed strategy might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be meaningful, to develop separate OPs for individual groups, and then the combined OP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can be used to provide an overall picture of the product’s use by all customers. We next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examine the generic methods for OP construction and some proven procedures that have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been successfully used in industry.</w:t>
      </w:r>
    </w:p>
    <w:p w:rsidR="00E9302C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525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sz w:val="24"/>
          <w:szCs w:val="24"/>
        </w:rPr>
        <w:t>8.4.1 Generic methods and participants</w:t>
      </w:r>
    </w:p>
    <w:p w:rsidR="00243525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There are three generic methods for information gathering and OP construction: actually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measurement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of usage at customer installations, </w:t>
      </w:r>
      <w:r w:rsidR="00243525"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survey </w:t>
      </w:r>
      <w:r w:rsidR="00243525" w:rsidRPr="00E9302C">
        <w:rPr>
          <w:rFonts w:ascii="Times New Roman" w:hAnsi="Times New Roman" w:cs="Times New Roman"/>
          <w:sz w:val="24"/>
          <w:szCs w:val="24"/>
        </w:rPr>
        <w:t>of target customers, and usage estimation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based on </w:t>
      </w:r>
      <w:r w:rsidR="00243525"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expert opinions. </w:t>
      </w:r>
      <w:r w:rsidR="00243525" w:rsidRPr="00E9302C">
        <w:rPr>
          <w:rFonts w:ascii="Times New Roman" w:hAnsi="Times New Roman" w:cs="Times New Roman"/>
          <w:sz w:val="24"/>
          <w:szCs w:val="24"/>
        </w:rPr>
        <w:t>For existing software products, the most precise way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to obtain customer usage scenarios and associated probabilities is through actual measurement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of the in-field operations at the customer installations. Actual measurement provides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ultimate accuracy but also faces various limitations, including:</w:t>
      </w:r>
    </w:p>
    <w:p w:rsidR="00243525" w:rsidRPr="00E9302C" w:rsidRDefault="00243525" w:rsidP="00E93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>For new products or new applications, there won’t be in-field customer installations.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Therefore, actual measurement would not be possible. One way to bridge this gap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is to use measurement from similar products or earlier versions of the product for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different applications, and then make certain adjustment to the measurement results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to obtain the OP for the new products or new applications. However, this adjustment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would be difficult and would involve a substantial amount of subjective judgment.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Therefore, other approaches to for OP construction might be preferable.</w:t>
      </w:r>
    </w:p>
    <w:p w:rsidR="00E9302C" w:rsidRPr="00E9302C" w:rsidRDefault="00243525" w:rsidP="00E93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>Even if there are in-field customer installations for existing products or earlier versions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of new product releases, the actual usage information and the environment may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contain a substantial amount of business sensitive and proprietary data. Therefore,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the customers would not be willing to share the data with the software development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organizations. In fact, this situation covers most of the commercial products and the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business relations between software development organizations and their customers.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One way to overcome this is through some voluntary participation of selected customers,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 xml:space="preserve">similar to beta testing. </w:t>
      </w:r>
    </w:p>
    <w:p w:rsidR="00243525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Alternatively, instead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 of measuring at the customers’ sites, a few customers could be invited in,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to run their applications on the new versions of software products before product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release, such as in the ECI (early customer involvement) program by IBM, through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which information was collected to build OPs (Lu and </w:t>
      </w:r>
      <w:proofErr w:type="spellStart"/>
      <w:r w:rsidR="00243525" w:rsidRPr="00E9302C">
        <w:rPr>
          <w:rFonts w:ascii="Times New Roman" w:hAnsi="Times New Roman" w:cs="Times New Roman"/>
          <w:sz w:val="24"/>
          <w:szCs w:val="24"/>
        </w:rPr>
        <w:t>Tian</w:t>
      </w:r>
      <w:proofErr w:type="spellEnd"/>
      <w:r w:rsidR="00243525" w:rsidRPr="00E9302C">
        <w:rPr>
          <w:rFonts w:ascii="Times New Roman" w:hAnsi="Times New Roman" w:cs="Times New Roman"/>
          <w:sz w:val="24"/>
          <w:szCs w:val="24"/>
        </w:rPr>
        <w:t>, 1993a). However, both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these types of remedial solutions suffer from their own limitations, primary in the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late availability of such OPs and the doubtful representativeness of the information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collected.</w:t>
      </w:r>
    </w:p>
    <w:p w:rsidR="00243525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In addition to the above difficulties and limitations, actual measurements are also expensive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to implement. Consequently, various other ways have been suggested, primarily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customer surveys to obtain information from the customers directly and expert opinions to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obtain customer usage information indirectly. Both of these ways of information gathering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can be carried out much earlier in the software development process, typically in the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requirement analysis stage. They are even applicable for brand new products, to get information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about the </w:t>
      </w:r>
      <w:r w:rsidR="00243525" w:rsidRPr="00E9302C">
        <w:rPr>
          <w:rFonts w:ascii="Times New Roman" w:hAnsi="Times New Roman" w:cs="Times New Roman"/>
          <w:sz w:val="24"/>
          <w:szCs w:val="24"/>
        </w:rPr>
        <w:lastRenderedPageBreak/>
        <w:t>“intended” customer usage by surveying potential customers or obtaining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expert opinions. In addition, these techniques are typically much simpler and cheaper to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implement than actual measurement.</w:t>
      </w:r>
    </w:p>
    <w:p w:rsidR="00243525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Customer surveys can provide more objective and potentially more accurate information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regarding a product’s usage than expert opinions that are indirect information about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product use by customers. For different products and market segments, such surveys may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be implemented differently. For example, for products with a single customer or limited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number of customers, such as many defense-related software products whose customers are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typically the government(s) or government branches, the survey might be more manageable.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However, for commercial products and other mass-market products, such as commercial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database products or operating systems for PCs, the massive user population requires careful</w:t>
      </w:r>
      <w:r w:rsidRPr="00E9302C">
        <w:rPr>
          <w:rFonts w:ascii="Times New Roman" w:hAnsi="Times New Roman" w:cs="Times New Roman"/>
          <w:sz w:val="24"/>
          <w:szCs w:val="24"/>
        </w:rPr>
        <w:t>.</w:t>
      </w:r>
    </w:p>
    <w:p w:rsidR="00E9302C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525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sz w:val="24"/>
          <w:szCs w:val="24"/>
        </w:rPr>
        <w:t>8.4.2 OP development procedure: Musa-1</w:t>
      </w:r>
    </w:p>
    <w:p w:rsidR="00243525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In Musa’s top-down approach (Musa, 199’3) or Musa- 1 procedure, one OP is developed for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each homogeneous group of users or operations by following five basic steps below: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planning to reduce the survey cost while maintaining result accuracy. Another problem we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have to deal with in using customer surveys is that the accuracy of the information obtained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is largely affected by the product knowledge of the individuals who complete the survey.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The main advantages of using expert opinions to construct OPs are the ready availability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of these mostly internal experts and the much lower cost. Therefore, many of the rough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OPs can be obtained this way, which can be cross-validated later on when customer survey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and measurement information is obtained. Other information sources include many of the</w:t>
      </w:r>
      <w:r w:rsidRPr="00E9302C">
        <w:rPr>
          <w:rFonts w:ascii="Times New Roman" w:hAnsi="Times New Roman" w:cs="Times New Roman"/>
          <w:sz w:val="24"/>
          <w:szCs w:val="24"/>
        </w:rPr>
        <w:t xml:space="preserve"> existing product and </w:t>
      </w:r>
      <w:r w:rsidR="00243525" w:rsidRPr="00E9302C">
        <w:rPr>
          <w:rFonts w:ascii="Times New Roman" w:hAnsi="Times New Roman" w:cs="Times New Roman"/>
          <w:sz w:val="24"/>
          <w:szCs w:val="24"/>
        </w:rPr>
        <w:t>system documentations, such as architectural and design documents,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technical memos, and documents of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understanding with customers and partners, as </w:t>
      </w:r>
      <w:r w:rsidRPr="00E9302C">
        <w:rPr>
          <w:rFonts w:ascii="Times New Roman" w:hAnsi="Times New Roman" w:cs="Times New Roman"/>
          <w:sz w:val="24"/>
          <w:szCs w:val="24"/>
        </w:rPr>
        <w:t>well as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 product specifications and relevant </w:t>
      </w:r>
      <w:r w:rsidRPr="00E9302C">
        <w:rPr>
          <w:rFonts w:ascii="Times New Roman" w:hAnsi="Times New Roman" w:cs="Times New Roman"/>
          <w:sz w:val="24"/>
          <w:szCs w:val="24"/>
        </w:rPr>
        <w:t>standards</w:t>
      </w:r>
      <w:r w:rsidR="00243525" w:rsidRPr="00E9302C">
        <w:rPr>
          <w:rFonts w:ascii="Times New Roman" w:hAnsi="Times New Roman" w:cs="Times New Roman"/>
          <w:sz w:val="24"/>
          <w:szCs w:val="24"/>
        </w:rPr>
        <w:t>. From these information sources, high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level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structures, major components, interconnections among these components, as well as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rough usage frequency and importance information, can be easily obtained by some product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experts or with consultation with such experts.</w:t>
      </w:r>
    </w:p>
    <w:p w:rsidR="00243525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</w:t>
      </w:r>
      <w:r w:rsidR="00243525" w:rsidRPr="00E9302C">
        <w:rPr>
          <w:rFonts w:ascii="Times New Roman" w:hAnsi="Times New Roman" w:cs="Times New Roman"/>
          <w:sz w:val="24"/>
          <w:szCs w:val="24"/>
        </w:rPr>
        <w:t>Musa suggested that the operational profile should be developed by a combination of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system engineers, high-level designers, and test planners, with strong participation from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product planning and marketing functions (Musa, 1993; Musa, 1998). The involvement of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customers is implicitly assumed here as a primary source of information. If we consider the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test planners as the coordinator of OP construction activities and the testing team as the main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user of the OPs, we can then consider the other parties above as representing experts whose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opinions are used in the process for OP construction. Each party </w:t>
      </w:r>
      <w:proofErr w:type="gramStart"/>
      <w:r w:rsidR="00243525" w:rsidRPr="00E9302C">
        <w:rPr>
          <w:rFonts w:ascii="Times New Roman" w:hAnsi="Times New Roman" w:cs="Times New Roman"/>
          <w:sz w:val="24"/>
          <w:szCs w:val="24"/>
        </w:rPr>
        <w:t>bring</w:t>
      </w:r>
      <w:proofErr w:type="gramEnd"/>
      <w:r w:rsidR="00243525" w:rsidRPr="00E9302C">
        <w:rPr>
          <w:rFonts w:ascii="Times New Roman" w:hAnsi="Times New Roman" w:cs="Times New Roman"/>
          <w:sz w:val="24"/>
          <w:szCs w:val="24"/>
        </w:rPr>
        <w:t xml:space="preserve"> unique expertise to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OP construction, as follows:</w:t>
      </w:r>
    </w:p>
    <w:p w:rsidR="00E9302C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Planning and marketing personnel </w:t>
      </w:r>
      <w:r w:rsidRPr="00E9302C">
        <w:rPr>
          <w:rFonts w:ascii="Times New Roman" w:hAnsi="Times New Roman" w:cs="Times New Roman"/>
          <w:sz w:val="24"/>
          <w:szCs w:val="24"/>
        </w:rPr>
        <w:t>are the primary contact with customers, and their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involvement would ensure that customers’ concerns and their perspectives are reflected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in the resulting OPs. 1nitiall</w:t>
      </w:r>
      <w:proofErr w:type="gramStart"/>
      <w:r w:rsidRPr="00E9302C">
        <w:rPr>
          <w:rFonts w:ascii="Times New Roman" w:hAnsi="Times New Roman" w:cs="Times New Roman"/>
          <w:sz w:val="24"/>
          <w:szCs w:val="24"/>
        </w:rPr>
        <w:t>:y</w:t>
      </w:r>
      <w:proofErr w:type="gramEnd"/>
      <w:r w:rsidRPr="00E9302C">
        <w:rPr>
          <w:rFonts w:ascii="Times New Roman" w:hAnsi="Times New Roman" w:cs="Times New Roman"/>
          <w:sz w:val="24"/>
          <w:szCs w:val="24"/>
        </w:rPr>
        <w:t xml:space="preserve"> product requirements are also gathered by these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people, which may as well contain various OP related information. Gathering of such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information could also be a part of requirement gathering.</w:t>
      </w:r>
    </w:p>
    <w:p w:rsidR="00243525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System engineers </w:t>
      </w:r>
      <w:r w:rsidRPr="00E9302C">
        <w:rPr>
          <w:rFonts w:ascii="Times New Roman" w:hAnsi="Times New Roman" w:cs="Times New Roman"/>
          <w:sz w:val="24"/>
          <w:szCs w:val="24"/>
        </w:rPr>
        <w:t>are responsible for the overall product requirement and specification,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including high-level functions and features to be implemented in the product.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Therefore, their participation would ensure a comprehensive system view of the resulting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OPs.</w:t>
      </w:r>
    </w:p>
    <w:p w:rsidR="00243525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High-level designers </w:t>
      </w:r>
      <w:r w:rsidRPr="00E9302C">
        <w:rPr>
          <w:rFonts w:ascii="Times New Roman" w:hAnsi="Times New Roman" w:cs="Times New Roman"/>
          <w:sz w:val="24"/>
          <w:szCs w:val="24"/>
        </w:rPr>
        <w:t>are responsible to produce high-level product designs based on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product specifications. Their participation would help map the external functions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or features expected by customers into internal product components, modules, or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sub-systems that are tested.</w:t>
      </w:r>
    </w:p>
    <w:p w:rsidR="00243525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On the other hand, the large software systems usually involve many customers who use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the software products differently under different environments or settings. It would be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highly unlikely that all the information about the operations can be obtained and organized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in one step. Consequently, some procedural support is usually needed for such situations.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In what follows, we will describe two such procedures developed by Musa: a top-down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procedure with multiple profiles refined along the way labeled as Musa-1 (Musa, 1993) and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a single profile procedure labeled as Musa-2 (Musa, 1998).</w:t>
      </w:r>
    </w:p>
    <w:p w:rsidR="00E9302C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02C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sz w:val="24"/>
          <w:szCs w:val="24"/>
        </w:rPr>
        <w:t>8.4.2 OP development procedure: Musa-1</w:t>
      </w:r>
      <w:r w:rsidR="00E9302C" w:rsidRPr="00E930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43525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In Musa’s top-down approach (Musa, 199’3) or Musa- 1 procedure, one OP is developed for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each homogeneous group of users or operations by following five basic steps below:</w:t>
      </w:r>
    </w:p>
    <w:p w:rsidR="00243525" w:rsidRPr="00E9302C" w:rsidRDefault="00243525" w:rsidP="00E9302C">
      <w:pPr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sz w:val="24"/>
          <w:szCs w:val="24"/>
        </w:rPr>
        <w:t xml:space="preserve">Table1 </w:t>
      </w:r>
      <w:proofErr w:type="gramStart"/>
      <w:r w:rsidRPr="00E9302C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E930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sample customer profile</w:t>
      </w:r>
    </w:p>
    <w:p w:rsidR="00243525" w:rsidRPr="00E9302C" w:rsidRDefault="00243525" w:rsidP="00E9302C">
      <w:pPr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8875" cy="124431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793" cy="124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02C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1. </w:t>
      </w: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Find the </w:t>
      </w:r>
      <w:proofErr w:type="spellStart"/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customerprofile</w:t>
      </w:r>
      <w:proofErr w:type="spellEnd"/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by defining a complete set of customer categories weighted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per a usage factor.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525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 Establish the </w:t>
      </w:r>
      <w:proofErr w:type="spellStart"/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userprofile</w:t>
      </w:r>
      <w:proofErr w:type="spellEnd"/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by defining user types weighted in relation to the customer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groups and relative usage rates.</w:t>
      </w:r>
    </w:p>
    <w:p w:rsidR="00243525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 </w:t>
      </w:r>
      <w:proofErr w:type="spellStart"/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Dejine</w:t>
      </w:r>
      <w:proofErr w:type="spellEnd"/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the system modes and related </w:t>
      </w:r>
      <w:proofErr w:type="spellStart"/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projile</w:t>
      </w:r>
      <w:proofErr w:type="spellEnd"/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by identifying the sets of operations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commonly used together and </w:t>
      </w:r>
      <w:r w:rsidRPr="00E9302C">
        <w:rPr>
          <w:rFonts w:ascii="Times New Roman" w:hAnsi="Times New Roman" w:cs="Times New Roman"/>
          <w:sz w:val="24"/>
          <w:szCs w:val="24"/>
        </w:rPr>
        <w:t>obtaining their related weights.</w:t>
      </w:r>
    </w:p>
    <w:p w:rsidR="00243525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4. </w:t>
      </w: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Determine the functional profile </w:t>
      </w:r>
      <w:r w:rsidRPr="00E9302C">
        <w:rPr>
          <w:rFonts w:ascii="Times New Roman" w:hAnsi="Times New Roman" w:cs="Times New Roman"/>
          <w:sz w:val="24"/>
          <w:szCs w:val="24"/>
        </w:rPr>
        <w:t>by identifying individual (high-level) functions and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obtaining their related weights based on analysis of the system modes and environmental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variables.</w:t>
      </w:r>
    </w:p>
    <w:p w:rsidR="00243525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Determine the operational profile </w:t>
      </w:r>
      <w:r w:rsidRPr="00E9302C">
        <w:rPr>
          <w:rFonts w:ascii="Times New Roman" w:hAnsi="Times New Roman" w:cs="Times New Roman"/>
          <w:sz w:val="24"/>
          <w:szCs w:val="24"/>
        </w:rPr>
        <w:t>by refining high-level functions into detailed operations</w:t>
      </w:r>
      <w:r w:rsidR="00E9302C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and obtaining their usage probabilities.</w:t>
      </w:r>
    </w:p>
    <w:p w:rsidR="00243525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Notice that in this top-down approach, each step results in a profile in progressively more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detail, culminating in the final operational profile. The focus is on the external users and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their usage of the software systems. And the general view is that these users are affiliated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with large organizations or are authorized to use certain software products; while each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customer represents an organization.</w:t>
      </w:r>
    </w:p>
    <w:p w:rsidR="00E9302C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The main difference between a customer and a user is that the former is responsible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for the acquisition of the software products, while the latter uses them. For example, a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database product could be targeted toward corporate, governmental, educational, and other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large organizations as potential customers. In this case, both the number of customers in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each category, as well as their importance to the software vendors, can be captured in this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customer profile. The resulting customer profile would be in the form of pairs of customer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types and associated probabilities or weighting factors, such as in </w:t>
      </w:r>
      <w:r w:rsidRPr="00E9302C">
        <w:rPr>
          <w:rFonts w:ascii="Times New Roman" w:hAnsi="Times New Roman" w:cs="Times New Roman"/>
          <w:b/>
          <w:sz w:val="24"/>
          <w:szCs w:val="24"/>
        </w:rPr>
        <w:t>Table1</w:t>
      </w:r>
      <w:r w:rsidR="00243525" w:rsidRPr="00E9302C">
        <w:rPr>
          <w:rFonts w:ascii="Times New Roman" w:hAnsi="Times New Roman" w:cs="Times New Roman"/>
          <w:sz w:val="24"/>
          <w:szCs w:val="24"/>
        </w:rPr>
        <w:t>.</w:t>
      </w:r>
    </w:p>
    <w:p w:rsidR="00243525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Within each customer group or type, there are different user groups, frequently with some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similar user groups across different customers. For example, in the example above with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database product for large organizations, there may be end users, database administrators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3525" w:rsidRPr="00E9302C">
        <w:rPr>
          <w:rFonts w:ascii="Times New Roman" w:hAnsi="Times New Roman" w:cs="Times New Roman"/>
          <w:sz w:val="24"/>
          <w:szCs w:val="24"/>
        </w:rPr>
        <w:t>dba</w:t>
      </w:r>
      <w:proofErr w:type="spellEnd"/>
      <w:r w:rsidR="00243525" w:rsidRPr="00E9302C">
        <w:rPr>
          <w:rFonts w:ascii="Times New Roman" w:hAnsi="Times New Roman" w:cs="Times New Roman"/>
          <w:sz w:val="24"/>
          <w:szCs w:val="24"/>
        </w:rPr>
        <w:t xml:space="preserve">), </w:t>
      </w:r>
      <w:r w:rsidR="00243525" w:rsidRPr="00E9302C">
        <w:rPr>
          <w:rFonts w:ascii="Times New Roman" w:hAnsi="Times New Roman" w:cs="Times New Roman"/>
          <w:sz w:val="24"/>
          <w:szCs w:val="24"/>
        </w:rPr>
        <w:lastRenderedPageBreak/>
        <w:t>application programmers, third party contractors. The usage probabilities by these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user types or their weights within each customer type can be determined first, and then the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weighted sums give us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the overall user profile, as illustrated in </w:t>
      </w:r>
      <w:r w:rsidRPr="00E9302C">
        <w:rPr>
          <w:rFonts w:ascii="Times New Roman" w:hAnsi="Times New Roman" w:cs="Times New Roman"/>
          <w:b/>
          <w:sz w:val="24"/>
          <w:szCs w:val="24"/>
        </w:rPr>
        <w:t>Table2</w:t>
      </w:r>
      <w:r w:rsidR="00243525" w:rsidRPr="00E9302C">
        <w:rPr>
          <w:rFonts w:ascii="Times New Roman" w:hAnsi="Times New Roman" w:cs="Times New Roman"/>
          <w:sz w:val="24"/>
          <w:szCs w:val="24"/>
        </w:rPr>
        <w:t>. Notice that the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customer types (</w:t>
      </w:r>
      <w:proofErr w:type="spellStart"/>
      <w:r w:rsidR="00243525" w:rsidRPr="00E9302C">
        <w:rPr>
          <w:rFonts w:ascii="Times New Roman" w:hAnsi="Times New Roman" w:cs="Times New Roman"/>
          <w:sz w:val="24"/>
          <w:szCs w:val="24"/>
        </w:rPr>
        <w:t>ctype</w:t>
      </w:r>
      <w:proofErr w:type="spellEnd"/>
      <w:r w:rsidR="00243525" w:rsidRPr="00E9302C">
        <w:rPr>
          <w:rFonts w:ascii="Times New Roman" w:hAnsi="Times New Roman" w:cs="Times New Roman"/>
          <w:sz w:val="24"/>
          <w:szCs w:val="24"/>
        </w:rPr>
        <w:t xml:space="preserve">) are abbreviated in </w:t>
      </w:r>
      <w:r w:rsidRPr="00E9302C">
        <w:rPr>
          <w:rFonts w:ascii="Times New Roman" w:hAnsi="Times New Roman" w:cs="Times New Roman"/>
          <w:b/>
          <w:sz w:val="24"/>
          <w:szCs w:val="24"/>
        </w:rPr>
        <w:t>Table2</w:t>
      </w:r>
      <w:r w:rsidR="00243525" w:rsidRPr="00E9302C">
        <w:rPr>
          <w:rFonts w:ascii="Times New Roman" w:hAnsi="Times New Roman" w:cs="Times New Roman"/>
          <w:sz w:val="24"/>
          <w:szCs w:val="24"/>
        </w:rPr>
        <w:t>, with “com”, “</w:t>
      </w:r>
      <w:proofErr w:type="spellStart"/>
      <w:r w:rsidR="00243525" w:rsidRPr="00E9302C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="00243525" w:rsidRPr="00E9302C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243525" w:rsidRPr="00E9302C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="00243525" w:rsidRPr="00E9302C">
        <w:rPr>
          <w:rFonts w:ascii="Times New Roman" w:hAnsi="Times New Roman" w:cs="Times New Roman"/>
          <w:sz w:val="24"/>
          <w:szCs w:val="24"/>
        </w:rPr>
        <w:t>”, and “etc”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for corporate, governmental, educational, and other organizations respectively. Notice that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some user types are absent from some customer types, such as third party contractors are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represented in governmental and educational organizations but not in corporate and other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organizations. When a user type is missing, it is indicated in Table 8.6 by a “-”, and its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weight is interpreted as 0. The customer profile (or weights by customer types) is used to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determine the overall user profile. For example the weight for end users is calculated as:</w:t>
      </w:r>
    </w:p>
    <w:p w:rsidR="00243525" w:rsidRPr="00E9302C" w:rsidRDefault="00243525" w:rsidP="00E9302C">
      <w:pPr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b/>
          <w:sz w:val="24"/>
          <w:szCs w:val="24"/>
        </w:rPr>
        <w:t xml:space="preserve">Table2 </w:t>
      </w:r>
      <w:proofErr w:type="gramStart"/>
      <w:r w:rsidRPr="00E9302C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E930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sample user profile</w:t>
      </w:r>
    </w:p>
    <w:p w:rsidR="00243525" w:rsidRPr="00E9302C" w:rsidRDefault="00243525" w:rsidP="00E930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30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67175" cy="1705823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0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525" w:rsidRPr="003713F4" w:rsidRDefault="00725868" w:rsidP="00E930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0.8 *</w:t>
      </w:r>
      <w:r w:rsidR="00243525" w:rsidRPr="003713F4">
        <w:rPr>
          <w:rFonts w:ascii="Times New Roman" w:hAnsi="Times New Roman" w:cs="Times New Roman"/>
          <w:b/>
          <w:sz w:val="24"/>
          <w:szCs w:val="24"/>
        </w:rPr>
        <w:t xml:space="preserve">0.5 (com) + 0.9 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r w:rsidR="00243525" w:rsidRPr="003713F4">
        <w:rPr>
          <w:rFonts w:ascii="Times New Roman" w:hAnsi="Times New Roman" w:cs="Times New Roman"/>
          <w:b/>
          <w:sz w:val="24"/>
          <w:szCs w:val="24"/>
        </w:rPr>
        <w:t>0.4 (</w:t>
      </w:r>
      <w:proofErr w:type="spellStart"/>
      <w:r w:rsidR="00243525" w:rsidRPr="003713F4">
        <w:rPr>
          <w:rFonts w:ascii="Times New Roman" w:hAnsi="Times New Roman" w:cs="Times New Roman"/>
          <w:b/>
          <w:sz w:val="24"/>
          <w:szCs w:val="24"/>
        </w:rPr>
        <w:t>gov</w:t>
      </w:r>
      <w:proofErr w:type="spellEnd"/>
      <w:r w:rsidR="00243525" w:rsidRPr="003713F4">
        <w:rPr>
          <w:rFonts w:ascii="Times New Roman" w:hAnsi="Times New Roman" w:cs="Times New Roman"/>
          <w:b/>
          <w:sz w:val="24"/>
          <w:szCs w:val="24"/>
        </w:rPr>
        <w:t xml:space="preserve">) + 0.9 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r w:rsidR="00243525" w:rsidRPr="003713F4">
        <w:rPr>
          <w:rFonts w:ascii="Times New Roman" w:hAnsi="Times New Roman" w:cs="Times New Roman"/>
          <w:b/>
          <w:sz w:val="24"/>
          <w:szCs w:val="24"/>
        </w:rPr>
        <w:t xml:space="preserve"> 0.05 (</w:t>
      </w:r>
      <w:proofErr w:type="spellStart"/>
      <w:r w:rsidR="00243525" w:rsidRPr="003713F4">
        <w:rPr>
          <w:rFonts w:ascii="Times New Roman" w:hAnsi="Times New Roman" w:cs="Times New Roman"/>
          <w:b/>
          <w:sz w:val="24"/>
          <w:szCs w:val="24"/>
        </w:rPr>
        <w:t>edu</w:t>
      </w:r>
      <w:proofErr w:type="spellEnd"/>
      <w:r w:rsidR="00243525" w:rsidRPr="003713F4">
        <w:rPr>
          <w:rFonts w:ascii="Times New Roman" w:hAnsi="Times New Roman" w:cs="Times New Roman"/>
          <w:b/>
          <w:sz w:val="24"/>
          <w:szCs w:val="24"/>
        </w:rPr>
        <w:t xml:space="preserve">) + 0.7 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r w:rsidR="00243525" w:rsidRPr="003713F4">
        <w:rPr>
          <w:rFonts w:ascii="Times New Roman" w:hAnsi="Times New Roman" w:cs="Times New Roman"/>
          <w:b/>
          <w:sz w:val="24"/>
          <w:szCs w:val="24"/>
        </w:rPr>
        <w:t>0.05 (etc) = 0.84.</w:t>
      </w:r>
    </w:p>
    <w:p w:rsidR="00E9302C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The computation for the next three steps, system mode definition and profile, </w:t>
      </w:r>
      <w:r w:rsidRPr="00E9302C">
        <w:rPr>
          <w:rFonts w:ascii="Times New Roman" w:hAnsi="Times New Roman" w:cs="Times New Roman"/>
          <w:sz w:val="24"/>
          <w:szCs w:val="24"/>
        </w:rPr>
        <w:t>functional profile</w:t>
      </w:r>
      <w:r w:rsidR="00243525" w:rsidRPr="00E9302C">
        <w:rPr>
          <w:rFonts w:ascii="Times New Roman" w:hAnsi="Times New Roman" w:cs="Times New Roman"/>
          <w:sz w:val="24"/>
          <w:szCs w:val="24"/>
        </w:rPr>
        <w:t>, and operational profile, follows essentially the same procedure as that for user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profile: Individual profiles are obtained first, and then the weights from the previous step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are used to calculate the overall profile for this step as the weighted sums of the individual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profiles. Therefore, we will omit numerical examples in describing the next three steps.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525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</w:t>
      </w:r>
      <w:r w:rsidR="00BB2517" w:rsidRPr="00E9302C">
        <w:rPr>
          <w:rFonts w:ascii="Times New Roman" w:hAnsi="Times New Roman" w:cs="Times New Roman"/>
          <w:sz w:val="24"/>
          <w:szCs w:val="24"/>
        </w:rPr>
        <w:t>System modes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 are associated with different sets of functions or operations that are commonly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used together within a mode. For example, the differences of normal operation mode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and maintenance mode for many systems are significant, and each mode can be associated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with its own functions and operations. In this case, various system maintenance functions,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such as some backup and patching functions, are only applied under system maintenance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mode but not under normal operations.</w:t>
      </w:r>
    </w:p>
    <w:p w:rsidR="00243525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The last two steps, functional profile and operational profile, are essentially the same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except granularity differences and sometimes implementation status differences. System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functions </w:t>
      </w:r>
      <w:r w:rsidR="00243525" w:rsidRPr="00E9302C">
        <w:rPr>
          <w:rFonts w:ascii="Times New Roman" w:hAnsi="Times New Roman" w:cs="Times New Roman"/>
          <w:sz w:val="24"/>
          <w:szCs w:val="24"/>
        </w:rPr>
        <w:t>are high-level tasks of the projected system in the requirement, which can be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mapped to various lower-level </w:t>
      </w:r>
      <w:r w:rsidR="00243525"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operations </w:t>
      </w:r>
      <w:r w:rsidR="00243525" w:rsidRPr="00E9302C">
        <w:rPr>
          <w:rFonts w:ascii="Times New Roman" w:hAnsi="Times New Roman" w:cs="Times New Roman"/>
          <w:sz w:val="24"/>
          <w:szCs w:val="24"/>
        </w:rPr>
        <w:t>in the implemented system. The function list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can be created from various sources, such as system requirement, prototypes, previous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release, user manual, etc., and then consolidated. The functional profile can then be derived,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followed by the operational profile.</w:t>
      </w:r>
    </w:p>
    <w:p w:rsidR="00243525" w:rsidRPr="00E9302C" w:rsidRDefault="00E9302C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One of the decisions to be made for functional and operational profiles is to use explicit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or implicit profiles. An explicit profile is similar to that in </w:t>
      </w:r>
      <w:r w:rsidRPr="00E9302C">
        <w:rPr>
          <w:rFonts w:ascii="Times New Roman" w:hAnsi="Times New Roman" w:cs="Times New Roman"/>
          <w:b/>
          <w:bCs/>
          <w:sz w:val="24"/>
          <w:szCs w:val="24"/>
        </w:rPr>
        <w:t>Table1</w:t>
      </w:r>
      <w:r w:rsidR="00243525" w:rsidRPr="00E9302C">
        <w:rPr>
          <w:rFonts w:ascii="Times New Roman" w:hAnsi="Times New Roman" w:cs="Times New Roman"/>
          <w:sz w:val="24"/>
          <w:szCs w:val="24"/>
        </w:rPr>
        <w:t>and in examples we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used so far: the alternatives are disjoint and the weights (or probabilities) for them add up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to 1. These explicit profiles usually correspond to end-to-end operational sequences and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their associated </w:t>
      </w:r>
      <w:r w:rsidR="00243525" w:rsidRPr="00E9302C">
        <w:rPr>
          <w:rFonts w:ascii="Times New Roman" w:hAnsi="Times New Roman" w:cs="Times New Roman"/>
          <w:sz w:val="24"/>
          <w:szCs w:val="24"/>
        </w:rPr>
        <w:lastRenderedPageBreak/>
        <w:t>probabilities. However, for many systems, staged or repeated selections,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independent of each other, of operational units may be more meaningful to the users.</w:t>
      </w:r>
    </w:p>
    <w:p w:rsidR="00243525" w:rsidRPr="00E9302C" w:rsidRDefault="00243525" w:rsidP="00E930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30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86375" cy="849177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865" cy="85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525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sz w:val="24"/>
          <w:szCs w:val="24"/>
        </w:rPr>
        <w:t>8.4.3 OP development procedure: Musa-2</w:t>
      </w:r>
    </w:p>
    <w:p w:rsidR="00243525" w:rsidRPr="00E9302C" w:rsidRDefault="009927A9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The above development procedure for OPs is suitable for large software systems, where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there are potentially many customers or users involved and their usage situations can be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quite diverse. Consequently, </w:t>
      </w:r>
      <w:r w:rsidR="008B0CB1" w:rsidRPr="00E9302C">
        <w:rPr>
          <w:rFonts w:ascii="Times New Roman" w:hAnsi="Times New Roman" w:cs="Times New Roman"/>
          <w:sz w:val="24"/>
          <w:szCs w:val="24"/>
        </w:rPr>
        <w:t>successive] profiles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 are used, with one for each of the 5 steps,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culminating into the final OP. However, for smaller products or ones with more h</w:t>
      </w:r>
      <w:r w:rsidRPr="00E9302C">
        <w:rPr>
          <w:rFonts w:ascii="Times New Roman" w:hAnsi="Times New Roman" w:cs="Times New Roman"/>
          <w:sz w:val="24"/>
          <w:szCs w:val="24"/>
        </w:rPr>
        <w:t xml:space="preserve">omogeneous user population, one </w:t>
      </w:r>
      <w:r w:rsidR="00243525" w:rsidRPr="00E9302C">
        <w:rPr>
          <w:rFonts w:ascii="Times New Roman" w:hAnsi="Times New Roman" w:cs="Times New Roman"/>
          <w:sz w:val="24"/>
          <w:szCs w:val="24"/>
        </w:rPr>
        <w:t>profile would probably be enough. The primary areas of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procedure support needed might be in the specific information source identification and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data collection. Another OP construction </w:t>
      </w:r>
      <w:r w:rsidR="008B0CB1" w:rsidRPr="00E9302C">
        <w:rPr>
          <w:rFonts w:ascii="Times New Roman" w:hAnsi="Times New Roman" w:cs="Times New Roman"/>
          <w:sz w:val="24"/>
          <w:szCs w:val="24"/>
        </w:rPr>
        <w:t>procedure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 also proposed by Musa (Musa, 1998)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and labeled Musa-2 in this book, is suitable for such situations. One OP is constructed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for each operational mode, similar to the system mode in Musa-1 above, because testing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is typically performed under a specific operational mode instead of being in mixed modes.</w:t>
      </w:r>
    </w:p>
    <w:p w:rsidR="00243525" w:rsidRPr="00E9302C" w:rsidRDefault="009927A9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There are also 5 generic steps:</w:t>
      </w:r>
    </w:p>
    <w:p w:rsidR="009927A9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1. Identify </w:t>
      </w: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initiators </w:t>
      </w:r>
      <w:r w:rsidRPr="00E9302C">
        <w:rPr>
          <w:rFonts w:ascii="Times New Roman" w:hAnsi="Times New Roman" w:cs="Times New Roman"/>
          <w:sz w:val="24"/>
          <w:szCs w:val="24"/>
        </w:rPr>
        <w:t>of operations: These initiators include human users as well as other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software, hardware, network, etc. The human users will be the primary information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sources themselves. However, for non-human users, people who are familiar with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302C">
        <w:rPr>
          <w:rFonts w:ascii="Times New Roman" w:hAnsi="Times New Roman" w:cs="Times New Roman"/>
          <w:sz w:val="24"/>
          <w:szCs w:val="24"/>
        </w:rPr>
        <w:t>them,</w:t>
      </w:r>
      <w:proofErr w:type="gramEnd"/>
      <w:r w:rsidRPr="00E9302C">
        <w:rPr>
          <w:rFonts w:ascii="Times New Roman" w:hAnsi="Times New Roman" w:cs="Times New Roman"/>
          <w:sz w:val="24"/>
          <w:szCs w:val="24"/>
        </w:rPr>
        <w:t xml:space="preserve"> or sometimes existing documents and recorded data can be information sources.</w:t>
      </w:r>
    </w:p>
    <w:p w:rsidR="00243525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2. Determine tabular or graphical </w:t>
      </w: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representation: </w:t>
      </w:r>
      <w:r w:rsidRPr="00E9302C">
        <w:rPr>
          <w:rFonts w:ascii="Times New Roman" w:hAnsi="Times New Roman" w:cs="Times New Roman"/>
          <w:sz w:val="24"/>
          <w:szCs w:val="24"/>
        </w:rPr>
        <w:t>In fact, this representation used by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Musa here goes beyond simple representation to determine the type of OP will be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constructed, as we will elaborate later.</w:t>
      </w:r>
    </w:p>
    <w:p w:rsidR="00243525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 </w:t>
      </w:r>
      <w:r w:rsidRPr="00E9302C">
        <w:rPr>
          <w:rFonts w:ascii="Times New Roman" w:hAnsi="Times New Roman" w:cs="Times New Roman"/>
          <w:sz w:val="24"/>
          <w:szCs w:val="24"/>
        </w:rPr>
        <w:t xml:space="preserve">Operations </w:t>
      </w: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lists: </w:t>
      </w:r>
      <w:r w:rsidRPr="00E9302C">
        <w:rPr>
          <w:rFonts w:ascii="Times New Roman" w:hAnsi="Times New Roman" w:cs="Times New Roman"/>
          <w:sz w:val="24"/>
          <w:szCs w:val="24"/>
        </w:rPr>
        <w:t>First, individual operations lists can be obtained from identified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initiators of these operations. Then, these lists can be consolidated into a comprehensive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list. For example, from the original lists {A, B, C} and {B, D}, we can obtain a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consolidate list {A, B, C, D}. Sometimes, some adjustments are also made to ensure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proper granularity for the comprehensive list, particularly when the initial lists are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based on different levels of granularity.</w:t>
      </w:r>
    </w:p>
    <w:p w:rsidR="00243525" w:rsidRPr="00E9302C" w:rsidRDefault="00243525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4. Determine the occurrence </w:t>
      </w: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rate </w:t>
      </w:r>
      <w:r w:rsidRPr="00E9302C">
        <w:rPr>
          <w:rFonts w:ascii="Times New Roman" w:hAnsi="Times New Roman" w:cs="Times New Roman"/>
          <w:sz w:val="24"/>
          <w:szCs w:val="24"/>
        </w:rPr>
        <w:t>(per hour): Actual measurement is typically used to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obtain data about the occurrence rate or frequency for individual operations in the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above consolidated operations list and tabulated. This tabulation may be affected by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the type of OPs used, as we will elaborate later.</w:t>
      </w:r>
    </w:p>
    <w:p w:rsidR="00243525" w:rsidRPr="00E9302C" w:rsidRDefault="00243525" w:rsidP="00E930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30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76900" cy="1234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54" cy="123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525" w:rsidRPr="00E9302C" w:rsidRDefault="009927A9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The tabular representation is similar to the explicit</w:t>
      </w:r>
      <w:r w:rsidRPr="00E9302C">
        <w:rPr>
          <w:rFonts w:ascii="Times New Roman" w:hAnsi="Times New Roman" w:cs="Times New Roman"/>
          <w:sz w:val="24"/>
          <w:szCs w:val="24"/>
        </w:rPr>
        <w:t xml:space="preserve"> OP in Musa-1, such as </w:t>
      </w:r>
      <w:r w:rsidRPr="00E9302C">
        <w:rPr>
          <w:rFonts w:ascii="Times New Roman" w:hAnsi="Times New Roman" w:cs="Times New Roman"/>
          <w:b/>
          <w:bCs/>
          <w:sz w:val="24"/>
          <w:szCs w:val="24"/>
        </w:rPr>
        <w:t>Table1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above. Such OPs can also be represented graphically as h</w:t>
      </w:r>
      <w:r w:rsidRPr="00E9302C">
        <w:rPr>
          <w:rFonts w:ascii="Times New Roman" w:hAnsi="Times New Roman" w:cs="Times New Roman"/>
          <w:sz w:val="24"/>
          <w:szCs w:val="24"/>
        </w:rPr>
        <w:t xml:space="preserve">istograms, such as in </w:t>
      </w:r>
      <w:r w:rsidRPr="00E9302C">
        <w:rPr>
          <w:rFonts w:ascii="Times New Roman" w:hAnsi="Times New Roman" w:cs="Times New Roman"/>
          <w:b/>
          <w:bCs/>
          <w:sz w:val="24"/>
          <w:szCs w:val="24"/>
        </w:rPr>
        <w:t>Figure1</w:t>
      </w:r>
      <w:r w:rsidR="00243525" w:rsidRPr="00E9302C">
        <w:rPr>
          <w:rFonts w:ascii="Times New Roman" w:hAnsi="Times New Roman" w:cs="Times New Roman"/>
          <w:sz w:val="24"/>
          <w:szCs w:val="24"/>
        </w:rPr>
        <w:t>,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which is not what is referred to as graphical representation by Musa. The measurement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and tabulation in step </w:t>
      </w:r>
      <w:r w:rsidR="00243525" w:rsidRPr="00E9302C">
        <w:rPr>
          <w:rFonts w:ascii="Times New Roman" w:hAnsi="Times New Roman" w:cs="Times New Roman"/>
          <w:sz w:val="24"/>
          <w:szCs w:val="24"/>
        </w:rPr>
        <w:lastRenderedPageBreak/>
        <w:t>4 are carried out for each item in the consolidated operations list, and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these results are normalized by dividing them by the total occurrences in step 5.</w:t>
      </w:r>
    </w:p>
    <w:p w:rsidR="009927A9" w:rsidRPr="00E9302C" w:rsidRDefault="009927A9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The graphical representation used in Musa-2 actually correspond to a tree-structured OP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that somewhat resembles (but it is not exactly the same) the implicit OP in Musa-1 above.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525" w:rsidRPr="00E9302C" w:rsidRDefault="009927A9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In this type of OPs, the complete operational sequence can be divided into fixed number of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stages, with fixed number of choices for each stage. When we combine these stages, it gives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us a tree, much like a decision tree, but with occurrence rates and probabilities attached to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each tree branch. Therefore, a complete end-to-end operation would be a path in the tree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from the root node to one of the leaf nodes, and the path probability is the product of its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individual branch probabilities. This is best illustrated through an example in </w:t>
      </w:r>
      <w:r w:rsidRPr="00E9302C">
        <w:rPr>
          <w:rFonts w:ascii="Times New Roman" w:hAnsi="Times New Roman" w:cs="Times New Roman"/>
          <w:b/>
          <w:bCs/>
          <w:sz w:val="24"/>
          <w:szCs w:val="24"/>
        </w:rPr>
        <w:t>Figure1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for web usage by a group of users modeled as a two-stage process:</w:t>
      </w:r>
    </w:p>
    <w:p w:rsidR="00243525" w:rsidRPr="00E9302C" w:rsidRDefault="00243525" w:rsidP="00E930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30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8725" cy="3004326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16" cy="300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525" w:rsidRPr="00E9302C" w:rsidRDefault="00243525" w:rsidP="00E9302C">
      <w:pPr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9927A9" w:rsidRPr="00E9302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302C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Pr="00E9302C">
        <w:rPr>
          <w:rFonts w:ascii="Times New Roman" w:hAnsi="Times New Roman" w:cs="Times New Roman"/>
          <w:sz w:val="24"/>
          <w:szCs w:val="24"/>
        </w:rPr>
        <w:t>tree-structured or graphical operational profile</w:t>
      </w:r>
    </w:p>
    <w:p w:rsidR="00243525" w:rsidRPr="00E9302C" w:rsidRDefault="008B0CB1" w:rsidP="00E93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Stage 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243525"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243525" w:rsidRPr="00E9302C">
        <w:rPr>
          <w:rFonts w:ascii="Times New Roman" w:hAnsi="Times New Roman" w:cs="Times New Roman"/>
          <w:sz w:val="24"/>
          <w:szCs w:val="24"/>
        </w:rPr>
        <w:t>Starting the browser with two choices: either on the default starting page or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a customized starting page.</w:t>
      </w:r>
    </w:p>
    <w:p w:rsidR="009927A9" w:rsidRPr="00E9302C" w:rsidRDefault="00243525" w:rsidP="00E930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Stage </w:t>
      </w:r>
      <w:r w:rsidRPr="00E9302C">
        <w:rPr>
          <w:rFonts w:ascii="Times New Roman" w:hAnsi="Times New Roman" w:cs="Times New Roman"/>
          <w:sz w:val="24"/>
          <w:szCs w:val="24"/>
        </w:rPr>
        <w:t>2. All subsequent usage is modeled as one stage, with three choices: following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Pr="00E9302C">
        <w:rPr>
          <w:rFonts w:ascii="Times New Roman" w:hAnsi="Times New Roman" w:cs="Times New Roman"/>
          <w:sz w:val="24"/>
          <w:szCs w:val="24"/>
        </w:rPr>
        <w:t>links in visited pages, following bookmarked pages, or a mixture of the two.</w:t>
      </w:r>
      <w:r w:rsidR="009927A9" w:rsidRPr="00E93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525" w:rsidRPr="00E9302C" w:rsidRDefault="009927A9" w:rsidP="00E93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02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43525" w:rsidRPr="00E9302C">
        <w:rPr>
          <w:rFonts w:ascii="Times New Roman" w:hAnsi="Times New Roman" w:cs="Times New Roman"/>
          <w:sz w:val="24"/>
          <w:szCs w:val="24"/>
        </w:rPr>
        <w:t>Occurrences of specific usage choices at each stage are also tabulated separately, thus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resulting in different probability distributions at points X and </w:t>
      </w:r>
      <w:r w:rsidR="00243525" w:rsidRPr="00E9302C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in </w:t>
      </w:r>
      <w:r w:rsidRPr="00E9302C">
        <w:rPr>
          <w:rFonts w:ascii="Times New Roman" w:hAnsi="Times New Roman" w:cs="Times New Roman"/>
          <w:b/>
          <w:bCs/>
          <w:sz w:val="24"/>
          <w:szCs w:val="24"/>
        </w:rPr>
        <w:t>Figure1</w:t>
      </w:r>
      <w:r w:rsidR="00243525" w:rsidRPr="00E9302C">
        <w:rPr>
          <w:rFonts w:ascii="Times New Roman" w:hAnsi="Times New Roman" w:cs="Times New Roman"/>
          <w:sz w:val="24"/>
          <w:szCs w:val="24"/>
        </w:rPr>
        <w:t>. In other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words, the probability distributions at later stages in such trees can be different, depending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on different earlier choices. However, if implicit OPs in Musa-1 are used, the probability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 xml:space="preserve">distributions at points X and </w:t>
      </w:r>
      <w:r w:rsidR="00243525" w:rsidRPr="00E9302C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 w:rsidR="00243525" w:rsidRPr="00E9302C">
        <w:rPr>
          <w:rFonts w:ascii="Times New Roman" w:hAnsi="Times New Roman" w:cs="Times New Roman"/>
          <w:sz w:val="24"/>
          <w:szCs w:val="24"/>
        </w:rPr>
        <w:t>would be the same. Consequently, the tree-structured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graphical OPs in Musa-2 are more powerful in representing different usage situation than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implicit OPs in Musa- 1. Explicit OPs in Musa- 1 and tabular OPs in Musa-2 are the same,</w:t>
      </w:r>
      <w:r w:rsidRPr="00E9302C">
        <w:rPr>
          <w:rFonts w:ascii="Times New Roman" w:hAnsi="Times New Roman" w:cs="Times New Roman"/>
          <w:sz w:val="24"/>
          <w:szCs w:val="24"/>
        </w:rPr>
        <w:t xml:space="preserve"> </w:t>
      </w:r>
      <w:r w:rsidR="00243525" w:rsidRPr="00E9302C">
        <w:rPr>
          <w:rFonts w:ascii="Times New Roman" w:hAnsi="Times New Roman" w:cs="Times New Roman"/>
          <w:sz w:val="24"/>
          <w:szCs w:val="24"/>
        </w:rPr>
        <w:t>and can both be treated as degenerated multi-stage OPs when there is only one stage.</w:t>
      </w:r>
    </w:p>
    <w:sectPr w:rsidR="00243525" w:rsidRPr="00E9302C" w:rsidSect="00E13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160"/>
    <w:multiLevelType w:val="hybridMultilevel"/>
    <w:tmpl w:val="4B3A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1750A"/>
    <w:multiLevelType w:val="hybridMultilevel"/>
    <w:tmpl w:val="0A6C491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4ED465E6"/>
    <w:multiLevelType w:val="hybridMultilevel"/>
    <w:tmpl w:val="C6AC5D7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B5900F9"/>
    <w:multiLevelType w:val="hybridMultilevel"/>
    <w:tmpl w:val="DF72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525"/>
    <w:rsid w:val="00243525"/>
    <w:rsid w:val="002C649B"/>
    <w:rsid w:val="003713F4"/>
    <w:rsid w:val="00725868"/>
    <w:rsid w:val="0085198D"/>
    <w:rsid w:val="008B0CB1"/>
    <w:rsid w:val="009927A9"/>
    <w:rsid w:val="00BB2517"/>
    <w:rsid w:val="00E130E4"/>
    <w:rsid w:val="00E93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7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2711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2024-01-31T06:35:00Z</dcterms:created>
  <dcterms:modified xsi:type="dcterms:W3CDTF">2024-01-31T06:58:00Z</dcterms:modified>
</cp:coreProperties>
</file>