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F0F" w:rsidRPr="00E85C18" w:rsidRDefault="00EF3F0F" w:rsidP="0034315E">
      <w:pPr>
        <w:spacing w:after="0" w:line="240" w:lineRule="auto"/>
        <w:jc w:val="both"/>
        <w:rPr>
          <w:rFonts w:ascii="Times New Roman" w:eastAsia="Times New Roman" w:hAnsi="Times New Roman" w:cs="Times New Roman"/>
          <w:sz w:val="28"/>
          <w:szCs w:val="24"/>
        </w:rPr>
      </w:pPr>
      <w:r w:rsidRPr="00E85C18">
        <w:rPr>
          <w:rFonts w:ascii="Times New Roman" w:eastAsia="Times New Roman" w:hAnsi="Times New Roman" w:cs="Times New Roman"/>
          <w:b/>
          <w:bCs/>
          <w:color w:val="000000"/>
          <w:sz w:val="28"/>
          <w:szCs w:val="24"/>
        </w:rPr>
        <w:t>2</w:t>
      </w:r>
      <w:r w:rsidR="0034315E" w:rsidRPr="00E85C18">
        <w:rPr>
          <w:rFonts w:ascii="Times New Roman" w:eastAsia="Times New Roman" w:hAnsi="Times New Roman" w:cs="Times New Roman"/>
          <w:b/>
          <w:bCs/>
          <w:color w:val="000000"/>
          <w:sz w:val="28"/>
          <w:szCs w:val="24"/>
        </w:rPr>
        <w:t>.</w:t>
      </w:r>
      <w:r w:rsidRPr="00E85C18">
        <w:rPr>
          <w:rFonts w:ascii="Times New Roman" w:eastAsia="Times New Roman" w:hAnsi="Times New Roman" w:cs="Times New Roman"/>
          <w:b/>
          <w:bCs/>
          <w:color w:val="000000"/>
          <w:sz w:val="28"/>
          <w:szCs w:val="24"/>
        </w:rPr>
        <w:t xml:space="preserve"> TESTING FOR PARTITION COVERAGE </w:t>
      </w:r>
    </w:p>
    <w:p w:rsidR="0034315E" w:rsidRPr="00277F5B" w:rsidRDefault="00EF3F0F" w:rsidP="0034315E">
      <w:pPr>
        <w:spacing w:after="0" w:line="240" w:lineRule="auto"/>
        <w:jc w:val="both"/>
        <w:rPr>
          <w:rFonts w:ascii="Times New Roman" w:eastAsia="Times New Roman" w:hAnsi="Times New Roman" w:cs="Times New Roman"/>
          <w:color w:val="000000"/>
          <w:sz w:val="24"/>
          <w:szCs w:val="24"/>
        </w:rPr>
      </w:pPr>
      <w:r w:rsidRPr="00277F5B">
        <w:rPr>
          <w:rFonts w:ascii="Times New Roman" w:eastAsia="Times New Roman" w:hAnsi="Times New Roman" w:cs="Times New Roman"/>
          <w:color w:val="000000"/>
          <w:sz w:val="24"/>
          <w:szCs w:val="24"/>
        </w:rPr>
        <w:t xml:space="preserve">In the software testing context, partitions and partition-based testing are a special type of checklists and checklist-based testing. Partitions possess some desirable properties that set them apart from general checklists. Therefore, they can be used to better support testing and address some specific problems associated with general </w:t>
      </w:r>
      <w:r w:rsidR="0034315E" w:rsidRPr="00277F5B">
        <w:rPr>
          <w:rFonts w:ascii="Times New Roman" w:eastAsia="Times New Roman" w:hAnsi="Times New Roman" w:cs="Times New Roman"/>
          <w:color w:val="000000"/>
          <w:sz w:val="24"/>
          <w:szCs w:val="24"/>
        </w:rPr>
        <w:t xml:space="preserve">checklists in two areas: Better </w:t>
      </w:r>
      <w:r w:rsidRPr="00277F5B">
        <w:rPr>
          <w:rFonts w:ascii="Times New Roman" w:eastAsia="Times New Roman" w:hAnsi="Times New Roman" w:cs="Times New Roman"/>
          <w:color w:val="000000"/>
          <w:sz w:val="24"/>
          <w:szCs w:val="24"/>
        </w:rPr>
        <w:t xml:space="preserve">coverage because a partition is collectively exhaustive, and better efficiency because of the use of mutually exclusive partitions. </w:t>
      </w:r>
    </w:p>
    <w:p w:rsidR="0034315E" w:rsidRPr="00277F5B" w:rsidRDefault="0034315E" w:rsidP="0034315E">
      <w:pPr>
        <w:spacing w:after="0" w:line="240" w:lineRule="auto"/>
        <w:jc w:val="both"/>
        <w:rPr>
          <w:rFonts w:ascii="Times New Roman" w:eastAsia="Times New Roman" w:hAnsi="Times New Roman" w:cs="Times New Roman"/>
          <w:sz w:val="24"/>
          <w:szCs w:val="24"/>
        </w:rPr>
      </w:pPr>
      <w:bookmarkStart w:id="0" w:name="_GoBack"/>
      <w:bookmarkEnd w:id="0"/>
    </w:p>
    <w:p w:rsidR="00EF3F0F" w:rsidRDefault="00EF3F0F" w:rsidP="0034315E">
      <w:pPr>
        <w:spacing w:after="0" w:line="240" w:lineRule="auto"/>
        <w:jc w:val="both"/>
        <w:rPr>
          <w:rFonts w:ascii="Times New Roman" w:eastAsia="Times New Roman" w:hAnsi="Times New Roman" w:cs="Times New Roman"/>
          <w:b/>
          <w:bCs/>
          <w:color w:val="000000"/>
          <w:sz w:val="24"/>
          <w:szCs w:val="24"/>
        </w:rPr>
      </w:pPr>
      <w:r w:rsidRPr="00277F5B">
        <w:rPr>
          <w:rFonts w:ascii="Times New Roman" w:eastAsia="Times New Roman" w:hAnsi="Times New Roman" w:cs="Times New Roman"/>
          <w:b/>
          <w:bCs/>
          <w:color w:val="000000"/>
          <w:sz w:val="24"/>
          <w:szCs w:val="24"/>
        </w:rPr>
        <w:t xml:space="preserve">2.1 Some motivational examples </w:t>
      </w:r>
    </w:p>
    <w:p w:rsidR="00817087" w:rsidRPr="00277F5B" w:rsidRDefault="00817087" w:rsidP="0034315E">
      <w:pPr>
        <w:spacing w:after="0" w:line="240" w:lineRule="auto"/>
        <w:jc w:val="both"/>
        <w:rPr>
          <w:rFonts w:ascii="Times New Roman" w:eastAsia="Times New Roman" w:hAnsi="Times New Roman" w:cs="Times New Roman"/>
          <w:sz w:val="24"/>
          <w:szCs w:val="24"/>
        </w:rPr>
      </w:pPr>
    </w:p>
    <w:p w:rsidR="00EF3F0F" w:rsidRPr="00277F5B" w:rsidRDefault="0034315E" w:rsidP="0034315E">
      <w:pPr>
        <w:spacing w:after="0" w:line="240" w:lineRule="auto"/>
        <w:jc w:val="both"/>
        <w:rPr>
          <w:rFonts w:ascii="Times New Roman" w:eastAsia="Times New Roman" w:hAnsi="Times New Roman" w:cs="Times New Roman"/>
          <w:sz w:val="24"/>
          <w:szCs w:val="24"/>
        </w:rPr>
      </w:pPr>
      <w:r w:rsidRPr="00277F5B">
        <w:rPr>
          <w:rFonts w:ascii="Times New Roman" w:eastAsia="Times New Roman" w:hAnsi="Times New Roman" w:cs="Times New Roman"/>
          <w:color w:val="000000"/>
          <w:sz w:val="24"/>
          <w:szCs w:val="24"/>
        </w:rPr>
        <w:t xml:space="preserve">               O</w:t>
      </w:r>
      <w:r w:rsidR="00EF3F0F" w:rsidRPr="00277F5B">
        <w:rPr>
          <w:rFonts w:ascii="Times New Roman" w:eastAsia="Times New Roman" w:hAnsi="Times New Roman" w:cs="Times New Roman"/>
          <w:color w:val="000000"/>
          <w:sz w:val="24"/>
          <w:szCs w:val="24"/>
        </w:rPr>
        <w:t xml:space="preserve">ne essential step in testing is to sensitize test cases, or defining specific input variables and associated values to exercise certain parts of the program in the white-box view or to perform certain functions in the black-box view. If the input-output relation is a simple one, then test cases can be directly constructed by selecting corresponding input variable values through some systematic sampling. If the sample space is relatively small, exhaustive testing might be possible. Example of such cases include a decision based on a few input variables of the logical type, each can take a true (T) or false (F) value. Then the number of input combinations would be </w:t>
      </w:r>
      <w:r w:rsidR="00EF3F0F" w:rsidRPr="00277F5B">
        <w:rPr>
          <w:rFonts w:ascii="Times New Roman" w:eastAsia="Times New Roman" w:hAnsi="Times New Roman" w:cs="Times New Roman"/>
          <w:b/>
          <w:bCs/>
          <w:i/>
          <w:iCs/>
          <w:color w:val="000000"/>
          <w:sz w:val="24"/>
          <w:szCs w:val="24"/>
        </w:rPr>
        <w:t xml:space="preserve">2n </w:t>
      </w:r>
      <w:r w:rsidR="00EF3F0F" w:rsidRPr="00277F5B">
        <w:rPr>
          <w:rFonts w:ascii="Times New Roman" w:eastAsia="Times New Roman" w:hAnsi="Times New Roman" w:cs="Times New Roman"/>
          <w:color w:val="000000"/>
          <w:sz w:val="24"/>
          <w:szCs w:val="24"/>
        </w:rPr>
        <w:t xml:space="preserve">for </w:t>
      </w:r>
      <w:r w:rsidR="00EF3F0F" w:rsidRPr="00277F5B">
        <w:rPr>
          <w:rFonts w:ascii="Times New Roman" w:eastAsia="Times New Roman" w:hAnsi="Times New Roman" w:cs="Times New Roman"/>
          <w:i/>
          <w:iCs/>
          <w:color w:val="000000"/>
          <w:sz w:val="24"/>
          <w:szCs w:val="24"/>
        </w:rPr>
        <w:t xml:space="preserve">n </w:t>
      </w:r>
      <w:r w:rsidR="00EF3F0F" w:rsidRPr="00277F5B">
        <w:rPr>
          <w:rFonts w:ascii="Times New Roman" w:eastAsia="Times New Roman" w:hAnsi="Times New Roman" w:cs="Times New Roman"/>
          <w:color w:val="000000"/>
          <w:sz w:val="24"/>
          <w:szCs w:val="24"/>
        </w:rPr>
        <w:t xml:space="preserve">such input variables. Complete coverage of input combinations are possible as long as </w:t>
      </w:r>
      <w:r w:rsidR="00EF3F0F" w:rsidRPr="00277F5B">
        <w:rPr>
          <w:rFonts w:ascii="Times New Roman" w:eastAsia="Times New Roman" w:hAnsi="Times New Roman" w:cs="Times New Roman"/>
          <w:i/>
          <w:iCs/>
          <w:color w:val="000000"/>
          <w:sz w:val="24"/>
          <w:szCs w:val="24"/>
        </w:rPr>
        <w:t xml:space="preserve">n </w:t>
      </w:r>
      <w:r w:rsidR="00EF3F0F" w:rsidRPr="00277F5B">
        <w:rPr>
          <w:rFonts w:ascii="Times New Roman" w:eastAsia="Times New Roman" w:hAnsi="Times New Roman" w:cs="Times New Roman"/>
          <w:color w:val="000000"/>
          <w:sz w:val="24"/>
          <w:szCs w:val="24"/>
        </w:rPr>
        <w:t>remains small. However, even for simple input-output relations, such as a simple program calculating the root of quadratic equations in the form:</w:t>
      </w:r>
    </w:p>
    <w:p w:rsidR="00EF3F0F" w:rsidRPr="00277F5B" w:rsidRDefault="00EF3F0F" w:rsidP="0034315E">
      <w:pPr>
        <w:jc w:val="center"/>
        <w:rPr>
          <w:rFonts w:ascii="Times New Roman" w:eastAsia="Times New Roman" w:hAnsi="Times New Roman" w:cs="Times New Roman"/>
          <w:color w:val="000000"/>
          <w:sz w:val="24"/>
          <w:szCs w:val="24"/>
        </w:rPr>
      </w:pPr>
      <w:r w:rsidRPr="00277F5B">
        <w:rPr>
          <w:rFonts w:ascii="Times New Roman" w:eastAsia="Times New Roman" w:hAnsi="Times New Roman" w:cs="Times New Roman"/>
          <w:color w:val="000000"/>
          <w:sz w:val="24"/>
          <w:szCs w:val="24"/>
        </w:rPr>
        <w:t>ax</w:t>
      </w:r>
      <w:r w:rsidRPr="00277F5B">
        <w:rPr>
          <w:rFonts w:ascii="Times New Roman" w:eastAsia="Times New Roman" w:hAnsi="Times New Roman" w:cs="Times New Roman"/>
          <w:color w:val="000000"/>
          <w:sz w:val="24"/>
          <w:szCs w:val="24"/>
          <w:vertAlign w:val="superscript"/>
        </w:rPr>
        <w:t>2</w:t>
      </w:r>
      <w:r w:rsidRPr="00277F5B">
        <w:rPr>
          <w:rFonts w:ascii="Times New Roman" w:eastAsia="Times New Roman" w:hAnsi="Times New Roman" w:cs="Times New Roman"/>
          <w:color w:val="000000"/>
          <w:sz w:val="24"/>
          <w:szCs w:val="24"/>
        </w:rPr>
        <w:t xml:space="preserve"> + bx + c = 0,</w:t>
      </w:r>
    </w:p>
    <w:p w:rsidR="00EF3F0F" w:rsidRPr="00277F5B" w:rsidRDefault="00EF3F0F" w:rsidP="0034315E">
      <w:pPr>
        <w:jc w:val="both"/>
        <w:rPr>
          <w:rFonts w:ascii="Times New Roman" w:hAnsi="Times New Roman" w:cs="Times New Roman"/>
          <w:color w:val="000000"/>
          <w:sz w:val="24"/>
          <w:szCs w:val="24"/>
        </w:rPr>
      </w:pPr>
      <w:r w:rsidRPr="00277F5B">
        <w:rPr>
          <w:rFonts w:ascii="Times New Roman" w:hAnsi="Times New Roman" w:cs="Times New Roman"/>
          <w:color w:val="000000"/>
          <w:sz w:val="24"/>
          <w:szCs w:val="24"/>
        </w:rPr>
        <w:t xml:space="preserve">with the solution for the root </w:t>
      </w:r>
      <w:r w:rsidRPr="00277F5B">
        <w:rPr>
          <w:rFonts w:ascii="Times New Roman" w:hAnsi="Times New Roman" w:cs="Times New Roman"/>
          <w:i/>
          <w:iCs/>
          <w:color w:val="000000"/>
          <w:sz w:val="24"/>
          <w:szCs w:val="24"/>
        </w:rPr>
        <w:t xml:space="preserve">r </w:t>
      </w:r>
      <w:r w:rsidRPr="00277F5B">
        <w:rPr>
          <w:rFonts w:ascii="Times New Roman" w:hAnsi="Times New Roman" w:cs="Times New Roman"/>
          <w:color w:val="000000"/>
          <w:sz w:val="24"/>
          <w:szCs w:val="24"/>
        </w:rPr>
        <w:t>to be:</w:t>
      </w:r>
    </w:p>
    <w:p w:rsidR="00EF3F0F" w:rsidRPr="00277F5B" w:rsidRDefault="00817087" w:rsidP="0034315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EF3F0F" w:rsidRPr="00277F5B">
        <w:rPr>
          <w:rFonts w:ascii="Times New Roman" w:hAnsi="Times New Roman" w:cs="Times New Roman"/>
          <w:noProof/>
          <w:sz w:val="24"/>
          <w:szCs w:val="24"/>
        </w:rPr>
        <w:drawing>
          <wp:inline distT="0" distB="0" distL="0" distR="0">
            <wp:extent cx="1438095" cy="4380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095" cy="438095"/>
                    </a:xfrm>
                    <a:prstGeom prst="rect">
                      <a:avLst/>
                    </a:prstGeom>
                  </pic:spPr>
                </pic:pic>
              </a:graphicData>
            </a:graphic>
          </wp:inline>
        </w:drawing>
      </w:r>
    </w:p>
    <w:p w:rsidR="00EF3F0F" w:rsidRPr="00277F5B" w:rsidRDefault="00EF3F0F" w:rsidP="0034315E">
      <w:pPr>
        <w:spacing w:after="0" w:line="240" w:lineRule="auto"/>
        <w:jc w:val="both"/>
        <w:rPr>
          <w:rFonts w:ascii="Times New Roman" w:eastAsia="Times New Roman" w:hAnsi="Times New Roman" w:cs="Times New Roman"/>
          <w:sz w:val="24"/>
          <w:szCs w:val="24"/>
        </w:rPr>
      </w:pPr>
      <w:r w:rsidRPr="00277F5B">
        <w:rPr>
          <w:rFonts w:ascii="Times New Roman" w:eastAsia="Times New Roman" w:hAnsi="Times New Roman" w:cs="Times New Roman"/>
          <w:color w:val="000000"/>
          <w:sz w:val="24"/>
          <w:szCs w:val="24"/>
        </w:rPr>
        <w:t xml:space="preserve">The number of input combinations between the three input variables </w:t>
      </w:r>
      <w:r w:rsidRPr="00277F5B">
        <w:rPr>
          <w:rFonts w:ascii="Times New Roman" w:eastAsia="Times New Roman" w:hAnsi="Times New Roman" w:cs="Times New Roman"/>
          <w:i/>
          <w:iCs/>
          <w:color w:val="000000"/>
          <w:sz w:val="24"/>
          <w:szCs w:val="24"/>
        </w:rPr>
        <w:t xml:space="preserve">a, b, </w:t>
      </w:r>
      <w:r w:rsidRPr="00277F5B">
        <w:rPr>
          <w:rFonts w:ascii="Times New Roman" w:eastAsia="Times New Roman" w:hAnsi="Times New Roman" w:cs="Times New Roman"/>
          <w:color w:val="000000"/>
          <w:sz w:val="24"/>
          <w:szCs w:val="24"/>
        </w:rPr>
        <w:t xml:space="preserve">and </w:t>
      </w:r>
      <w:r w:rsidRPr="00277F5B">
        <w:rPr>
          <w:rFonts w:ascii="Times New Roman" w:eastAsia="Times New Roman" w:hAnsi="Times New Roman" w:cs="Times New Roman"/>
          <w:i/>
          <w:iCs/>
          <w:color w:val="000000"/>
          <w:sz w:val="24"/>
          <w:szCs w:val="24"/>
        </w:rPr>
        <w:t xml:space="preserve">c </w:t>
      </w:r>
      <w:r w:rsidRPr="00277F5B">
        <w:rPr>
          <w:rFonts w:ascii="Times New Roman" w:eastAsia="Times New Roman" w:hAnsi="Times New Roman" w:cs="Times New Roman"/>
          <w:color w:val="000000"/>
          <w:sz w:val="24"/>
          <w:szCs w:val="24"/>
        </w:rPr>
        <w:t>could be huge. For example, if each of these three variables is represented by a 32 bit floating point number, the number of all possible input value combinations is then</w:t>
      </w:r>
    </w:p>
    <w:p w:rsidR="00EF3F0F" w:rsidRPr="00277F5B" w:rsidRDefault="00EF3F0F" w:rsidP="0034315E">
      <w:pPr>
        <w:jc w:val="center"/>
        <w:rPr>
          <w:rFonts w:ascii="Times New Roman" w:eastAsia="Times New Roman" w:hAnsi="Times New Roman" w:cs="Times New Roman"/>
          <w:color w:val="000000"/>
          <w:sz w:val="24"/>
          <w:szCs w:val="24"/>
        </w:rPr>
      </w:pPr>
      <w:r w:rsidRPr="00277F5B">
        <w:rPr>
          <w:rFonts w:ascii="Times New Roman" w:hAnsi="Times New Roman" w:cs="Times New Roman"/>
          <w:noProof/>
          <w:sz w:val="24"/>
          <w:szCs w:val="24"/>
        </w:rPr>
        <w:drawing>
          <wp:inline distT="0" distB="0" distL="0" distR="0">
            <wp:extent cx="1380952" cy="25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0952" cy="257143"/>
                    </a:xfrm>
                    <a:prstGeom prst="rect">
                      <a:avLst/>
                    </a:prstGeom>
                  </pic:spPr>
                </pic:pic>
              </a:graphicData>
            </a:graphic>
          </wp:inline>
        </w:drawing>
      </w:r>
    </w:p>
    <w:p w:rsidR="0034315E" w:rsidRPr="00277F5B" w:rsidRDefault="00EF3F0F" w:rsidP="0034315E">
      <w:pPr>
        <w:jc w:val="both"/>
        <w:rPr>
          <w:rFonts w:ascii="Times New Roman" w:eastAsia="Times New Roman" w:hAnsi="Times New Roman" w:cs="Times New Roman"/>
          <w:sz w:val="24"/>
          <w:szCs w:val="24"/>
        </w:rPr>
      </w:pPr>
      <w:r w:rsidRPr="00277F5B">
        <w:rPr>
          <w:rFonts w:ascii="Times New Roman" w:eastAsia="Times New Roman" w:hAnsi="Times New Roman" w:cs="Times New Roman"/>
          <w:color w:val="000000"/>
          <w:sz w:val="24"/>
          <w:szCs w:val="24"/>
        </w:rPr>
        <w:tab/>
        <w:t>Even for this fairly simple program, the number of test cases to cover all the input value combinations is beyond the testing resource for any organization. However, the above example can also be used to illustr</w:t>
      </w:r>
      <w:r w:rsidR="0034315E" w:rsidRPr="00277F5B">
        <w:rPr>
          <w:rFonts w:ascii="Times New Roman" w:eastAsia="Times New Roman" w:hAnsi="Times New Roman" w:cs="Times New Roman"/>
          <w:color w:val="000000"/>
          <w:sz w:val="24"/>
          <w:szCs w:val="24"/>
        </w:rPr>
        <w:t xml:space="preserve">ate the basic idea of partition </w:t>
      </w:r>
      <w:r w:rsidRPr="00277F5B">
        <w:rPr>
          <w:rFonts w:ascii="Times New Roman" w:eastAsia="Times New Roman" w:hAnsi="Times New Roman" w:cs="Times New Roman"/>
          <w:color w:val="000000"/>
          <w:sz w:val="24"/>
          <w:szCs w:val="24"/>
        </w:rPr>
        <w:t xml:space="preserve">based testing. Notice that in our algebra classes, we all learned to distinguish the different cases for the root associated with different values for the part </w:t>
      </w:r>
      <w:r w:rsidRPr="00277F5B">
        <w:rPr>
          <w:rFonts w:ascii="Times New Roman" w:eastAsia="Times New Roman" w:hAnsi="Times New Roman" w:cs="Times New Roman"/>
          <w:i/>
          <w:iCs/>
          <w:color w:val="000000"/>
          <w:sz w:val="24"/>
          <w:szCs w:val="24"/>
        </w:rPr>
        <w:t xml:space="preserve">d </w:t>
      </w:r>
      <w:r w:rsidRPr="00277F5B">
        <w:rPr>
          <w:rFonts w:ascii="Times New Roman" w:eastAsia="Times New Roman" w:hAnsi="Times New Roman" w:cs="Times New Roman"/>
          <w:color w:val="000000"/>
          <w:sz w:val="24"/>
          <w:szCs w:val="24"/>
        </w:rPr>
        <w:t xml:space="preserve">= </w:t>
      </w:r>
      <w:r w:rsidRPr="00277F5B">
        <w:rPr>
          <w:rFonts w:ascii="Times New Roman" w:eastAsia="Times New Roman" w:hAnsi="Times New Roman" w:cs="Times New Roman"/>
          <w:b/>
          <w:bCs/>
          <w:i/>
          <w:iCs/>
          <w:color w:val="000000"/>
          <w:sz w:val="24"/>
          <w:szCs w:val="24"/>
        </w:rPr>
        <w:t>b</w:t>
      </w:r>
      <w:r w:rsidRPr="00277F5B">
        <w:rPr>
          <w:rFonts w:ascii="Times New Roman" w:eastAsia="Times New Roman" w:hAnsi="Times New Roman" w:cs="Times New Roman"/>
          <w:b/>
          <w:bCs/>
          <w:i/>
          <w:iCs/>
          <w:color w:val="000000"/>
          <w:sz w:val="24"/>
          <w:szCs w:val="24"/>
          <w:vertAlign w:val="superscript"/>
        </w:rPr>
        <w:t>2</w:t>
      </w:r>
      <w:r w:rsidRPr="00277F5B">
        <w:rPr>
          <w:rFonts w:ascii="Times New Roman" w:eastAsia="Times New Roman" w:hAnsi="Times New Roman" w:cs="Times New Roman"/>
          <w:color w:val="000000"/>
          <w:sz w:val="24"/>
          <w:szCs w:val="24"/>
        </w:rPr>
        <w:t xml:space="preserve">- </w:t>
      </w:r>
      <w:r w:rsidRPr="00277F5B">
        <w:rPr>
          <w:rFonts w:ascii="Times New Roman" w:eastAsia="Times New Roman" w:hAnsi="Times New Roman" w:cs="Times New Roman"/>
          <w:b/>
          <w:bCs/>
          <w:i/>
          <w:iCs/>
          <w:color w:val="000000"/>
          <w:sz w:val="24"/>
          <w:szCs w:val="24"/>
        </w:rPr>
        <w:t xml:space="preserve">4ac. </w:t>
      </w:r>
      <w:r w:rsidRPr="00277F5B">
        <w:rPr>
          <w:rFonts w:ascii="Times New Roman" w:eastAsia="Times New Roman" w:hAnsi="Times New Roman" w:cs="Times New Roman"/>
          <w:color w:val="000000"/>
          <w:sz w:val="24"/>
          <w:szCs w:val="24"/>
        </w:rPr>
        <w:t xml:space="preserve">We know that the equation has two different roots if d &gt; 0, two identical roots if d = 0, and no real root if d &lt; 0. This relationship between d and </w:t>
      </w:r>
      <w:r w:rsidRPr="00277F5B">
        <w:rPr>
          <w:rFonts w:ascii="Times New Roman" w:eastAsia="Times New Roman" w:hAnsi="Times New Roman" w:cs="Times New Roman"/>
          <w:i/>
          <w:iCs/>
          <w:color w:val="000000"/>
          <w:sz w:val="24"/>
          <w:szCs w:val="24"/>
        </w:rPr>
        <w:t xml:space="preserve">r </w:t>
      </w:r>
      <w:r w:rsidRPr="00277F5B">
        <w:rPr>
          <w:rFonts w:ascii="Times New Roman" w:eastAsia="Times New Roman" w:hAnsi="Times New Roman" w:cs="Times New Roman"/>
          <w:color w:val="000000"/>
          <w:sz w:val="24"/>
          <w:szCs w:val="24"/>
        </w:rPr>
        <w:t>can be used in testing to see if the programs handles all three of these different situations correctly. In doing this, we effectively grouped the set of all possible input value combinations or test cases into three equivalent classes, or</w:t>
      </w:r>
      <w:r w:rsidR="0095107B">
        <w:rPr>
          <w:rFonts w:ascii="Times New Roman" w:eastAsia="Times New Roman" w:hAnsi="Times New Roman" w:cs="Times New Roman"/>
          <w:color w:val="000000"/>
          <w:sz w:val="24"/>
          <w:szCs w:val="24"/>
        </w:rPr>
        <w:t xml:space="preserve"> </w:t>
      </w:r>
      <w:r w:rsidRPr="00277F5B">
        <w:rPr>
          <w:rFonts w:ascii="Times New Roman" w:eastAsia="Times New Roman" w:hAnsi="Times New Roman" w:cs="Times New Roman"/>
          <w:color w:val="000000"/>
          <w:sz w:val="24"/>
          <w:szCs w:val="24"/>
        </w:rPr>
        <w:t>a partition into three subsets defined by the three conditions on d. Such partitioned subsets of input domains, or the set of possible input values, are called input sub-domains. In this case, three test cases can be u</w:t>
      </w:r>
      <w:r w:rsidR="0095107B">
        <w:rPr>
          <w:rFonts w:ascii="Times New Roman" w:eastAsia="Times New Roman" w:hAnsi="Times New Roman" w:cs="Times New Roman"/>
          <w:color w:val="000000"/>
          <w:sz w:val="24"/>
          <w:szCs w:val="24"/>
        </w:rPr>
        <w:t xml:space="preserve">sed, as illustrated in </w:t>
      </w:r>
      <w:r w:rsidR="0095107B" w:rsidRPr="0095107B">
        <w:rPr>
          <w:rFonts w:ascii="Times New Roman" w:eastAsia="Times New Roman" w:hAnsi="Times New Roman" w:cs="Times New Roman"/>
          <w:b/>
          <w:color w:val="000000"/>
          <w:sz w:val="24"/>
          <w:szCs w:val="24"/>
        </w:rPr>
        <w:t>Table1</w:t>
      </w:r>
      <w:r w:rsidRPr="00277F5B">
        <w:rPr>
          <w:rFonts w:ascii="Times New Roman" w:eastAsia="Times New Roman" w:hAnsi="Times New Roman" w:cs="Times New Roman"/>
          <w:color w:val="000000"/>
          <w:sz w:val="24"/>
          <w:szCs w:val="24"/>
        </w:rPr>
        <w:t xml:space="preserve">. Notice that the choice of specific test cases for each sub-domain that satisfy specific conditions is not unique. </w:t>
      </w:r>
    </w:p>
    <w:p w:rsidR="0095107B" w:rsidRDefault="0095107B" w:rsidP="0095107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5107B" w:rsidRDefault="0095107B" w:rsidP="0095107B">
      <w:pPr>
        <w:spacing w:after="0" w:line="240" w:lineRule="auto"/>
        <w:jc w:val="both"/>
        <w:rPr>
          <w:rFonts w:ascii="Times New Roman" w:eastAsia="Times New Roman" w:hAnsi="Times New Roman" w:cs="Times New Roman"/>
          <w:b/>
          <w:color w:val="000000"/>
          <w:sz w:val="24"/>
          <w:szCs w:val="24"/>
        </w:rPr>
      </w:pPr>
      <w:r w:rsidRPr="0095107B">
        <w:rPr>
          <w:rFonts w:ascii="Times New Roman" w:eastAsia="Times New Roman" w:hAnsi="Times New Roman" w:cs="Times New Roman"/>
          <w:b/>
          <w:color w:val="000000"/>
          <w:sz w:val="24"/>
          <w:szCs w:val="24"/>
        </w:rPr>
        <w:lastRenderedPageBreak/>
        <w:t>Table1</w:t>
      </w:r>
      <w:r>
        <w:rPr>
          <w:rFonts w:ascii="Times New Roman" w:eastAsia="Times New Roman" w:hAnsi="Times New Roman" w:cs="Times New Roman"/>
          <w:b/>
          <w:color w:val="000000"/>
          <w:sz w:val="24"/>
          <w:szCs w:val="24"/>
        </w:rPr>
        <w:t xml:space="preserve"> </w:t>
      </w:r>
    </w:p>
    <w:p w:rsidR="0095107B" w:rsidRPr="0095107B" w:rsidRDefault="0095107B" w:rsidP="0095107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Pr="0095107B">
        <w:rPr>
          <w:rFonts w:ascii="Times New Roman" w:eastAsia="Times New Roman" w:hAnsi="Times New Roman" w:cs="Times New Roman"/>
          <w:b/>
          <w:color w:val="000000"/>
          <w:sz w:val="24"/>
          <w:szCs w:val="24"/>
        </w:rPr>
        <w:drawing>
          <wp:inline distT="0" distB="0" distL="0" distR="0">
            <wp:extent cx="3733895" cy="1270583"/>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739829" cy="1272602"/>
                    </a:xfrm>
                    <a:prstGeom prst="rect">
                      <a:avLst/>
                    </a:prstGeom>
                    <a:noFill/>
                    <a:ln w="9525">
                      <a:noFill/>
                      <a:miter lim="800000"/>
                      <a:headEnd/>
                      <a:tailEnd/>
                    </a:ln>
                  </pic:spPr>
                </pic:pic>
              </a:graphicData>
            </a:graphic>
          </wp:inline>
        </w:drawing>
      </w:r>
    </w:p>
    <w:p w:rsidR="0095107B" w:rsidRDefault="0095107B" w:rsidP="0034315E">
      <w:pPr>
        <w:spacing w:after="0" w:line="240" w:lineRule="auto"/>
        <w:jc w:val="both"/>
        <w:rPr>
          <w:rFonts w:ascii="Times New Roman" w:eastAsia="Times New Roman" w:hAnsi="Times New Roman" w:cs="Times New Roman"/>
          <w:noProof/>
          <w:color w:val="000000"/>
          <w:sz w:val="24"/>
          <w:szCs w:val="24"/>
        </w:rPr>
      </w:pPr>
      <w:r>
        <w:rPr>
          <w:rFonts w:ascii="Times New Roman" w:eastAsia="Times New Roman" w:hAnsi="Times New Roman" w:cs="Times New Roman"/>
          <w:color w:val="000000"/>
          <w:sz w:val="24"/>
          <w:szCs w:val="24"/>
        </w:rPr>
        <w:t xml:space="preserve">  </w:t>
      </w:r>
    </w:p>
    <w:p w:rsidR="0095107B" w:rsidRDefault="0095107B" w:rsidP="0034315E">
      <w:pPr>
        <w:spacing w:after="0" w:line="240" w:lineRule="auto"/>
        <w:jc w:val="both"/>
        <w:rPr>
          <w:rFonts w:ascii="Times New Roman" w:eastAsia="Times New Roman" w:hAnsi="Times New Roman" w:cs="Times New Roman"/>
          <w:color w:val="000000"/>
          <w:sz w:val="24"/>
          <w:szCs w:val="24"/>
        </w:rPr>
      </w:pPr>
    </w:p>
    <w:p w:rsidR="0034315E" w:rsidRPr="0095107B" w:rsidRDefault="0095107B" w:rsidP="003431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F3F0F" w:rsidRPr="00277F5B">
        <w:rPr>
          <w:rFonts w:ascii="Times New Roman" w:eastAsia="Times New Roman" w:hAnsi="Times New Roman" w:cs="Times New Roman"/>
          <w:color w:val="000000"/>
          <w:sz w:val="24"/>
          <w:szCs w:val="24"/>
        </w:rPr>
        <w:t xml:space="preserve">However, if simple sub-domain coverage is the goal, then it doesn’t matter which one we choose, because every point in a given sub-domain receives the same kind of treatment, or belongs to the same equivalent class. In fact, this testing strategy directly corresponds to the checklist-based testing, with the domain partition as the checklist, and each sub-domain corresponding to a single element in the checklist. </w:t>
      </w:r>
    </w:p>
    <w:p w:rsidR="00EF3F0F" w:rsidRPr="00277F5B" w:rsidRDefault="00EF3F0F" w:rsidP="0034315E">
      <w:pPr>
        <w:spacing w:after="0" w:line="240" w:lineRule="auto"/>
        <w:jc w:val="both"/>
        <w:rPr>
          <w:rFonts w:ascii="Times New Roman" w:eastAsia="Times New Roman" w:hAnsi="Times New Roman" w:cs="Times New Roman"/>
          <w:color w:val="000000"/>
          <w:sz w:val="24"/>
          <w:szCs w:val="24"/>
        </w:rPr>
      </w:pPr>
      <w:r w:rsidRPr="00277F5B">
        <w:rPr>
          <w:rFonts w:ascii="Times New Roman" w:eastAsia="Times New Roman" w:hAnsi="Times New Roman" w:cs="Times New Roman"/>
          <w:color w:val="000000"/>
          <w:sz w:val="24"/>
          <w:szCs w:val="24"/>
        </w:rPr>
        <w:t xml:space="preserve">This idea can be generalized to support partition-based testing for the general case: We can sample one test case from inside each subset in the partition, thus achieving complete coverage of all the subsets of corresponding equivalence classes. </w:t>
      </w:r>
      <w:r w:rsidRPr="00277F5B">
        <w:rPr>
          <w:rFonts w:ascii="Times New Roman" w:eastAsia="Times New Roman" w:hAnsi="Times New Roman" w:cs="Times New Roman"/>
          <w:b/>
          <w:bCs/>
          <w:color w:val="000000"/>
          <w:sz w:val="24"/>
          <w:szCs w:val="24"/>
        </w:rPr>
        <w:t xml:space="preserve">As </w:t>
      </w:r>
      <w:r w:rsidRPr="00277F5B">
        <w:rPr>
          <w:rFonts w:ascii="Times New Roman" w:eastAsia="Times New Roman" w:hAnsi="Times New Roman" w:cs="Times New Roman"/>
          <w:color w:val="000000"/>
          <w:sz w:val="24"/>
          <w:szCs w:val="24"/>
        </w:rPr>
        <w:t xml:space="preserve">illustrated in this example, the key to partition-based testing is to define the partitions first and then </w:t>
      </w:r>
      <w:r w:rsidR="0034315E" w:rsidRPr="00277F5B">
        <w:rPr>
          <w:rFonts w:ascii="Times New Roman" w:eastAsia="Times New Roman" w:hAnsi="Times New Roman" w:cs="Times New Roman"/>
          <w:color w:val="000000"/>
          <w:sz w:val="24"/>
          <w:szCs w:val="24"/>
        </w:rPr>
        <w:t xml:space="preserve">try to </w:t>
      </w:r>
      <w:r w:rsidRPr="00277F5B">
        <w:rPr>
          <w:rFonts w:ascii="Times New Roman" w:eastAsia="Times New Roman" w:hAnsi="Times New Roman" w:cs="Times New Roman"/>
          <w:color w:val="000000"/>
          <w:sz w:val="24"/>
          <w:szCs w:val="24"/>
        </w:rPr>
        <w:t>sensitize the test cases to achieve partition coverage.</w:t>
      </w:r>
    </w:p>
    <w:p w:rsidR="00277F5B" w:rsidRPr="00277F5B" w:rsidRDefault="00277F5B" w:rsidP="0034315E">
      <w:pPr>
        <w:spacing w:after="0" w:line="240" w:lineRule="auto"/>
        <w:jc w:val="both"/>
        <w:rPr>
          <w:rFonts w:ascii="Times New Roman" w:eastAsia="Times New Roman" w:hAnsi="Times New Roman" w:cs="Times New Roman"/>
          <w:sz w:val="24"/>
          <w:szCs w:val="24"/>
        </w:rPr>
      </w:pPr>
    </w:p>
    <w:p w:rsidR="00277F5B" w:rsidRDefault="0085301D" w:rsidP="00277F5B">
      <w:pPr>
        <w:jc w:val="both"/>
        <w:rPr>
          <w:rFonts w:ascii="Times New Roman" w:hAnsi="Times New Roman" w:cs="Times New Roman"/>
          <w:b/>
          <w:sz w:val="24"/>
          <w:szCs w:val="24"/>
        </w:rPr>
      </w:pPr>
      <w:r w:rsidRPr="00277F5B">
        <w:rPr>
          <w:rFonts w:ascii="Times New Roman" w:hAnsi="Times New Roman" w:cs="Times New Roman"/>
          <w:b/>
          <w:sz w:val="24"/>
          <w:szCs w:val="24"/>
        </w:rPr>
        <w:t>2.2 Partition: Concepts and definitions</w:t>
      </w:r>
    </w:p>
    <w:p w:rsidR="00277F5B" w:rsidRDefault="00277F5B" w:rsidP="00277F5B">
      <w:pPr>
        <w:jc w:val="both"/>
        <w:rPr>
          <w:rFonts w:ascii="Times New Roman" w:hAnsi="Times New Roman" w:cs="Times New Roman"/>
          <w:sz w:val="24"/>
          <w:szCs w:val="24"/>
        </w:rPr>
      </w:pPr>
      <w:r w:rsidRPr="00277F5B">
        <w:rPr>
          <w:rFonts w:ascii="Times New Roman" w:hAnsi="Times New Roman" w:cs="Times New Roman"/>
          <w:sz w:val="24"/>
          <w:szCs w:val="24"/>
        </w:rPr>
        <w:t xml:space="preserve">Partition is a basic mathematical concept, generally associated with set theory. Formally, a partition of a set </w:t>
      </w:r>
      <w:r w:rsidRPr="00277F5B">
        <w:rPr>
          <w:rFonts w:ascii="Times New Roman" w:hAnsi="Times New Roman" w:cs="Times New Roman"/>
          <w:i/>
          <w:iCs/>
          <w:sz w:val="24"/>
          <w:szCs w:val="24"/>
        </w:rPr>
        <w:t xml:space="preserve">S </w:t>
      </w:r>
      <w:r w:rsidRPr="00277F5B">
        <w:rPr>
          <w:rFonts w:ascii="Times New Roman" w:hAnsi="Times New Roman" w:cs="Times New Roman"/>
          <w:sz w:val="24"/>
          <w:szCs w:val="24"/>
        </w:rPr>
        <w:t xml:space="preserve">is a division of a set into a collection of subsets </w:t>
      </w:r>
      <w:r w:rsidRPr="00277F5B">
        <w:rPr>
          <w:rFonts w:ascii="Times New Roman" w:hAnsi="Times New Roman" w:cs="Times New Roman"/>
          <w:i/>
          <w:iCs/>
          <w:sz w:val="24"/>
          <w:szCs w:val="24"/>
        </w:rPr>
        <w:t>G</w:t>
      </w:r>
      <w:r w:rsidRPr="00277F5B">
        <w:rPr>
          <w:rFonts w:ascii="Times New Roman" w:hAnsi="Times New Roman" w:cs="Times New Roman"/>
          <w:i/>
          <w:iCs/>
          <w:sz w:val="24"/>
          <w:szCs w:val="24"/>
          <w:vertAlign w:val="subscript"/>
        </w:rPr>
        <w:t>1</w:t>
      </w:r>
      <w:r w:rsidRPr="00277F5B">
        <w:rPr>
          <w:rFonts w:ascii="Times New Roman" w:hAnsi="Times New Roman" w:cs="Times New Roman"/>
          <w:i/>
          <w:iCs/>
          <w:sz w:val="24"/>
          <w:szCs w:val="24"/>
        </w:rPr>
        <w:t>, G</w:t>
      </w:r>
      <w:r w:rsidRPr="00277F5B">
        <w:rPr>
          <w:rFonts w:ascii="Times New Roman" w:hAnsi="Times New Roman" w:cs="Times New Roman"/>
          <w:i/>
          <w:iCs/>
          <w:sz w:val="24"/>
          <w:szCs w:val="24"/>
          <w:vertAlign w:val="subscript"/>
        </w:rPr>
        <w:t>2</w:t>
      </w:r>
      <w:r w:rsidRPr="00277F5B">
        <w:rPr>
          <w:rFonts w:ascii="Times New Roman" w:hAnsi="Times New Roman" w:cs="Times New Roman"/>
          <w:i/>
          <w:iCs/>
          <w:sz w:val="24"/>
          <w:szCs w:val="24"/>
        </w:rPr>
        <w:t xml:space="preserve">, </w:t>
      </w:r>
      <w:r w:rsidRPr="00277F5B">
        <w:rPr>
          <w:rFonts w:ascii="Times New Roman" w:hAnsi="Times New Roman" w:cs="Times New Roman"/>
          <w:sz w:val="24"/>
          <w:szCs w:val="24"/>
        </w:rPr>
        <w:t>. . .,G</w:t>
      </w:r>
      <w:r w:rsidRPr="00277F5B">
        <w:rPr>
          <w:rFonts w:ascii="Times New Roman" w:hAnsi="Times New Roman" w:cs="Times New Roman"/>
          <w:sz w:val="24"/>
          <w:szCs w:val="24"/>
          <w:vertAlign w:val="subscript"/>
        </w:rPr>
        <w:t>n</w:t>
      </w:r>
      <w:r w:rsidRPr="00277F5B">
        <w:rPr>
          <w:rFonts w:ascii="Times New Roman" w:hAnsi="Times New Roman" w:cs="Times New Roman"/>
          <w:i/>
          <w:iCs/>
          <w:sz w:val="24"/>
          <w:szCs w:val="24"/>
        </w:rPr>
        <w:t xml:space="preserve"> </w:t>
      </w:r>
      <w:r w:rsidRPr="00277F5B">
        <w:rPr>
          <w:rFonts w:ascii="Times New Roman" w:hAnsi="Times New Roman" w:cs="Times New Roman"/>
          <w:sz w:val="24"/>
          <w:szCs w:val="24"/>
        </w:rPr>
        <w:t>that satisfies the following properties:</w:t>
      </w:r>
    </w:p>
    <w:p w:rsidR="00277F5B" w:rsidRPr="00277F5B" w:rsidRDefault="00277F5B" w:rsidP="00277F5B">
      <w:pPr>
        <w:pStyle w:val="ListParagraph"/>
        <w:numPr>
          <w:ilvl w:val="0"/>
          <w:numId w:val="2"/>
        </w:numPr>
        <w:jc w:val="both"/>
        <w:rPr>
          <w:rFonts w:ascii="Times New Roman" w:hAnsi="Times New Roman" w:cs="Times New Roman"/>
          <w:b/>
          <w:sz w:val="24"/>
          <w:szCs w:val="24"/>
        </w:rPr>
      </w:pPr>
      <w:r w:rsidRPr="00277F5B">
        <w:rPr>
          <w:rFonts w:ascii="Times New Roman" w:hAnsi="Times New Roman" w:cs="Times New Roman"/>
          <w:sz w:val="24"/>
          <w:szCs w:val="24"/>
        </w:rPr>
        <w:t xml:space="preserve">The subsets are </w:t>
      </w:r>
      <w:r w:rsidRPr="00277F5B">
        <w:rPr>
          <w:rFonts w:ascii="Times New Roman" w:hAnsi="Times New Roman" w:cs="Times New Roman"/>
          <w:i/>
          <w:iCs/>
          <w:sz w:val="24"/>
          <w:szCs w:val="24"/>
        </w:rPr>
        <w:t xml:space="preserve">mutually exclusive, </w:t>
      </w:r>
      <w:r w:rsidRPr="00277F5B">
        <w:rPr>
          <w:rFonts w:ascii="Times New Roman" w:hAnsi="Times New Roman" w:cs="Times New Roman"/>
          <w:sz w:val="24"/>
          <w:szCs w:val="24"/>
        </w:rPr>
        <w:t xml:space="preserve">that is, </w:t>
      </w:r>
      <w:r w:rsidRPr="00277F5B">
        <w:rPr>
          <w:rFonts w:ascii="Times New Roman" w:hAnsi="Times New Roman" w:cs="Times New Roman"/>
          <w:i/>
          <w:iCs/>
          <w:sz w:val="24"/>
          <w:szCs w:val="24"/>
        </w:rPr>
        <w:t xml:space="preserve">no </w:t>
      </w:r>
      <w:r w:rsidRPr="00277F5B">
        <w:rPr>
          <w:rFonts w:ascii="Times New Roman" w:hAnsi="Times New Roman" w:cs="Times New Roman"/>
          <w:sz w:val="24"/>
          <w:szCs w:val="24"/>
        </w:rPr>
        <w:t>two subsets share any common members,</w:t>
      </w:r>
    </w:p>
    <w:p w:rsidR="00277F5B" w:rsidRPr="00277F5B" w:rsidRDefault="00277F5B" w:rsidP="00277F5B">
      <w:pPr>
        <w:jc w:val="both"/>
        <w:rPr>
          <w:rFonts w:ascii="Times New Roman" w:hAnsi="Times New Roman" w:cs="Times New Roman"/>
          <w:b/>
          <w:sz w:val="24"/>
          <w:szCs w:val="24"/>
        </w:rPr>
      </w:pPr>
      <w:r w:rsidRPr="00277F5B">
        <w:rPr>
          <w:rFonts w:ascii="Times New Roman" w:hAnsi="Times New Roman" w:cs="Times New Roman"/>
          <w:sz w:val="24"/>
          <w:szCs w:val="24"/>
        </w:rPr>
        <w:t>or formally,</w:t>
      </w:r>
    </w:p>
    <w:p w:rsidR="00277F5B" w:rsidRPr="00277F5B" w:rsidRDefault="00277F5B" w:rsidP="00277F5B">
      <w:pPr>
        <w:jc w:val="both"/>
        <w:rPr>
          <w:rFonts w:ascii="Times New Roman" w:hAnsi="Times New Roman" w:cs="Times New Roman"/>
          <w:b/>
          <w:sz w:val="24"/>
          <w:szCs w:val="24"/>
        </w:rPr>
      </w:pPr>
      <w:r>
        <w:rPr>
          <w:rFonts w:ascii="Times New Roman" w:hAnsi="Times New Roman" w:cs="Times New Roman"/>
          <w:b/>
          <w:noProof/>
          <w:sz w:val="24"/>
          <w:szCs w:val="24"/>
        </w:rPr>
        <w:t xml:space="preserve">                            </w:t>
      </w:r>
      <w:r w:rsidRPr="00277F5B">
        <w:rPr>
          <w:rFonts w:ascii="Times New Roman" w:hAnsi="Times New Roman" w:cs="Times New Roman"/>
          <w:b/>
          <w:noProof/>
          <w:sz w:val="24"/>
          <w:szCs w:val="24"/>
        </w:rPr>
        <w:drawing>
          <wp:inline distT="0" distB="0" distL="0" distR="0">
            <wp:extent cx="2389759" cy="2952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389759" cy="295275"/>
                    </a:xfrm>
                    <a:prstGeom prst="rect">
                      <a:avLst/>
                    </a:prstGeom>
                    <a:noFill/>
                    <a:ln w="9525">
                      <a:noFill/>
                      <a:miter lim="800000"/>
                      <a:headEnd/>
                      <a:tailEnd/>
                    </a:ln>
                  </pic:spPr>
                </pic:pic>
              </a:graphicData>
            </a:graphic>
          </wp:inline>
        </w:drawing>
      </w:r>
    </w:p>
    <w:p w:rsidR="00277F5B" w:rsidRPr="00277F5B" w:rsidRDefault="00277F5B" w:rsidP="00277F5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77F5B">
        <w:rPr>
          <w:rFonts w:ascii="Times New Roman" w:hAnsi="Times New Roman" w:cs="Times New Roman"/>
          <w:sz w:val="24"/>
          <w:szCs w:val="24"/>
        </w:rPr>
        <w:t>That is, the intersection of any such two subsets must necessarily be empty.</w:t>
      </w:r>
    </w:p>
    <w:p w:rsidR="00277F5B" w:rsidRPr="00277F5B" w:rsidRDefault="00277F5B" w:rsidP="00277F5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77F5B">
        <w:rPr>
          <w:rFonts w:ascii="Times New Roman" w:hAnsi="Times New Roman" w:cs="Times New Roman"/>
          <w:sz w:val="24"/>
          <w:szCs w:val="24"/>
        </w:rPr>
        <w:t xml:space="preserve">The subsets are </w:t>
      </w:r>
      <w:r w:rsidRPr="00277F5B">
        <w:rPr>
          <w:rFonts w:ascii="Times New Roman" w:hAnsi="Times New Roman" w:cs="Times New Roman"/>
          <w:i/>
          <w:iCs/>
          <w:sz w:val="24"/>
          <w:szCs w:val="24"/>
        </w:rPr>
        <w:t xml:space="preserve">collectively exhaustive, </w:t>
      </w:r>
      <w:r w:rsidRPr="00277F5B">
        <w:rPr>
          <w:rFonts w:ascii="Times New Roman" w:hAnsi="Times New Roman" w:cs="Times New Roman"/>
          <w:sz w:val="24"/>
          <w:szCs w:val="24"/>
        </w:rPr>
        <w:t xml:space="preserve">that is, they collectively </w:t>
      </w:r>
      <w:r w:rsidRPr="00277F5B">
        <w:rPr>
          <w:rFonts w:ascii="Times New Roman" w:hAnsi="Times New Roman" w:cs="Times New Roman"/>
          <w:i/>
          <w:iCs/>
          <w:sz w:val="24"/>
          <w:szCs w:val="24"/>
        </w:rPr>
        <w:t xml:space="preserve">cover </w:t>
      </w:r>
      <w:r w:rsidRPr="00277F5B">
        <w:rPr>
          <w:rFonts w:ascii="Times New Roman" w:hAnsi="Times New Roman" w:cs="Times New Roman"/>
          <w:sz w:val="24"/>
          <w:szCs w:val="24"/>
        </w:rPr>
        <w:t>or include all the elements in the original set, or formally,</w:t>
      </w:r>
    </w:p>
    <w:p w:rsidR="0085301D" w:rsidRPr="00277F5B" w:rsidRDefault="0085301D" w:rsidP="00277F5B">
      <w:pPr>
        <w:jc w:val="both"/>
        <w:rPr>
          <w:rFonts w:ascii="Times New Roman" w:hAnsi="Times New Roman" w:cs="Times New Roman"/>
          <w:b/>
          <w:sz w:val="24"/>
          <w:szCs w:val="24"/>
        </w:rPr>
      </w:pPr>
      <w:r w:rsidRPr="00277F5B">
        <w:rPr>
          <w:rFonts w:ascii="Times New Roman" w:hAnsi="Times New Roman" w:cs="Times New Roman"/>
          <w:b/>
          <w:sz w:val="24"/>
          <w:szCs w:val="24"/>
        </w:rPr>
        <w:t xml:space="preserve"> </w:t>
      </w:r>
      <w:r w:rsidR="00277F5B" w:rsidRPr="00277F5B">
        <w:rPr>
          <w:rFonts w:ascii="Times New Roman" w:hAnsi="Times New Roman" w:cs="Times New Roman"/>
          <w:b/>
          <w:noProof/>
          <w:sz w:val="24"/>
          <w:szCs w:val="24"/>
        </w:rPr>
        <w:drawing>
          <wp:inline distT="0" distB="0" distL="0" distR="0">
            <wp:extent cx="2827610" cy="73857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829869" cy="739168"/>
                    </a:xfrm>
                    <a:prstGeom prst="rect">
                      <a:avLst/>
                    </a:prstGeom>
                    <a:noFill/>
                    <a:ln w="9525">
                      <a:noFill/>
                      <a:miter lim="800000"/>
                      <a:headEnd/>
                      <a:tailEnd/>
                    </a:ln>
                  </pic:spPr>
                </pic:pic>
              </a:graphicData>
            </a:graphic>
          </wp:inline>
        </w:drawing>
      </w:r>
    </w:p>
    <w:p w:rsidR="00277F5B" w:rsidRDefault="00277F5B" w:rsidP="00277F5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77F5B">
        <w:rPr>
          <w:rFonts w:ascii="Times New Roman" w:hAnsi="Times New Roman" w:cs="Times New Roman"/>
          <w:sz w:val="24"/>
          <w:szCs w:val="24"/>
        </w:rPr>
        <w:t xml:space="preserve">Each of these subsets in a partition is called an </w:t>
      </w:r>
      <w:r w:rsidRPr="00277F5B">
        <w:rPr>
          <w:rFonts w:ascii="Times New Roman" w:hAnsi="Times New Roman" w:cs="Times New Roman"/>
          <w:i/>
          <w:iCs/>
          <w:sz w:val="24"/>
          <w:szCs w:val="24"/>
        </w:rPr>
        <w:t xml:space="preserve">equivalent class </w:t>
      </w:r>
      <w:r w:rsidRPr="00277F5B">
        <w:rPr>
          <w:rFonts w:ascii="Times New Roman" w:hAnsi="Times New Roman" w:cs="Times New Roman"/>
          <w:sz w:val="24"/>
          <w:szCs w:val="24"/>
        </w:rPr>
        <w:t>(or equivalence class),</w:t>
      </w:r>
      <w:r>
        <w:rPr>
          <w:rFonts w:ascii="Times New Roman" w:hAnsi="Times New Roman" w:cs="Times New Roman"/>
          <w:sz w:val="24"/>
          <w:szCs w:val="24"/>
        </w:rPr>
        <w:t xml:space="preserve"> </w:t>
      </w:r>
      <w:r w:rsidRPr="00277F5B">
        <w:rPr>
          <w:rFonts w:ascii="Times New Roman" w:hAnsi="Times New Roman" w:cs="Times New Roman"/>
          <w:sz w:val="24"/>
          <w:szCs w:val="24"/>
        </w:rPr>
        <w:t>where each member is the same with respect to some specific property or relation used to</w:t>
      </w:r>
      <w:r>
        <w:rPr>
          <w:rFonts w:ascii="Times New Roman" w:hAnsi="Times New Roman" w:cs="Times New Roman"/>
          <w:sz w:val="24"/>
          <w:szCs w:val="24"/>
        </w:rPr>
        <w:t xml:space="preserve"> </w:t>
      </w:r>
      <w:r w:rsidRPr="00277F5B">
        <w:rPr>
          <w:rFonts w:ascii="Times New Roman" w:hAnsi="Times New Roman" w:cs="Times New Roman"/>
          <w:sz w:val="24"/>
          <w:szCs w:val="24"/>
        </w:rPr>
        <w:t>define the subset. Formally, the specific relation for the members in an equivalent class is</w:t>
      </w:r>
      <w:r>
        <w:rPr>
          <w:rFonts w:ascii="Times New Roman" w:hAnsi="Times New Roman" w:cs="Times New Roman"/>
          <w:sz w:val="24"/>
          <w:szCs w:val="24"/>
        </w:rPr>
        <w:t xml:space="preserve"> </w:t>
      </w:r>
      <w:r w:rsidRPr="00277F5B">
        <w:rPr>
          <w:rFonts w:ascii="Times New Roman" w:hAnsi="Times New Roman" w:cs="Times New Roman"/>
          <w:sz w:val="24"/>
          <w:szCs w:val="24"/>
        </w:rPr>
        <w:t>symmetric, transitive, and reflexive, where</w:t>
      </w:r>
    </w:p>
    <w:p w:rsidR="00F55364" w:rsidRDefault="00F55364" w:rsidP="00277F5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00700" cy="1890563"/>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600700" cy="1890563"/>
                    </a:xfrm>
                    <a:prstGeom prst="rect">
                      <a:avLst/>
                    </a:prstGeom>
                    <a:noFill/>
                    <a:ln w="9525">
                      <a:noFill/>
                      <a:miter lim="800000"/>
                      <a:headEnd/>
                      <a:tailEnd/>
                    </a:ln>
                  </pic:spPr>
                </pic:pic>
              </a:graphicData>
            </a:graphic>
          </wp:inline>
        </w:drawing>
      </w:r>
    </w:p>
    <w:p w:rsidR="00F55364" w:rsidRDefault="00F55364" w:rsidP="00F55364">
      <w:pPr>
        <w:autoSpaceDE w:val="0"/>
        <w:autoSpaceDN w:val="0"/>
        <w:adjustRightInd w:val="0"/>
        <w:spacing w:after="0" w:line="240" w:lineRule="auto"/>
        <w:rPr>
          <w:rFonts w:ascii="Times New Roman" w:hAnsi="Times New Roman" w:cs="Times New Roman"/>
          <w:sz w:val="24"/>
          <w:szCs w:val="24"/>
        </w:rPr>
      </w:pPr>
      <w:r w:rsidRPr="00F55364">
        <w:rPr>
          <w:rFonts w:ascii="Times New Roman" w:hAnsi="Times New Roman" w:cs="Times New Roman"/>
          <w:sz w:val="24"/>
          <w:szCs w:val="24"/>
        </w:rPr>
        <w:t xml:space="preserve">       Similarly, if a relation is not symmetric, not transitive, or not reflexive, we call it asymmetric, intransitive, or irreflexive, respectively. With these formal definitions and descriptions of partition in mind, we examine various uses of partitions and related ideas for software testing.</w:t>
      </w:r>
    </w:p>
    <w:p w:rsidR="007E5C6D" w:rsidRDefault="007E5C6D" w:rsidP="00C830A4">
      <w:pPr>
        <w:autoSpaceDE w:val="0"/>
        <w:autoSpaceDN w:val="0"/>
        <w:adjustRightInd w:val="0"/>
        <w:spacing w:after="0" w:line="240" w:lineRule="auto"/>
        <w:jc w:val="both"/>
        <w:rPr>
          <w:rFonts w:ascii="Times New Roman" w:hAnsi="Times New Roman" w:cs="Times New Roman"/>
          <w:b/>
          <w:bCs/>
          <w:sz w:val="24"/>
          <w:szCs w:val="24"/>
        </w:rPr>
      </w:pPr>
      <w:r w:rsidRPr="00C830A4">
        <w:rPr>
          <w:rFonts w:ascii="Times New Roman" w:hAnsi="Times New Roman" w:cs="Times New Roman"/>
          <w:b/>
          <w:bCs/>
          <w:sz w:val="24"/>
          <w:szCs w:val="24"/>
        </w:rPr>
        <w:t>2.3 Testing decisions and predicates for partition coverage</w:t>
      </w:r>
    </w:p>
    <w:p w:rsidR="00817087" w:rsidRPr="00C830A4" w:rsidRDefault="00817087" w:rsidP="00C830A4">
      <w:pPr>
        <w:autoSpaceDE w:val="0"/>
        <w:autoSpaceDN w:val="0"/>
        <w:adjustRightInd w:val="0"/>
        <w:spacing w:after="0" w:line="240" w:lineRule="auto"/>
        <w:jc w:val="both"/>
        <w:rPr>
          <w:rFonts w:ascii="Times New Roman" w:hAnsi="Times New Roman" w:cs="Times New Roman"/>
          <w:b/>
          <w:bCs/>
          <w:sz w:val="24"/>
          <w:szCs w:val="24"/>
        </w:rPr>
      </w:pPr>
    </w:p>
    <w:p w:rsidR="007E5C6D" w:rsidRPr="00C830A4" w:rsidRDefault="007E5C6D" w:rsidP="00C830A4">
      <w:pPr>
        <w:autoSpaceDE w:val="0"/>
        <w:autoSpaceDN w:val="0"/>
        <w:adjustRightInd w:val="0"/>
        <w:spacing w:after="0" w:line="240" w:lineRule="auto"/>
        <w:jc w:val="both"/>
        <w:rPr>
          <w:rFonts w:ascii="Times New Roman" w:hAnsi="Times New Roman" w:cs="Times New Roman"/>
          <w:sz w:val="24"/>
          <w:szCs w:val="24"/>
        </w:rPr>
      </w:pPr>
      <w:r w:rsidRPr="00C830A4">
        <w:rPr>
          <w:rFonts w:ascii="Times New Roman" w:hAnsi="Times New Roman" w:cs="Times New Roman"/>
          <w:sz w:val="24"/>
          <w:szCs w:val="24"/>
        </w:rPr>
        <w:t xml:space="preserve">           Since partitions are a special subclass of checklists, the types of partitions can closely resemble the type of checklists. However, we group them in a different way according to the specific decisions associated use in defining different types of partitions, as follows:</w:t>
      </w:r>
    </w:p>
    <w:p w:rsidR="007E5C6D" w:rsidRPr="00C830A4" w:rsidRDefault="007E5C6D" w:rsidP="00C830A4">
      <w:pPr>
        <w:autoSpaceDE w:val="0"/>
        <w:autoSpaceDN w:val="0"/>
        <w:adjustRightInd w:val="0"/>
        <w:spacing w:after="0" w:line="240" w:lineRule="auto"/>
        <w:jc w:val="both"/>
        <w:rPr>
          <w:rFonts w:ascii="Times New Roman" w:hAnsi="Times New Roman" w:cs="Times New Roman"/>
          <w:sz w:val="24"/>
          <w:szCs w:val="24"/>
        </w:rPr>
      </w:pPr>
      <w:r w:rsidRPr="00C830A4">
        <w:rPr>
          <w:rFonts w:ascii="Times New Roman" w:hAnsi="Times New Roman" w:cs="Times New Roman"/>
          <w:sz w:val="24"/>
          <w:szCs w:val="24"/>
        </w:rPr>
        <w:t xml:space="preserve">           Partitions of some product entities, such as external functions (black-box view), system components (white-box view), etc. The definition of such partitions are typically a simple “member” relation in sets, that is, x € </w:t>
      </w:r>
      <w:r w:rsidRPr="00C830A4">
        <w:rPr>
          <w:rFonts w:ascii="Times New Roman" w:hAnsi="Times New Roman" w:cs="Times New Roman"/>
          <w:i/>
          <w:iCs/>
          <w:sz w:val="24"/>
          <w:szCs w:val="24"/>
        </w:rPr>
        <w:t xml:space="preserve">S </w:t>
      </w:r>
      <w:r w:rsidRPr="00C830A4">
        <w:rPr>
          <w:rFonts w:ascii="Times New Roman" w:hAnsi="Times New Roman" w:cs="Times New Roman"/>
          <w:sz w:val="24"/>
          <w:szCs w:val="24"/>
        </w:rPr>
        <w:t xml:space="preserve">for z as a member of the set </w:t>
      </w:r>
      <w:r w:rsidRPr="00C830A4">
        <w:rPr>
          <w:rFonts w:ascii="Times New Roman" w:hAnsi="Times New Roman" w:cs="Times New Roman"/>
          <w:i/>
          <w:iCs/>
          <w:sz w:val="24"/>
          <w:szCs w:val="24"/>
        </w:rPr>
        <w:t xml:space="preserve">S. </w:t>
      </w:r>
      <w:r w:rsidRPr="00C830A4">
        <w:rPr>
          <w:rFonts w:ascii="Times New Roman" w:hAnsi="Times New Roman" w:cs="Times New Roman"/>
          <w:b/>
          <w:bCs/>
          <w:sz w:val="24"/>
          <w:szCs w:val="24"/>
        </w:rPr>
        <w:t xml:space="preserve">As </w:t>
      </w:r>
      <w:r w:rsidRPr="00C830A4">
        <w:rPr>
          <w:rFonts w:ascii="Times New Roman" w:hAnsi="Times New Roman" w:cs="Times New Roman"/>
          <w:sz w:val="24"/>
          <w:szCs w:val="24"/>
        </w:rPr>
        <w:t>a concrete example, whether a component belongs to a sub-system or not is easy to decide. The key is to ensure the partitioned subsets truly form a partition of the original set of all entities. That is, they are mutually exclusive and collectively  exhaustive.</w:t>
      </w:r>
    </w:p>
    <w:p w:rsidR="007E5C6D" w:rsidRPr="00C830A4" w:rsidRDefault="007E5C6D" w:rsidP="00C830A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C830A4">
        <w:rPr>
          <w:rFonts w:ascii="Times New Roman" w:hAnsi="Times New Roman" w:cs="Times New Roman"/>
          <w:sz w:val="24"/>
          <w:szCs w:val="24"/>
        </w:rPr>
        <w:t>Partitions based on certain properties, relations, and related logical conditions. These partitions can be further divided into two sub-groups:</w:t>
      </w:r>
    </w:p>
    <w:p w:rsidR="007E5C6D" w:rsidRPr="00C830A4" w:rsidRDefault="007E5C6D" w:rsidP="00C830A4">
      <w:pPr>
        <w:pStyle w:val="ListParagraph"/>
        <w:autoSpaceDE w:val="0"/>
        <w:autoSpaceDN w:val="0"/>
        <w:adjustRightInd w:val="0"/>
        <w:spacing w:after="0" w:line="240" w:lineRule="auto"/>
        <w:jc w:val="both"/>
        <w:rPr>
          <w:rFonts w:ascii="Times New Roman" w:hAnsi="Times New Roman" w:cs="Times New Roman"/>
          <w:sz w:val="24"/>
          <w:szCs w:val="24"/>
        </w:rPr>
      </w:pPr>
      <w:r w:rsidRPr="00C830A4">
        <w:rPr>
          <w:rFonts w:ascii="Times New Roman" w:hAnsi="Times New Roman" w:cs="Times New Roman"/>
          <w:noProof/>
          <w:sz w:val="24"/>
          <w:szCs w:val="24"/>
        </w:rPr>
        <w:drawing>
          <wp:inline distT="0" distB="0" distL="0" distR="0">
            <wp:extent cx="5324475" cy="206041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336590" cy="2065103"/>
                    </a:xfrm>
                    <a:prstGeom prst="rect">
                      <a:avLst/>
                    </a:prstGeom>
                    <a:noFill/>
                    <a:ln w="9525">
                      <a:noFill/>
                      <a:miter lim="800000"/>
                      <a:headEnd/>
                      <a:tailEnd/>
                    </a:ln>
                  </pic:spPr>
                </pic:pic>
              </a:graphicData>
            </a:graphic>
          </wp:inline>
        </w:drawing>
      </w:r>
    </w:p>
    <w:p w:rsidR="007E5C6D" w:rsidRPr="00C830A4" w:rsidRDefault="00C830A4" w:rsidP="00C830A4">
      <w:pPr>
        <w:autoSpaceDE w:val="0"/>
        <w:autoSpaceDN w:val="0"/>
        <w:adjustRightInd w:val="0"/>
        <w:spacing w:after="0" w:line="240" w:lineRule="auto"/>
        <w:jc w:val="both"/>
        <w:rPr>
          <w:rFonts w:ascii="Times New Roman" w:hAnsi="Times New Roman" w:cs="Times New Roman"/>
          <w:sz w:val="24"/>
          <w:szCs w:val="24"/>
        </w:rPr>
      </w:pP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 xml:space="preserve">For the first type of partitions, the testing would be essentially the same as for </w:t>
      </w:r>
      <w:r w:rsidR="00394274" w:rsidRPr="00C830A4">
        <w:rPr>
          <w:rFonts w:ascii="Times New Roman" w:hAnsi="Times New Roman" w:cs="Times New Roman"/>
          <w:sz w:val="24"/>
          <w:szCs w:val="24"/>
        </w:rPr>
        <w:t>checklist based</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testing: we simply select one item for testing at a time from the subset as a representative</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of the corresponding equivalent class until we have exhausted all the subsets.</w:t>
      </w:r>
    </w:p>
    <w:p w:rsidR="007E5C6D" w:rsidRPr="00C830A4" w:rsidRDefault="00C830A4" w:rsidP="00C830A4">
      <w:pPr>
        <w:autoSpaceDE w:val="0"/>
        <w:autoSpaceDN w:val="0"/>
        <w:adjustRightInd w:val="0"/>
        <w:spacing w:after="0" w:line="240" w:lineRule="auto"/>
        <w:jc w:val="both"/>
        <w:rPr>
          <w:rFonts w:ascii="Times New Roman" w:hAnsi="Times New Roman" w:cs="Times New Roman"/>
          <w:sz w:val="24"/>
          <w:szCs w:val="24"/>
        </w:rPr>
      </w:pP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For the other types of partitions above, testing would involve some sensitization in</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determining the input variables and their values in consultation with the specific conditions</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or logical predicates used to define each partitioned subset. For example, to satisfy both</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 xml:space="preserve">conditions </w:t>
      </w:r>
      <w:r w:rsidR="007E5C6D" w:rsidRPr="00C830A4">
        <w:rPr>
          <w:rFonts w:ascii="Times New Roman" w:hAnsi="Times New Roman" w:cs="Times New Roman"/>
          <w:i/>
          <w:iCs/>
          <w:sz w:val="24"/>
          <w:szCs w:val="24"/>
        </w:rPr>
        <w:t xml:space="preserve">(x </w:t>
      </w:r>
      <w:r w:rsidRPr="00C830A4">
        <w:rPr>
          <w:rFonts w:ascii="Times New Roman" w:hAnsi="Times New Roman" w:cs="Times New Roman"/>
          <w:i/>
          <w:iCs/>
          <w:sz w:val="24"/>
          <w:szCs w:val="24"/>
        </w:rPr>
        <w:t>≥</w:t>
      </w:r>
      <w:r w:rsidR="007E5C6D" w:rsidRPr="00C830A4">
        <w:rPr>
          <w:rFonts w:ascii="Times New Roman" w:hAnsi="Times New Roman" w:cs="Times New Roman"/>
          <w:i/>
          <w:iCs/>
          <w:sz w:val="24"/>
          <w:szCs w:val="24"/>
        </w:rPr>
        <w:t xml:space="preserve"> </w:t>
      </w:r>
      <w:r w:rsidR="007E5C6D" w:rsidRPr="00C830A4">
        <w:rPr>
          <w:rFonts w:ascii="Times New Roman" w:hAnsi="Times New Roman" w:cs="Times New Roman"/>
          <w:sz w:val="24"/>
          <w:szCs w:val="24"/>
        </w:rPr>
        <w:t xml:space="preserve">0) and </w:t>
      </w:r>
      <w:r w:rsidR="007E5C6D" w:rsidRPr="00C830A4">
        <w:rPr>
          <w:rFonts w:ascii="Times New Roman" w:hAnsi="Times New Roman" w:cs="Times New Roman"/>
          <w:i/>
          <w:iCs/>
          <w:sz w:val="24"/>
          <w:szCs w:val="24"/>
        </w:rPr>
        <w:t xml:space="preserve">(x </w:t>
      </w:r>
      <w:r w:rsidR="007E5C6D" w:rsidRPr="00C830A4">
        <w:rPr>
          <w:rFonts w:ascii="Times New Roman" w:hAnsi="Times New Roman" w:cs="Times New Roman"/>
          <w:sz w:val="24"/>
          <w:szCs w:val="24"/>
        </w:rPr>
        <w:t>&lt; 21) for the subset [0, 21) above, we might as well select</w:t>
      </w:r>
      <w:r w:rsidRPr="00C830A4">
        <w:rPr>
          <w:rFonts w:ascii="Times New Roman" w:hAnsi="Times New Roman" w:cs="Times New Roman"/>
          <w:sz w:val="24"/>
          <w:szCs w:val="24"/>
        </w:rPr>
        <w:t xml:space="preserve"> </w:t>
      </w:r>
      <w:r w:rsidR="007E5C6D" w:rsidRPr="00C830A4">
        <w:rPr>
          <w:rFonts w:ascii="Times New Roman" w:hAnsi="Times New Roman" w:cs="Times New Roman"/>
          <w:i/>
          <w:iCs/>
          <w:sz w:val="24"/>
          <w:szCs w:val="24"/>
        </w:rPr>
        <w:t xml:space="preserve">x </w:t>
      </w:r>
      <w:r w:rsidR="007E5C6D" w:rsidRPr="00C830A4">
        <w:rPr>
          <w:rFonts w:ascii="Times New Roman" w:hAnsi="Times New Roman" w:cs="Times New Roman"/>
          <w:sz w:val="24"/>
          <w:szCs w:val="24"/>
        </w:rPr>
        <w:t xml:space="preserve">= 10. Notice that in </w:t>
      </w:r>
      <w:r w:rsidR="007E5C6D" w:rsidRPr="00C830A4">
        <w:rPr>
          <w:rFonts w:ascii="Times New Roman" w:hAnsi="Times New Roman" w:cs="Times New Roman"/>
          <w:sz w:val="24"/>
          <w:szCs w:val="24"/>
        </w:rPr>
        <w:lastRenderedPageBreak/>
        <w:t>each subset, there might be many elements. Partition-based testing</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selects one from each subset as the representative for the subset based on the equivalence</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relations defined.</w:t>
      </w:r>
    </w:p>
    <w:p w:rsidR="007E5C6D" w:rsidRPr="00C830A4" w:rsidRDefault="00C830A4" w:rsidP="00C830A4">
      <w:pPr>
        <w:autoSpaceDE w:val="0"/>
        <w:autoSpaceDN w:val="0"/>
        <w:adjustRightInd w:val="0"/>
        <w:spacing w:after="0" w:line="240" w:lineRule="auto"/>
        <w:jc w:val="both"/>
        <w:rPr>
          <w:rFonts w:ascii="Times New Roman" w:hAnsi="Times New Roman" w:cs="Times New Roman"/>
          <w:sz w:val="24"/>
          <w:szCs w:val="24"/>
        </w:rPr>
      </w:pP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In addition, the conditions for partitions, or the logical predicate values, are often closely</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related to either the product specifications (black-box view) or actual implementations</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(white-box view). For example, we might specify that a function works for certain data</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types, such as the distinction between integer arithmetic operations and floating point ones</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in most numerical computing systems. Similarly, many conditional statements in programs</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may be related to some partitioning conditions, such as those used to guard unexpected</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input. For example, most arithmetic software packages would not accept divide by 0 as</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 xml:space="preserve">legitimate input. </w:t>
      </w:r>
      <w:r>
        <w:rPr>
          <w:rFonts w:ascii="Times New Roman" w:hAnsi="Times New Roman" w:cs="Times New Roman"/>
          <w:sz w:val="24"/>
          <w:szCs w:val="24"/>
        </w:rPr>
        <w:br/>
        <w:t xml:space="preserve">       </w:t>
      </w:r>
      <w:r w:rsidR="007E5C6D" w:rsidRPr="00C830A4">
        <w:rPr>
          <w:rFonts w:ascii="Times New Roman" w:hAnsi="Times New Roman" w:cs="Times New Roman"/>
          <w:sz w:val="24"/>
          <w:szCs w:val="24"/>
        </w:rPr>
        <w:t>In general, such domain partitions can be represented by simple decisions</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in product specification or multiple decisions in program code. When multiple decisions</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are involved, decision trees or decision tables can be used. Therefore, we can consider</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decision testing and related predicate testing as part of the general partition-based testing.</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The above combinations of partition definitions can often be mapped to a series of decisions</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made along the way of program execution. These decisions in a sequence can be</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represented by a decision tree, starting from the initial decision, progressing through intermediate</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decisions, until we finish with a final decision and program termination. Sometimes,</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the decision can be organized into stages, with the same question asked at each stage</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regardless of the previous decisions. This would result in a uniform decision tree. Alternatively,</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some of the later decisions and questions asked may be dependent on the earlier</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ones, resulting in a non-uniform decision tree.</w:t>
      </w:r>
    </w:p>
    <w:p w:rsidR="007E5C6D" w:rsidRPr="00C830A4" w:rsidRDefault="00C830A4" w:rsidP="00C830A4">
      <w:pPr>
        <w:autoSpaceDE w:val="0"/>
        <w:autoSpaceDN w:val="0"/>
        <w:adjustRightInd w:val="0"/>
        <w:spacing w:after="0" w:line="240" w:lineRule="auto"/>
        <w:jc w:val="both"/>
        <w:rPr>
          <w:rFonts w:ascii="Times New Roman" w:hAnsi="Times New Roman" w:cs="Times New Roman"/>
          <w:sz w:val="24"/>
          <w:szCs w:val="24"/>
        </w:rPr>
      </w:pP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In either case, we can use the unique path property, from the initial decision node to the</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last decision outcome to enumerate all the series of decisions, and treat each unique path as</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a sub-domain and derive test cases to cover each sub-domain. In this way, a decision tree is</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equivalent to a hierarchical checklist, but with the items of each checklist at each decision</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point form a partition. For example, in the hierarchical checklist using test scenario classes,</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scenario numbers, and variation numbers can be interpreted as a three-level</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decision tree, and test cases can be selected to cover these individual variations from specific</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scenarios in different scenario classes.</w:t>
      </w:r>
    </w:p>
    <w:p w:rsidR="007E5C6D" w:rsidRDefault="00C830A4" w:rsidP="00C830A4">
      <w:pPr>
        <w:autoSpaceDE w:val="0"/>
        <w:autoSpaceDN w:val="0"/>
        <w:adjustRightInd w:val="0"/>
        <w:spacing w:after="0" w:line="240" w:lineRule="auto"/>
        <w:jc w:val="both"/>
        <w:rPr>
          <w:rFonts w:ascii="Times New Roman" w:hAnsi="Times New Roman" w:cs="Times New Roman"/>
          <w:sz w:val="20"/>
          <w:szCs w:val="20"/>
        </w:rPr>
      </w:pP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The key to deriving coverage based testing for such decisions is to select values to make</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the test execution follow specific decision paths. For example, if we have decisions using</w:t>
      </w:r>
      <w:r w:rsidRPr="00C830A4">
        <w:rPr>
          <w:rFonts w:ascii="Times New Roman" w:hAnsi="Times New Roman" w:cs="Times New Roman"/>
          <w:sz w:val="24"/>
          <w:szCs w:val="24"/>
        </w:rPr>
        <w:t xml:space="preserve"> </w:t>
      </w:r>
      <w:r w:rsidR="007E5C6D" w:rsidRPr="00C830A4">
        <w:rPr>
          <w:rFonts w:ascii="Times New Roman" w:hAnsi="Times New Roman" w:cs="Times New Roman"/>
          <w:sz w:val="24"/>
          <w:szCs w:val="24"/>
        </w:rPr>
        <w:t xml:space="preserve">logical variables </w:t>
      </w:r>
      <w:r w:rsidR="007E5C6D" w:rsidRPr="00C830A4">
        <w:rPr>
          <w:rFonts w:ascii="Times New Roman" w:hAnsi="Times New Roman" w:cs="Times New Roman"/>
          <w:i/>
          <w:iCs/>
          <w:sz w:val="24"/>
          <w:szCs w:val="24"/>
        </w:rPr>
        <w:t xml:space="preserve">P </w:t>
      </w:r>
      <w:r w:rsidR="007E5C6D" w:rsidRPr="00C830A4">
        <w:rPr>
          <w:rFonts w:ascii="Times New Roman" w:hAnsi="Times New Roman" w:cs="Times New Roman"/>
          <w:sz w:val="24"/>
          <w:szCs w:val="24"/>
        </w:rPr>
        <w:t>and Q in two stages, then we can realize the four combinations</w:t>
      </w:r>
      <w:r w:rsidR="007E5C6D">
        <w:rPr>
          <w:rFonts w:ascii="Times New Roman" w:hAnsi="Times New Roman" w:cs="Times New Roman"/>
          <w:sz w:val="20"/>
          <w:szCs w:val="20"/>
        </w:rPr>
        <w:t>:</w:t>
      </w:r>
    </w:p>
    <w:p w:rsidR="008D5266" w:rsidRDefault="008D5266" w:rsidP="00C830A4">
      <w:pPr>
        <w:autoSpaceDE w:val="0"/>
        <w:autoSpaceDN w:val="0"/>
        <w:adjustRightInd w:val="0"/>
        <w:spacing w:after="0" w:line="240" w:lineRule="auto"/>
        <w:jc w:val="both"/>
        <w:rPr>
          <w:rFonts w:ascii="Times New Roman" w:hAnsi="Times New Roman" w:cs="Times New Roman"/>
          <w:sz w:val="20"/>
          <w:szCs w:val="20"/>
        </w:rPr>
      </w:pPr>
    </w:p>
    <w:p w:rsidR="008D5266" w:rsidRDefault="008D5266" w:rsidP="00C830A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3605991" cy="1082902"/>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613535" cy="1085167"/>
                    </a:xfrm>
                    <a:prstGeom prst="rect">
                      <a:avLst/>
                    </a:prstGeom>
                    <a:noFill/>
                    <a:ln w="9525">
                      <a:noFill/>
                      <a:miter lim="800000"/>
                      <a:headEnd/>
                      <a:tailEnd/>
                    </a:ln>
                  </pic:spPr>
                </pic:pic>
              </a:graphicData>
            </a:graphic>
          </wp:inline>
        </w:drawing>
      </w:r>
    </w:p>
    <w:p w:rsidR="008D5266" w:rsidRPr="00817087" w:rsidRDefault="00817087" w:rsidP="00817087">
      <w:pPr>
        <w:autoSpaceDE w:val="0"/>
        <w:autoSpaceDN w:val="0"/>
        <w:adjustRightInd w:val="0"/>
        <w:spacing w:after="0" w:line="240" w:lineRule="auto"/>
        <w:jc w:val="both"/>
        <w:rPr>
          <w:rFonts w:ascii="Times New Roman" w:hAnsi="Times New Roman" w:cs="Times New Roman"/>
          <w:sz w:val="24"/>
          <w:szCs w:val="24"/>
        </w:rPr>
      </w:pPr>
      <w:r w:rsidRPr="00817087">
        <w:rPr>
          <w:rFonts w:ascii="Times New Roman" w:hAnsi="Times New Roman" w:cs="Times New Roman"/>
          <w:sz w:val="24"/>
          <w:szCs w:val="24"/>
        </w:rPr>
        <w:t xml:space="preserve">            </w:t>
      </w:r>
      <w:r w:rsidR="008D5266" w:rsidRPr="00817087">
        <w:rPr>
          <w:rFonts w:ascii="Times New Roman" w:hAnsi="Times New Roman" w:cs="Times New Roman"/>
          <w:sz w:val="24"/>
          <w:szCs w:val="24"/>
        </w:rPr>
        <w:t>For a specific combination, if other numerical variables are involved, we need to select</w:t>
      </w:r>
      <w:r w:rsidRPr="00817087">
        <w:rPr>
          <w:rFonts w:ascii="Times New Roman" w:hAnsi="Times New Roman" w:cs="Times New Roman"/>
          <w:sz w:val="24"/>
          <w:szCs w:val="24"/>
        </w:rPr>
        <w:t xml:space="preserve"> </w:t>
      </w:r>
      <w:r w:rsidR="008D5266" w:rsidRPr="00817087">
        <w:rPr>
          <w:rFonts w:ascii="Times New Roman" w:hAnsi="Times New Roman" w:cs="Times New Roman"/>
          <w:sz w:val="24"/>
          <w:szCs w:val="24"/>
        </w:rPr>
        <w:t>the numerical variable values to make them satisfy the conditions. For example, to select</w:t>
      </w:r>
      <w:r w:rsidRPr="00817087">
        <w:rPr>
          <w:rFonts w:ascii="Times New Roman" w:hAnsi="Times New Roman" w:cs="Times New Roman"/>
          <w:sz w:val="24"/>
          <w:szCs w:val="24"/>
        </w:rPr>
        <w:t xml:space="preserve"> </w:t>
      </w:r>
      <w:r w:rsidR="008D5266" w:rsidRPr="00817087">
        <w:rPr>
          <w:rFonts w:ascii="Times New Roman" w:hAnsi="Times New Roman" w:cs="Times New Roman"/>
          <w:sz w:val="24"/>
          <w:szCs w:val="24"/>
        </w:rPr>
        <w:t xml:space="preserve">a test for </w:t>
      </w:r>
      <w:r w:rsidR="008D5266" w:rsidRPr="00817087">
        <w:rPr>
          <w:rFonts w:ascii="Times New Roman" w:hAnsi="Times New Roman" w:cs="Times New Roman"/>
          <w:i/>
          <w:iCs/>
          <w:sz w:val="24"/>
          <w:szCs w:val="24"/>
        </w:rPr>
        <w:t xml:space="preserve">(x ≥ </w:t>
      </w:r>
      <w:r w:rsidR="008D5266" w:rsidRPr="00817087">
        <w:rPr>
          <w:rFonts w:ascii="Times New Roman" w:hAnsi="Times New Roman" w:cs="Times New Roman"/>
          <w:sz w:val="24"/>
          <w:szCs w:val="24"/>
        </w:rPr>
        <w:t xml:space="preserve">0) Ʌ </w:t>
      </w:r>
      <w:r w:rsidR="008D5266" w:rsidRPr="00817087">
        <w:rPr>
          <w:rFonts w:ascii="CourierNew,Italic" w:hAnsi="CourierNew,Italic" w:cs="CourierNew,Italic"/>
          <w:i/>
          <w:iCs/>
          <w:sz w:val="24"/>
          <w:szCs w:val="24"/>
        </w:rPr>
        <w:t xml:space="preserve">(x </w:t>
      </w:r>
      <w:r w:rsidR="008D5266" w:rsidRPr="00817087">
        <w:rPr>
          <w:rFonts w:ascii="Arial" w:hAnsi="Arial" w:cs="Arial"/>
          <w:sz w:val="24"/>
          <w:szCs w:val="24"/>
        </w:rPr>
        <w:t xml:space="preserve">&lt; </w:t>
      </w:r>
      <w:r w:rsidR="008D5266" w:rsidRPr="00817087">
        <w:rPr>
          <w:rFonts w:ascii="Times New Roman" w:hAnsi="Times New Roman" w:cs="Times New Roman"/>
          <w:sz w:val="24"/>
          <w:szCs w:val="24"/>
        </w:rPr>
        <w:t xml:space="preserve">2l), we can </w:t>
      </w:r>
      <w:r w:rsidRPr="00817087">
        <w:rPr>
          <w:rFonts w:ascii="Times New Roman" w:hAnsi="Times New Roman" w:cs="Times New Roman"/>
          <w:sz w:val="24"/>
          <w:szCs w:val="24"/>
        </w:rPr>
        <w:t>choose x</w:t>
      </w:r>
      <w:r w:rsidR="008D5266" w:rsidRPr="00817087">
        <w:rPr>
          <w:rFonts w:ascii="CourierNew,Italic" w:hAnsi="CourierNew,Italic" w:cs="CourierNew,Italic"/>
          <w:i/>
          <w:iCs/>
          <w:sz w:val="24"/>
          <w:szCs w:val="24"/>
        </w:rPr>
        <w:t xml:space="preserve"> </w:t>
      </w:r>
      <w:r w:rsidR="008D5266" w:rsidRPr="00817087">
        <w:rPr>
          <w:rFonts w:ascii="Arial" w:hAnsi="Arial" w:cs="Arial"/>
          <w:sz w:val="24"/>
          <w:szCs w:val="24"/>
        </w:rPr>
        <w:t xml:space="preserve">= </w:t>
      </w:r>
      <w:r w:rsidR="008D5266" w:rsidRPr="00817087">
        <w:rPr>
          <w:rFonts w:ascii="Times New Roman" w:hAnsi="Times New Roman" w:cs="Times New Roman"/>
          <w:sz w:val="24"/>
          <w:szCs w:val="24"/>
        </w:rPr>
        <w:t xml:space="preserve">10, that satisfies both </w:t>
      </w:r>
      <w:r w:rsidR="008D5266" w:rsidRPr="00817087">
        <w:rPr>
          <w:rFonts w:ascii="Times New Roman" w:hAnsi="Times New Roman" w:cs="Times New Roman"/>
          <w:i/>
          <w:iCs/>
          <w:sz w:val="24"/>
          <w:szCs w:val="24"/>
        </w:rPr>
        <w:t xml:space="preserve">(x ≥ </w:t>
      </w:r>
      <w:r w:rsidR="008D5266" w:rsidRPr="00817087">
        <w:rPr>
          <w:rFonts w:ascii="Times New Roman" w:hAnsi="Times New Roman" w:cs="Times New Roman"/>
          <w:sz w:val="24"/>
          <w:szCs w:val="24"/>
        </w:rPr>
        <w:t>0) and</w:t>
      </w:r>
      <w:r w:rsidRPr="00817087">
        <w:rPr>
          <w:rFonts w:ascii="Times New Roman" w:hAnsi="Times New Roman" w:cs="Times New Roman"/>
          <w:sz w:val="24"/>
          <w:szCs w:val="24"/>
        </w:rPr>
        <w:t xml:space="preserve"> </w:t>
      </w:r>
      <w:r w:rsidR="008D5266" w:rsidRPr="00817087">
        <w:rPr>
          <w:rFonts w:ascii="CourierNew,Italic" w:hAnsi="CourierNew,Italic" w:cs="CourierNew,Italic"/>
          <w:i/>
          <w:iCs/>
          <w:sz w:val="24"/>
          <w:szCs w:val="24"/>
        </w:rPr>
        <w:t xml:space="preserve">(x </w:t>
      </w:r>
      <w:r w:rsidR="008D5266" w:rsidRPr="00817087">
        <w:rPr>
          <w:rFonts w:ascii="Arial" w:hAnsi="Arial" w:cs="Arial"/>
          <w:sz w:val="24"/>
          <w:szCs w:val="24"/>
        </w:rPr>
        <w:t xml:space="preserve">&lt; </w:t>
      </w:r>
      <w:r w:rsidR="008D5266" w:rsidRPr="00817087">
        <w:rPr>
          <w:rFonts w:ascii="Times New Roman" w:hAnsi="Times New Roman" w:cs="Times New Roman"/>
          <w:sz w:val="24"/>
          <w:szCs w:val="24"/>
        </w:rPr>
        <w:t>21). In more complicated situations, we might want to generate a list of candidate test</w:t>
      </w:r>
      <w:r w:rsidRPr="00817087">
        <w:rPr>
          <w:rFonts w:ascii="Times New Roman" w:hAnsi="Times New Roman" w:cs="Times New Roman"/>
          <w:sz w:val="24"/>
          <w:szCs w:val="24"/>
        </w:rPr>
        <w:t xml:space="preserve"> </w:t>
      </w:r>
      <w:r>
        <w:rPr>
          <w:rFonts w:ascii="Times New Roman" w:hAnsi="Times New Roman" w:cs="Times New Roman"/>
          <w:sz w:val="24"/>
          <w:szCs w:val="24"/>
        </w:rPr>
        <w:t xml:space="preserve">cases based on one condition, </w:t>
      </w:r>
      <w:r w:rsidR="008D5266" w:rsidRPr="00817087">
        <w:rPr>
          <w:rFonts w:ascii="Times New Roman" w:hAnsi="Times New Roman" w:cs="Times New Roman"/>
          <w:sz w:val="24"/>
          <w:szCs w:val="24"/>
        </w:rPr>
        <w:t>and then use other conditions to eliminate certain elements from this initial candidate</w:t>
      </w:r>
      <w:r w:rsidRPr="00817087">
        <w:rPr>
          <w:rFonts w:ascii="Times New Roman" w:hAnsi="Times New Roman" w:cs="Times New Roman"/>
          <w:sz w:val="24"/>
          <w:szCs w:val="24"/>
        </w:rPr>
        <w:t xml:space="preserve"> </w:t>
      </w:r>
      <w:r w:rsidR="008D5266" w:rsidRPr="00817087">
        <w:rPr>
          <w:rFonts w:ascii="Times New Roman" w:hAnsi="Times New Roman" w:cs="Times New Roman"/>
          <w:sz w:val="24"/>
          <w:szCs w:val="24"/>
        </w:rPr>
        <w:t>list.</w:t>
      </w:r>
    </w:p>
    <w:p w:rsidR="008D5266" w:rsidRPr="00817087" w:rsidRDefault="008D5266" w:rsidP="00817087">
      <w:pPr>
        <w:autoSpaceDE w:val="0"/>
        <w:autoSpaceDN w:val="0"/>
        <w:adjustRightInd w:val="0"/>
        <w:spacing w:after="0" w:line="240" w:lineRule="auto"/>
        <w:jc w:val="both"/>
        <w:rPr>
          <w:rFonts w:ascii="Times New Roman" w:hAnsi="Times New Roman" w:cs="Times New Roman"/>
          <w:sz w:val="24"/>
          <w:szCs w:val="24"/>
        </w:rPr>
      </w:pPr>
      <w:r w:rsidRPr="00817087">
        <w:rPr>
          <w:rFonts w:ascii="Times New Roman" w:hAnsi="Times New Roman" w:cs="Times New Roman"/>
          <w:sz w:val="24"/>
          <w:szCs w:val="24"/>
        </w:rPr>
        <w:t xml:space="preserve">      In this example, we might start with a list like </w:t>
      </w:r>
      <w:r w:rsidRPr="00817087">
        <w:rPr>
          <w:rFonts w:ascii="Arial" w:hAnsi="Arial" w:cs="Arial"/>
          <w:sz w:val="24"/>
          <w:szCs w:val="24"/>
        </w:rPr>
        <w:t xml:space="preserve">{ </w:t>
      </w:r>
      <w:r w:rsidRPr="00817087">
        <w:rPr>
          <w:rFonts w:ascii="Times New Roman" w:hAnsi="Times New Roman" w:cs="Times New Roman"/>
          <w:sz w:val="24"/>
          <w:szCs w:val="24"/>
        </w:rPr>
        <w:t xml:space="preserve">1, 10, 100, </w:t>
      </w:r>
      <w:r w:rsidRPr="00817087">
        <w:rPr>
          <w:rFonts w:ascii="Arial" w:hAnsi="Arial" w:cs="Arial"/>
          <w:sz w:val="24"/>
          <w:szCs w:val="24"/>
        </w:rPr>
        <w:t xml:space="preserve">. . .}, </w:t>
      </w:r>
      <w:r w:rsidRPr="00817087">
        <w:rPr>
          <w:rFonts w:ascii="Times New Roman" w:hAnsi="Times New Roman" w:cs="Times New Roman"/>
          <w:sz w:val="24"/>
          <w:szCs w:val="24"/>
        </w:rPr>
        <w:t xml:space="preserve">and the second condition would reduce it to </w:t>
      </w:r>
      <w:r w:rsidRPr="00817087">
        <w:rPr>
          <w:rFonts w:ascii="Arial" w:hAnsi="Arial" w:cs="Arial"/>
          <w:sz w:val="24"/>
          <w:szCs w:val="24"/>
        </w:rPr>
        <w:t xml:space="preserve">{ </w:t>
      </w:r>
      <w:r w:rsidRPr="00817087">
        <w:rPr>
          <w:rFonts w:ascii="Times New Roman" w:hAnsi="Times New Roman" w:cs="Times New Roman"/>
          <w:sz w:val="24"/>
          <w:szCs w:val="24"/>
        </w:rPr>
        <w:t xml:space="preserve">1, lo}, and we can finally select 10 or </w:t>
      </w:r>
      <w:r w:rsidRPr="00817087">
        <w:rPr>
          <w:rFonts w:ascii="CourierNew,Italic" w:hAnsi="CourierNew,Italic" w:cs="CourierNew,Italic"/>
          <w:i/>
          <w:iCs/>
          <w:sz w:val="24"/>
          <w:szCs w:val="24"/>
        </w:rPr>
        <w:t xml:space="preserve">x </w:t>
      </w:r>
      <w:r w:rsidRPr="00817087">
        <w:rPr>
          <w:rFonts w:ascii="Arial" w:hAnsi="Arial" w:cs="Arial"/>
          <w:sz w:val="24"/>
          <w:szCs w:val="24"/>
        </w:rPr>
        <w:t xml:space="preserve">= </w:t>
      </w:r>
      <w:r w:rsidRPr="00817087">
        <w:rPr>
          <w:rFonts w:ascii="Times New Roman" w:hAnsi="Times New Roman" w:cs="Times New Roman"/>
          <w:sz w:val="24"/>
          <w:szCs w:val="24"/>
        </w:rPr>
        <w:t>10 as our test case to cover this specific decision combination.</w:t>
      </w:r>
    </w:p>
    <w:sectPr w:rsidR="008D5266" w:rsidRPr="00817087" w:rsidSect="00B912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FE9" w:rsidRDefault="00C23FE9" w:rsidP="0095107B">
      <w:pPr>
        <w:spacing w:after="0" w:line="240" w:lineRule="auto"/>
      </w:pPr>
      <w:r>
        <w:separator/>
      </w:r>
    </w:p>
  </w:endnote>
  <w:endnote w:type="continuationSeparator" w:id="1">
    <w:p w:rsidR="00C23FE9" w:rsidRDefault="00C23FE9" w:rsidP="009510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New,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FE9" w:rsidRDefault="00C23FE9" w:rsidP="0095107B">
      <w:pPr>
        <w:spacing w:after="0" w:line="240" w:lineRule="auto"/>
      </w:pPr>
      <w:r>
        <w:separator/>
      </w:r>
    </w:p>
  </w:footnote>
  <w:footnote w:type="continuationSeparator" w:id="1">
    <w:p w:rsidR="00C23FE9" w:rsidRDefault="00C23FE9" w:rsidP="009510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11DDB"/>
    <w:multiLevelType w:val="hybridMultilevel"/>
    <w:tmpl w:val="4988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4323D"/>
    <w:multiLevelType w:val="hybridMultilevel"/>
    <w:tmpl w:val="85CA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F3F0F"/>
    <w:rsid w:val="00277F5B"/>
    <w:rsid w:val="0034315E"/>
    <w:rsid w:val="00394274"/>
    <w:rsid w:val="003D683F"/>
    <w:rsid w:val="00501B57"/>
    <w:rsid w:val="007E5C6D"/>
    <w:rsid w:val="00817087"/>
    <w:rsid w:val="0085301D"/>
    <w:rsid w:val="008D5266"/>
    <w:rsid w:val="0095107B"/>
    <w:rsid w:val="00B91268"/>
    <w:rsid w:val="00C23FE9"/>
    <w:rsid w:val="00C830A4"/>
    <w:rsid w:val="00E85C18"/>
    <w:rsid w:val="00EF3F0F"/>
    <w:rsid w:val="00F553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2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B57"/>
    <w:rPr>
      <w:rFonts w:ascii="Tahoma" w:hAnsi="Tahoma" w:cs="Tahoma"/>
      <w:sz w:val="16"/>
      <w:szCs w:val="16"/>
    </w:rPr>
  </w:style>
  <w:style w:type="paragraph" w:styleId="ListParagraph">
    <w:name w:val="List Paragraph"/>
    <w:basedOn w:val="Normal"/>
    <w:uiPriority w:val="34"/>
    <w:qFormat/>
    <w:rsid w:val="00277F5B"/>
    <w:pPr>
      <w:ind w:left="720"/>
      <w:contextualSpacing/>
    </w:pPr>
  </w:style>
  <w:style w:type="paragraph" w:styleId="Header">
    <w:name w:val="header"/>
    <w:basedOn w:val="Normal"/>
    <w:link w:val="HeaderChar"/>
    <w:uiPriority w:val="99"/>
    <w:semiHidden/>
    <w:unhideWhenUsed/>
    <w:rsid w:val="009510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107B"/>
  </w:style>
  <w:style w:type="paragraph" w:styleId="Footer">
    <w:name w:val="footer"/>
    <w:basedOn w:val="Normal"/>
    <w:link w:val="FooterChar"/>
    <w:uiPriority w:val="99"/>
    <w:semiHidden/>
    <w:unhideWhenUsed/>
    <w:rsid w:val="009510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107B"/>
  </w:style>
</w:styles>
</file>

<file path=word/webSettings.xml><?xml version="1.0" encoding="utf-8"?>
<w:webSettings xmlns:r="http://schemas.openxmlformats.org/officeDocument/2006/relationships" xmlns:w="http://schemas.openxmlformats.org/wordprocessingml/2006/main">
  <w:divs>
    <w:div w:id="193082661">
      <w:bodyDiv w:val="1"/>
      <w:marLeft w:val="0"/>
      <w:marRight w:val="0"/>
      <w:marTop w:val="0"/>
      <w:marBottom w:val="0"/>
      <w:divBdr>
        <w:top w:val="none" w:sz="0" w:space="0" w:color="auto"/>
        <w:left w:val="none" w:sz="0" w:space="0" w:color="auto"/>
        <w:bottom w:val="none" w:sz="0" w:space="0" w:color="auto"/>
        <w:right w:val="none" w:sz="0" w:space="0" w:color="auto"/>
      </w:divBdr>
      <w:divsChild>
        <w:div w:id="846870472">
          <w:marLeft w:val="0"/>
          <w:marRight w:val="0"/>
          <w:marTop w:val="0"/>
          <w:marBottom w:val="0"/>
          <w:divBdr>
            <w:top w:val="none" w:sz="0" w:space="0" w:color="auto"/>
            <w:left w:val="none" w:sz="0" w:space="0" w:color="auto"/>
            <w:bottom w:val="none" w:sz="0" w:space="0" w:color="auto"/>
            <w:right w:val="none" w:sz="0" w:space="0" w:color="auto"/>
          </w:divBdr>
        </w:div>
        <w:div w:id="171527884">
          <w:marLeft w:val="0"/>
          <w:marRight w:val="0"/>
          <w:marTop w:val="0"/>
          <w:marBottom w:val="0"/>
          <w:divBdr>
            <w:top w:val="none" w:sz="0" w:space="0" w:color="auto"/>
            <w:left w:val="none" w:sz="0" w:space="0" w:color="auto"/>
            <w:bottom w:val="none" w:sz="0" w:space="0" w:color="auto"/>
            <w:right w:val="none" w:sz="0" w:space="0" w:color="auto"/>
          </w:divBdr>
        </w:div>
      </w:divsChild>
    </w:div>
    <w:div w:id="754936098">
      <w:bodyDiv w:val="1"/>
      <w:marLeft w:val="0"/>
      <w:marRight w:val="0"/>
      <w:marTop w:val="0"/>
      <w:marBottom w:val="0"/>
      <w:divBdr>
        <w:top w:val="none" w:sz="0" w:space="0" w:color="auto"/>
        <w:left w:val="none" w:sz="0" w:space="0" w:color="auto"/>
        <w:bottom w:val="none" w:sz="0" w:space="0" w:color="auto"/>
        <w:right w:val="none" w:sz="0" w:space="0" w:color="auto"/>
      </w:divBdr>
      <w:divsChild>
        <w:div w:id="319583062">
          <w:marLeft w:val="0"/>
          <w:marRight w:val="0"/>
          <w:marTop w:val="0"/>
          <w:marBottom w:val="0"/>
          <w:divBdr>
            <w:top w:val="none" w:sz="0" w:space="0" w:color="auto"/>
            <w:left w:val="none" w:sz="0" w:space="0" w:color="auto"/>
            <w:bottom w:val="none" w:sz="0" w:space="0" w:color="auto"/>
            <w:right w:val="none" w:sz="0" w:space="0" w:color="auto"/>
          </w:divBdr>
        </w:div>
        <w:div w:id="1376199848">
          <w:marLeft w:val="0"/>
          <w:marRight w:val="0"/>
          <w:marTop w:val="0"/>
          <w:marBottom w:val="0"/>
          <w:divBdr>
            <w:top w:val="none" w:sz="0" w:space="0" w:color="auto"/>
            <w:left w:val="none" w:sz="0" w:space="0" w:color="auto"/>
            <w:bottom w:val="none" w:sz="0" w:space="0" w:color="auto"/>
            <w:right w:val="none" w:sz="0" w:space="0" w:color="auto"/>
          </w:divBdr>
        </w:div>
        <w:div w:id="1429697042">
          <w:marLeft w:val="0"/>
          <w:marRight w:val="0"/>
          <w:marTop w:val="0"/>
          <w:marBottom w:val="0"/>
          <w:divBdr>
            <w:top w:val="none" w:sz="0" w:space="0" w:color="auto"/>
            <w:left w:val="none" w:sz="0" w:space="0" w:color="auto"/>
            <w:bottom w:val="none" w:sz="0" w:space="0" w:color="auto"/>
            <w:right w:val="none" w:sz="0" w:space="0" w:color="auto"/>
          </w:divBdr>
        </w:div>
      </w:divsChild>
    </w:div>
    <w:div w:id="1411611270">
      <w:bodyDiv w:val="1"/>
      <w:marLeft w:val="0"/>
      <w:marRight w:val="0"/>
      <w:marTop w:val="0"/>
      <w:marBottom w:val="0"/>
      <w:divBdr>
        <w:top w:val="none" w:sz="0" w:space="0" w:color="auto"/>
        <w:left w:val="none" w:sz="0" w:space="0" w:color="auto"/>
        <w:bottom w:val="none" w:sz="0" w:space="0" w:color="auto"/>
        <w:right w:val="none" w:sz="0" w:space="0" w:color="auto"/>
      </w:divBdr>
      <w:divsChild>
        <w:div w:id="678696418">
          <w:marLeft w:val="0"/>
          <w:marRight w:val="0"/>
          <w:marTop w:val="0"/>
          <w:marBottom w:val="0"/>
          <w:divBdr>
            <w:top w:val="none" w:sz="0" w:space="0" w:color="auto"/>
            <w:left w:val="none" w:sz="0" w:space="0" w:color="auto"/>
            <w:bottom w:val="none" w:sz="0" w:space="0" w:color="auto"/>
            <w:right w:val="none" w:sz="0" w:space="0" w:color="auto"/>
          </w:divBdr>
        </w:div>
        <w:div w:id="2089619670">
          <w:marLeft w:val="0"/>
          <w:marRight w:val="0"/>
          <w:marTop w:val="0"/>
          <w:marBottom w:val="0"/>
          <w:divBdr>
            <w:top w:val="none" w:sz="0" w:space="0" w:color="auto"/>
            <w:left w:val="none" w:sz="0" w:space="0" w:color="auto"/>
            <w:bottom w:val="none" w:sz="0" w:space="0" w:color="auto"/>
            <w:right w:val="none" w:sz="0" w:space="0" w:color="auto"/>
          </w:divBdr>
        </w:div>
        <w:div w:id="1572882513">
          <w:marLeft w:val="0"/>
          <w:marRight w:val="0"/>
          <w:marTop w:val="0"/>
          <w:marBottom w:val="0"/>
          <w:divBdr>
            <w:top w:val="none" w:sz="0" w:space="0" w:color="auto"/>
            <w:left w:val="none" w:sz="0" w:space="0" w:color="auto"/>
            <w:bottom w:val="none" w:sz="0" w:space="0" w:color="auto"/>
            <w:right w:val="none" w:sz="0" w:space="0" w:color="auto"/>
          </w:divBdr>
        </w:div>
        <w:div w:id="1542089352">
          <w:marLeft w:val="0"/>
          <w:marRight w:val="0"/>
          <w:marTop w:val="0"/>
          <w:marBottom w:val="0"/>
          <w:divBdr>
            <w:top w:val="none" w:sz="0" w:space="0" w:color="auto"/>
            <w:left w:val="none" w:sz="0" w:space="0" w:color="auto"/>
            <w:bottom w:val="none" w:sz="0" w:space="0" w:color="auto"/>
            <w:right w:val="none" w:sz="0" w:space="0" w:color="auto"/>
          </w:divBdr>
        </w:div>
        <w:div w:id="179006767">
          <w:marLeft w:val="0"/>
          <w:marRight w:val="0"/>
          <w:marTop w:val="0"/>
          <w:marBottom w:val="0"/>
          <w:divBdr>
            <w:top w:val="none" w:sz="0" w:space="0" w:color="auto"/>
            <w:left w:val="none" w:sz="0" w:space="0" w:color="auto"/>
            <w:bottom w:val="none" w:sz="0" w:space="0" w:color="auto"/>
            <w:right w:val="none" w:sz="0" w:space="0" w:color="auto"/>
          </w:divBdr>
        </w:div>
        <w:div w:id="1014725675">
          <w:marLeft w:val="0"/>
          <w:marRight w:val="0"/>
          <w:marTop w:val="0"/>
          <w:marBottom w:val="0"/>
          <w:divBdr>
            <w:top w:val="none" w:sz="0" w:space="0" w:color="auto"/>
            <w:left w:val="none" w:sz="0" w:space="0" w:color="auto"/>
            <w:bottom w:val="none" w:sz="0" w:space="0" w:color="auto"/>
            <w:right w:val="none" w:sz="0" w:space="0" w:color="auto"/>
          </w:divBdr>
        </w:div>
        <w:div w:id="821122751">
          <w:marLeft w:val="0"/>
          <w:marRight w:val="0"/>
          <w:marTop w:val="0"/>
          <w:marBottom w:val="0"/>
          <w:divBdr>
            <w:top w:val="none" w:sz="0" w:space="0" w:color="auto"/>
            <w:left w:val="none" w:sz="0" w:space="0" w:color="auto"/>
            <w:bottom w:val="none" w:sz="0" w:space="0" w:color="auto"/>
            <w:right w:val="none" w:sz="0" w:space="0" w:color="auto"/>
          </w:divBdr>
        </w:div>
        <w:div w:id="68040645">
          <w:marLeft w:val="0"/>
          <w:marRight w:val="0"/>
          <w:marTop w:val="0"/>
          <w:marBottom w:val="0"/>
          <w:divBdr>
            <w:top w:val="none" w:sz="0" w:space="0" w:color="auto"/>
            <w:left w:val="none" w:sz="0" w:space="0" w:color="auto"/>
            <w:bottom w:val="none" w:sz="0" w:space="0" w:color="auto"/>
            <w:right w:val="none" w:sz="0" w:space="0" w:color="auto"/>
          </w:divBdr>
        </w:div>
        <w:div w:id="414743392">
          <w:marLeft w:val="0"/>
          <w:marRight w:val="0"/>
          <w:marTop w:val="0"/>
          <w:marBottom w:val="0"/>
          <w:divBdr>
            <w:top w:val="none" w:sz="0" w:space="0" w:color="auto"/>
            <w:left w:val="none" w:sz="0" w:space="0" w:color="auto"/>
            <w:bottom w:val="none" w:sz="0" w:space="0" w:color="auto"/>
            <w:right w:val="none" w:sz="0" w:space="0" w:color="auto"/>
          </w:divBdr>
        </w:div>
        <w:div w:id="888806483">
          <w:marLeft w:val="0"/>
          <w:marRight w:val="0"/>
          <w:marTop w:val="0"/>
          <w:marBottom w:val="0"/>
          <w:divBdr>
            <w:top w:val="none" w:sz="0" w:space="0" w:color="auto"/>
            <w:left w:val="none" w:sz="0" w:space="0" w:color="auto"/>
            <w:bottom w:val="none" w:sz="0" w:space="0" w:color="auto"/>
            <w:right w:val="none" w:sz="0" w:space="0" w:color="auto"/>
          </w:divBdr>
        </w:div>
        <w:div w:id="431975381">
          <w:marLeft w:val="0"/>
          <w:marRight w:val="0"/>
          <w:marTop w:val="0"/>
          <w:marBottom w:val="0"/>
          <w:divBdr>
            <w:top w:val="none" w:sz="0" w:space="0" w:color="auto"/>
            <w:left w:val="none" w:sz="0" w:space="0" w:color="auto"/>
            <w:bottom w:val="none" w:sz="0" w:space="0" w:color="auto"/>
            <w:right w:val="none" w:sz="0" w:space="0" w:color="auto"/>
          </w:divBdr>
        </w:div>
        <w:div w:id="1824617474">
          <w:marLeft w:val="0"/>
          <w:marRight w:val="0"/>
          <w:marTop w:val="0"/>
          <w:marBottom w:val="0"/>
          <w:divBdr>
            <w:top w:val="none" w:sz="0" w:space="0" w:color="auto"/>
            <w:left w:val="none" w:sz="0" w:space="0" w:color="auto"/>
            <w:bottom w:val="none" w:sz="0" w:space="0" w:color="auto"/>
            <w:right w:val="none" w:sz="0" w:space="0" w:color="auto"/>
          </w:divBdr>
        </w:div>
        <w:div w:id="229196197">
          <w:marLeft w:val="0"/>
          <w:marRight w:val="0"/>
          <w:marTop w:val="0"/>
          <w:marBottom w:val="0"/>
          <w:divBdr>
            <w:top w:val="none" w:sz="0" w:space="0" w:color="auto"/>
            <w:left w:val="none" w:sz="0" w:space="0" w:color="auto"/>
            <w:bottom w:val="none" w:sz="0" w:space="0" w:color="auto"/>
            <w:right w:val="none" w:sz="0" w:space="0" w:color="auto"/>
          </w:divBdr>
        </w:div>
        <w:div w:id="1915431583">
          <w:marLeft w:val="0"/>
          <w:marRight w:val="0"/>
          <w:marTop w:val="0"/>
          <w:marBottom w:val="0"/>
          <w:divBdr>
            <w:top w:val="none" w:sz="0" w:space="0" w:color="auto"/>
            <w:left w:val="none" w:sz="0" w:space="0" w:color="auto"/>
            <w:bottom w:val="none" w:sz="0" w:space="0" w:color="auto"/>
            <w:right w:val="none" w:sz="0" w:space="0" w:color="auto"/>
          </w:divBdr>
        </w:div>
        <w:div w:id="967470687">
          <w:marLeft w:val="0"/>
          <w:marRight w:val="0"/>
          <w:marTop w:val="0"/>
          <w:marBottom w:val="0"/>
          <w:divBdr>
            <w:top w:val="none" w:sz="0" w:space="0" w:color="auto"/>
            <w:left w:val="none" w:sz="0" w:space="0" w:color="auto"/>
            <w:bottom w:val="none" w:sz="0" w:space="0" w:color="auto"/>
            <w:right w:val="none" w:sz="0" w:space="0" w:color="auto"/>
          </w:divBdr>
        </w:div>
        <w:div w:id="1373650669">
          <w:marLeft w:val="0"/>
          <w:marRight w:val="0"/>
          <w:marTop w:val="0"/>
          <w:marBottom w:val="0"/>
          <w:divBdr>
            <w:top w:val="none" w:sz="0" w:space="0" w:color="auto"/>
            <w:left w:val="none" w:sz="0" w:space="0" w:color="auto"/>
            <w:bottom w:val="none" w:sz="0" w:space="0" w:color="auto"/>
            <w:right w:val="none" w:sz="0" w:space="0" w:color="auto"/>
          </w:divBdr>
        </w:div>
        <w:div w:id="898129136">
          <w:marLeft w:val="0"/>
          <w:marRight w:val="0"/>
          <w:marTop w:val="0"/>
          <w:marBottom w:val="0"/>
          <w:divBdr>
            <w:top w:val="none" w:sz="0" w:space="0" w:color="auto"/>
            <w:left w:val="none" w:sz="0" w:space="0" w:color="auto"/>
            <w:bottom w:val="none" w:sz="0" w:space="0" w:color="auto"/>
            <w:right w:val="none" w:sz="0" w:space="0" w:color="auto"/>
          </w:divBdr>
        </w:div>
        <w:div w:id="290399937">
          <w:marLeft w:val="0"/>
          <w:marRight w:val="0"/>
          <w:marTop w:val="0"/>
          <w:marBottom w:val="0"/>
          <w:divBdr>
            <w:top w:val="none" w:sz="0" w:space="0" w:color="auto"/>
            <w:left w:val="none" w:sz="0" w:space="0" w:color="auto"/>
            <w:bottom w:val="none" w:sz="0" w:space="0" w:color="auto"/>
            <w:right w:val="none" w:sz="0" w:space="0" w:color="auto"/>
          </w:divBdr>
        </w:div>
      </w:divsChild>
    </w:div>
    <w:div w:id="1691177352">
      <w:bodyDiv w:val="1"/>
      <w:marLeft w:val="0"/>
      <w:marRight w:val="0"/>
      <w:marTop w:val="0"/>
      <w:marBottom w:val="0"/>
      <w:divBdr>
        <w:top w:val="none" w:sz="0" w:space="0" w:color="auto"/>
        <w:left w:val="none" w:sz="0" w:space="0" w:color="auto"/>
        <w:bottom w:val="none" w:sz="0" w:space="0" w:color="auto"/>
        <w:right w:val="none" w:sz="0" w:space="0" w:color="auto"/>
      </w:divBdr>
      <w:divsChild>
        <w:div w:id="958804300">
          <w:marLeft w:val="0"/>
          <w:marRight w:val="0"/>
          <w:marTop w:val="0"/>
          <w:marBottom w:val="0"/>
          <w:divBdr>
            <w:top w:val="none" w:sz="0" w:space="0" w:color="auto"/>
            <w:left w:val="none" w:sz="0" w:space="0" w:color="auto"/>
            <w:bottom w:val="none" w:sz="0" w:space="0" w:color="auto"/>
            <w:right w:val="none" w:sz="0" w:space="0" w:color="auto"/>
          </w:divBdr>
        </w:div>
        <w:div w:id="1503354869">
          <w:marLeft w:val="0"/>
          <w:marRight w:val="0"/>
          <w:marTop w:val="0"/>
          <w:marBottom w:val="0"/>
          <w:divBdr>
            <w:top w:val="none" w:sz="0" w:space="0" w:color="auto"/>
            <w:left w:val="none" w:sz="0" w:space="0" w:color="auto"/>
            <w:bottom w:val="none" w:sz="0" w:space="0" w:color="auto"/>
            <w:right w:val="none" w:sz="0" w:space="0" w:color="auto"/>
          </w:divBdr>
        </w:div>
        <w:div w:id="1522281767">
          <w:marLeft w:val="0"/>
          <w:marRight w:val="0"/>
          <w:marTop w:val="0"/>
          <w:marBottom w:val="0"/>
          <w:divBdr>
            <w:top w:val="none" w:sz="0" w:space="0" w:color="auto"/>
            <w:left w:val="none" w:sz="0" w:space="0" w:color="auto"/>
            <w:bottom w:val="none" w:sz="0" w:space="0" w:color="auto"/>
            <w:right w:val="none" w:sz="0" w:space="0" w:color="auto"/>
          </w:divBdr>
        </w:div>
        <w:div w:id="1397705069">
          <w:marLeft w:val="0"/>
          <w:marRight w:val="0"/>
          <w:marTop w:val="0"/>
          <w:marBottom w:val="0"/>
          <w:divBdr>
            <w:top w:val="none" w:sz="0" w:space="0" w:color="auto"/>
            <w:left w:val="none" w:sz="0" w:space="0" w:color="auto"/>
            <w:bottom w:val="none" w:sz="0" w:space="0" w:color="auto"/>
            <w:right w:val="none" w:sz="0" w:space="0" w:color="auto"/>
          </w:divBdr>
        </w:div>
        <w:div w:id="1968201996">
          <w:marLeft w:val="0"/>
          <w:marRight w:val="0"/>
          <w:marTop w:val="0"/>
          <w:marBottom w:val="0"/>
          <w:divBdr>
            <w:top w:val="none" w:sz="0" w:space="0" w:color="auto"/>
            <w:left w:val="none" w:sz="0" w:space="0" w:color="auto"/>
            <w:bottom w:val="none" w:sz="0" w:space="0" w:color="auto"/>
            <w:right w:val="none" w:sz="0" w:space="0" w:color="auto"/>
          </w:divBdr>
        </w:div>
        <w:div w:id="489979061">
          <w:marLeft w:val="0"/>
          <w:marRight w:val="0"/>
          <w:marTop w:val="0"/>
          <w:marBottom w:val="0"/>
          <w:divBdr>
            <w:top w:val="none" w:sz="0" w:space="0" w:color="auto"/>
            <w:left w:val="none" w:sz="0" w:space="0" w:color="auto"/>
            <w:bottom w:val="none" w:sz="0" w:space="0" w:color="auto"/>
            <w:right w:val="none" w:sz="0" w:space="0" w:color="auto"/>
          </w:divBdr>
        </w:div>
        <w:div w:id="1802309682">
          <w:marLeft w:val="0"/>
          <w:marRight w:val="0"/>
          <w:marTop w:val="0"/>
          <w:marBottom w:val="0"/>
          <w:divBdr>
            <w:top w:val="none" w:sz="0" w:space="0" w:color="auto"/>
            <w:left w:val="none" w:sz="0" w:space="0" w:color="auto"/>
            <w:bottom w:val="none" w:sz="0" w:space="0" w:color="auto"/>
            <w:right w:val="none" w:sz="0" w:space="0" w:color="auto"/>
          </w:divBdr>
        </w:div>
        <w:div w:id="1606232079">
          <w:marLeft w:val="0"/>
          <w:marRight w:val="0"/>
          <w:marTop w:val="0"/>
          <w:marBottom w:val="0"/>
          <w:divBdr>
            <w:top w:val="none" w:sz="0" w:space="0" w:color="auto"/>
            <w:left w:val="none" w:sz="0" w:space="0" w:color="auto"/>
            <w:bottom w:val="none" w:sz="0" w:space="0" w:color="auto"/>
            <w:right w:val="none" w:sz="0" w:space="0" w:color="auto"/>
          </w:divBdr>
        </w:div>
        <w:div w:id="1419137677">
          <w:marLeft w:val="0"/>
          <w:marRight w:val="0"/>
          <w:marTop w:val="0"/>
          <w:marBottom w:val="0"/>
          <w:divBdr>
            <w:top w:val="none" w:sz="0" w:space="0" w:color="auto"/>
            <w:left w:val="none" w:sz="0" w:space="0" w:color="auto"/>
            <w:bottom w:val="none" w:sz="0" w:space="0" w:color="auto"/>
            <w:right w:val="none" w:sz="0" w:space="0" w:color="auto"/>
          </w:divBdr>
        </w:div>
        <w:div w:id="133110977">
          <w:marLeft w:val="0"/>
          <w:marRight w:val="0"/>
          <w:marTop w:val="0"/>
          <w:marBottom w:val="0"/>
          <w:divBdr>
            <w:top w:val="none" w:sz="0" w:space="0" w:color="auto"/>
            <w:left w:val="none" w:sz="0" w:space="0" w:color="auto"/>
            <w:bottom w:val="none" w:sz="0" w:space="0" w:color="auto"/>
            <w:right w:val="none" w:sz="0" w:space="0" w:color="auto"/>
          </w:divBdr>
        </w:div>
        <w:div w:id="929581901">
          <w:marLeft w:val="0"/>
          <w:marRight w:val="0"/>
          <w:marTop w:val="0"/>
          <w:marBottom w:val="0"/>
          <w:divBdr>
            <w:top w:val="none" w:sz="0" w:space="0" w:color="auto"/>
            <w:left w:val="none" w:sz="0" w:space="0" w:color="auto"/>
            <w:bottom w:val="none" w:sz="0" w:space="0" w:color="auto"/>
            <w:right w:val="none" w:sz="0" w:space="0" w:color="auto"/>
          </w:divBdr>
        </w:div>
        <w:div w:id="1849295313">
          <w:marLeft w:val="0"/>
          <w:marRight w:val="0"/>
          <w:marTop w:val="0"/>
          <w:marBottom w:val="0"/>
          <w:divBdr>
            <w:top w:val="none" w:sz="0" w:space="0" w:color="auto"/>
            <w:left w:val="none" w:sz="0" w:space="0" w:color="auto"/>
            <w:bottom w:val="none" w:sz="0" w:space="0" w:color="auto"/>
            <w:right w:val="none" w:sz="0" w:space="0" w:color="auto"/>
          </w:divBdr>
        </w:div>
        <w:div w:id="1046371044">
          <w:marLeft w:val="0"/>
          <w:marRight w:val="0"/>
          <w:marTop w:val="0"/>
          <w:marBottom w:val="0"/>
          <w:divBdr>
            <w:top w:val="none" w:sz="0" w:space="0" w:color="auto"/>
            <w:left w:val="none" w:sz="0" w:space="0" w:color="auto"/>
            <w:bottom w:val="none" w:sz="0" w:space="0" w:color="auto"/>
            <w:right w:val="none" w:sz="0" w:space="0" w:color="auto"/>
          </w:divBdr>
        </w:div>
        <w:div w:id="291791247">
          <w:marLeft w:val="0"/>
          <w:marRight w:val="0"/>
          <w:marTop w:val="0"/>
          <w:marBottom w:val="0"/>
          <w:divBdr>
            <w:top w:val="none" w:sz="0" w:space="0" w:color="auto"/>
            <w:left w:val="none" w:sz="0" w:space="0" w:color="auto"/>
            <w:bottom w:val="none" w:sz="0" w:space="0" w:color="auto"/>
            <w:right w:val="none" w:sz="0" w:space="0" w:color="auto"/>
          </w:divBdr>
        </w:div>
        <w:div w:id="1302812534">
          <w:marLeft w:val="0"/>
          <w:marRight w:val="0"/>
          <w:marTop w:val="0"/>
          <w:marBottom w:val="0"/>
          <w:divBdr>
            <w:top w:val="none" w:sz="0" w:space="0" w:color="auto"/>
            <w:left w:val="none" w:sz="0" w:space="0" w:color="auto"/>
            <w:bottom w:val="none" w:sz="0" w:space="0" w:color="auto"/>
            <w:right w:val="none" w:sz="0" w:space="0" w:color="auto"/>
          </w:divBdr>
        </w:div>
        <w:div w:id="1551647497">
          <w:marLeft w:val="0"/>
          <w:marRight w:val="0"/>
          <w:marTop w:val="0"/>
          <w:marBottom w:val="0"/>
          <w:divBdr>
            <w:top w:val="none" w:sz="0" w:space="0" w:color="auto"/>
            <w:left w:val="none" w:sz="0" w:space="0" w:color="auto"/>
            <w:bottom w:val="none" w:sz="0" w:space="0" w:color="auto"/>
            <w:right w:val="none" w:sz="0" w:space="0" w:color="auto"/>
          </w:divBdr>
        </w:div>
      </w:divsChild>
    </w:div>
    <w:div w:id="1696925389">
      <w:bodyDiv w:val="1"/>
      <w:marLeft w:val="0"/>
      <w:marRight w:val="0"/>
      <w:marTop w:val="0"/>
      <w:marBottom w:val="0"/>
      <w:divBdr>
        <w:top w:val="none" w:sz="0" w:space="0" w:color="auto"/>
        <w:left w:val="none" w:sz="0" w:space="0" w:color="auto"/>
        <w:bottom w:val="none" w:sz="0" w:space="0" w:color="auto"/>
        <w:right w:val="none" w:sz="0" w:space="0" w:color="auto"/>
      </w:divBdr>
      <w:divsChild>
        <w:div w:id="631903516">
          <w:marLeft w:val="0"/>
          <w:marRight w:val="0"/>
          <w:marTop w:val="0"/>
          <w:marBottom w:val="0"/>
          <w:divBdr>
            <w:top w:val="none" w:sz="0" w:space="0" w:color="auto"/>
            <w:left w:val="none" w:sz="0" w:space="0" w:color="auto"/>
            <w:bottom w:val="none" w:sz="0" w:space="0" w:color="auto"/>
            <w:right w:val="none" w:sz="0" w:space="0" w:color="auto"/>
          </w:divBdr>
        </w:div>
        <w:div w:id="1556622524">
          <w:marLeft w:val="0"/>
          <w:marRight w:val="0"/>
          <w:marTop w:val="0"/>
          <w:marBottom w:val="0"/>
          <w:divBdr>
            <w:top w:val="none" w:sz="0" w:space="0" w:color="auto"/>
            <w:left w:val="none" w:sz="0" w:space="0" w:color="auto"/>
            <w:bottom w:val="none" w:sz="0" w:space="0" w:color="auto"/>
            <w:right w:val="none" w:sz="0" w:space="0" w:color="auto"/>
          </w:divBdr>
        </w:div>
        <w:div w:id="1310786271">
          <w:marLeft w:val="0"/>
          <w:marRight w:val="0"/>
          <w:marTop w:val="0"/>
          <w:marBottom w:val="0"/>
          <w:divBdr>
            <w:top w:val="none" w:sz="0" w:space="0" w:color="auto"/>
            <w:left w:val="none" w:sz="0" w:space="0" w:color="auto"/>
            <w:bottom w:val="none" w:sz="0" w:space="0" w:color="auto"/>
            <w:right w:val="none" w:sz="0" w:space="0" w:color="auto"/>
          </w:divBdr>
        </w:div>
        <w:div w:id="629897792">
          <w:marLeft w:val="0"/>
          <w:marRight w:val="0"/>
          <w:marTop w:val="0"/>
          <w:marBottom w:val="0"/>
          <w:divBdr>
            <w:top w:val="none" w:sz="0" w:space="0" w:color="auto"/>
            <w:left w:val="none" w:sz="0" w:space="0" w:color="auto"/>
            <w:bottom w:val="none" w:sz="0" w:space="0" w:color="auto"/>
            <w:right w:val="none" w:sz="0" w:space="0" w:color="auto"/>
          </w:divBdr>
        </w:div>
        <w:div w:id="627901614">
          <w:marLeft w:val="0"/>
          <w:marRight w:val="0"/>
          <w:marTop w:val="0"/>
          <w:marBottom w:val="0"/>
          <w:divBdr>
            <w:top w:val="none" w:sz="0" w:space="0" w:color="auto"/>
            <w:left w:val="none" w:sz="0" w:space="0" w:color="auto"/>
            <w:bottom w:val="none" w:sz="0" w:space="0" w:color="auto"/>
            <w:right w:val="none" w:sz="0" w:space="0" w:color="auto"/>
          </w:divBdr>
        </w:div>
        <w:div w:id="315308629">
          <w:marLeft w:val="0"/>
          <w:marRight w:val="0"/>
          <w:marTop w:val="0"/>
          <w:marBottom w:val="0"/>
          <w:divBdr>
            <w:top w:val="none" w:sz="0" w:space="0" w:color="auto"/>
            <w:left w:val="none" w:sz="0" w:space="0" w:color="auto"/>
            <w:bottom w:val="none" w:sz="0" w:space="0" w:color="auto"/>
            <w:right w:val="none" w:sz="0" w:space="0" w:color="auto"/>
          </w:divBdr>
        </w:div>
        <w:div w:id="1655261428">
          <w:marLeft w:val="0"/>
          <w:marRight w:val="0"/>
          <w:marTop w:val="0"/>
          <w:marBottom w:val="0"/>
          <w:divBdr>
            <w:top w:val="none" w:sz="0" w:space="0" w:color="auto"/>
            <w:left w:val="none" w:sz="0" w:space="0" w:color="auto"/>
            <w:bottom w:val="none" w:sz="0" w:space="0" w:color="auto"/>
            <w:right w:val="none" w:sz="0" w:space="0" w:color="auto"/>
          </w:divBdr>
        </w:div>
        <w:div w:id="1187137032">
          <w:marLeft w:val="0"/>
          <w:marRight w:val="0"/>
          <w:marTop w:val="0"/>
          <w:marBottom w:val="0"/>
          <w:divBdr>
            <w:top w:val="none" w:sz="0" w:space="0" w:color="auto"/>
            <w:left w:val="none" w:sz="0" w:space="0" w:color="auto"/>
            <w:bottom w:val="none" w:sz="0" w:space="0" w:color="auto"/>
            <w:right w:val="none" w:sz="0" w:space="0" w:color="auto"/>
          </w:divBdr>
        </w:div>
        <w:div w:id="1067723330">
          <w:marLeft w:val="0"/>
          <w:marRight w:val="0"/>
          <w:marTop w:val="0"/>
          <w:marBottom w:val="0"/>
          <w:divBdr>
            <w:top w:val="none" w:sz="0" w:space="0" w:color="auto"/>
            <w:left w:val="none" w:sz="0" w:space="0" w:color="auto"/>
            <w:bottom w:val="none" w:sz="0" w:space="0" w:color="auto"/>
            <w:right w:val="none" w:sz="0" w:space="0" w:color="auto"/>
          </w:divBdr>
        </w:div>
        <w:div w:id="1262225387">
          <w:marLeft w:val="0"/>
          <w:marRight w:val="0"/>
          <w:marTop w:val="0"/>
          <w:marBottom w:val="0"/>
          <w:divBdr>
            <w:top w:val="none" w:sz="0" w:space="0" w:color="auto"/>
            <w:left w:val="none" w:sz="0" w:space="0" w:color="auto"/>
            <w:bottom w:val="none" w:sz="0" w:space="0" w:color="auto"/>
            <w:right w:val="none" w:sz="0" w:space="0" w:color="auto"/>
          </w:divBdr>
        </w:div>
        <w:div w:id="1277299344">
          <w:marLeft w:val="0"/>
          <w:marRight w:val="0"/>
          <w:marTop w:val="0"/>
          <w:marBottom w:val="0"/>
          <w:divBdr>
            <w:top w:val="none" w:sz="0" w:space="0" w:color="auto"/>
            <w:left w:val="none" w:sz="0" w:space="0" w:color="auto"/>
            <w:bottom w:val="none" w:sz="0" w:space="0" w:color="auto"/>
            <w:right w:val="none" w:sz="0" w:space="0" w:color="auto"/>
          </w:divBdr>
        </w:div>
        <w:div w:id="1417438449">
          <w:marLeft w:val="0"/>
          <w:marRight w:val="0"/>
          <w:marTop w:val="0"/>
          <w:marBottom w:val="0"/>
          <w:divBdr>
            <w:top w:val="none" w:sz="0" w:space="0" w:color="auto"/>
            <w:left w:val="none" w:sz="0" w:space="0" w:color="auto"/>
            <w:bottom w:val="none" w:sz="0" w:space="0" w:color="auto"/>
            <w:right w:val="none" w:sz="0" w:space="0" w:color="auto"/>
          </w:divBdr>
        </w:div>
        <w:div w:id="192156166">
          <w:marLeft w:val="0"/>
          <w:marRight w:val="0"/>
          <w:marTop w:val="0"/>
          <w:marBottom w:val="0"/>
          <w:divBdr>
            <w:top w:val="none" w:sz="0" w:space="0" w:color="auto"/>
            <w:left w:val="none" w:sz="0" w:space="0" w:color="auto"/>
            <w:bottom w:val="none" w:sz="0" w:space="0" w:color="auto"/>
            <w:right w:val="none" w:sz="0" w:space="0" w:color="auto"/>
          </w:divBdr>
        </w:div>
      </w:divsChild>
    </w:div>
    <w:div w:id="1857620143">
      <w:bodyDiv w:val="1"/>
      <w:marLeft w:val="0"/>
      <w:marRight w:val="0"/>
      <w:marTop w:val="0"/>
      <w:marBottom w:val="0"/>
      <w:divBdr>
        <w:top w:val="none" w:sz="0" w:space="0" w:color="auto"/>
        <w:left w:val="none" w:sz="0" w:space="0" w:color="auto"/>
        <w:bottom w:val="none" w:sz="0" w:space="0" w:color="auto"/>
        <w:right w:val="none" w:sz="0" w:space="0" w:color="auto"/>
      </w:divBdr>
      <w:divsChild>
        <w:div w:id="1121876314">
          <w:marLeft w:val="0"/>
          <w:marRight w:val="0"/>
          <w:marTop w:val="0"/>
          <w:marBottom w:val="0"/>
          <w:divBdr>
            <w:top w:val="none" w:sz="0" w:space="0" w:color="auto"/>
            <w:left w:val="none" w:sz="0" w:space="0" w:color="auto"/>
            <w:bottom w:val="none" w:sz="0" w:space="0" w:color="auto"/>
            <w:right w:val="none" w:sz="0" w:space="0" w:color="auto"/>
          </w:divBdr>
        </w:div>
        <w:div w:id="586042024">
          <w:marLeft w:val="0"/>
          <w:marRight w:val="0"/>
          <w:marTop w:val="0"/>
          <w:marBottom w:val="0"/>
          <w:divBdr>
            <w:top w:val="none" w:sz="0" w:space="0" w:color="auto"/>
            <w:left w:val="none" w:sz="0" w:space="0" w:color="auto"/>
            <w:bottom w:val="none" w:sz="0" w:space="0" w:color="auto"/>
            <w:right w:val="none" w:sz="0" w:space="0" w:color="auto"/>
          </w:divBdr>
        </w:div>
        <w:div w:id="461074873">
          <w:marLeft w:val="0"/>
          <w:marRight w:val="0"/>
          <w:marTop w:val="0"/>
          <w:marBottom w:val="0"/>
          <w:divBdr>
            <w:top w:val="none" w:sz="0" w:space="0" w:color="auto"/>
            <w:left w:val="none" w:sz="0" w:space="0" w:color="auto"/>
            <w:bottom w:val="none" w:sz="0" w:space="0" w:color="auto"/>
            <w:right w:val="none" w:sz="0" w:space="0" w:color="auto"/>
          </w:divBdr>
        </w:div>
        <w:div w:id="53165164">
          <w:marLeft w:val="0"/>
          <w:marRight w:val="0"/>
          <w:marTop w:val="0"/>
          <w:marBottom w:val="0"/>
          <w:divBdr>
            <w:top w:val="none" w:sz="0" w:space="0" w:color="auto"/>
            <w:left w:val="none" w:sz="0" w:space="0" w:color="auto"/>
            <w:bottom w:val="none" w:sz="0" w:space="0" w:color="auto"/>
            <w:right w:val="none" w:sz="0" w:space="0" w:color="auto"/>
          </w:divBdr>
        </w:div>
        <w:div w:id="57939522">
          <w:marLeft w:val="0"/>
          <w:marRight w:val="0"/>
          <w:marTop w:val="0"/>
          <w:marBottom w:val="0"/>
          <w:divBdr>
            <w:top w:val="none" w:sz="0" w:space="0" w:color="auto"/>
            <w:left w:val="none" w:sz="0" w:space="0" w:color="auto"/>
            <w:bottom w:val="none" w:sz="0" w:space="0" w:color="auto"/>
            <w:right w:val="none" w:sz="0" w:space="0" w:color="auto"/>
          </w:divBdr>
        </w:div>
        <w:div w:id="1941915788">
          <w:marLeft w:val="0"/>
          <w:marRight w:val="0"/>
          <w:marTop w:val="0"/>
          <w:marBottom w:val="0"/>
          <w:divBdr>
            <w:top w:val="none" w:sz="0" w:space="0" w:color="auto"/>
            <w:left w:val="none" w:sz="0" w:space="0" w:color="auto"/>
            <w:bottom w:val="none" w:sz="0" w:space="0" w:color="auto"/>
            <w:right w:val="none" w:sz="0" w:space="0" w:color="auto"/>
          </w:divBdr>
        </w:div>
        <w:div w:id="1282155107">
          <w:marLeft w:val="0"/>
          <w:marRight w:val="0"/>
          <w:marTop w:val="0"/>
          <w:marBottom w:val="0"/>
          <w:divBdr>
            <w:top w:val="none" w:sz="0" w:space="0" w:color="auto"/>
            <w:left w:val="none" w:sz="0" w:space="0" w:color="auto"/>
            <w:bottom w:val="none" w:sz="0" w:space="0" w:color="auto"/>
            <w:right w:val="none" w:sz="0" w:space="0" w:color="auto"/>
          </w:divBdr>
        </w:div>
        <w:div w:id="831408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F862A-8D75-4389-82AB-955144B2B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cp:revision>
  <dcterms:created xsi:type="dcterms:W3CDTF">2024-01-31T05:18:00Z</dcterms:created>
  <dcterms:modified xsi:type="dcterms:W3CDTF">2024-01-31T06:09:00Z</dcterms:modified>
</cp:coreProperties>
</file>