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:rsidR="00A52196" w:rsidRDefault="00980D8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52196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:rsidR="00616F34" w:rsidRDefault="00A95BE5">
      <w:pPr>
        <w:pStyle w:val="ndice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ndice3"/>
        <w:ind w:left="446"/>
      </w:pPr>
    </w:p>
    <w:p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:rsidR="007E6B29" w:rsidRDefault="009F77C2" w:rsidP="00A773A0">
      <w:bookmarkStart w:id="6" w:name="_GoBack"/>
      <w:r>
        <w:rPr>
          <w:noProof/>
        </w:rPr>
        <w:drawing>
          <wp:inline distT="0" distB="0" distL="0" distR="0" wp14:anchorId="6206036A" wp14:editId="7F736A1B">
            <wp:extent cx="6444604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03" t="35338" r="22286" b="19954"/>
                    <a:stretch/>
                  </pic:blipFill>
                  <pic:spPr bwMode="auto">
                    <a:xfrm>
                      <a:off x="0" y="0"/>
                      <a:ext cx="6461322" cy="252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7" w:name="_Toc529180587"/>
    </w:p>
    <w:p w:rsidR="004309D8" w:rsidRPr="004309D8" w:rsidRDefault="007E6B29" w:rsidP="00247CAC">
      <w:pPr>
        <w:pStyle w:val="Ttulo2"/>
      </w:pPr>
      <w:r>
        <w:lastRenderedPageBreak/>
        <w:t>ARQUITETURA LÓGICA</w:t>
      </w:r>
      <w:bookmarkEnd w:id="7"/>
    </w:p>
    <w:p w:rsidR="00C200B4" w:rsidRDefault="00247CAC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900671" cy="4629150"/>
            <wp:effectExtent l="0" t="0" r="5715" b="0"/>
            <wp:docPr id="17" name="Imagem 17" descr="C:\Users\cesar\Desktop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sar\Desktop\Package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945" cy="46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8" w:name="_Toc529180588"/>
      <w:r>
        <w:lastRenderedPageBreak/>
        <w:t>DIAGRAMA DE CLASSES DE DESENHO</w:t>
      </w:r>
      <w:bookmarkEnd w:id="8"/>
    </w:p>
    <w:p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2"/>
      </w:pPr>
      <w:bookmarkStart w:id="9" w:name="_Toc529180589"/>
      <w:r>
        <w:lastRenderedPageBreak/>
        <w:t>INTERFACE COM O UTILIZADOR</w:t>
      </w:r>
      <w:bookmarkEnd w:id="9"/>
    </w:p>
    <w:p w:rsidR="007E6B29" w:rsidRDefault="007E6B29" w:rsidP="003E5730">
      <w:pPr>
        <w:pStyle w:val="Ttulo3"/>
      </w:pPr>
      <w:bookmarkStart w:id="10" w:name="_Toc529180590"/>
      <w:r>
        <w:t>Introdução</w:t>
      </w:r>
      <w:bookmarkEnd w:id="10"/>
    </w:p>
    <w:p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:rsidR="00857C0F" w:rsidRDefault="00857C0F" w:rsidP="003E5730">
      <w:pPr>
        <w:pStyle w:val="Ttulo3"/>
      </w:pPr>
      <w:bookmarkStart w:id="11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1"/>
    </w:p>
    <w:p w:rsidR="00B1408C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 – Página inicial</w:t>
      </w:r>
    </w:p>
    <w:p w:rsidR="000135F4" w:rsidRDefault="000135F4" w:rsidP="00B1408C"/>
    <w:p w:rsidR="000135F4" w:rsidRDefault="000135F4" w:rsidP="00B1408C"/>
    <w:p w:rsidR="000135F4" w:rsidRDefault="000135F4" w:rsidP="00B1408C">
      <w:pPr>
        <w:rPr>
          <w:noProof/>
        </w:rPr>
      </w:pP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2 – Página de autenticação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3 – Página de recuperação senha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4 – Página de registo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5 – Página de perfil</w:t>
      </w:r>
    </w:p>
    <w:p w:rsidR="000135F4" w:rsidRDefault="000135F4" w:rsidP="00B1408C"/>
    <w:p w:rsidR="000135F4" w:rsidRDefault="000135F4" w:rsidP="00B1408C"/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6 – Página de pesquisa utilizadores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7 – Página de pesquisa animais sem ser administrador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8 – Página com utilizador Administrador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9 – Página para ver adoções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10 – Página para alteração da informação perfil</w:t>
      </w:r>
    </w:p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11 – Página para inserção de opiniões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12 – Página administração aceitar adoção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7077710"/>
            <wp:effectExtent l="0" t="0" r="444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13 – Página ficha de um animal</w:t>
      </w:r>
    </w:p>
    <w:p w:rsidR="000135F4" w:rsidRDefault="000135F4" w:rsidP="00B1408C"/>
    <w:p w:rsidR="000135F4" w:rsidRDefault="000135F4" w:rsidP="00B1408C">
      <w:r>
        <w:rPr>
          <w:noProof/>
        </w:rPr>
        <w:lastRenderedPageBreak/>
        <w:drawing>
          <wp:inline distT="0" distB="0" distL="0" distR="0">
            <wp:extent cx="6282055" cy="3432175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Default="000135F4" w:rsidP="000135F4">
      <w:pPr>
        <w:pStyle w:val="Legenda"/>
      </w:pPr>
      <w:r>
        <w:t>Figura 14 – Página de intervenções médicas</w:t>
      </w:r>
    </w:p>
    <w:p w:rsidR="000135F4" w:rsidRDefault="000135F4" w:rsidP="00B1408C"/>
    <w:p w:rsidR="000135F4" w:rsidRDefault="000135F4" w:rsidP="00B1408C">
      <w:r>
        <w:rPr>
          <w:noProof/>
        </w:rPr>
        <w:drawing>
          <wp:inline distT="0" distB="0" distL="0" distR="0">
            <wp:extent cx="6282055" cy="3432175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F4" w:rsidRPr="00B1408C" w:rsidRDefault="000135F4" w:rsidP="000135F4">
      <w:pPr>
        <w:pStyle w:val="Legenda"/>
      </w:pPr>
      <w:r>
        <w:t>Figura 15 – Página de notificações</w:t>
      </w:r>
    </w:p>
    <w:p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2" w:name="_Toc529180592"/>
      <w:r>
        <w:br w:type="page"/>
      </w:r>
    </w:p>
    <w:p w:rsidR="007E6B29" w:rsidRDefault="007E6B29" w:rsidP="003E5730">
      <w:pPr>
        <w:pStyle w:val="Ttulo3"/>
      </w:pPr>
      <w:r>
        <w:lastRenderedPageBreak/>
        <w:t>Normas</w:t>
      </w:r>
      <w:bookmarkEnd w:id="12"/>
      <w:r>
        <w:t xml:space="preserve"> </w:t>
      </w:r>
    </w:p>
    <w:p w:rsidR="000135F4" w:rsidRDefault="000135F4" w:rsidP="000135F4"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:rsidR="000135F4" w:rsidRDefault="000135F4" w:rsidP="000135F4">
      <w:r>
        <w:t>•</w:t>
      </w:r>
      <w:r>
        <w:tab/>
        <w:t>Barra de menu e botões vários – #e27f00</w:t>
      </w:r>
    </w:p>
    <w:p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:rsidR="000135F4" w:rsidRDefault="000135F4" w:rsidP="000135F4"/>
    <w:p w:rsidR="000135F4" w:rsidRDefault="000135F4" w:rsidP="000135F4">
      <w:r>
        <w:t>O texto da interface é constituído por:</w:t>
      </w:r>
    </w:p>
    <w:p w:rsidR="000135F4" w:rsidRDefault="000135F4" w:rsidP="000135F4"/>
    <w:p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:rsidR="000135F4" w:rsidRDefault="000135F4" w:rsidP="000135F4">
      <w:r>
        <w:t>O logótipo é construído num estilo simples, pouco detalhe e uso serifas de facilitar a leitura ao utilizador:</w:t>
      </w:r>
    </w:p>
    <w:p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:rsidR="007E6B29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  <w:r>
        <w:rPr>
          <w:noProof/>
        </w:rPr>
        <w:drawing>
          <wp:inline distT="0" distB="0" distL="0" distR="0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2E353D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2E353D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:rsidR="003E5730" w:rsidRDefault="003E5730" w:rsidP="003E5730">
      <w:pPr>
        <w:pStyle w:val="Ttulo2"/>
      </w:pPr>
      <w:bookmarkStart w:id="18" w:name="_Toc529180598"/>
      <w:r>
        <w:lastRenderedPageBreak/>
        <w:t>ARQUITETURA FÍSICA</w:t>
      </w:r>
      <w:bookmarkEnd w:id="18"/>
    </w:p>
    <w:p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:rsidR="00B1408C" w:rsidRPr="00B1408C" w:rsidRDefault="00E97483" w:rsidP="00E97483">
      <w:r>
        <w:rPr>
          <w:noProof/>
        </w:rPr>
        <w:drawing>
          <wp:inline distT="0" distB="0" distL="0" distR="0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30" w:rsidRDefault="003E5730" w:rsidP="003E5730">
      <w:pPr>
        <w:pStyle w:val="Ttulo3"/>
      </w:pPr>
      <w:bookmarkStart w:id="21" w:name="_Toc529180601"/>
      <w:r>
        <w:lastRenderedPageBreak/>
        <w:t>Diagrama de Instalação</w:t>
      </w:r>
      <w:bookmarkEnd w:id="21"/>
    </w:p>
    <w:p w:rsidR="00B1408C" w:rsidRPr="00B1408C" w:rsidRDefault="00E97483" w:rsidP="00B1408C">
      <w:r>
        <w:rPr>
          <w:noProof/>
        </w:rPr>
        <w:drawing>
          <wp:inline distT="0" distB="0" distL="0" distR="0">
            <wp:extent cx="6722874" cy="1800225"/>
            <wp:effectExtent l="0" t="0" r="1905" b="0"/>
            <wp:docPr id="20" name="Imagem 20" descr="C:\Users\cesar\Desktop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sar\Desktop\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206" cy="180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3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4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0D8A" w:rsidRDefault="00980D8A">
      <w:pPr>
        <w:spacing w:before="0" w:after="0"/>
      </w:pPr>
      <w:r>
        <w:separator/>
      </w:r>
    </w:p>
  </w:endnote>
  <w:endnote w:type="continuationSeparator" w:id="0">
    <w:p w:rsidR="00980D8A" w:rsidRDefault="00980D8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0D8A" w:rsidRDefault="00980D8A">
      <w:pPr>
        <w:spacing w:before="0" w:after="0"/>
      </w:pPr>
      <w:r>
        <w:separator/>
      </w:r>
    </w:p>
  </w:footnote>
  <w:footnote w:type="continuationSeparator" w:id="0">
    <w:p w:rsidR="00980D8A" w:rsidRDefault="00980D8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B4203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24A2"/>
    <w:rsid w:val="009F77C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719B"/>
    <w:rsid w:val="00B014B3"/>
    <w:rsid w:val="00B02757"/>
    <w:rsid w:val="00B05330"/>
    <w:rsid w:val="00B10952"/>
    <w:rsid w:val="00B11BB4"/>
    <w:rsid w:val="00B1408C"/>
    <w:rsid w:val="00B25DCF"/>
    <w:rsid w:val="00B308F4"/>
    <w:rsid w:val="00B431CC"/>
    <w:rsid w:val="00B43539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logs.msdn.microsoft.com/aspnetue/2010/09/17/best-practices-for-asp-net-mv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en-us/dotnet/csharp/programming-guide/inside-a-program/coding-conven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60D64-D0ED-4CA1-BBAD-F90DE2AF8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23</Pages>
  <Words>1262</Words>
  <Characters>6815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cesarnero</cp:lastModifiedBy>
  <cp:revision>45</cp:revision>
  <cp:lastPrinted>2011-11-09T14:29:00Z</cp:lastPrinted>
  <dcterms:created xsi:type="dcterms:W3CDTF">2017-10-30T15:39:00Z</dcterms:created>
  <dcterms:modified xsi:type="dcterms:W3CDTF">2018-11-08T14:04:00Z</dcterms:modified>
</cp:coreProperties>
</file>