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73" w:rsidRPr="00193073" w:rsidRDefault="00193073">
      <w:pPr>
        <w:rPr>
          <w:b/>
        </w:rPr>
      </w:pPr>
      <w:r w:rsidRPr="00193073">
        <w:rPr>
          <w:b/>
        </w:rPr>
        <w:t xml:space="preserve">Linkage of FRESH:COM to the </w:t>
      </w:r>
      <w:proofErr w:type="spellStart"/>
      <w:r w:rsidRPr="00193073">
        <w:rPr>
          <w:b/>
        </w:rPr>
        <w:t>openENTRANCE</w:t>
      </w:r>
      <w:proofErr w:type="spellEnd"/>
      <w:r w:rsidRPr="00193073">
        <w:rPr>
          <w:b/>
        </w:rPr>
        <w:t xml:space="preserve"> </w:t>
      </w:r>
      <w:r>
        <w:rPr>
          <w:b/>
        </w:rPr>
        <w:t xml:space="preserve">Platform </w:t>
      </w:r>
      <w:r w:rsidRPr="00193073">
        <w:rPr>
          <w:b/>
        </w:rPr>
        <w:t>(</w:t>
      </w:r>
      <w:r w:rsidR="000E0262">
        <w:rPr>
          <w:b/>
        </w:rPr>
        <w:t>23</w:t>
      </w:r>
      <w:r w:rsidRPr="00193073">
        <w:rPr>
          <w:b/>
        </w:rPr>
        <w:t>.11.2020)</w:t>
      </w:r>
    </w:p>
    <w:p w:rsidR="00575D8D" w:rsidRDefault="00BA6795">
      <w:r>
        <w:t>Still m</w:t>
      </w:r>
      <w:r w:rsidR="00575D8D">
        <w:t>issing: unit conversion</w:t>
      </w:r>
      <w:r>
        <w:t xml:space="preserve"> that’s in line with nomenclature</w:t>
      </w:r>
    </w:p>
    <w:p w:rsidR="00B66072" w:rsidRDefault="00B66072">
      <w:r>
        <w:t xml:space="preserve">Code and data available at: </w:t>
      </w:r>
      <w:hyperlink r:id="rId5" w:history="1">
        <w:r w:rsidRPr="002B4463">
          <w:rPr>
            <w:rStyle w:val="Hyperlink"/>
          </w:rPr>
          <w:t>https://github.com/tperger/FRESH-COM</w:t>
        </w:r>
      </w:hyperlink>
      <w:r>
        <w:t xml:space="preserve"> </w:t>
      </w:r>
    </w:p>
    <w:p w:rsidR="00C36A62" w:rsidRDefault="00C36A62">
      <w:pPr>
        <w:rPr>
          <w:b/>
        </w:rPr>
      </w:pPr>
      <w:r w:rsidRPr="00C36A62">
        <w:rPr>
          <w:b/>
        </w:rPr>
        <w:t>Workflow</w:t>
      </w:r>
    </w:p>
    <w:p w:rsidR="005C08F3" w:rsidRDefault="005C08F3">
      <w:r>
        <w:t xml:space="preserve">The workflow </w:t>
      </w:r>
      <w:r w:rsidR="00062455">
        <w:t>show</w:t>
      </w:r>
      <w:r w:rsidR="000E0262">
        <w:t>ing</w:t>
      </w:r>
      <w:r w:rsidR="00062455">
        <w:t xml:space="preserve"> the linkages of FRESH:COM to the </w:t>
      </w:r>
      <w:proofErr w:type="spellStart"/>
      <w:r w:rsidR="00062455">
        <w:t>openENTRANCE</w:t>
      </w:r>
      <w:proofErr w:type="spellEnd"/>
      <w:r w:rsidR="00062455">
        <w:t xml:space="preserve"> platform consists of the following steps:</w:t>
      </w:r>
    </w:p>
    <w:p w:rsidR="006B1E67" w:rsidRDefault="006B1E67" w:rsidP="00FC3B7C">
      <w:pPr>
        <w:pStyle w:val="Listenabsatz"/>
        <w:numPr>
          <w:ilvl w:val="0"/>
          <w:numId w:val="5"/>
        </w:numPr>
      </w:pPr>
      <w:r>
        <w:t xml:space="preserve">Checking </w:t>
      </w:r>
      <w:r w:rsidR="00AC713B">
        <w:t xml:space="preserve">if </w:t>
      </w:r>
      <w:r w:rsidR="00FE23DF">
        <w:t xml:space="preserve">the input data of </w:t>
      </w:r>
      <w:r w:rsidR="00FE23DF">
        <w:t xml:space="preserve">FRESH:COM </w:t>
      </w:r>
      <w:r w:rsidR="004847E1">
        <w:t>(in IAMC format)</w:t>
      </w:r>
      <w:r w:rsidR="000E0262">
        <w:t>,</w:t>
      </w:r>
      <w:r w:rsidR="004847E1">
        <w:t xml:space="preserve"> </w:t>
      </w:r>
      <w:r w:rsidR="00FE23DF">
        <w:t xml:space="preserve">that will be exchanged with the </w:t>
      </w:r>
      <w:proofErr w:type="spellStart"/>
      <w:r w:rsidR="00FE23DF">
        <w:t>openENTRANCE</w:t>
      </w:r>
      <w:proofErr w:type="spellEnd"/>
      <w:r w:rsidR="00FE23DF">
        <w:t xml:space="preserve"> platform</w:t>
      </w:r>
      <w:r w:rsidR="000E0262">
        <w:t>,</w:t>
      </w:r>
      <w:r w:rsidR="00FE23DF">
        <w:t xml:space="preserve"> is in line with </w:t>
      </w:r>
      <w:r>
        <w:t xml:space="preserve">the nomenclature </w:t>
      </w:r>
      <w:r w:rsidR="00FE23DF">
        <w:t>defined in:</w:t>
      </w:r>
      <w:r w:rsidR="004847E1">
        <w:t xml:space="preserve"> </w:t>
      </w:r>
      <w:hyperlink r:id="rId6" w:history="1">
        <w:r w:rsidR="004847E1" w:rsidRPr="00CE64D1">
          <w:rPr>
            <w:rStyle w:val="Hyperlink"/>
          </w:rPr>
          <w:t>https://github.com/openENTRANCE/nomenclature</w:t>
        </w:r>
      </w:hyperlink>
      <w:r w:rsidR="004847E1">
        <w:t xml:space="preserve"> </w:t>
      </w:r>
    </w:p>
    <w:p w:rsidR="00062455" w:rsidRDefault="00A65EBF" w:rsidP="00FC3B7C">
      <w:pPr>
        <w:pStyle w:val="Listenabsatz"/>
        <w:numPr>
          <w:ilvl w:val="0"/>
          <w:numId w:val="5"/>
        </w:numPr>
      </w:pPr>
      <w:r>
        <w:t xml:space="preserve">Upload </w:t>
      </w:r>
      <w:r w:rsidR="005A61B0">
        <w:t xml:space="preserve">the model’s own </w:t>
      </w:r>
      <w:r>
        <w:t xml:space="preserve">input data </w:t>
      </w:r>
      <w:r w:rsidR="00CB77EF">
        <w:t>(in IAMC format) to the platform</w:t>
      </w:r>
      <w:r w:rsidR="000E0262">
        <w:t>.</w:t>
      </w:r>
    </w:p>
    <w:p w:rsidR="006E7208" w:rsidRDefault="00CB77EF" w:rsidP="006F3A99">
      <w:pPr>
        <w:pStyle w:val="Listenabsatz"/>
        <w:numPr>
          <w:ilvl w:val="0"/>
          <w:numId w:val="5"/>
        </w:numPr>
      </w:pPr>
      <w:r>
        <w:t>Download relevant data from the platform (</w:t>
      </w:r>
      <w:r w:rsidR="005A61B0">
        <w:t>e.</w:t>
      </w:r>
      <w:r w:rsidR="00FB752C">
        <w:t>g.</w:t>
      </w:r>
      <w:r w:rsidR="005A61B0">
        <w:t xml:space="preserve"> </w:t>
      </w:r>
      <w:r w:rsidR="00AA490B">
        <w:t>f</w:t>
      </w:r>
      <w:r w:rsidR="0097018E">
        <w:t>ro</w:t>
      </w:r>
      <w:r w:rsidR="00AA490B">
        <w:t xml:space="preserve">m </w:t>
      </w:r>
      <w:r w:rsidR="005A61B0">
        <w:t xml:space="preserve">own input data and </w:t>
      </w:r>
      <w:proofErr w:type="spellStart"/>
      <w:r w:rsidR="005A61B0">
        <w:t>GENeSYS</w:t>
      </w:r>
      <w:proofErr w:type="spellEnd"/>
      <w:r w:rsidR="005A61B0">
        <w:t>-MOD)</w:t>
      </w:r>
      <w:r w:rsidR="006F3A99">
        <w:t xml:space="preserve"> and f</w:t>
      </w:r>
      <w:r w:rsidR="006E5909">
        <w:t xml:space="preserve">ilter </w:t>
      </w:r>
      <w:r w:rsidR="006E7208">
        <w:t xml:space="preserve">according to model name, scenario, region, and aggregate in the time domain with the help of the </w:t>
      </w:r>
      <w:proofErr w:type="spellStart"/>
      <w:r w:rsidR="006E7208" w:rsidRPr="006F3A99">
        <w:rPr>
          <w:i/>
        </w:rPr>
        <w:t>pyam</w:t>
      </w:r>
      <w:proofErr w:type="spellEnd"/>
      <w:r w:rsidR="006E7208">
        <w:t xml:space="preserve"> and </w:t>
      </w:r>
      <w:r w:rsidR="006E7208" w:rsidRPr="006F3A99">
        <w:rPr>
          <w:i/>
        </w:rPr>
        <w:t>datetime</w:t>
      </w:r>
      <w:r w:rsidR="006E7208" w:rsidRPr="006F3A99">
        <w:rPr>
          <w:i/>
        </w:rPr>
        <w:t xml:space="preserve"> </w:t>
      </w:r>
      <w:r w:rsidR="006E7208">
        <w:t>package</w:t>
      </w:r>
      <w:r w:rsidR="006E7208">
        <w:t>, then prepare data</w:t>
      </w:r>
      <w:r w:rsidR="000E0262">
        <w:t>.</w:t>
      </w:r>
      <w:r w:rsidR="006E7208">
        <w:t xml:space="preserve"> </w:t>
      </w:r>
    </w:p>
    <w:p w:rsidR="0062548C" w:rsidRDefault="0062548C" w:rsidP="00FC3B7C">
      <w:pPr>
        <w:pStyle w:val="Listenabsatz"/>
        <w:numPr>
          <w:ilvl w:val="0"/>
          <w:numId w:val="5"/>
        </w:numPr>
      </w:pPr>
      <w:r>
        <w:t xml:space="preserve">Run the model and generate </w:t>
      </w:r>
      <w:r w:rsidR="008521DD">
        <w:t>results</w:t>
      </w:r>
      <w:r w:rsidR="000E0262">
        <w:t>.</w:t>
      </w:r>
    </w:p>
    <w:p w:rsidR="006B1E67" w:rsidRDefault="00C06C2D" w:rsidP="00FC3B7C">
      <w:pPr>
        <w:pStyle w:val="Listenabsatz"/>
        <w:numPr>
          <w:ilvl w:val="0"/>
          <w:numId w:val="5"/>
        </w:numPr>
      </w:pPr>
      <w:r>
        <w:t xml:space="preserve">Convert </w:t>
      </w:r>
      <w:r w:rsidR="006B1E67">
        <w:t xml:space="preserve">relevant </w:t>
      </w:r>
      <w:r>
        <w:t>results</w:t>
      </w:r>
      <w:r w:rsidR="006B1E67">
        <w:t xml:space="preserve"> to the IAMC format and write to xlsx-file</w:t>
      </w:r>
      <w:r w:rsidR="000E0262">
        <w:t>.</w:t>
      </w:r>
    </w:p>
    <w:p w:rsidR="008521DD" w:rsidRDefault="006B1E67" w:rsidP="00FC3B7C">
      <w:pPr>
        <w:pStyle w:val="Listenabsatz"/>
        <w:numPr>
          <w:ilvl w:val="0"/>
          <w:numId w:val="5"/>
        </w:numPr>
      </w:pPr>
      <w:r>
        <w:t xml:space="preserve">Upload output data file to </w:t>
      </w:r>
      <w:proofErr w:type="spellStart"/>
      <w:r>
        <w:t>openENTRANCE</w:t>
      </w:r>
      <w:proofErr w:type="spellEnd"/>
      <w:r>
        <w:t xml:space="preserve"> platform</w:t>
      </w:r>
      <w:r w:rsidR="000E0262">
        <w:t>.</w:t>
      </w:r>
      <w:r w:rsidR="00C06C2D">
        <w:t xml:space="preserve"> </w:t>
      </w:r>
    </w:p>
    <w:p w:rsidR="00F93A63" w:rsidRPr="005C08F3" w:rsidRDefault="00F93A63" w:rsidP="00F93A63">
      <w:pPr>
        <w:pStyle w:val="Listenabsatz"/>
      </w:pPr>
    </w:p>
    <w:p w:rsidR="00230381" w:rsidRPr="00FC3B7C" w:rsidRDefault="005A0193" w:rsidP="00FC3B7C">
      <w:pPr>
        <w:pStyle w:val="Listenabsatz"/>
        <w:numPr>
          <w:ilvl w:val="0"/>
          <w:numId w:val="6"/>
        </w:numPr>
        <w:rPr>
          <w:b/>
        </w:rPr>
      </w:pPr>
      <w:r w:rsidRPr="00FC3B7C">
        <w:rPr>
          <w:b/>
        </w:rPr>
        <w:t>Validation of the nomenclature</w:t>
      </w:r>
    </w:p>
    <w:p w:rsidR="005A0193" w:rsidRPr="005A0193" w:rsidRDefault="005A0193">
      <w:r>
        <w:t xml:space="preserve">With the help of the </w:t>
      </w:r>
      <w:r w:rsidRPr="005A0193">
        <w:rPr>
          <w:i/>
        </w:rPr>
        <w:t>nomenclature</w:t>
      </w:r>
      <w:r>
        <w:t xml:space="preserve"> module in python, each table (sheet) of the input excel-file is validated:</w:t>
      </w:r>
    </w:p>
    <w:p w:rsidR="005A0193" w:rsidRDefault="005A0193">
      <w:pPr>
        <w:rPr>
          <w:b/>
        </w:rPr>
      </w:pPr>
      <w:r>
        <w:rPr>
          <w:noProof/>
        </w:rPr>
        <w:drawing>
          <wp:inline distT="0" distB="0" distL="0" distR="0" wp14:anchorId="1C250001" wp14:editId="527DEF9B">
            <wp:extent cx="5972810" cy="191071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2B" w:rsidRDefault="005D61C7">
      <w:r w:rsidRPr="002126BF">
        <w:t xml:space="preserve">The input data </w:t>
      </w:r>
      <w:r w:rsidR="002126BF" w:rsidRPr="002126BF">
        <w:t xml:space="preserve">contains </w:t>
      </w:r>
      <w:r w:rsidR="002126BF" w:rsidRPr="00AB2A2B">
        <w:rPr>
          <w:u w:val="single"/>
        </w:rPr>
        <w:t xml:space="preserve">hourly </w:t>
      </w:r>
      <w:r w:rsidR="00AB2A2B" w:rsidRPr="00AB2A2B">
        <w:rPr>
          <w:u w:val="single"/>
        </w:rPr>
        <w:t>time series</w:t>
      </w:r>
      <w:r w:rsidR="00AB2A2B">
        <w:t xml:space="preserve"> of </w:t>
      </w:r>
      <w:r w:rsidR="002126BF" w:rsidRPr="002126BF">
        <w:t>electricity demand and PV generation data</w:t>
      </w:r>
      <w:r w:rsidR="00AB2A2B">
        <w:t>:</w:t>
      </w:r>
    </w:p>
    <w:p w:rsidR="00AB2A2B" w:rsidRDefault="00AB2A2B" w:rsidP="00AB2A2B">
      <w:pPr>
        <w:pStyle w:val="Listenabsatz"/>
        <w:numPr>
          <w:ilvl w:val="0"/>
          <w:numId w:val="4"/>
        </w:numPr>
      </w:pPr>
      <w:r w:rsidRPr="00AB2A2B">
        <w:t xml:space="preserve">Final </w:t>
      </w:r>
      <w:proofErr w:type="spellStart"/>
      <w:r w:rsidRPr="00AB2A2B">
        <w:t>Energy|Residential</w:t>
      </w:r>
      <w:proofErr w:type="spellEnd"/>
      <w:r w:rsidRPr="00AB2A2B">
        <w:t xml:space="preserve"> and </w:t>
      </w:r>
      <w:proofErr w:type="spellStart"/>
      <w:r w:rsidRPr="00AB2A2B">
        <w:t>Commercial|Electricity</w:t>
      </w:r>
      <w:proofErr w:type="spellEnd"/>
    </w:p>
    <w:p w:rsidR="00AB2A2B" w:rsidRDefault="00AB2A2B" w:rsidP="00AB2A2B">
      <w:pPr>
        <w:pStyle w:val="Listenabsatz"/>
        <w:numPr>
          <w:ilvl w:val="0"/>
          <w:numId w:val="4"/>
        </w:numPr>
      </w:pPr>
      <w:r w:rsidRPr="00AB2A2B">
        <w:t xml:space="preserve">Secondary </w:t>
      </w:r>
      <w:proofErr w:type="spellStart"/>
      <w:r w:rsidRPr="00AB2A2B">
        <w:t>Energy|Electricity|Solar|PV</w:t>
      </w:r>
      <w:proofErr w:type="spellEnd"/>
    </w:p>
    <w:p w:rsidR="005D61C7" w:rsidRDefault="00AB2A2B">
      <w:r>
        <w:t>A</w:t>
      </w:r>
      <w:r w:rsidR="002126BF">
        <w:t>s well as</w:t>
      </w:r>
      <w:r>
        <w:t xml:space="preserve"> </w:t>
      </w:r>
      <w:r w:rsidRPr="00AB2A2B">
        <w:rPr>
          <w:u w:val="single"/>
        </w:rPr>
        <w:t>installed capacities</w:t>
      </w:r>
      <w:r>
        <w:t xml:space="preserve"> (</w:t>
      </w:r>
      <w:r w:rsidR="002126BF">
        <w:t>battery energy storage systems (BESS)</w:t>
      </w:r>
      <w:r>
        <w:t xml:space="preserve"> and PV):</w:t>
      </w:r>
    </w:p>
    <w:p w:rsidR="00AB2A2B" w:rsidRDefault="00AB2A2B" w:rsidP="00AB2A2B">
      <w:pPr>
        <w:pStyle w:val="Listenabsatz"/>
        <w:numPr>
          <w:ilvl w:val="0"/>
          <w:numId w:val="3"/>
        </w:numPr>
      </w:pPr>
      <w:r>
        <w:t xml:space="preserve">Maximum </w:t>
      </w:r>
      <w:proofErr w:type="spellStart"/>
      <w:r>
        <w:t>Storage|Electricity|Energy</w:t>
      </w:r>
      <w:proofErr w:type="spellEnd"/>
      <w:r>
        <w:t xml:space="preserve"> Storage System</w:t>
      </w:r>
    </w:p>
    <w:p w:rsidR="00AB2A2B" w:rsidRDefault="00AB2A2B" w:rsidP="00AB2A2B">
      <w:pPr>
        <w:pStyle w:val="Listenabsatz"/>
        <w:numPr>
          <w:ilvl w:val="0"/>
          <w:numId w:val="3"/>
        </w:numPr>
      </w:pPr>
      <w:r>
        <w:t xml:space="preserve">Minimum </w:t>
      </w:r>
      <w:proofErr w:type="spellStart"/>
      <w:r>
        <w:t>Storage|Electricity|Energy</w:t>
      </w:r>
      <w:proofErr w:type="spellEnd"/>
      <w:r>
        <w:t xml:space="preserve"> Storage System</w:t>
      </w:r>
    </w:p>
    <w:p w:rsidR="00AB2A2B" w:rsidRDefault="00AB2A2B" w:rsidP="00AB2A2B">
      <w:pPr>
        <w:pStyle w:val="Listenabsatz"/>
        <w:numPr>
          <w:ilvl w:val="0"/>
          <w:numId w:val="3"/>
        </w:numPr>
      </w:pPr>
      <w:r>
        <w:t xml:space="preserve">Maximum </w:t>
      </w:r>
      <w:proofErr w:type="spellStart"/>
      <w:r>
        <w:t>Charge|Electricity|Energy</w:t>
      </w:r>
      <w:proofErr w:type="spellEnd"/>
      <w:r>
        <w:t xml:space="preserve"> Storage System</w:t>
      </w:r>
    </w:p>
    <w:p w:rsidR="00AB2A2B" w:rsidRDefault="00AB2A2B" w:rsidP="00AB2A2B">
      <w:pPr>
        <w:pStyle w:val="Listenabsatz"/>
        <w:numPr>
          <w:ilvl w:val="0"/>
          <w:numId w:val="3"/>
        </w:numPr>
      </w:pPr>
      <w:r>
        <w:t xml:space="preserve">Maximum </w:t>
      </w:r>
      <w:proofErr w:type="spellStart"/>
      <w:r>
        <w:t>Discharge|Electricity|Energy</w:t>
      </w:r>
      <w:proofErr w:type="spellEnd"/>
      <w:r>
        <w:t xml:space="preserve"> Storage System</w:t>
      </w:r>
    </w:p>
    <w:p w:rsidR="00AB2A2B" w:rsidRDefault="00AB2A2B" w:rsidP="00AB2A2B">
      <w:pPr>
        <w:pStyle w:val="Listenabsatz"/>
        <w:numPr>
          <w:ilvl w:val="0"/>
          <w:numId w:val="3"/>
        </w:numPr>
      </w:pPr>
      <w:r>
        <w:t xml:space="preserve">Maximum Active </w:t>
      </w:r>
      <w:proofErr w:type="spellStart"/>
      <w:r>
        <w:t>power|Electricity|Sola</w:t>
      </w:r>
      <w:bookmarkStart w:id="0" w:name="_GoBack"/>
      <w:bookmarkEnd w:id="0"/>
      <w:r>
        <w:t>r</w:t>
      </w:r>
      <w:proofErr w:type="spellEnd"/>
    </w:p>
    <w:p w:rsidR="00FC3B7C" w:rsidRDefault="00FC3B7C" w:rsidP="00FC3B7C">
      <w:pPr>
        <w:pStyle w:val="Listenabsatz"/>
        <w:numPr>
          <w:ilvl w:val="0"/>
          <w:numId w:val="6"/>
        </w:numPr>
        <w:rPr>
          <w:b/>
        </w:rPr>
      </w:pPr>
      <w:r w:rsidRPr="00FC3B7C">
        <w:rPr>
          <w:b/>
        </w:rPr>
        <w:lastRenderedPageBreak/>
        <w:t xml:space="preserve">Upload input data to </w:t>
      </w:r>
      <w:proofErr w:type="spellStart"/>
      <w:r w:rsidRPr="00FC3B7C">
        <w:rPr>
          <w:b/>
        </w:rPr>
        <w:t>openENTRANCE</w:t>
      </w:r>
      <w:proofErr w:type="spellEnd"/>
      <w:r w:rsidRPr="00FC3B7C">
        <w:rPr>
          <w:b/>
        </w:rPr>
        <w:t xml:space="preserve"> platform</w:t>
      </w:r>
    </w:p>
    <w:p w:rsidR="007267F4" w:rsidRDefault="007267F4" w:rsidP="007267F4">
      <w:pPr>
        <w:pStyle w:val="Listenabsatz"/>
        <w:rPr>
          <w:b/>
        </w:rPr>
      </w:pPr>
      <w:r>
        <w:rPr>
          <w:noProof/>
        </w:rPr>
        <w:drawing>
          <wp:inline distT="0" distB="0" distL="0" distR="0" wp14:anchorId="51B23346" wp14:editId="51B35EA7">
            <wp:extent cx="5972810" cy="133985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7C" w:rsidRPr="00FC3B7C" w:rsidRDefault="008028F5" w:rsidP="00FC3B7C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Download data from the open platform</w:t>
      </w:r>
    </w:p>
    <w:p w:rsidR="00543E5D" w:rsidRDefault="00303E33" w:rsidP="005A704C">
      <w:pPr>
        <w:pStyle w:val="Listenabsatz"/>
      </w:pPr>
      <w:r>
        <w:t>First, all parameter necessary for a model run are defined (e.g. model name, scenario, and region). Then, l</w:t>
      </w:r>
      <w:r w:rsidR="00543E5D">
        <w:t xml:space="preserve">oad data from </w:t>
      </w:r>
      <w:proofErr w:type="spellStart"/>
      <w:r w:rsidR="00543E5D">
        <w:t>GENeSYS</w:t>
      </w:r>
      <w:proofErr w:type="spellEnd"/>
      <w:r w:rsidR="00543E5D">
        <w:t>-MOD from IIASA scenario explorer:</w:t>
      </w:r>
    </w:p>
    <w:p w:rsidR="00543E5D" w:rsidRDefault="00543E5D" w:rsidP="00543E5D">
      <w:pPr>
        <w:pStyle w:val="Listenabsatz"/>
      </w:pPr>
      <w:r>
        <w:rPr>
          <w:noProof/>
        </w:rPr>
        <w:drawing>
          <wp:inline distT="0" distB="0" distL="0" distR="0" wp14:anchorId="2EC11834" wp14:editId="493C6A7A">
            <wp:extent cx="5972810" cy="289623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3" w:rsidRDefault="00303E33" w:rsidP="00543E5D">
      <w:pPr>
        <w:pStyle w:val="Listenabsatz"/>
      </w:pPr>
    </w:p>
    <w:p w:rsidR="00543E5D" w:rsidRDefault="00543E5D" w:rsidP="00543E5D">
      <w:pPr>
        <w:pStyle w:val="Listenabsatz"/>
      </w:pPr>
      <w:r>
        <w:t xml:space="preserve">And save as </w:t>
      </w:r>
      <w:r w:rsidRPr="00543E5D">
        <w:rPr>
          <w:i/>
        </w:rPr>
        <w:t>pandas</w:t>
      </w:r>
      <w:r>
        <w:t xml:space="preserve"> for further data processing within the model:</w:t>
      </w:r>
      <w:r w:rsidR="00CD470D">
        <w:t xml:space="preserve"> </w:t>
      </w:r>
    </w:p>
    <w:p w:rsidR="00CD470D" w:rsidRDefault="00CD470D" w:rsidP="00543E5D">
      <w:pPr>
        <w:pStyle w:val="Listenabsatz"/>
        <w:rPr>
          <w:i/>
        </w:rPr>
      </w:pPr>
      <w:proofErr w:type="spellStart"/>
      <w:r w:rsidRPr="00CD470D">
        <w:rPr>
          <w:i/>
        </w:rPr>
        <w:t>df.as_</w:t>
      </w:r>
      <w:proofErr w:type="gramStart"/>
      <w:r w:rsidRPr="00CD470D">
        <w:rPr>
          <w:i/>
        </w:rPr>
        <w:t>pandas</w:t>
      </w:r>
      <w:proofErr w:type="spellEnd"/>
      <w:r w:rsidRPr="00CD470D">
        <w:rPr>
          <w:i/>
        </w:rPr>
        <w:t>(</w:t>
      </w:r>
      <w:proofErr w:type="gramEnd"/>
      <w:r w:rsidRPr="00CD470D">
        <w:rPr>
          <w:i/>
        </w:rPr>
        <w:t>)</w:t>
      </w:r>
    </w:p>
    <w:p w:rsidR="00CB45E2" w:rsidRPr="00CD470D" w:rsidRDefault="00CB45E2" w:rsidP="00543E5D">
      <w:pPr>
        <w:pStyle w:val="Listenabsatz"/>
        <w:rPr>
          <w:i/>
        </w:rPr>
      </w:pPr>
    </w:p>
    <w:p w:rsidR="00543E5D" w:rsidRDefault="00A0147A" w:rsidP="005A704C">
      <w:pPr>
        <w:pStyle w:val="Listenabsatz"/>
      </w:pPr>
      <w:r>
        <w:t>O</w:t>
      </w:r>
      <w:r w:rsidR="00543E5D">
        <w:t xml:space="preserve">wn data (from FRESH:COM) </w:t>
      </w:r>
      <w:r>
        <w:t xml:space="preserve">can also be </w:t>
      </w:r>
      <w:r w:rsidR="00ED0B88">
        <w:t xml:space="preserve">downloaded </w:t>
      </w:r>
      <w:r w:rsidR="00543E5D">
        <w:t xml:space="preserve">to the program: </w:t>
      </w:r>
      <w:r w:rsidR="000E0262">
        <w:rPr>
          <w:noProof/>
        </w:rPr>
        <w:drawing>
          <wp:inline distT="0" distB="0" distL="0" distR="0" wp14:anchorId="6FFFD550" wp14:editId="44A7483C">
            <wp:extent cx="5971940" cy="1388533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62144"/>
                    <a:stretch/>
                  </pic:blipFill>
                  <pic:spPr bwMode="auto">
                    <a:xfrm>
                      <a:off x="0" y="0"/>
                      <a:ext cx="5972810" cy="138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70D" w:rsidRDefault="00CD470D" w:rsidP="00CD470D">
      <w:pPr>
        <w:pStyle w:val="Listenabsatz"/>
      </w:pPr>
      <w:r>
        <w:rPr>
          <w:noProof/>
        </w:rPr>
        <w:lastRenderedPageBreak/>
        <w:drawing>
          <wp:inline distT="0" distB="0" distL="0" distR="0" wp14:anchorId="257F7A9F" wp14:editId="6D20825D">
            <wp:extent cx="5972810" cy="227139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082"/>
                    <a:stretch/>
                  </pic:blipFill>
                  <pic:spPr bwMode="auto">
                    <a:xfrm>
                      <a:off x="0" y="0"/>
                      <a:ext cx="5972810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E2" w:rsidRDefault="00CB45E2" w:rsidP="00CD470D">
      <w:pPr>
        <w:pStyle w:val="Listenabsatz"/>
      </w:pPr>
    </w:p>
    <w:p w:rsidR="00DF4728" w:rsidRDefault="00DF4728" w:rsidP="00CD470D">
      <w:pPr>
        <w:pStyle w:val="Listenabsatz"/>
      </w:pPr>
      <w:r>
        <w:t xml:space="preserve">The data is filtered using the </w:t>
      </w:r>
      <w:proofErr w:type="spellStart"/>
      <w:r w:rsidRPr="00DF4728">
        <w:rPr>
          <w:i/>
        </w:rPr>
        <w:t>pyam</w:t>
      </w:r>
      <w:proofErr w:type="spellEnd"/>
      <w:r>
        <w:t xml:space="preserve"> package and further processed using own functions (e.g. </w:t>
      </w:r>
      <w:proofErr w:type="spellStart"/>
      <w:r w:rsidRPr="00DF4728">
        <w:rPr>
          <w:i/>
        </w:rPr>
        <w:t>swap_subannual_for_time</w:t>
      </w:r>
      <w:proofErr w:type="spellEnd"/>
      <w:r>
        <w:t xml:space="preserve">), such that FRESH:COM can work with them. </w:t>
      </w:r>
    </w:p>
    <w:p w:rsidR="00CB45E2" w:rsidRDefault="00CB45E2" w:rsidP="00CD470D">
      <w:pPr>
        <w:pStyle w:val="Listenabsatz"/>
      </w:pPr>
    </w:p>
    <w:p w:rsidR="00351D71" w:rsidRDefault="005A704C" w:rsidP="005A704C">
      <w:pPr>
        <w:pStyle w:val="Listenabsatz"/>
        <w:numPr>
          <w:ilvl w:val="0"/>
          <w:numId w:val="6"/>
        </w:numPr>
        <w:rPr>
          <w:b/>
        </w:rPr>
      </w:pPr>
      <w:r w:rsidRPr="005A704C">
        <w:rPr>
          <w:b/>
        </w:rPr>
        <w:t>Run the model and generate results</w:t>
      </w:r>
    </w:p>
    <w:p w:rsidR="00424CAA" w:rsidRDefault="00424CAA" w:rsidP="00424CAA">
      <w:pPr>
        <w:pStyle w:val="Listenabsatz"/>
        <w:rPr>
          <w:rStyle w:val="Hyperlink"/>
        </w:rPr>
      </w:pPr>
      <w:r w:rsidRPr="00424CAA">
        <w:t xml:space="preserve">See </w:t>
      </w:r>
      <w:proofErr w:type="spellStart"/>
      <w:r>
        <w:t>Jupyter</w:t>
      </w:r>
      <w:proofErr w:type="spellEnd"/>
      <w:r>
        <w:t xml:space="preserve"> notebook on </w:t>
      </w:r>
      <w:proofErr w:type="spellStart"/>
      <w:r w:rsidRPr="00424CAA">
        <w:t>github</w:t>
      </w:r>
      <w:proofErr w:type="spellEnd"/>
      <w:r w:rsidRPr="00424CAA">
        <w:t xml:space="preserve"> for more information: </w:t>
      </w:r>
      <w:hyperlink r:id="rId11" w:history="1">
        <w:r w:rsidRPr="002B4463">
          <w:rPr>
            <w:rStyle w:val="Hyperlink"/>
          </w:rPr>
          <w:t>https://github.com/tperger/FRESH-COM</w:t>
        </w:r>
      </w:hyperlink>
      <w:r w:rsidR="000E0262">
        <w:rPr>
          <w:rStyle w:val="Hyperlink"/>
        </w:rPr>
        <w:t xml:space="preserve">. </w:t>
      </w:r>
      <w:r w:rsidR="000E0262" w:rsidRPr="000E0262">
        <w:rPr>
          <w:rStyle w:val="Hyperlink"/>
          <w:color w:val="auto"/>
          <w:u w:val="none"/>
        </w:rPr>
        <w:t xml:space="preserve">The model works with </w:t>
      </w:r>
      <w:proofErr w:type="spellStart"/>
      <w:r w:rsidR="000E0262" w:rsidRPr="000E0262">
        <w:rPr>
          <w:rStyle w:val="Hyperlink"/>
          <w:i/>
          <w:color w:val="auto"/>
          <w:u w:val="none"/>
        </w:rPr>
        <w:t>pyomo</w:t>
      </w:r>
      <w:proofErr w:type="spellEnd"/>
      <w:r w:rsidR="000E0262">
        <w:rPr>
          <w:rStyle w:val="Hyperlink"/>
          <w:color w:val="auto"/>
          <w:u w:val="none"/>
        </w:rPr>
        <w:t xml:space="preserve"> </w:t>
      </w:r>
      <w:hyperlink r:id="rId12" w:history="1">
        <w:r w:rsidR="000E0262" w:rsidRPr="00CE64D1">
          <w:rPr>
            <w:rStyle w:val="Hyperlink"/>
          </w:rPr>
          <w:t>https://pyomo.readthedocs.io/en/stable/</w:t>
        </w:r>
      </w:hyperlink>
      <w:r w:rsidR="000E0262">
        <w:rPr>
          <w:rStyle w:val="Hyperlink"/>
          <w:color w:val="auto"/>
          <w:u w:val="none"/>
        </w:rPr>
        <w:t xml:space="preserve"> and uses </w:t>
      </w:r>
      <w:proofErr w:type="spellStart"/>
      <w:r w:rsidR="000E0262" w:rsidRPr="000E0262">
        <w:rPr>
          <w:rStyle w:val="Hyperlink"/>
          <w:i/>
          <w:color w:val="auto"/>
          <w:u w:val="none"/>
        </w:rPr>
        <w:t>gurobi</w:t>
      </w:r>
      <w:proofErr w:type="spellEnd"/>
      <w:r w:rsidR="000E0262">
        <w:rPr>
          <w:rStyle w:val="Hyperlink"/>
          <w:color w:val="auto"/>
          <w:u w:val="none"/>
        </w:rPr>
        <w:t xml:space="preserve"> </w:t>
      </w:r>
      <w:hyperlink r:id="rId13" w:history="1">
        <w:r w:rsidR="000E0262" w:rsidRPr="00CE64D1">
          <w:rPr>
            <w:rStyle w:val="Hyperlink"/>
          </w:rPr>
          <w:t>https://www.gurobi.com/</w:t>
        </w:r>
      </w:hyperlink>
      <w:r w:rsidR="000E0262">
        <w:rPr>
          <w:rStyle w:val="Hyperlink"/>
          <w:color w:val="auto"/>
          <w:u w:val="none"/>
        </w:rPr>
        <w:t xml:space="preserve"> as a solver.</w:t>
      </w:r>
    </w:p>
    <w:p w:rsidR="00303E33" w:rsidRPr="00424CAA" w:rsidRDefault="00303E33" w:rsidP="00424CAA">
      <w:pPr>
        <w:pStyle w:val="Listenabsatz"/>
      </w:pPr>
    </w:p>
    <w:p w:rsidR="005A704C" w:rsidRDefault="005A704C" w:rsidP="005A704C">
      <w:pPr>
        <w:pStyle w:val="Listenabsatz"/>
        <w:numPr>
          <w:ilvl w:val="0"/>
          <w:numId w:val="6"/>
        </w:numPr>
        <w:rPr>
          <w:b/>
        </w:rPr>
      </w:pPr>
      <w:r w:rsidRPr="005A704C">
        <w:rPr>
          <w:b/>
        </w:rPr>
        <w:t>Convert relevant results to the IAMC format and write to xlsx-file</w:t>
      </w:r>
    </w:p>
    <w:p w:rsidR="005A704C" w:rsidRDefault="005A704C" w:rsidP="005A704C">
      <w:pPr>
        <w:pStyle w:val="Listenabsatz"/>
        <w:rPr>
          <w:i/>
        </w:rPr>
      </w:pPr>
      <w:r>
        <w:t>Use a function</w:t>
      </w:r>
      <w:r w:rsidR="00DF4728">
        <w:t xml:space="preserve"> </w:t>
      </w:r>
      <w:proofErr w:type="spellStart"/>
      <w:r w:rsidR="00DF4728" w:rsidRPr="00DF4728">
        <w:rPr>
          <w:i/>
        </w:rPr>
        <w:t>write_IAMC</w:t>
      </w:r>
      <w:proofErr w:type="spellEnd"/>
      <w:r>
        <w:t xml:space="preserve"> to create a </w:t>
      </w:r>
      <w:proofErr w:type="spellStart"/>
      <w:proofErr w:type="gramStart"/>
      <w:r w:rsidRPr="005A704C">
        <w:rPr>
          <w:i/>
        </w:rPr>
        <w:t>pandas.DataFrame</w:t>
      </w:r>
      <w:proofErr w:type="spellEnd"/>
      <w:proofErr w:type="gramEnd"/>
      <w:r>
        <w:t xml:space="preserve"> with the same structure as </w:t>
      </w:r>
      <w:proofErr w:type="spellStart"/>
      <w:r w:rsidRPr="005A704C">
        <w:rPr>
          <w:i/>
        </w:rPr>
        <w:t>pyam.IamDataFrame</w:t>
      </w:r>
      <w:proofErr w:type="spellEnd"/>
    </w:p>
    <w:p w:rsidR="005A704C" w:rsidRDefault="005A704C" w:rsidP="005A704C">
      <w:pPr>
        <w:pStyle w:val="Listenabsatz"/>
        <w:rPr>
          <w:b/>
        </w:rPr>
      </w:pPr>
      <w:r>
        <w:rPr>
          <w:noProof/>
        </w:rPr>
        <w:drawing>
          <wp:inline distT="0" distB="0" distL="0" distR="0" wp14:anchorId="7633B23B" wp14:editId="384978F2">
            <wp:extent cx="5416855" cy="1500779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464" cy="15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4C" w:rsidRDefault="005A704C" w:rsidP="005A704C">
      <w:pPr>
        <w:pStyle w:val="Listenabsatz"/>
      </w:pPr>
      <w:r>
        <w:t>The following data is included in the output data file</w:t>
      </w:r>
      <w:r w:rsidR="00B22EC0">
        <w:t xml:space="preserve"> (each including yearly data and hourly time series)</w:t>
      </w:r>
      <w:r>
        <w:t>:</w:t>
      </w:r>
    </w:p>
    <w:p w:rsidR="00B22EC0" w:rsidRDefault="00B22EC0" w:rsidP="00B22EC0">
      <w:pPr>
        <w:pStyle w:val="Listenabsatz"/>
        <w:numPr>
          <w:ilvl w:val="0"/>
          <w:numId w:val="7"/>
        </w:numPr>
      </w:pPr>
      <w:r w:rsidRPr="00B22EC0">
        <w:t xml:space="preserve">Secondary </w:t>
      </w:r>
      <w:proofErr w:type="spellStart"/>
      <w:r w:rsidRPr="00B22EC0">
        <w:t>Energy|Electricity|Solar|PV</w:t>
      </w:r>
      <w:proofErr w:type="spellEnd"/>
    </w:p>
    <w:p w:rsidR="00B22EC0" w:rsidRDefault="00B22EC0" w:rsidP="00B22EC0">
      <w:pPr>
        <w:pStyle w:val="Listenabsatz"/>
        <w:numPr>
          <w:ilvl w:val="0"/>
          <w:numId w:val="7"/>
        </w:numPr>
      </w:pPr>
      <w:r w:rsidRPr="00B22EC0">
        <w:t xml:space="preserve">Final </w:t>
      </w:r>
      <w:proofErr w:type="spellStart"/>
      <w:r w:rsidRPr="00B22EC0">
        <w:t>Energy|Residential</w:t>
      </w:r>
      <w:proofErr w:type="spellEnd"/>
      <w:r w:rsidRPr="00B22EC0">
        <w:t xml:space="preserve"> and </w:t>
      </w:r>
      <w:proofErr w:type="spellStart"/>
      <w:r w:rsidRPr="00B22EC0">
        <w:t>Commercial|Electricity</w:t>
      </w:r>
      <w:proofErr w:type="spellEnd"/>
    </w:p>
    <w:p w:rsidR="00B22EC0" w:rsidRDefault="00B22EC0" w:rsidP="00B22EC0">
      <w:pPr>
        <w:pStyle w:val="Listenabsatz"/>
        <w:numPr>
          <w:ilvl w:val="0"/>
          <w:numId w:val="7"/>
        </w:numPr>
      </w:pPr>
      <w:r w:rsidRPr="00B22EC0">
        <w:t>Emissions|CO2</w:t>
      </w:r>
    </w:p>
    <w:p w:rsidR="005A704C" w:rsidRDefault="005A704C" w:rsidP="005A704C">
      <w:pPr>
        <w:pStyle w:val="Listenabsatz"/>
      </w:pPr>
    </w:p>
    <w:p w:rsidR="005A704C" w:rsidRDefault="005A704C" w:rsidP="005A704C">
      <w:pPr>
        <w:pStyle w:val="Listenabsatz"/>
      </w:pPr>
      <w:r w:rsidRPr="005A704C">
        <w:t>And then write to an excel file:</w:t>
      </w:r>
    </w:p>
    <w:p w:rsidR="005A704C" w:rsidRDefault="004C134D" w:rsidP="005A704C">
      <w:pPr>
        <w:pStyle w:val="Listenabsatz"/>
      </w:pPr>
      <w:r>
        <w:rPr>
          <w:noProof/>
        </w:rPr>
        <w:drawing>
          <wp:inline distT="0" distB="0" distL="0" distR="0" wp14:anchorId="5E3BE6E5" wp14:editId="7C515191">
            <wp:extent cx="5972810" cy="46609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4C" w:rsidRDefault="005A704C" w:rsidP="005A704C">
      <w:pPr>
        <w:pStyle w:val="Listenabsatz"/>
      </w:pPr>
      <w:r>
        <w:t>Output file</w:t>
      </w:r>
      <w:r w:rsidR="00C26607">
        <w:t xml:space="preserve"> </w:t>
      </w:r>
      <w:r w:rsidR="00C26607" w:rsidRPr="00C26607">
        <w:rPr>
          <w:i/>
        </w:rPr>
        <w:t>output_iamc.xlsx</w:t>
      </w:r>
      <w:r>
        <w:t xml:space="preserve"> looks like this:</w:t>
      </w:r>
    </w:p>
    <w:p w:rsidR="005A704C" w:rsidRDefault="005A704C" w:rsidP="005A704C">
      <w:pPr>
        <w:pStyle w:val="Listenabsatz"/>
        <w:ind w:left="1440"/>
      </w:pPr>
      <w:r>
        <w:rPr>
          <w:noProof/>
        </w:rPr>
        <w:lastRenderedPageBreak/>
        <w:drawing>
          <wp:inline distT="0" distB="0" distL="0" distR="0" wp14:anchorId="718CB000" wp14:editId="3D48F42D">
            <wp:extent cx="5548529" cy="292055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4303" cy="29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4C" w:rsidRPr="005A704C" w:rsidRDefault="005A704C" w:rsidP="005A704C">
      <w:pPr>
        <w:pStyle w:val="Listenabsatz"/>
      </w:pPr>
    </w:p>
    <w:p w:rsidR="005A704C" w:rsidRPr="005A704C" w:rsidRDefault="005A704C" w:rsidP="005A704C">
      <w:pPr>
        <w:pStyle w:val="Listenabsatz"/>
        <w:rPr>
          <w:b/>
        </w:rPr>
      </w:pPr>
    </w:p>
    <w:p w:rsidR="005A704C" w:rsidRDefault="005A704C" w:rsidP="005A704C">
      <w:pPr>
        <w:pStyle w:val="Listenabsatz"/>
        <w:numPr>
          <w:ilvl w:val="0"/>
          <w:numId w:val="6"/>
        </w:numPr>
        <w:rPr>
          <w:b/>
        </w:rPr>
      </w:pPr>
      <w:r w:rsidRPr="005A704C">
        <w:rPr>
          <w:b/>
        </w:rPr>
        <w:t xml:space="preserve">Upload output data file to </w:t>
      </w:r>
      <w:proofErr w:type="spellStart"/>
      <w:r w:rsidRPr="005A704C">
        <w:rPr>
          <w:b/>
        </w:rPr>
        <w:t>openENTRANCE</w:t>
      </w:r>
      <w:proofErr w:type="spellEnd"/>
      <w:r w:rsidRPr="005A704C">
        <w:rPr>
          <w:b/>
        </w:rPr>
        <w:t xml:space="preserve"> platform </w:t>
      </w:r>
    </w:p>
    <w:p w:rsidR="00193073" w:rsidRPr="005A704C" w:rsidRDefault="00193073" w:rsidP="005A704C">
      <w:pPr>
        <w:pStyle w:val="Listenabsatz"/>
        <w:rPr>
          <w:b/>
        </w:rPr>
      </w:pPr>
      <w:r>
        <w:t>Upload to the scenario explorer</w:t>
      </w:r>
      <w:r w:rsidR="005A704C">
        <w:t xml:space="preserve"> (show job info)</w:t>
      </w:r>
      <w:r>
        <w:t>:</w:t>
      </w:r>
    </w:p>
    <w:p w:rsidR="00A56809" w:rsidRPr="00543E5D" w:rsidRDefault="00A56809" w:rsidP="00A56809">
      <w:pPr>
        <w:pStyle w:val="Listenabsatz"/>
        <w:ind w:left="1440"/>
      </w:pPr>
      <w:r>
        <w:rPr>
          <w:noProof/>
        </w:rPr>
        <w:drawing>
          <wp:inline distT="0" distB="0" distL="0" distR="0" wp14:anchorId="1D1B715F" wp14:editId="6CC12E82">
            <wp:extent cx="4906713" cy="3892089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7658" cy="39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09" w:rsidRPr="00543E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3090"/>
    <w:multiLevelType w:val="hybridMultilevel"/>
    <w:tmpl w:val="13D07CE0"/>
    <w:lvl w:ilvl="0" w:tplc="56CA15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16CF8"/>
    <w:multiLevelType w:val="hybridMultilevel"/>
    <w:tmpl w:val="6092242E"/>
    <w:lvl w:ilvl="0" w:tplc="56CA15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A3296"/>
    <w:multiLevelType w:val="hybridMultilevel"/>
    <w:tmpl w:val="4F12E7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77F7D"/>
    <w:multiLevelType w:val="hybridMultilevel"/>
    <w:tmpl w:val="762611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C5CA0"/>
    <w:multiLevelType w:val="hybridMultilevel"/>
    <w:tmpl w:val="7C6232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3F6B"/>
    <w:multiLevelType w:val="hybridMultilevel"/>
    <w:tmpl w:val="5D40D116"/>
    <w:lvl w:ilvl="0" w:tplc="56CA15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C4FBD"/>
    <w:multiLevelType w:val="hybridMultilevel"/>
    <w:tmpl w:val="96F82FDC"/>
    <w:lvl w:ilvl="0" w:tplc="56CA15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5D"/>
    <w:rsid w:val="00062455"/>
    <w:rsid w:val="000E0262"/>
    <w:rsid w:val="00193073"/>
    <w:rsid w:val="002126BF"/>
    <w:rsid w:val="00230381"/>
    <w:rsid w:val="00303E33"/>
    <w:rsid w:val="00351D71"/>
    <w:rsid w:val="00424CAA"/>
    <w:rsid w:val="004847E1"/>
    <w:rsid w:val="004C134D"/>
    <w:rsid w:val="00543E5D"/>
    <w:rsid w:val="00575D8D"/>
    <w:rsid w:val="005A0193"/>
    <w:rsid w:val="005A61B0"/>
    <w:rsid w:val="005A704C"/>
    <w:rsid w:val="005C08F3"/>
    <w:rsid w:val="005D61C7"/>
    <w:rsid w:val="0062548C"/>
    <w:rsid w:val="0065671F"/>
    <w:rsid w:val="006B1E67"/>
    <w:rsid w:val="006E5909"/>
    <w:rsid w:val="006E7208"/>
    <w:rsid w:val="006F3A99"/>
    <w:rsid w:val="007267F4"/>
    <w:rsid w:val="00760CBF"/>
    <w:rsid w:val="008028F5"/>
    <w:rsid w:val="008521DD"/>
    <w:rsid w:val="00862795"/>
    <w:rsid w:val="0097018E"/>
    <w:rsid w:val="0097370C"/>
    <w:rsid w:val="0099418B"/>
    <w:rsid w:val="00A0147A"/>
    <w:rsid w:val="00A56809"/>
    <w:rsid w:val="00A650C3"/>
    <w:rsid w:val="00A65EBF"/>
    <w:rsid w:val="00AA490B"/>
    <w:rsid w:val="00AB2A2B"/>
    <w:rsid w:val="00AC713B"/>
    <w:rsid w:val="00B22EC0"/>
    <w:rsid w:val="00B66072"/>
    <w:rsid w:val="00BA6795"/>
    <w:rsid w:val="00C06C2D"/>
    <w:rsid w:val="00C26607"/>
    <w:rsid w:val="00C36A62"/>
    <w:rsid w:val="00CB45E2"/>
    <w:rsid w:val="00CB77EF"/>
    <w:rsid w:val="00CD470D"/>
    <w:rsid w:val="00DF3670"/>
    <w:rsid w:val="00DF4728"/>
    <w:rsid w:val="00ED0B88"/>
    <w:rsid w:val="00F36599"/>
    <w:rsid w:val="00F93A63"/>
    <w:rsid w:val="00FB752C"/>
    <w:rsid w:val="00FC3B7C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9D57"/>
  <w15:chartTrackingRefBased/>
  <w15:docId w15:val="{E249E03E-9179-481D-9B99-775FBE58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3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6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6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obi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omo.readthedocs.io/en/stable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ENTRANCE/nomenclature" TargetMode="External"/><Relationship Id="rId11" Type="http://schemas.openxmlformats.org/officeDocument/2006/relationships/hyperlink" Target="https://github.com/tperger/FRESH-COM" TargetMode="External"/><Relationship Id="rId5" Type="http://schemas.openxmlformats.org/officeDocument/2006/relationships/hyperlink" Target="https://github.com/tperger/FRESH-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Perger</dc:creator>
  <cp:keywords/>
  <dc:description/>
  <cp:lastModifiedBy>Theresia Perger</cp:lastModifiedBy>
  <cp:revision>20</cp:revision>
  <dcterms:created xsi:type="dcterms:W3CDTF">2020-11-17T10:21:00Z</dcterms:created>
  <dcterms:modified xsi:type="dcterms:W3CDTF">2020-11-23T12:19:00Z</dcterms:modified>
</cp:coreProperties>
</file>