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GoodSecurity Penetration Test Report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0563C1"/>
          <w:spacing w:val="0"/>
          <w:position w:val="0"/>
          <w:sz w:val="36"/>
          <w:u w:val="single"/>
          <w:shd w:fill="auto" w:val="clear"/>
        </w:rPr>
        <w:t xml:space="preserve">LaurenEvans</w:t>
      </w:r>
      <w:hyperlink xmlns:r="http://schemas.openxmlformats.org/officeDocument/2006/relationships" r:id="docRId0">
        <w:r>
          <w:rPr>
            <w:rFonts w:ascii="Calibri" w:hAnsi="Calibri" w:cs="Calibri" w:eastAsia="Calibri"/>
            <w:color w:val="0563C1"/>
            <w:spacing w:val="0"/>
            <w:position w:val="0"/>
            <w:sz w:val="36"/>
            <w:u w:val="single"/>
            <w:shd w:fill="auto" w:val="clear"/>
          </w:rPr>
          <w:t xml:space="preserve">@GoodSecurity.com</w:t>
        </w:r>
      </w:hyperlink>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APRIL 6, 2022</w:t>
      </w: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4"/>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High-Level Summary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performing the internal penetration test, there were several alarming vulnerabilities that were identified on Hans’ desktop. When performing the attacks, GoodSecurity was able to gain access to his machine and find the secret recipe file by exploit two programs that had major vulnerabilities. The details of the attack can be found in the ‘Findings’ category.</w:t>
      </w:r>
    </w:p>
    <w:p>
      <w:pPr>
        <w:keepNext w:val="true"/>
        <w:keepLines w:val="true"/>
        <w:numPr>
          <w:ilvl w:val="0"/>
          <w:numId w:val="7"/>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192.168.0.20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MSEDGEWIN10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Exploited: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exploit/windows/http/icecast_header (Icecast Header Overwrite)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remote web server runs Icecast version 2.0.1 or older. Such versions are affected by an HTTP header buffer overflow vulnerability that may allow an attacker to execute arbitrary code on the remote host with the privileges of the Icecast server process.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expert opinion, how severe is this vulnerability? Critical, The exploit has a default target AND either auto-detects the appropriate target or uses an application-specific return address AFTER a version check.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Proof of Concept: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Nmap command that performs a service and version scan against the target.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SearchSploit commands to show available Icecast exploits.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recommendations would you give to GoodCorp?</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YOURNAMEHERE@GoodSecurit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