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Grupparbete - rapport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Otto Loftán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Frågor: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Debugga javasript?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Man kan debugga javasript genom att console logga koden. I praktiken innebär det att man anger console.log(x) där man anger den koden man vill testa. Man kan även anväda en såkallad debugger som gör att koden stannar på en utvald plats i koden. Liknande fungerar även breakpoints som debugger.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Hur kan du i din webbläsare se ifall din javasript-kod lyckas göra en request mot API:et?: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Genom att gå in i Network i inspectorn. Där kan man få en kod i retur som kan visa att det är en lyckad request till api:et. Den koden är 2xx.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Rapport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Jag gillar när designen är enkel och minimalistisk utan skrikiga eller blinkande färger. Jag valde därför att designa efter detta och tyckte jag uppnådde det helt ok. Själva brickan valde jag en matt rosa färg och en skugga, detta tyckte jag skapade ett intressant intryck.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Sedan labbade jag med CSS:N och fick fram storlekar och en font som kändes bra.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Javascripten använde jag fetch för att hämta API:n vi fick av Sebbe. Lyricsen hamnar sedan på hemsidan när man har angett artist och titel och klickat på knappen.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 eventlistener med arrowfunction finns även på plats och de är linkade till knappen och till inputälten.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 else/if stats finns även på plats för att guida användaren om  eventuella fel har uppstått. Här skrev jag enkel och tydlig text som t.ex "ange både titel och artist".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