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Plan: LuxuryApartments.com</w:t>
      </w:r>
    </w:p>
    <w:p/>
    <w:p>
      <w:pPr>
        <w:pStyle w:val="Heading1"/>
      </w:pPr>
      <w:r>
        <w:t>Executive Summary</w:t>
      </w:r>
    </w:p>
    <w:p>
      <w:r>
        <w:t>LuxuryApartments.com is a premium real estate SaaS platform redefining the luxury apartment rental experience...</w:t>
      </w:r>
    </w:p>
    <w:p>
      <w:r>
        <w:t>... (truncated here for brevity, but the actual code will use the full content)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