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083" w:rsidRPr="004F671E" w:rsidRDefault="004F671E" w:rsidP="00EA1FD2">
      <w:pPr>
        <w:spacing w:line="276" w:lineRule="auto"/>
        <w:jc w:val="center"/>
        <w:rPr>
          <w:b/>
        </w:rPr>
      </w:pPr>
      <w:r w:rsidRPr="004F671E">
        <w:rPr>
          <w:b/>
        </w:rPr>
        <w:t>KANDOTO GIRLS SCIENCE SECONDARY SCHOOL</w:t>
      </w:r>
    </w:p>
    <w:p w:rsidR="004F671E" w:rsidRPr="004F671E" w:rsidRDefault="004F671E" w:rsidP="00EA1FD2">
      <w:pPr>
        <w:spacing w:line="276" w:lineRule="auto"/>
        <w:jc w:val="center"/>
        <w:rPr>
          <w:b/>
        </w:rPr>
      </w:pPr>
      <w:r w:rsidRPr="004F671E">
        <w:rPr>
          <w:b/>
        </w:rPr>
        <w:t>TERMINAL EXAMINATIONS</w:t>
      </w:r>
    </w:p>
    <w:p w:rsidR="004F671E" w:rsidRPr="004F671E" w:rsidRDefault="004F671E" w:rsidP="00EA1FD2">
      <w:pPr>
        <w:spacing w:line="276" w:lineRule="auto"/>
        <w:jc w:val="center"/>
        <w:rPr>
          <w:b/>
        </w:rPr>
      </w:pPr>
      <w:r w:rsidRPr="004F671E">
        <w:rPr>
          <w:b/>
        </w:rPr>
        <w:t>ADVANCED MATHEMATICS 02</w:t>
      </w:r>
    </w:p>
    <w:p w:rsidR="004F671E" w:rsidRPr="004F671E" w:rsidRDefault="004F671E" w:rsidP="00EA1FD2">
      <w:pPr>
        <w:spacing w:line="276" w:lineRule="auto"/>
        <w:jc w:val="center"/>
        <w:rPr>
          <w:b/>
        </w:rPr>
      </w:pPr>
      <w:r w:rsidRPr="004F671E">
        <w:rPr>
          <w:b/>
        </w:rPr>
        <w:t>FV PCM NOVEMBER 2015</w:t>
      </w:r>
    </w:p>
    <w:p w:rsidR="004F671E" w:rsidRDefault="004F671E" w:rsidP="00EA1FD2">
      <w:pPr>
        <w:spacing w:line="276" w:lineRule="auto"/>
      </w:pPr>
    </w:p>
    <w:p w:rsidR="004F671E" w:rsidRDefault="004F671E" w:rsidP="00EA1FD2">
      <w:pPr>
        <w:spacing w:line="276" w:lineRule="auto"/>
      </w:pPr>
      <w:r>
        <w:t>Time</w:t>
      </w:r>
      <w:r w:rsidR="00351281">
        <w:t>:</w:t>
      </w:r>
      <w:r>
        <w:t xml:space="preserve"> 3 hrs</w:t>
      </w:r>
    </w:p>
    <w:p w:rsidR="004F671E" w:rsidRDefault="004F671E"/>
    <w:p w:rsidR="004F671E" w:rsidRPr="00351281" w:rsidRDefault="004F671E" w:rsidP="00351281">
      <w:pPr>
        <w:jc w:val="center"/>
        <w:rPr>
          <w:b/>
          <w:u w:val="single"/>
        </w:rPr>
      </w:pPr>
      <w:r w:rsidRPr="00351281">
        <w:rPr>
          <w:b/>
          <w:u w:val="single"/>
        </w:rPr>
        <w:t>Section A  (60 marks)</w:t>
      </w:r>
    </w:p>
    <w:p w:rsidR="004F671E" w:rsidRDefault="004F671E" w:rsidP="00351281">
      <w:pPr>
        <w:jc w:val="center"/>
      </w:pPr>
      <w:r>
        <w:t>Attempt all questions in this section</w:t>
      </w:r>
    </w:p>
    <w:p w:rsidR="004F671E" w:rsidRDefault="004F671E" w:rsidP="004F671E">
      <w:pPr>
        <w:pStyle w:val="ListParagraph"/>
        <w:numPr>
          <w:ilvl w:val="0"/>
          <w:numId w:val="1"/>
        </w:numPr>
      </w:pPr>
      <w:r>
        <w:t>(a)</w:t>
      </w:r>
      <w:r>
        <w:tab/>
        <w:t xml:space="preserve">Prove by mathematical induction that </w:t>
      </w:r>
      <w:r w:rsidR="0067336B" w:rsidRPr="004F671E">
        <w:rPr>
          <w:position w:val="-28"/>
        </w:rPr>
        <w:object w:dxaOrig="26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75pt;height:34pt" o:ole="">
            <v:imagedata r:id="rId7" o:title=""/>
          </v:shape>
          <o:OLEObject Type="Embed" ProgID="Equation.3" ShapeID="_x0000_i1025" DrawAspect="Content" ObjectID="_1509883983" r:id="rId8"/>
        </w:object>
      </w:r>
    </w:p>
    <w:p w:rsidR="004F671E" w:rsidRDefault="0067336B" w:rsidP="004F671E">
      <w:pPr>
        <w:pStyle w:val="ListParagraph"/>
        <w:ind w:left="360"/>
        <w:rPr>
          <w:position w:val="-10"/>
        </w:rPr>
      </w:pPr>
      <w:r>
        <w:t>(b)</w:t>
      </w:r>
      <w:r>
        <w:tab/>
        <w:t xml:space="preserve">Solve </w:t>
      </w:r>
      <w:r w:rsidRPr="0067336B">
        <w:rPr>
          <w:position w:val="-10"/>
        </w:rPr>
        <w:object w:dxaOrig="1840" w:dyaOrig="360">
          <v:shape id="_x0000_i1026" type="#_x0000_t75" style="width:92.15pt;height:17.85pt" o:ole="">
            <v:imagedata r:id="rId9" o:title=""/>
          </v:shape>
          <o:OLEObject Type="Embed" ProgID="Equation.3" ShapeID="_x0000_i1026" DrawAspect="Content" ObjectID="_1509883984" r:id="rId10"/>
        </w:object>
      </w:r>
    </w:p>
    <w:p w:rsidR="00EA1FD2" w:rsidRDefault="00EA1FD2" w:rsidP="004F671E">
      <w:pPr>
        <w:pStyle w:val="ListParagraph"/>
        <w:ind w:left="360"/>
      </w:pPr>
    </w:p>
    <w:p w:rsidR="0067336B" w:rsidRDefault="0067336B" w:rsidP="004F671E">
      <w:pPr>
        <w:pStyle w:val="ListParagraph"/>
        <w:ind w:left="360"/>
      </w:pPr>
      <w:r>
        <w:t>(c)</w:t>
      </w:r>
      <w:r>
        <w:tab/>
        <w:t>Solve</w:t>
      </w:r>
    </w:p>
    <w:p w:rsidR="0067336B" w:rsidRDefault="0067336B" w:rsidP="0067336B">
      <w:pPr>
        <w:pStyle w:val="ListParagraph"/>
        <w:rPr>
          <w:position w:val="-30"/>
        </w:rPr>
      </w:pPr>
      <w:r w:rsidRPr="0067336B">
        <w:rPr>
          <w:position w:val="-30"/>
        </w:rPr>
        <w:object w:dxaOrig="1219" w:dyaOrig="720">
          <v:shape id="_x0000_i1027" type="#_x0000_t75" style="width:61.05pt;height:36.3pt" o:ole="">
            <v:imagedata r:id="rId11" o:title=""/>
          </v:shape>
          <o:OLEObject Type="Embed" ProgID="Equation.3" ShapeID="_x0000_i1027" DrawAspect="Content" ObjectID="_1509883985" r:id="rId12"/>
        </w:object>
      </w:r>
    </w:p>
    <w:p w:rsidR="00EA1FD2" w:rsidRDefault="00EA1FD2" w:rsidP="0067336B">
      <w:pPr>
        <w:pStyle w:val="ListParagraph"/>
      </w:pPr>
    </w:p>
    <w:p w:rsidR="0067336B" w:rsidRDefault="0067336B" w:rsidP="004F671E">
      <w:pPr>
        <w:pStyle w:val="ListParagraph"/>
        <w:ind w:left="360"/>
      </w:pPr>
      <w:r>
        <w:t>(d)</w:t>
      </w:r>
      <w:r>
        <w:tab/>
        <w:t xml:space="preserve">Find the remainder when </w:t>
      </w:r>
      <w:r w:rsidR="0011389E" w:rsidRPr="0067336B">
        <w:rPr>
          <w:position w:val="-6"/>
        </w:rPr>
        <w:object w:dxaOrig="1820" w:dyaOrig="320">
          <v:shape id="_x0000_i1028" type="#_x0000_t75" style="width:91pt;height:16.15pt" o:ole="">
            <v:imagedata r:id="rId13" o:title=""/>
          </v:shape>
          <o:OLEObject Type="Embed" ProgID="Equation.3" ShapeID="_x0000_i1028" DrawAspect="Content" ObjectID="_1509883986" r:id="rId14"/>
        </w:object>
      </w:r>
      <w:r>
        <w:t xml:space="preserve"> is divided by </w:t>
      </w:r>
      <w:r w:rsidR="0011389E" w:rsidRPr="0067336B">
        <w:rPr>
          <w:position w:val="-6"/>
        </w:rPr>
        <w:object w:dxaOrig="499" w:dyaOrig="279">
          <v:shape id="_x0000_i1029" type="#_x0000_t75" style="width:24.75pt;height:13.8pt" o:ole="">
            <v:imagedata r:id="rId15" o:title=""/>
          </v:shape>
          <o:OLEObject Type="Embed" ProgID="Equation.3" ShapeID="_x0000_i1029" DrawAspect="Content" ObjectID="_1509883987" r:id="rId16"/>
        </w:object>
      </w:r>
      <w:r w:rsidR="0011389E">
        <w:tab/>
        <w:t>(15 marks)</w:t>
      </w:r>
    </w:p>
    <w:p w:rsidR="0067336B" w:rsidRDefault="0067336B" w:rsidP="004F671E">
      <w:pPr>
        <w:pStyle w:val="ListParagraph"/>
        <w:ind w:left="360"/>
      </w:pPr>
    </w:p>
    <w:p w:rsidR="004F671E" w:rsidRDefault="0011389E" w:rsidP="004F671E">
      <w:pPr>
        <w:pStyle w:val="ListParagraph"/>
        <w:numPr>
          <w:ilvl w:val="0"/>
          <w:numId w:val="1"/>
        </w:numPr>
      </w:pPr>
      <w:r>
        <w:t>(a)</w:t>
      </w:r>
      <w:r>
        <w:tab/>
        <w:t xml:space="preserve">Show that </w:t>
      </w:r>
      <w:r w:rsidR="00A55A42" w:rsidRPr="0011389E">
        <w:rPr>
          <w:position w:val="-24"/>
        </w:rPr>
        <w:object w:dxaOrig="2000" w:dyaOrig="620">
          <v:shape id="_x0000_i1030" type="#_x0000_t75" style="width:100.2pt;height:31.1pt" o:ole="">
            <v:imagedata r:id="rId17" o:title=""/>
          </v:shape>
          <o:OLEObject Type="Embed" ProgID="Equation.3" ShapeID="_x0000_i1030" DrawAspect="Content" ObjectID="_1509883988" r:id="rId18"/>
        </w:object>
      </w:r>
    </w:p>
    <w:p w:rsidR="0011389E" w:rsidRDefault="0011389E" w:rsidP="0011389E">
      <w:pPr>
        <w:pStyle w:val="ListParagraph"/>
        <w:ind w:left="360"/>
      </w:pPr>
    </w:p>
    <w:p w:rsidR="0011389E" w:rsidRDefault="0011389E" w:rsidP="0011389E">
      <w:pPr>
        <w:pStyle w:val="ListParagraph"/>
        <w:ind w:left="360"/>
      </w:pPr>
      <w:r>
        <w:t>(b)</w:t>
      </w:r>
      <w:r>
        <w:tab/>
        <w:t xml:space="preserve">Solve by t – formulae </w:t>
      </w:r>
      <w:r w:rsidR="00A55A42" w:rsidRPr="00731E75">
        <w:rPr>
          <w:position w:val="-6"/>
        </w:rPr>
        <w:object w:dxaOrig="1920" w:dyaOrig="279">
          <v:shape id="_x0000_i1031" type="#_x0000_t75" style="width:96.2pt;height:13.8pt" o:ole="">
            <v:imagedata r:id="rId19" o:title=""/>
          </v:shape>
          <o:OLEObject Type="Embed" ProgID="Equation.3" ShapeID="_x0000_i1031" DrawAspect="Content" ObjectID="_1509883989" r:id="rId20"/>
        </w:object>
      </w:r>
    </w:p>
    <w:p w:rsidR="00A55A42" w:rsidRDefault="00A55A42" w:rsidP="0011389E">
      <w:pPr>
        <w:pStyle w:val="ListParagraph"/>
        <w:ind w:left="360"/>
      </w:pPr>
    </w:p>
    <w:p w:rsidR="00A55A42" w:rsidRDefault="00A55A42" w:rsidP="0011389E">
      <w:pPr>
        <w:pStyle w:val="ListParagraph"/>
        <w:ind w:left="360"/>
      </w:pPr>
      <w:r>
        <w:t>(c)</w:t>
      </w:r>
      <w:r>
        <w:tab/>
        <w:t xml:space="preserve">Find the value of </w:t>
      </w:r>
      <w:r w:rsidRPr="00A55A42">
        <w:rPr>
          <w:position w:val="-10"/>
        </w:rPr>
        <w:object w:dxaOrig="1380" w:dyaOrig="380">
          <v:shape id="_x0000_i1032" type="#_x0000_t75" style="width:69.1pt;height:19pt" o:ole="">
            <v:imagedata r:id="rId21" o:title=""/>
          </v:shape>
          <o:OLEObject Type="Embed" ProgID="Equation.3" ShapeID="_x0000_i1032" DrawAspect="Content" ObjectID="_1509883990" r:id="rId22"/>
        </w:object>
      </w:r>
    </w:p>
    <w:p w:rsidR="00A55A42" w:rsidRDefault="00A55A42" w:rsidP="0011389E">
      <w:pPr>
        <w:pStyle w:val="ListParagraph"/>
        <w:ind w:left="360"/>
      </w:pPr>
    </w:p>
    <w:p w:rsidR="00A55A42" w:rsidRDefault="00A55A42" w:rsidP="0011389E">
      <w:pPr>
        <w:pStyle w:val="ListParagraph"/>
        <w:ind w:left="360"/>
      </w:pPr>
      <w:r>
        <w:t>(d)</w:t>
      </w:r>
      <w:r>
        <w:tab/>
        <w:t xml:space="preserve">Prove that </w:t>
      </w:r>
      <w:r w:rsidR="006514BA" w:rsidRPr="00A55A42">
        <w:rPr>
          <w:position w:val="-28"/>
        </w:rPr>
        <w:object w:dxaOrig="2240" w:dyaOrig="740">
          <v:shape id="_x0000_i1076" type="#_x0000_t75" style="width:112.3pt;height:36.85pt" o:ole="">
            <v:imagedata r:id="rId23" o:title=""/>
          </v:shape>
          <o:OLEObject Type="Embed" ProgID="Equation.3" ShapeID="_x0000_i1076" DrawAspect="Content" ObjectID="_1509883991" r:id="rId24"/>
        </w:object>
      </w:r>
      <w:r>
        <w:t xml:space="preserve"> without use of a calculator.  (15 marks)</w:t>
      </w:r>
    </w:p>
    <w:p w:rsidR="00A55A42" w:rsidRDefault="00A55A42" w:rsidP="0011389E">
      <w:pPr>
        <w:pStyle w:val="ListParagraph"/>
        <w:ind w:left="360"/>
      </w:pPr>
    </w:p>
    <w:p w:rsidR="004F671E" w:rsidRPr="00EA1FD2" w:rsidRDefault="00A55A42" w:rsidP="004F671E">
      <w:pPr>
        <w:pStyle w:val="ListParagraph"/>
        <w:numPr>
          <w:ilvl w:val="0"/>
          <w:numId w:val="1"/>
        </w:numPr>
      </w:pPr>
      <w:r>
        <w:t>(a)</w:t>
      </w:r>
      <w:r>
        <w:tab/>
        <w:t xml:space="preserve">Prove that </w:t>
      </w:r>
      <w:r w:rsidRPr="00A55A42">
        <w:rPr>
          <w:position w:val="-28"/>
        </w:rPr>
        <w:object w:dxaOrig="2060" w:dyaOrig="680">
          <v:shape id="_x0000_i1033" type="#_x0000_t75" style="width:103.1pt;height:34pt" o:ole="">
            <v:imagedata r:id="rId25" o:title=""/>
          </v:shape>
          <o:OLEObject Type="Embed" ProgID="Equation.3" ShapeID="_x0000_i1033" DrawAspect="Content" ObjectID="_1509883992" r:id="rId26"/>
        </w:object>
      </w:r>
    </w:p>
    <w:p w:rsidR="00EA1FD2" w:rsidRDefault="00EA1FD2" w:rsidP="00EA1FD2">
      <w:pPr>
        <w:pStyle w:val="ListParagraph"/>
        <w:ind w:left="360"/>
      </w:pPr>
    </w:p>
    <w:p w:rsidR="00EA1FD2" w:rsidRDefault="00A55A42" w:rsidP="00A55A42">
      <w:pPr>
        <w:pStyle w:val="ListParagraph"/>
        <w:ind w:left="360"/>
      </w:pPr>
      <w:r>
        <w:t>(b)</w:t>
      </w:r>
      <w:r>
        <w:tab/>
        <w:t xml:space="preserve">Find the first three terms and the general term in the expansion in ascending powers of </w:t>
      </w:r>
      <w:r w:rsidRPr="00A55A42">
        <w:rPr>
          <w:position w:val="-6"/>
        </w:rPr>
        <w:object w:dxaOrig="200" w:dyaOrig="220">
          <v:shape id="_x0000_i1034" type="#_x0000_t75" style="width:9.8pt;height:10.95pt" o:ole="">
            <v:imagedata r:id="rId27" o:title=""/>
          </v:shape>
          <o:OLEObject Type="Embed" ProgID="Equation.3" ShapeID="_x0000_i1034" DrawAspect="Content" ObjectID="_1509883993" r:id="rId28"/>
        </w:object>
      </w:r>
      <w:r>
        <w:t xml:space="preserve"> for </w:t>
      </w:r>
    </w:p>
    <w:p w:rsidR="00A55A42" w:rsidRDefault="00A55A42" w:rsidP="00EA1FD2">
      <w:pPr>
        <w:pStyle w:val="ListParagraph"/>
        <w:rPr>
          <w:position w:val="-28"/>
        </w:rPr>
      </w:pPr>
      <w:r w:rsidRPr="00A55A42">
        <w:rPr>
          <w:position w:val="-28"/>
        </w:rPr>
        <w:object w:dxaOrig="1300" w:dyaOrig="660">
          <v:shape id="_x0000_i1035" type="#_x0000_t75" style="width:65.1pt;height:32.85pt" o:ole="">
            <v:imagedata r:id="rId29" o:title=""/>
          </v:shape>
          <o:OLEObject Type="Embed" ProgID="Equation.3" ShapeID="_x0000_i1035" DrawAspect="Content" ObjectID="_1509883994" r:id="rId30"/>
        </w:object>
      </w:r>
    </w:p>
    <w:p w:rsidR="00EA1FD2" w:rsidRDefault="00EA1FD2" w:rsidP="00A55A42">
      <w:pPr>
        <w:pStyle w:val="ListParagraph"/>
        <w:ind w:left="360"/>
      </w:pPr>
    </w:p>
    <w:p w:rsidR="00EA1FD2" w:rsidRDefault="00A55A42" w:rsidP="00A55A42">
      <w:pPr>
        <w:pStyle w:val="ListParagraph"/>
        <w:ind w:left="360"/>
      </w:pPr>
      <w:r>
        <w:t>(c)</w:t>
      </w:r>
      <w:r>
        <w:tab/>
        <w:t xml:space="preserve">Find the values of </w:t>
      </w:r>
      <w:r w:rsidRPr="00A55A42">
        <w:rPr>
          <w:position w:val="-10"/>
        </w:rPr>
        <w:object w:dxaOrig="240" w:dyaOrig="260">
          <v:shape id="_x0000_i1036" type="#_x0000_t75" style="width:12.1pt;height:13.25pt" o:ole="">
            <v:imagedata r:id="rId31" o:title=""/>
          </v:shape>
          <o:OLEObject Type="Embed" ProgID="Equation.3" ShapeID="_x0000_i1036" DrawAspect="Content" ObjectID="_1509883995" r:id="rId32"/>
        </w:object>
      </w:r>
      <w:r>
        <w:t xml:space="preserve"> and </w:t>
      </w:r>
      <w:r w:rsidRPr="00A55A42">
        <w:rPr>
          <w:position w:val="-10"/>
        </w:rPr>
        <w:object w:dxaOrig="200" w:dyaOrig="260">
          <v:shape id="_x0000_i1037" type="#_x0000_t75" style="width:9.8pt;height:13.25pt" o:ole="">
            <v:imagedata r:id="rId33" o:title=""/>
          </v:shape>
          <o:OLEObject Type="Embed" ProgID="Equation.3" ShapeID="_x0000_i1037" DrawAspect="Content" ObjectID="_1509883996" r:id="rId34"/>
        </w:object>
      </w:r>
      <w:r>
        <w:t xml:space="preserve"> so that </w:t>
      </w:r>
      <w:r w:rsidRPr="00A55A42">
        <w:rPr>
          <w:position w:val="-10"/>
        </w:rPr>
        <w:object w:dxaOrig="639" w:dyaOrig="340">
          <v:shape id="_x0000_i1038" type="#_x0000_t75" style="width:31.7pt;height:17.3pt" o:ole="">
            <v:imagedata r:id="rId35" o:title=""/>
          </v:shape>
          <o:OLEObject Type="Embed" ProgID="Equation.3" ShapeID="_x0000_i1038" DrawAspect="Content" ObjectID="_1509883997" r:id="rId36"/>
        </w:object>
      </w:r>
      <w:r>
        <w:t xml:space="preserve"> and </w:t>
      </w:r>
      <w:r w:rsidR="00AF3413" w:rsidRPr="00A55A42">
        <w:rPr>
          <w:position w:val="-10"/>
        </w:rPr>
        <w:object w:dxaOrig="680" w:dyaOrig="340">
          <v:shape id="_x0000_i1039" type="#_x0000_t75" style="width:34pt;height:17.3pt" o:ole="">
            <v:imagedata r:id="rId37" o:title=""/>
          </v:shape>
          <o:OLEObject Type="Embed" ProgID="Equation.3" ShapeID="_x0000_i1039" DrawAspect="Content" ObjectID="_1509883998" r:id="rId38"/>
        </w:object>
      </w:r>
      <w:r>
        <w:t xml:space="preserve"> shall be factors of </w:t>
      </w:r>
      <w:r w:rsidR="00AF3413" w:rsidRPr="00A55A42">
        <w:rPr>
          <w:position w:val="-10"/>
        </w:rPr>
        <w:object w:dxaOrig="1760" w:dyaOrig="360">
          <v:shape id="_x0000_i1040" type="#_x0000_t75" style="width:88.15pt;height:17.85pt" o:ole="">
            <v:imagedata r:id="rId39" o:title=""/>
          </v:shape>
          <o:OLEObject Type="Embed" ProgID="Equation.3" ShapeID="_x0000_i1040" DrawAspect="Content" ObjectID="_1509883999" r:id="rId40"/>
        </w:object>
      </w:r>
      <w:r>
        <w:t xml:space="preserve">  </w:t>
      </w:r>
    </w:p>
    <w:p w:rsidR="00A55A42" w:rsidRDefault="00A55A42" w:rsidP="00EA1FD2">
      <w:pPr>
        <w:pStyle w:val="ListParagraph"/>
      </w:pPr>
      <w:r>
        <w:t>What is then the third factor?</w:t>
      </w:r>
    </w:p>
    <w:p w:rsidR="00AF3413" w:rsidRDefault="00AF3413" w:rsidP="00A55A42">
      <w:pPr>
        <w:pStyle w:val="ListParagraph"/>
        <w:ind w:left="360"/>
      </w:pPr>
    </w:p>
    <w:p w:rsidR="00AF3413" w:rsidRDefault="00AF3413" w:rsidP="00A55A42">
      <w:pPr>
        <w:pStyle w:val="ListParagraph"/>
        <w:ind w:left="360"/>
      </w:pPr>
      <w:r>
        <w:t>(d)</w:t>
      </w:r>
      <w:r>
        <w:tab/>
        <w:t xml:space="preserve">Resolve into partial fractions </w:t>
      </w:r>
      <w:r w:rsidR="00E95F9D" w:rsidRPr="00AF3413">
        <w:rPr>
          <w:position w:val="-24"/>
        </w:rPr>
        <w:object w:dxaOrig="780" w:dyaOrig="620">
          <v:shape id="_x0000_i1041" type="#_x0000_t75" style="width:39.15pt;height:31.1pt" o:ole="">
            <v:imagedata r:id="rId41" o:title=""/>
          </v:shape>
          <o:OLEObject Type="Embed" ProgID="Equation.3" ShapeID="_x0000_i1041" DrawAspect="Content" ObjectID="_1509884000" r:id="rId42"/>
        </w:object>
      </w:r>
      <w:r>
        <w:tab/>
      </w:r>
      <w:r>
        <w:tab/>
        <w:t>(15 marks)</w:t>
      </w:r>
    </w:p>
    <w:p w:rsidR="00A55A42" w:rsidRDefault="00A55A42" w:rsidP="00A55A42">
      <w:pPr>
        <w:pStyle w:val="ListParagraph"/>
        <w:ind w:left="360"/>
      </w:pPr>
    </w:p>
    <w:p w:rsidR="004F671E" w:rsidRDefault="00E95F9D" w:rsidP="004F671E">
      <w:pPr>
        <w:pStyle w:val="ListParagraph"/>
        <w:numPr>
          <w:ilvl w:val="0"/>
          <w:numId w:val="1"/>
        </w:numPr>
      </w:pPr>
      <w:r>
        <w:lastRenderedPageBreak/>
        <w:t>(a)</w:t>
      </w:r>
      <w:r>
        <w:tab/>
        <w:t xml:space="preserve">Prove that </w:t>
      </w:r>
      <w:r w:rsidRPr="00E95F9D">
        <w:rPr>
          <w:position w:val="-24"/>
        </w:rPr>
        <w:object w:dxaOrig="2760" w:dyaOrig="620">
          <v:shape id="_x0000_i1042" type="#_x0000_t75" style="width:138.25pt;height:31.1pt" o:ole="">
            <v:imagedata r:id="rId43" o:title=""/>
          </v:shape>
          <o:OLEObject Type="Embed" ProgID="Equation.3" ShapeID="_x0000_i1042" DrawAspect="Content" ObjectID="_1509884001" r:id="rId44"/>
        </w:object>
      </w:r>
    </w:p>
    <w:p w:rsidR="00E95F9D" w:rsidRDefault="00E95F9D" w:rsidP="00E95F9D">
      <w:pPr>
        <w:pStyle w:val="ListParagraph"/>
        <w:ind w:left="360"/>
      </w:pPr>
    </w:p>
    <w:p w:rsidR="00E95F9D" w:rsidRDefault="00E95F9D" w:rsidP="00E95F9D">
      <w:pPr>
        <w:pStyle w:val="ListParagraph"/>
        <w:ind w:left="360"/>
      </w:pPr>
      <w:r>
        <w:t>(b)</w:t>
      </w:r>
      <w:r>
        <w:tab/>
        <w:t xml:space="preserve">If </w:t>
      </w:r>
      <w:r w:rsidRPr="00E95F9D">
        <w:rPr>
          <w:position w:val="-14"/>
        </w:rPr>
        <w:object w:dxaOrig="3620" w:dyaOrig="400">
          <v:shape id="_x0000_i1043" type="#_x0000_t75" style="width:180.85pt;height:20.15pt" o:ole="">
            <v:imagedata r:id="rId45" o:title=""/>
          </v:shape>
          <o:OLEObject Type="Embed" ProgID="Equation.3" ShapeID="_x0000_i1043" DrawAspect="Content" ObjectID="_1509884002" r:id="rId46"/>
        </w:object>
      </w:r>
      <w:r>
        <w:t xml:space="preserve"> prove that </w:t>
      </w:r>
      <w:r w:rsidR="00641689" w:rsidRPr="00E95F9D">
        <w:rPr>
          <w:position w:val="-10"/>
        </w:rPr>
        <w:object w:dxaOrig="2060" w:dyaOrig="360">
          <v:shape id="_x0000_i1044" type="#_x0000_t75" style="width:103.1pt;height:17.85pt" o:ole="">
            <v:imagedata r:id="rId47" o:title=""/>
          </v:shape>
          <o:OLEObject Type="Embed" ProgID="Equation.3" ShapeID="_x0000_i1044" DrawAspect="Content" ObjectID="_1509884003" r:id="rId48"/>
        </w:object>
      </w:r>
    </w:p>
    <w:p w:rsidR="00641689" w:rsidRDefault="00641689" w:rsidP="00E95F9D">
      <w:pPr>
        <w:pStyle w:val="ListParagraph"/>
        <w:ind w:left="360"/>
      </w:pPr>
    </w:p>
    <w:p w:rsidR="00641689" w:rsidRDefault="00641689" w:rsidP="00E95F9D">
      <w:pPr>
        <w:pStyle w:val="ListParagraph"/>
        <w:ind w:left="360"/>
      </w:pPr>
      <w:r>
        <w:t>(c)</w:t>
      </w:r>
      <w:r>
        <w:tab/>
        <w:t xml:space="preserve">If </w:t>
      </w:r>
      <w:r w:rsidR="00351281" w:rsidRPr="00641689">
        <w:rPr>
          <w:position w:val="-10"/>
        </w:rPr>
        <w:object w:dxaOrig="1920" w:dyaOrig="360">
          <v:shape id="_x0000_i1045" type="#_x0000_t75" style="width:96.2pt;height:17.85pt" o:ole="">
            <v:imagedata r:id="rId49" o:title=""/>
          </v:shape>
          <o:OLEObject Type="Embed" ProgID="Equation.3" ShapeID="_x0000_i1045" DrawAspect="Content" ObjectID="_1509884004" r:id="rId50"/>
        </w:object>
      </w:r>
      <w:r>
        <w:t xml:space="preserve"> find the possible ratios of </w:t>
      </w:r>
      <w:r w:rsidR="00351281" w:rsidRPr="00641689">
        <w:rPr>
          <w:position w:val="-6"/>
        </w:rPr>
        <w:object w:dxaOrig="620" w:dyaOrig="220">
          <v:shape id="_x0000_i1046" type="#_x0000_t75" style="width:31.1pt;height:10.95pt" o:ole="">
            <v:imagedata r:id="rId51" o:title=""/>
          </v:shape>
          <o:OLEObject Type="Embed" ProgID="Equation.3" ShapeID="_x0000_i1046" DrawAspect="Content" ObjectID="_1509884005" r:id="rId52"/>
        </w:object>
      </w:r>
      <w:r>
        <w:t xml:space="preserve"> to </w:t>
      </w:r>
      <w:r w:rsidR="001123D9" w:rsidRPr="00641689">
        <w:rPr>
          <w:position w:val="-10"/>
        </w:rPr>
        <w:object w:dxaOrig="639" w:dyaOrig="320">
          <v:shape id="_x0000_i1047" type="#_x0000_t75" style="width:31.7pt;height:16.15pt" o:ole="">
            <v:imagedata r:id="rId53" o:title=""/>
          </v:shape>
          <o:OLEObject Type="Embed" ProgID="Equation.3" ShapeID="_x0000_i1047" DrawAspect="Content" ObjectID="_1509884006" r:id="rId54"/>
        </w:object>
      </w:r>
    </w:p>
    <w:p w:rsidR="00641689" w:rsidRDefault="00641689" w:rsidP="00E95F9D">
      <w:pPr>
        <w:pStyle w:val="ListParagraph"/>
        <w:ind w:left="360"/>
      </w:pPr>
    </w:p>
    <w:p w:rsidR="001123D9" w:rsidRDefault="001123D9" w:rsidP="00E95F9D">
      <w:pPr>
        <w:pStyle w:val="ListParagraph"/>
        <w:ind w:left="360"/>
      </w:pPr>
      <w:r>
        <w:t>(d)</w:t>
      </w:r>
      <w:r>
        <w:tab/>
        <w:t xml:space="preserve">Find all the angles between 0˚ and 360˚ which satisfy the equation </w:t>
      </w:r>
      <w:r w:rsidRPr="001123D9">
        <w:rPr>
          <w:position w:val="-6"/>
        </w:rPr>
        <w:object w:dxaOrig="2020" w:dyaOrig="320">
          <v:shape id="_x0000_i1048" type="#_x0000_t75" style="width:100.8pt;height:16.15pt" o:ole="">
            <v:imagedata r:id="rId55" o:title=""/>
          </v:shape>
          <o:OLEObject Type="Embed" ProgID="Equation.3" ShapeID="_x0000_i1048" DrawAspect="Content" ObjectID="_1509884007" r:id="rId56"/>
        </w:object>
      </w:r>
    </w:p>
    <w:p w:rsidR="001123D9" w:rsidRDefault="001123D9" w:rsidP="00E95F9D">
      <w:pPr>
        <w:pStyle w:val="ListParagraph"/>
        <w:ind w:left="360"/>
      </w:pPr>
    </w:p>
    <w:p w:rsidR="001123D9" w:rsidRDefault="001123D9" w:rsidP="00E95F9D">
      <w:pPr>
        <w:pStyle w:val="ListParagraph"/>
        <w:ind w:left="360"/>
      </w:pPr>
      <w:r>
        <w:t>(e)</w:t>
      </w:r>
      <w:r>
        <w:tab/>
        <w:t xml:space="preserve">Find the general solution of the equation </w:t>
      </w:r>
      <w:r w:rsidRPr="001123D9">
        <w:rPr>
          <w:position w:val="-6"/>
        </w:rPr>
        <w:object w:dxaOrig="1540" w:dyaOrig="279">
          <v:shape id="_x0000_i1049" type="#_x0000_t75" style="width:77.2pt;height:13.8pt" o:ole="">
            <v:imagedata r:id="rId57" o:title=""/>
          </v:shape>
          <o:OLEObject Type="Embed" ProgID="Equation.3" ShapeID="_x0000_i1049" DrawAspect="Content" ObjectID="_1509884008" r:id="rId58"/>
        </w:object>
      </w:r>
      <w:r>
        <w:tab/>
      </w:r>
      <w:r>
        <w:tab/>
        <w:t>(15 marks)</w:t>
      </w:r>
    </w:p>
    <w:p w:rsidR="001123D9" w:rsidRDefault="001123D9" w:rsidP="00E95F9D">
      <w:pPr>
        <w:pStyle w:val="ListParagraph"/>
        <w:ind w:left="360"/>
      </w:pPr>
    </w:p>
    <w:p w:rsidR="001123D9" w:rsidRPr="00EA1FD2" w:rsidRDefault="001123D9" w:rsidP="00EA1FD2">
      <w:pPr>
        <w:pStyle w:val="ListParagraph"/>
        <w:ind w:left="0"/>
        <w:jc w:val="center"/>
        <w:rPr>
          <w:b/>
          <w:u w:val="single"/>
        </w:rPr>
      </w:pPr>
      <w:r w:rsidRPr="00EA1FD2">
        <w:rPr>
          <w:b/>
          <w:u w:val="single"/>
        </w:rPr>
        <w:t>Section B  (40 marks)</w:t>
      </w:r>
    </w:p>
    <w:p w:rsidR="001123D9" w:rsidRDefault="001123D9" w:rsidP="00EA1FD2">
      <w:pPr>
        <w:pStyle w:val="ListParagraph"/>
        <w:ind w:left="0"/>
        <w:jc w:val="center"/>
      </w:pPr>
      <w:r>
        <w:t>Attempt only two questions in this section</w:t>
      </w:r>
    </w:p>
    <w:p w:rsidR="004F671E" w:rsidRDefault="001123D9" w:rsidP="004F671E">
      <w:pPr>
        <w:pStyle w:val="ListParagraph"/>
        <w:numPr>
          <w:ilvl w:val="0"/>
          <w:numId w:val="1"/>
        </w:numPr>
      </w:pPr>
      <w:r>
        <w:t>(a)</w:t>
      </w:r>
      <w:r>
        <w:tab/>
        <w:t xml:space="preserve">Prove that </w:t>
      </w:r>
      <w:r w:rsidR="00675B34" w:rsidRPr="001123D9">
        <w:rPr>
          <w:position w:val="-24"/>
        </w:rPr>
        <w:object w:dxaOrig="3540" w:dyaOrig="620">
          <v:shape id="_x0000_i1052" type="#_x0000_t75" style="width:176.85pt;height:31.1pt" o:ole="">
            <v:imagedata r:id="rId59" o:title=""/>
          </v:shape>
          <o:OLEObject Type="Embed" ProgID="Equation.3" ShapeID="_x0000_i1052" DrawAspect="Content" ObjectID="_1509884009" r:id="rId60"/>
        </w:object>
      </w:r>
    </w:p>
    <w:p w:rsidR="001123D9" w:rsidRDefault="001123D9" w:rsidP="001123D9">
      <w:pPr>
        <w:pStyle w:val="ListParagraph"/>
        <w:ind w:left="360"/>
      </w:pPr>
    </w:p>
    <w:p w:rsidR="001123D9" w:rsidRDefault="001123D9" w:rsidP="001123D9">
      <w:pPr>
        <w:pStyle w:val="ListParagraph"/>
        <w:ind w:left="360"/>
      </w:pPr>
      <w:r>
        <w:t>(b)</w:t>
      </w:r>
      <w:r>
        <w:tab/>
        <w:t xml:space="preserve">Show that </w:t>
      </w:r>
      <w:r w:rsidRPr="001123D9">
        <w:rPr>
          <w:position w:val="-24"/>
        </w:rPr>
        <w:object w:dxaOrig="1980" w:dyaOrig="620">
          <v:shape id="_x0000_i1050" type="#_x0000_t75" style="width:99.05pt;height:31.1pt" o:ole="">
            <v:imagedata r:id="rId61" o:title=""/>
          </v:shape>
          <o:OLEObject Type="Embed" ProgID="Equation.3" ShapeID="_x0000_i1050" DrawAspect="Content" ObjectID="_1509884010" r:id="rId62"/>
        </w:object>
      </w:r>
    </w:p>
    <w:p w:rsidR="001123D9" w:rsidRDefault="001123D9" w:rsidP="001123D9">
      <w:pPr>
        <w:pStyle w:val="ListParagraph"/>
        <w:ind w:left="360"/>
      </w:pPr>
    </w:p>
    <w:p w:rsidR="001123D9" w:rsidRDefault="001123D9" w:rsidP="001123D9">
      <w:pPr>
        <w:pStyle w:val="ListParagraph"/>
        <w:ind w:left="360"/>
      </w:pPr>
      <w:r>
        <w:t>(</w:t>
      </w:r>
      <w:r w:rsidR="000335E0">
        <w:t>c)</w:t>
      </w:r>
      <w:r w:rsidR="000335E0">
        <w:tab/>
      </w:r>
      <w:r>
        <w:t xml:space="preserve">Solve </w:t>
      </w:r>
      <w:r w:rsidR="00675B34" w:rsidRPr="000335E0">
        <w:rPr>
          <w:position w:val="-10"/>
        </w:rPr>
        <w:object w:dxaOrig="3580" w:dyaOrig="360">
          <v:shape id="_x0000_i1051" type="#_x0000_t75" style="width:179.15pt;height:17.85pt" o:ole="">
            <v:imagedata r:id="rId63" o:title=""/>
          </v:shape>
          <o:OLEObject Type="Embed" ProgID="Equation.3" ShapeID="_x0000_i1051" DrawAspect="Content" ObjectID="_1509884011" r:id="rId64"/>
        </w:object>
      </w:r>
    </w:p>
    <w:p w:rsidR="000335E0" w:rsidRDefault="000335E0" w:rsidP="001123D9">
      <w:pPr>
        <w:pStyle w:val="ListParagraph"/>
        <w:ind w:left="360"/>
      </w:pPr>
    </w:p>
    <w:p w:rsidR="00EA1FD2" w:rsidRDefault="000335E0" w:rsidP="001123D9">
      <w:pPr>
        <w:pStyle w:val="ListParagraph"/>
        <w:ind w:left="360"/>
      </w:pPr>
      <w:r>
        <w:t>(d)</w:t>
      </w:r>
      <w:r>
        <w:tab/>
      </w:r>
      <w:r w:rsidR="00675B34">
        <w:t xml:space="preserve">Find the approximate value of the acute angle which satisfies the equation </w:t>
      </w:r>
      <w:r w:rsidR="00675B34" w:rsidRPr="00F351F2">
        <w:rPr>
          <w:position w:val="-6"/>
        </w:rPr>
        <w:object w:dxaOrig="1200" w:dyaOrig="279">
          <v:shape id="_x0000_i1053" type="#_x0000_t75" style="width:59.9pt;height:13.8pt" o:ole="">
            <v:imagedata r:id="rId65" o:title=""/>
          </v:shape>
          <o:OLEObject Type="Embed" ProgID="Equation.3" ShapeID="_x0000_i1053" DrawAspect="Content" ObjectID="_1509884012" r:id="rId66"/>
        </w:object>
      </w:r>
      <w:r w:rsidR="00675B34">
        <w:t xml:space="preserve"> </w:t>
      </w:r>
    </w:p>
    <w:p w:rsidR="000335E0" w:rsidRDefault="00675B34" w:rsidP="00EA1FD2">
      <w:pPr>
        <w:pStyle w:val="ListParagraph"/>
      </w:pPr>
      <w:r>
        <w:t>without use of a calculator.</w:t>
      </w:r>
    </w:p>
    <w:p w:rsidR="00675B34" w:rsidRDefault="00675B34" w:rsidP="001123D9">
      <w:pPr>
        <w:pStyle w:val="ListParagraph"/>
        <w:ind w:left="360"/>
      </w:pPr>
    </w:p>
    <w:p w:rsidR="004F671E" w:rsidRDefault="00675B34" w:rsidP="004F671E">
      <w:pPr>
        <w:pStyle w:val="ListParagraph"/>
        <w:numPr>
          <w:ilvl w:val="0"/>
          <w:numId w:val="1"/>
        </w:numPr>
      </w:pPr>
      <w:r>
        <w:t>(a)</w:t>
      </w:r>
      <w:r>
        <w:tab/>
        <w:t xml:space="preserve">Prove that if </w:t>
      </w:r>
      <w:r w:rsidRPr="00675B34">
        <w:rPr>
          <w:position w:val="-6"/>
        </w:rPr>
        <w:object w:dxaOrig="200" w:dyaOrig="220">
          <v:shape id="_x0000_i1054" type="#_x0000_t75" style="width:9.8pt;height:10.95pt" o:ole="">
            <v:imagedata r:id="rId67" o:title=""/>
          </v:shape>
          <o:OLEObject Type="Embed" ProgID="Equation.3" ShapeID="_x0000_i1054" DrawAspect="Content" ObjectID="_1509884013" r:id="rId68"/>
        </w:object>
      </w:r>
      <w:r>
        <w:t xml:space="preserve"> is so small that its cube and higher powers can be neglected then </w:t>
      </w:r>
      <w:r w:rsidR="007041EC" w:rsidRPr="00675B34">
        <w:rPr>
          <w:position w:val="-26"/>
        </w:rPr>
        <w:object w:dxaOrig="2040" w:dyaOrig="700">
          <v:shape id="_x0000_i1056" type="#_x0000_t75" style="width:101.95pt;height:35.15pt" o:ole="">
            <v:imagedata r:id="rId69" o:title=""/>
          </v:shape>
          <o:OLEObject Type="Embed" ProgID="Equation.3" ShapeID="_x0000_i1056" DrawAspect="Content" ObjectID="_1509884014" r:id="rId70"/>
        </w:object>
      </w:r>
      <w:r>
        <w:t xml:space="preserve">  Taking </w:t>
      </w:r>
      <w:r w:rsidR="007041EC" w:rsidRPr="00675B34">
        <w:rPr>
          <w:position w:val="-12"/>
        </w:rPr>
        <w:object w:dxaOrig="639" w:dyaOrig="360">
          <v:shape id="_x0000_i1055" type="#_x0000_t75" style="width:31.7pt;height:17.85pt" o:ole="">
            <v:imagedata r:id="rId71" o:title=""/>
          </v:shape>
          <o:OLEObject Type="Embed" ProgID="Equation.3" ShapeID="_x0000_i1055" DrawAspect="Content" ObjectID="_1509884015" r:id="rId72"/>
        </w:object>
      </w:r>
      <w:r>
        <w:t xml:space="preserve"> show that </w:t>
      </w:r>
      <w:r w:rsidR="00FB32D5" w:rsidRPr="007041EC">
        <w:rPr>
          <w:position w:val="-24"/>
        </w:rPr>
        <w:object w:dxaOrig="960" w:dyaOrig="620">
          <v:shape id="_x0000_i1057" type="#_x0000_t75" style="width:47.8pt;height:31.1pt" o:ole="">
            <v:imagedata r:id="rId73" o:title=""/>
          </v:shape>
          <o:OLEObject Type="Embed" ProgID="Equation.3" ShapeID="_x0000_i1057" DrawAspect="Content" ObjectID="_1509884016" r:id="rId74"/>
        </w:object>
      </w:r>
    </w:p>
    <w:p w:rsidR="007041EC" w:rsidRDefault="007041EC" w:rsidP="007041EC">
      <w:pPr>
        <w:pStyle w:val="ListParagraph"/>
        <w:ind w:left="360"/>
      </w:pPr>
    </w:p>
    <w:p w:rsidR="007041EC" w:rsidRDefault="00FB32D5" w:rsidP="007041EC">
      <w:pPr>
        <w:pStyle w:val="ListParagraph"/>
        <w:ind w:left="360"/>
      </w:pPr>
      <w:r>
        <w:t>(b)</w:t>
      </w:r>
      <w:r>
        <w:tab/>
        <w:t>Solve by inverse method</w:t>
      </w:r>
    </w:p>
    <w:p w:rsidR="00FB32D5" w:rsidRDefault="00EE4479" w:rsidP="00FB32D5">
      <w:pPr>
        <w:pStyle w:val="ListParagraph"/>
      </w:pPr>
      <w:r w:rsidRPr="00FB32D5">
        <w:rPr>
          <w:position w:val="-46"/>
        </w:rPr>
        <w:object w:dxaOrig="1600" w:dyaOrig="1040">
          <v:shape id="_x0000_i1058" type="#_x0000_t75" style="width:80.05pt;height:51.85pt" o:ole="">
            <v:imagedata r:id="rId75" o:title=""/>
          </v:shape>
          <o:OLEObject Type="Embed" ProgID="Equation.3" ShapeID="_x0000_i1058" DrawAspect="Content" ObjectID="_1509884017" r:id="rId76"/>
        </w:object>
      </w:r>
    </w:p>
    <w:p w:rsidR="00FB32D5" w:rsidRDefault="00FB32D5" w:rsidP="00FB32D5">
      <w:pPr>
        <w:pStyle w:val="ListParagraph"/>
      </w:pPr>
    </w:p>
    <w:p w:rsidR="00FB32D5" w:rsidRDefault="00FB32D5" w:rsidP="007041EC">
      <w:pPr>
        <w:pStyle w:val="ListParagraph"/>
        <w:ind w:left="360"/>
      </w:pPr>
      <w:r>
        <w:t>(c)</w:t>
      </w:r>
      <w:r>
        <w:tab/>
        <w:t xml:space="preserve">If </w:t>
      </w:r>
      <w:r w:rsidR="00EE4479" w:rsidRPr="000F2B1F">
        <w:rPr>
          <w:position w:val="-50"/>
        </w:rPr>
        <w:object w:dxaOrig="1880" w:dyaOrig="1120">
          <v:shape id="_x0000_i1059" type="#_x0000_t75" style="width:93.9pt;height:55.85pt" o:ole="">
            <v:imagedata r:id="rId77" o:title=""/>
          </v:shape>
          <o:OLEObject Type="Embed" ProgID="Equation.3" ShapeID="_x0000_i1059" DrawAspect="Content" ObjectID="_1509884018" r:id="rId78"/>
        </w:object>
      </w:r>
      <w:r w:rsidR="000F2B1F">
        <w:t xml:space="preserve"> show that </w:t>
      </w:r>
      <w:r w:rsidR="00EE4479" w:rsidRPr="00EE4479">
        <w:rPr>
          <w:position w:val="-6"/>
        </w:rPr>
        <w:object w:dxaOrig="900" w:dyaOrig="320">
          <v:shape id="_x0000_i1060" type="#_x0000_t75" style="width:44.95pt;height:16.15pt" o:ole="">
            <v:imagedata r:id="rId79" o:title=""/>
          </v:shape>
          <o:OLEObject Type="Embed" ProgID="Equation.3" ShapeID="_x0000_i1060" DrawAspect="Content" ObjectID="_1509884019" r:id="rId80"/>
        </w:object>
      </w:r>
      <w:r w:rsidR="00EE4479">
        <w:tab/>
      </w:r>
      <w:r w:rsidR="00EE4479">
        <w:tab/>
        <w:t>(20 marks)</w:t>
      </w:r>
    </w:p>
    <w:p w:rsidR="00FB32D5" w:rsidRDefault="00FB32D5" w:rsidP="007041EC">
      <w:pPr>
        <w:pStyle w:val="ListParagraph"/>
        <w:ind w:left="360"/>
      </w:pPr>
    </w:p>
    <w:p w:rsidR="004F671E" w:rsidRDefault="00EE4479" w:rsidP="004F671E">
      <w:pPr>
        <w:pStyle w:val="ListParagraph"/>
        <w:numPr>
          <w:ilvl w:val="0"/>
          <w:numId w:val="1"/>
        </w:numPr>
      </w:pPr>
      <w:r>
        <w:t>(a)</w:t>
      </w:r>
      <w:r>
        <w:tab/>
        <w:t xml:space="preserve">Find the set of values of </w:t>
      </w:r>
      <w:r w:rsidRPr="00EE4479">
        <w:rPr>
          <w:position w:val="-6"/>
        </w:rPr>
        <w:object w:dxaOrig="200" w:dyaOrig="220">
          <v:shape id="_x0000_i1061" type="#_x0000_t75" style="width:9.8pt;height:10.95pt" o:ole="">
            <v:imagedata r:id="rId81" o:title=""/>
          </v:shape>
          <o:OLEObject Type="Embed" ProgID="Equation.3" ShapeID="_x0000_i1061" DrawAspect="Content" ObjectID="_1509884020" r:id="rId82"/>
        </w:object>
      </w:r>
      <w:r>
        <w:t xml:space="preserve"> for which </w:t>
      </w:r>
      <w:r w:rsidRPr="00EE4479">
        <w:rPr>
          <w:position w:val="-6"/>
        </w:rPr>
        <w:object w:dxaOrig="1719" w:dyaOrig="320">
          <v:shape id="_x0000_i1062" type="#_x0000_t75" style="width:85.8pt;height:16.15pt" o:ole="">
            <v:imagedata r:id="rId83" o:title=""/>
          </v:shape>
          <o:OLEObject Type="Embed" ProgID="Equation.3" ShapeID="_x0000_i1062" DrawAspect="Content" ObjectID="_1509884021" r:id="rId84"/>
        </w:object>
      </w:r>
    </w:p>
    <w:p w:rsidR="00EA1FD2" w:rsidRDefault="00EA1FD2" w:rsidP="00EA1FD2">
      <w:pPr>
        <w:pStyle w:val="ListParagraph"/>
        <w:ind w:left="360"/>
      </w:pPr>
    </w:p>
    <w:p w:rsidR="00EE4479" w:rsidRDefault="00EE4479" w:rsidP="00EE4479">
      <w:pPr>
        <w:pStyle w:val="ListParagraph"/>
        <w:ind w:left="360"/>
      </w:pPr>
      <w:r>
        <w:t>(b)</w:t>
      </w:r>
      <w:r>
        <w:tab/>
        <w:t xml:space="preserve">Simplify </w:t>
      </w:r>
      <w:r w:rsidR="001052DC" w:rsidRPr="00EE4479">
        <w:rPr>
          <w:position w:val="-28"/>
        </w:rPr>
        <w:object w:dxaOrig="1960" w:dyaOrig="680">
          <v:shape id="_x0000_i1063" type="#_x0000_t75" style="width:97.9pt;height:34pt" o:ole="">
            <v:imagedata r:id="rId85" o:title=""/>
          </v:shape>
          <o:OLEObject Type="Embed" ProgID="Equation.3" ShapeID="_x0000_i1063" DrawAspect="Content" ObjectID="_1509884022" r:id="rId86"/>
        </w:object>
      </w:r>
    </w:p>
    <w:p w:rsidR="00B9463B" w:rsidRDefault="00B9463B" w:rsidP="00EE4479">
      <w:pPr>
        <w:pStyle w:val="ListParagraph"/>
        <w:ind w:left="360"/>
      </w:pPr>
    </w:p>
    <w:p w:rsidR="00B9463B" w:rsidRDefault="001052DC" w:rsidP="00EE4479">
      <w:pPr>
        <w:pStyle w:val="ListParagraph"/>
        <w:ind w:left="360"/>
      </w:pPr>
      <w:r>
        <w:lastRenderedPageBreak/>
        <w:t>(</w:t>
      </w:r>
      <w:r w:rsidR="00B9463B">
        <w:t>c)</w:t>
      </w:r>
      <w:r w:rsidR="00B9463B">
        <w:tab/>
        <w:t xml:space="preserve">Solve </w:t>
      </w:r>
      <w:r w:rsidRPr="00B9463B">
        <w:rPr>
          <w:position w:val="-10"/>
        </w:rPr>
        <w:object w:dxaOrig="3019" w:dyaOrig="360">
          <v:shape id="_x0000_i1064" type="#_x0000_t75" style="width:150.9pt;height:17.85pt" o:ole="">
            <v:imagedata r:id="rId87" o:title=""/>
          </v:shape>
          <o:OLEObject Type="Embed" ProgID="Equation.3" ShapeID="_x0000_i1064" DrawAspect="Content" ObjectID="_1509884023" r:id="rId88"/>
        </w:object>
      </w:r>
    </w:p>
    <w:p w:rsidR="001052DC" w:rsidRDefault="001052DC" w:rsidP="00EE4479">
      <w:pPr>
        <w:pStyle w:val="ListParagraph"/>
        <w:ind w:left="360"/>
      </w:pPr>
    </w:p>
    <w:p w:rsidR="001052DC" w:rsidRDefault="001052DC" w:rsidP="00EE4479">
      <w:pPr>
        <w:pStyle w:val="ListParagraph"/>
        <w:ind w:left="360"/>
      </w:pPr>
      <w:r>
        <w:t>(d)</w:t>
      </w:r>
      <w:r>
        <w:tab/>
        <w:t xml:space="preserve">For what values of </w:t>
      </w:r>
      <w:r w:rsidR="0041048D" w:rsidRPr="001052DC">
        <w:rPr>
          <w:position w:val="-50"/>
        </w:rPr>
        <w:object w:dxaOrig="3100" w:dyaOrig="1120">
          <v:shape id="_x0000_i1065" type="#_x0000_t75" style="width:154.95pt;height:55.85pt" o:ole="">
            <v:imagedata r:id="rId89" o:title=""/>
          </v:shape>
          <o:OLEObject Type="Embed" ProgID="Equation.3" ShapeID="_x0000_i1065" DrawAspect="Content" ObjectID="_1509884024" r:id="rId90"/>
        </w:object>
      </w:r>
    </w:p>
    <w:p w:rsidR="0041048D" w:rsidRDefault="0041048D" w:rsidP="00EE4479">
      <w:pPr>
        <w:pStyle w:val="ListParagraph"/>
        <w:ind w:left="360"/>
      </w:pPr>
    </w:p>
    <w:p w:rsidR="0041048D" w:rsidRDefault="0041048D" w:rsidP="00EE4479">
      <w:pPr>
        <w:pStyle w:val="ListParagraph"/>
        <w:ind w:left="360"/>
      </w:pPr>
      <w:r>
        <w:t>(e)</w:t>
      </w:r>
      <w:r>
        <w:tab/>
        <w:t xml:space="preserve">Construct a </w:t>
      </w:r>
      <w:r w:rsidR="002A7162" w:rsidRPr="0041048D">
        <w:rPr>
          <w:position w:val="-6"/>
        </w:rPr>
        <w:object w:dxaOrig="499" w:dyaOrig="279">
          <v:shape id="_x0000_i1066" type="#_x0000_t75" style="width:24.75pt;height:13.8pt" o:ole="">
            <v:imagedata r:id="rId91" o:title=""/>
          </v:shape>
          <o:OLEObject Type="Embed" ProgID="Equation.3" ShapeID="_x0000_i1066" DrawAspect="Content" ObjectID="_1509884025" r:id="rId92"/>
        </w:object>
      </w:r>
      <w:r>
        <w:t xml:space="preserve"> matrix A, whose elements are given by </w:t>
      </w:r>
      <w:r w:rsidR="002A7162" w:rsidRPr="0041048D">
        <w:rPr>
          <w:position w:val="-28"/>
        </w:rPr>
        <w:object w:dxaOrig="1400" w:dyaOrig="720">
          <v:shape id="_x0000_i1067" type="#_x0000_t75" style="width:70.25pt;height:36.3pt" o:ole="">
            <v:imagedata r:id="rId93" o:title=""/>
          </v:shape>
          <o:OLEObject Type="Embed" ProgID="Equation.3" ShapeID="_x0000_i1067" DrawAspect="Content" ObjectID="_1509884026" r:id="rId94"/>
        </w:object>
      </w:r>
      <w:r w:rsidR="00EA1FD2">
        <w:tab/>
      </w:r>
      <w:r w:rsidR="002A7162">
        <w:t>(20 marks)</w:t>
      </w:r>
    </w:p>
    <w:p w:rsidR="002A7162" w:rsidRDefault="002A7162" w:rsidP="00EE4479">
      <w:pPr>
        <w:pStyle w:val="ListParagraph"/>
        <w:ind w:left="360"/>
      </w:pPr>
    </w:p>
    <w:p w:rsidR="004F671E" w:rsidRDefault="002A7162" w:rsidP="004F671E">
      <w:pPr>
        <w:pStyle w:val="ListParagraph"/>
        <w:numPr>
          <w:ilvl w:val="0"/>
          <w:numId w:val="1"/>
        </w:numPr>
      </w:pPr>
      <w:r>
        <w:t>(a)</w:t>
      </w:r>
      <w:r>
        <w:tab/>
        <w:t xml:space="preserve">Prove that, for all positive integers, </w:t>
      </w:r>
      <w:r w:rsidRPr="002A7162">
        <w:rPr>
          <w:position w:val="-10"/>
        </w:rPr>
        <w:object w:dxaOrig="260" w:dyaOrig="260">
          <v:shape id="_x0000_i1068" type="#_x0000_t75" style="width:13.25pt;height:13.25pt" o:ole="">
            <v:imagedata r:id="rId95" o:title=""/>
          </v:shape>
          <o:OLEObject Type="Embed" ProgID="Equation.3" ShapeID="_x0000_i1068" DrawAspect="Content" ObjectID="_1509884027" r:id="rId96"/>
        </w:object>
      </w:r>
      <w:r>
        <w:t xml:space="preserve"> </w:t>
      </w:r>
      <w:r w:rsidR="00D55CB1" w:rsidRPr="002A7162">
        <w:rPr>
          <w:position w:val="-10"/>
        </w:rPr>
        <w:object w:dxaOrig="1700" w:dyaOrig="360">
          <v:shape id="_x0000_i1075" type="#_x0000_t75" style="width:85.25pt;height:17.85pt" o:ole="">
            <v:imagedata r:id="rId97" o:title=""/>
          </v:shape>
          <o:OLEObject Type="Embed" ProgID="Equation.3" ShapeID="_x0000_i1075" DrawAspect="Content" ObjectID="_1509884028" r:id="rId98"/>
        </w:object>
      </w:r>
      <w:r>
        <w:t xml:space="preserve"> is divisible by 25.</w:t>
      </w:r>
    </w:p>
    <w:p w:rsidR="002A7162" w:rsidRDefault="002A7162" w:rsidP="002A7162">
      <w:pPr>
        <w:pStyle w:val="ListParagraph"/>
        <w:ind w:left="360"/>
      </w:pPr>
    </w:p>
    <w:p w:rsidR="002A7162" w:rsidRDefault="002A7162" w:rsidP="002A7162">
      <w:pPr>
        <w:pStyle w:val="ListParagraph"/>
        <w:ind w:left="360"/>
      </w:pPr>
      <w:r>
        <w:t>(b)</w:t>
      </w:r>
      <w:r>
        <w:tab/>
        <w:t xml:space="preserve">Evaluate </w:t>
      </w:r>
      <w:r w:rsidR="003332DF" w:rsidRPr="002A7162">
        <w:rPr>
          <w:position w:val="-28"/>
        </w:rPr>
        <w:object w:dxaOrig="780" w:dyaOrig="680">
          <v:shape id="_x0000_i1070" type="#_x0000_t75" style="width:39.15pt;height:34pt" o:ole="">
            <v:imagedata r:id="rId99" o:title=""/>
          </v:shape>
          <o:OLEObject Type="Embed" ProgID="Equation.3" ShapeID="_x0000_i1070" DrawAspect="Content" ObjectID="_1509884029" r:id="rId100"/>
        </w:object>
      </w:r>
    </w:p>
    <w:p w:rsidR="002B0065" w:rsidRDefault="002B0065" w:rsidP="002A7162">
      <w:pPr>
        <w:pStyle w:val="ListParagraph"/>
        <w:ind w:left="360"/>
      </w:pPr>
    </w:p>
    <w:p w:rsidR="002B0065" w:rsidRDefault="00671C50" w:rsidP="002A7162">
      <w:pPr>
        <w:pStyle w:val="ListParagraph"/>
        <w:ind w:left="360"/>
      </w:pPr>
      <w:r>
        <w:t>(</w:t>
      </w:r>
      <w:r w:rsidR="002B0065">
        <w:t>c)</w:t>
      </w:r>
      <w:r w:rsidR="002B0065">
        <w:tab/>
        <w:t xml:space="preserve">Prove that </w:t>
      </w:r>
      <w:r w:rsidR="007C1F32" w:rsidRPr="002B0065">
        <w:rPr>
          <w:position w:val="-28"/>
        </w:rPr>
        <w:object w:dxaOrig="2740" w:dyaOrig="660">
          <v:shape id="_x0000_i1074" type="#_x0000_t75" style="width:137.1pt;height:32.85pt" o:ole="">
            <v:imagedata r:id="rId101" o:title=""/>
          </v:shape>
          <o:OLEObject Type="Embed" ProgID="Equation.3" ShapeID="_x0000_i1074" DrawAspect="Content" ObjectID="_1509884030" r:id="rId102"/>
        </w:object>
      </w:r>
    </w:p>
    <w:p w:rsidR="00EA1FD2" w:rsidRDefault="00EA1FD2" w:rsidP="002A7162">
      <w:pPr>
        <w:pStyle w:val="ListParagraph"/>
        <w:ind w:left="360"/>
      </w:pPr>
    </w:p>
    <w:p w:rsidR="00671C50" w:rsidRDefault="00671C50" w:rsidP="002A7162">
      <w:pPr>
        <w:pStyle w:val="ListParagraph"/>
        <w:ind w:left="360"/>
      </w:pPr>
      <w:r>
        <w:t>(d)</w:t>
      </w:r>
      <w:r>
        <w:tab/>
        <w:t xml:space="preserve">Decompose </w:t>
      </w:r>
      <w:r w:rsidRPr="00671C50">
        <w:rPr>
          <w:position w:val="-24"/>
        </w:rPr>
        <w:object w:dxaOrig="760" w:dyaOrig="620">
          <v:shape id="_x0000_i1069" type="#_x0000_t75" style="width:38pt;height:31.1pt" o:ole="">
            <v:imagedata r:id="rId103" o:title=""/>
          </v:shape>
          <o:OLEObject Type="Embed" ProgID="Equation.3" ShapeID="_x0000_i1069" DrawAspect="Content" ObjectID="_1509884031" r:id="rId104"/>
        </w:object>
      </w:r>
      <w:r>
        <w:t xml:space="preserve"> into partial fractions and hence find </w:t>
      </w:r>
      <w:r w:rsidR="003332DF" w:rsidRPr="002A7162">
        <w:rPr>
          <w:position w:val="-28"/>
        </w:rPr>
        <w:object w:dxaOrig="1200" w:dyaOrig="680">
          <v:shape id="_x0000_i1071" type="#_x0000_t75" style="width:59.9pt;height:34pt" o:ole="">
            <v:imagedata r:id="rId105" o:title=""/>
          </v:shape>
          <o:OLEObject Type="Embed" ProgID="Equation.3" ShapeID="_x0000_i1071" DrawAspect="Content" ObjectID="_1509884032" r:id="rId106"/>
        </w:object>
      </w:r>
    </w:p>
    <w:p w:rsidR="0030191F" w:rsidRDefault="0030191F" w:rsidP="002A7162">
      <w:pPr>
        <w:pStyle w:val="ListParagraph"/>
        <w:ind w:left="360"/>
      </w:pPr>
    </w:p>
    <w:p w:rsidR="0030191F" w:rsidRDefault="0030191F" w:rsidP="002A7162">
      <w:pPr>
        <w:pStyle w:val="ListParagraph"/>
        <w:ind w:left="360"/>
      </w:pPr>
      <w:r>
        <w:t>(e)</w:t>
      </w:r>
      <w:r>
        <w:tab/>
        <w:t xml:space="preserve">Given </w:t>
      </w:r>
      <w:r w:rsidR="006E3BC0" w:rsidRPr="003332DF">
        <w:rPr>
          <w:position w:val="-32"/>
        </w:rPr>
        <w:object w:dxaOrig="1340" w:dyaOrig="760">
          <v:shape id="_x0000_i1072" type="#_x0000_t75" style="width:66.8pt;height:38pt" o:ole="">
            <v:imagedata r:id="rId107" o:title=""/>
          </v:shape>
          <o:OLEObject Type="Embed" ProgID="Equation.3" ShapeID="_x0000_i1072" DrawAspect="Content" ObjectID="_1509884033" r:id="rId108"/>
        </w:object>
      </w:r>
      <w:r w:rsidR="006E3BC0">
        <w:t xml:space="preserve"> show that </w:t>
      </w:r>
      <w:r w:rsidR="00EA1FD2" w:rsidRPr="006E3BC0">
        <w:rPr>
          <w:position w:val="-12"/>
        </w:rPr>
        <w:object w:dxaOrig="1020" w:dyaOrig="360">
          <v:shape id="_x0000_i1073" type="#_x0000_t75" style="width:51.25pt;height:17.85pt" o:ole="">
            <v:imagedata r:id="rId109" o:title=""/>
          </v:shape>
          <o:OLEObject Type="Embed" ProgID="Equation.3" ShapeID="_x0000_i1073" DrawAspect="Content" ObjectID="_1509884034" r:id="rId110"/>
        </w:object>
      </w:r>
      <w:r w:rsidR="006E3BC0">
        <w:tab/>
      </w:r>
      <w:r w:rsidR="006E3BC0">
        <w:tab/>
        <w:t>(20 marks)</w:t>
      </w:r>
    </w:p>
    <w:p w:rsidR="006E3BC0" w:rsidRDefault="006E3BC0" w:rsidP="002A7162">
      <w:pPr>
        <w:pStyle w:val="ListParagraph"/>
        <w:ind w:left="360"/>
      </w:pPr>
    </w:p>
    <w:p w:rsidR="00EA1FD2" w:rsidRDefault="00EA1FD2" w:rsidP="002A7162">
      <w:pPr>
        <w:pStyle w:val="ListParagraph"/>
        <w:ind w:left="360"/>
      </w:pPr>
    </w:p>
    <w:p w:rsidR="00EA1FD2" w:rsidRDefault="00EA1FD2" w:rsidP="002A7162">
      <w:pPr>
        <w:pStyle w:val="ListParagraph"/>
        <w:ind w:left="360"/>
      </w:pPr>
    </w:p>
    <w:p w:rsidR="00EA1FD2" w:rsidRDefault="00EA1FD2" w:rsidP="002A7162">
      <w:pPr>
        <w:pStyle w:val="ListParagraph"/>
        <w:ind w:left="360"/>
      </w:pPr>
    </w:p>
    <w:p w:rsidR="00EA1FD2" w:rsidRDefault="00EA1FD2" w:rsidP="002A7162">
      <w:pPr>
        <w:pStyle w:val="ListParagraph"/>
        <w:ind w:left="360"/>
      </w:pPr>
    </w:p>
    <w:p w:rsidR="00EA1FD2" w:rsidRDefault="00EA1FD2" w:rsidP="002A7162">
      <w:pPr>
        <w:pStyle w:val="ListParagraph"/>
        <w:ind w:left="360"/>
      </w:pPr>
    </w:p>
    <w:p w:rsidR="00EA1FD2" w:rsidRDefault="00EA1FD2" w:rsidP="002A7162">
      <w:pPr>
        <w:pStyle w:val="ListParagraph"/>
        <w:ind w:left="360"/>
      </w:pPr>
    </w:p>
    <w:p w:rsidR="00EA1FD2" w:rsidRDefault="00EA1FD2" w:rsidP="002A7162">
      <w:pPr>
        <w:pStyle w:val="ListParagraph"/>
        <w:ind w:left="360"/>
      </w:pPr>
    </w:p>
    <w:p w:rsidR="00EA1FD2" w:rsidRDefault="00EA1FD2" w:rsidP="002A7162">
      <w:pPr>
        <w:pStyle w:val="ListParagraph"/>
        <w:ind w:left="360"/>
      </w:pPr>
    </w:p>
    <w:p w:rsidR="00EA1FD2" w:rsidRDefault="00EA1FD2" w:rsidP="002A7162">
      <w:pPr>
        <w:pStyle w:val="ListParagraph"/>
        <w:ind w:left="360"/>
      </w:pPr>
    </w:p>
    <w:p w:rsidR="00EA1FD2" w:rsidRDefault="00EA1FD2" w:rsidP="002A7162">
      <w:pPr>
        <w:pStyle w:val="ListParagraph"/>
        <w:ind w:left="360"/>
      </w:pPr>
    </w:p>
    <w:p w:rsidR="00EA1FD2" w:rsidRDefault="00EA1FD2" w:rsidP="002A7162">
      <w:pPr>
        <w:pStyle w:val="ListParagraph"/>
        <w:ind w:left="360"/>
      </w:pPr>
    </w:p>
    <w:p w:rsidR="00EA1FD2" w:rsidRDefault="00EA1FD2" w:rsidP="002A7162">
      <w:pPr>
        <w:pStyle w:val="ListParagraph"/>
        <w:ind w:left="360"/>
      </w:pPr>
    </w:p>
    <w:p w:rsidR="00EA1FD2" w:rsidRDefault="00EA1FD2" w:rsidP="002A7162">
      <w:pPr>
        <w:pStyle w:val="ListParagraph"/>
        <w:ind w:left="360"/>
      </w:pPr>
    </w:p>
    <w:p w:rsidR="00EA1FD2" w:rsidRDefault="00EA1FD2" w:rsidP="002A7162">
      <w:pPr>
        <w:pStyle w:val="ListParagraph"/>
        <w:ind w:left="360"/>
      </w:pPr>
    </w:p>
    <w:p w:rsidR="00EA1FD2" w:rsidRDefault="00EA1FD2" w:rsidP="002A7162">
      <w:pPr>
        <w:pStyle w:val="ListParagraph"/>
        <w:ind w:left="360"/>
      </w:pPr>
    </w:p>
    <w:p w:rsidR="00EA1FD2" w:rsidRDefault="00EA1FD2" w:rsidP="002A7162">
      <w:pPr>
        <w:pStyle w:val="ListParagraph"/>
        <w:ind w:left="360"/>
      </w:pPr>
    </w:p>
    <w:p w:rsidR="006E3BC0" w:rsidRDefault="006E3BC0" w:rsidP="006E3BC0">
      <w:pPr>
        <w:pStyle w:val="ListParagraph"/>
        <w:ind w:left="360"/>
        <w:jc w:val="center"/>
        <w:rPr>
          <w:rFonts w:asciiTheme="majorHAnsi" w:hAnsiTheme="majorHAnsi"/>
          <w:b/>
          <w:i/>
        </w:rPr>
      </w:pPr>
    </w:p>
    <w:p w:rsidR="004F671E" w:rsidRPr="006E3BC0" w:rsidRDefault="006E3BC0" w:rsidP="006E3BC0">
      <w:pPr>
        <w:pStyle w:val="ListParagraph"/>
        <w:ind w:left="360"/>
        <w:jc w:val="center"/>
        <w:rPr>
          <w:rFonts w:asciiTheme="majorHAnsi" w:hAnsiTheme="majorHAnsi"/>
          <w:b/>
          <w:i/>
        </w:rPr>
      </w:pPr>
      <w:r w:rsidRPr="006E3BC0">
        <w:rPr>
          <w:rFonts w:asciiTheme="majorHAnsi" w:hAnsiTheme="majorHAnsi"/>
          <w:b/>
          <w:i/>
        </w:rPr>
        <w:t>“Solving is a culture of mathematicians”</w:t>
      </w:r>
    </w:p>
    <w:p w:rsidR="006E3BC0" w:rsidRDefault="006E3BC0" w:rsidP="006E3BC0">
      <w:pPr>
        <w:pStyle w:val="ListParagraph"/>
        <w:ind w:left="360"/>
      </w:pPr>
    </w:p>
    <w:sectPr w:rsidR="006E3BC0" w:rsidSect="00416B5B">
      <w:footerReference w:type="default" r:id="rId111"/>
      <w:pgSz w:w="12240" w:h="15840"/>
      <w:pgMar w:top="1440" w:right="1440" w:bottom="1440" w:left="1440" w:header="720" w:footer="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1270" w:rsidRDefault="00351270" w:rsidP="00416B5B">
      <w:r>
        <w:separator/>
      </w:r>
    </w:p>
  </w:endnote>
  <w:endnote w:type="continuationSeparator" w:id="1">
    <w:p w:rsidR="00351270" w:rsidRDefault="00351270" w:rsidP="00416B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758793"/>
      <w:docPartObj>
        <w:docPartGallery w:val="Page Numbers (Bottom of Page)"/>
        <w:docPartUnique/>
      </w:docPartObj>
    </w:sdtPr>
    <w:sdtContent>
      <w:p w:rsidR="00416B5B" w:rsidRDefault="00416B5B">
        <w:pPr>
          <w:pStyle w:val="Footer"/>
          <w:jc w:val="right"/>
        </w:pPr>
        <w:fldSimple w:instr=" PAGE   \* MERGEFORMAT ">
          <w:r w:rsidR="006514BA">
            <w:rPr>
              <w:noProof/>
            </w:rPr>
            <w:t>1</w:t>
          </w:r>
        </w:fldSimple>
      </w:p>
    </w:sdtContent>
  </w:sdt>
  <w:p w:rsidR="00416B5B" w:rsidRDefault="00416B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1270" w:rsidRDefault="00351270" w:rsidP="00416B5B">
      <w:r>
        <w:separator/>
      </w:r>
    </w:p>
  </w:footnote>
  <w:footnote w:type="continuationSeparator" w:id="1">
    <w:p w:rsidR="00351270" w:rsidRDefault="00351270" w:rsidP="00416B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C0305"/>
    <w:multiLevelType w:val="hybridMultilevel"/>
    <w:tmpl w:val="117646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671E"/>
    <w:rsid w:val="000335E0"/>
    <w:rsid w:val="000F2B1F"/>
    <w:rsid w:val="000F6991"/>
    <w:rsid w:val="001052DC"/>
    <w:rsid w:val="001123D9"/>
    <w:rsid w:val="0011389E"/>
    <w:rsid w:val="001F1611"/>
    <w:rsid w:val="00260A95"/>
    <w:rsid w:val="002A7162"/>
    <w:rsid w:val="002B0065"/>
    <w:rsid w:val="002F3A5D"/>
    <w:rsid w:val="0030191F"/>
    <w:rsid w:val="003332DF"/>
    <w:rsid w:val="00351270"/>
    <w:rsid w:val="00351281"/>
    <w:rsid w:val="003D7EDE"/>
    <w:rsid w:val="0041048D"/>
    <w:rsid w:val="00413A7A"/>
    <w:rsid w:val="00416B5B"/>
    <w:rsid w:val="0042380E"/>
    <w:rsid w:val="004607EB"/>
    <w:rsid w:val="004F25C6"/>
    <w:rsid w:val="004F671E"/>
    <w:rsid w:val="00524083"/>
    <w:rsid w:val="0058408A"/>
    <w:rsid w:val="005C5F36"/>
    <w:rsid w:val="00637A1A"/>
    <w:rsid w:val="00641689"/>
    <w:rsid w:val="006514BA"/>
    <w:rsid w:val="00671C50"/>
    <w:rsid w:val="0067336B"/>
    <w:rsid w:val="00675B34"/>
    <w:rsid w:val="006E3BC0"/>
    <w:rsid w:val="007041EC"/>
    <w:rsid w:val="00722A0D"/>
    <w:rsid w:val="00731E75"/>
    <w:rsid w:val="007C1F32"/>
    <w:rsid w:val="00831104"/>
    <w:rsid w:val="008E29D4"/>
    <w:rsid w:val="00A55A42"/>
    <w:rsid w:val="00AF3413"/>
    <w:rsid w:val="00B9463B"/>
    <w:rsid w:val="00BF39D9"/>
    <w:rsid w:val="00CB7C7F"/>
    <w:rsid w:val="00D55CB1"/>
    <w:rsid w:val="00DA22CB"/>
    <w:rsid w:val="00DC1B99"/>
    <w:rsid w:val="00E95F9D"/>
    <w:rsid w:val="00EA1FD2"/>
    <w:rsid w:val="00EE4479"/>
    <w:rsid w:val="00F548FD"/>
    <w:rsid w:val="00FB3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7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16B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6B5B"/>
  </w:style>
  <w:style w:type="paragraph" w:styleId="Footer">
    <w:name w:val="footer"/>
    <w:basedOn w:val="Normal"/>
    <w:link w:val="FooterChar"/>
    <w:uiPriority w:val="99"/>
    <w:unhideWhenUsed/>
    <w:rsid w:val="00416B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B5B"/>
  </w:style>
  <w:style w:type="paragraph" w:styleId="BalloonText">
    <w:name w:val="Balloon Text"/>
    <w:basedOn w:val="Normal"/>
    <w:link w:val="BalloonTextChar"/>
    <w:uiPriority w:val="99"/>
    <w:semiHidden/>
    <w:unhideWhenUsed/>
    <w:rsid w:val="006514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4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102" Type="http://schemas.openxmlformats.org/officeDocument/2006/relationships/oleObject" Target="embeddings/oleObject48.bin"/><Relationship Id="rId110" Type="http://schemas.openxmlformats.org/officeDocument/2006/relationships/oleObject" Target="embeddings/oleObject52.bin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13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1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</cp:revision>
  <cp:lastPrinted>2015-11-24T12:08:00Z</cp:lastPrinted>
  <dcterms:created xsi:type="dcterms:W3CDTF">2015-11-24T10:09:00Z</dcterms:created>
  <dcterms:modified xsi:type="dcterms:W3CDTF">2015-11-24T12:12:00Z</dcterms:modified>
</cp:coreProperties>
</file>